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8BE" w:rsidRDefault="00732E50">
      <w:pPr>
        <w:jc w:val="center"/>
        <w:rPr>
          <w:b/>
          <w:bCs/>
          <w:sz w:val="36"/>
          <w:szCs w:val="36"/>
        </w:rPr>
      </w:pPr>
      <w:r>
        <w:rPr>
          <w:b/>
          <w:bCs/>
          <w:sz w:val="36"/>
          <w:szCs w:val="36"/>
        </w:rPr>
        <w:t>Муниципальное бюджетное   учреждение</w:t>
      </w:r>
    </w:p>
    <w:p w:rsidR="004B68BE" w:rsidRDefault="00732E50">
      <w:pPr>
        <w:jc w:val="center"/>
        <w:rPr>
          <w:b/>
          <w:bCs/>
          <w:sz w:val="36"/>
          <w:szCs w:val="36"/>
        </w:rPr>
      </w:pPr>
      <w:r>
        <w:rPr>
          <w:b/>
          <w:bCs/>
          <w:sz w:val="36"/>
          <w:szCs w:val="36"/>
        </w:rPr>
        <w:t>дополнительного образования -</w:t>
      </w:r>
    </w:p>
    <w:p w:rsidR="004B68BE" w:rsidRDefault="00732E50">
      <w:pPr>
        <w:jc w:val="center"/>
        <w:rPr>
          <w:b/>
          <w:bCs/>
          <w:sz w:val="36"/>
          <w:szCs w:val="36"/>
        </w:rPr>
      </w:pPr>
      <w:proofErr w:type="spellStart"/>
      <w:r>
        <w:rPr>
          <w:b/>
          <w:bCs/>
          <w:sz w:val="36"/>
          <w:szCs w:val="36"/>
        </w:rPr>
        <w:t>Луковская</w:t>
      </w:r>
      <w:proofErr w:type="spellEnd"/>
      <w:r>
        <w:rPr>
          <w:b/>
          <w:bCs/>
          <w:sz w:val="36"/>
          <w:szCs w:val="36"/>
        </w:rPr>
        <w:t xml:space="preserve"> детская школа искусств </w:t>
      </w:r>
    </w:p>
    <w:p w:rsidR="004B68BE" w:rsidRDefault="004B68BE">
      <w:pPr>
        <w:jc w:val="center"/>
        <w:rPr>
          <w:b/>
          <w:bCs/>
          <w:sz w:val="40"/>
          <w:szCs w:val="40"/>
        </w:rPr>
      </w:pPr>
    </w:p>
    <w:p w:rsidR="004B68BE" w:rsidRDefault="004B68BE">
      <w:pPr>
        <w:jc w:val="center"/>
        <w:rPr>
          <w:b/>
          <w:bCs/>
          <w:sz w:val="40"/>
          <w:szCs w:val="40"/>
        </w:rPr>
      </w:pPr>
    </w:p>
    <w:p w:rsidR="004B68BE" w:rsidRDefault="004B68BE">
      <w:pPr>
        <w:jc w:val="center"/>
        <w:rPr>
          <w:b/>
          <w:bCs/>
          <w:sz w:val="40"/>
          <w:szCs w:val="40"/>
        </w:rPr>
      </w:pPr>
    </w:p>
    <w:p w:rsidR="004B68BE" w:rsidRDefault="004B68BE">
      <w:pPr>
        <w:jc w:val="center"/>
        <w:rPr>
          <w:b/>
          <w:bCs/>
          <w:sz w:val="40"/>
          <w:szCs w:val="40"/>
        </w:rPr>
      </w:pPr>
    </w:p>
    <w:p w:rsidR="004B68BE" w:rsidRDefault="004B68BE">
      <w:pPr>
        <w:jc w:val="center"/>
        <w:rPr>
          <w:b/>
          <w:bCs/>
          <w:sz w:val="40"/>
          <w:szCs w:val="40"/>
        </w:rPr>
      </w:pPr>
    </w:p>
    <w:p w:rsidR="004B68BE" w:rsidRDefault="00332C8F">
      <w:pPr>
        <w:jc w:val="center"/>
        <w:rPr>
          <w:b/>
          <w:bCs/>
          <w:sz w:val="40"/>
          <w:szCs w:val="40"/>
        </w:rPr>
      </w:pPr>
      <w:r>
        <w:rPr>
          <w:b/>
          <w:bCs/>
          <w:sz w:val="40"/>
          <w:szCs w:val="40"/>
        </w:rPr>
        <w:t>Методическая разработка</w:t>
      </w: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332C8F" w:rsidRDefault="00332C8F">
      <w:pPr>
        <w:jc w:val="center"/>
        <w:rPr>
          <w:b/>
          <w:bCs/>
          <w:sz w:val="36"/>
          <w:szCs w:val="36"/>
        </w:rPr>
      </w:pPr>
      <w:r>
        <w:rPr>
          <w:b/>
          <w:bCs/>
          <w:sz w:val="36"/>
          <w:szCs w:val="36"/>
        </w:rPr>
        <w:t xml:space="preserve">Открытый </w:t>
      </w:r>
      <w:r w:rsidR="009B16BC">
        <w:rPr>
          <w:b/>
          <w:bCs/>
          <w:sz w:val="36"/>
          <w:szCs w:val="36"/>
        </w:rPr>
        <w:t xml:space="preserve">интегрированный </w:t>
      </w:r>
      <w:r>
        <w:rPr>
          <w:b/>
          <w:bCs/>
          <w:sz w:val="36"/>
          <w:szCs w:val="36"/>
        </w:rPr>
        <w:t>урок на т</w:t>
      </w:r>
      <w:r w:rsidR="00732E50">
        <w:rPr>
          <w:b/>
          <w:bCs/>
          <w:sz w:val="36"/>
          <w:szCs w:val="36"/>
        </w:rPr>
        <w:t>ем</w:t>
      </w:r>
      <w:r>
        <w:rPr>
          <w:b/>
          <w:bCs/>
          <w:sz w:val="36"/>
          <w:szCs w:val="36"/>
        </w:rPr>
        <w:t>у</w:t>
      </w:r>
      <w:r w:rsidR="00732E50">
        <w:rPr>
          <w:b/>
          <w:bCs/>
          <w:sz w:val="36"/>
          <w:szCs w:val="36"/>
        </w:rPr>
        <w:t xml:space="preserve">: </w:t>
      </w:r>
    </w:p>
    <w:p w:rsidR="004B68BE" w:rsidRDefault="00732E50">
      <w:pPr>
        <w:jc w:val="center"/>
        <w:rPr>
          <w:b/>
          <w:bCs/>
          <w:sz w:val="36"/>
          <w:szCs w:val="36"/>
        </w:rPr>
      </w:pPr>
      <w:r>
        <w:rPr>
          <w:b/>
          <w:bCs/>
          <w:sz w:val="36"/>
          <w:szCs w:val="36"/>
        </w:rPr>
        <w:t xml:space="preserve">«Романтический портрет </w:t>
      </w:r>
    </w:p>
    <w:p w:rsidR="004B68BE" w:rsidRDefault="00732E50">
      <w:pPr>
        <w:jc w:val="center"/>
        <w:rPr>
          <w:b/>
          <w:bCs/>
          <w:sz w:val="36"/>
          <w:szCs w:val="36"/>
        </w:rPr>
      </w:pPr>
      <w:r>
        <w:rPr>
          <w:b/>
          <w:bCs/>
          <w:sz w:val="36"/>
          <w:szCs w:val="36"/>
        </w:rPr>
        <w:t>в русской живописи первой половины XIX  века»</w:t>
      </w: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332C8F" w:rsidRDefault="00332C8F">
      <w:pPr>
        <w:jc w:val="right"/>
        <w:rPr>
          <w:sz w:val="32"/>
          <w:szCs w:val="32"/>
        </w:rPr>
      </w:pPr>
      <w:r>
        <w:rPr>
          <w:sz w:val="32"/>
          <w:szCs w:val="32"/>
        </w:rPr>
        <w:t xml:space="preserve">Автор: </w:t>
      </w:r>
      <w:r w:rsidR="00732E50">
        <w:rPr>
          <w:sz w:val="32"/>
          <w:szCs w:val="32"/>
        </w:rPr>
        <w:t>преподавател</w:t>
      </w:r>
      <w:r>
        <w:rPr>
          <w:sz w:val="32"/>
          <w:szCs w:val="32"/>
        </w:rPr>
        <w:t xml:space="preserve">ь </w:t>
      </w:r>
    </w:p>
    <w:p w:rsidR="00332C8F" w:rsidRDefault="00332C8F">
      <w:pPr>
        <w:jc w:val="right"/>
        <w:rPr>
          <w:sz w:val="32"/>
          <w:szCs w:val="32"/>
        </w:rPr>
      </w:pPr>
      <w:r>
        <w:rPr>
          <w:sz w:val="32"/>
          <w:szCs w:val="32"/>
        </w:rPr>
        <w:t xml:space="preserve">теоретических дисциплин </w:t>
      </w:r>
    </w:p>
    <w:p w:rsidR="00332C8F" w:rsidRDefault="00332C8F">
      <w:pPr>
        <w:jc w:val="right"/>
        <w:rPr>
          <w:sz w:val="32"/>
          <w:szCs w:val="32"/>
        </w:rPr>
      </w:pPr>
      <w:r>
        <w:rPr>
          <w:sz w:val="32"/>
          <w:szCs w:val="32"/>
        </w:rPr>
        <w:t xml:space="preserve">высшей категории, </w:t>
      </w:r>
    </w:p>
    <w:p w:rsidR="00332C8F" w:rsidRDefault="00332C8F">
      <w:pPr>
        <w:jc w:val="right"/>
        <w:rPr>
          <w:sz w:val="32"/>
          <w:szCs w:val="32"/>
        </w:rPr>
      </w:pPr>
      <w:r>
        <w:rPr>
          <w:sz w:val="32"/>
          <w:szCs w:val="32"/>
        </w:rPr>
        <w:t xml:space="preserve">заместитель директора </w:t>
      </w:r>
    </w:p>
    <w:p w:rsidR="004B68BE" w:rsidRDefault="00332C8F">
      <w:pPr>
        <w:jc w:val="right"/>
        <w:rPr>
          <w:sz w:val="32"/>
          <w:szCs w:val="32"/>
        </w:rPr>
      </w:pPr>
      <w:r>
        <w:rPr>
          <w:sz w:val="32"/>
          <w:szCs w:val="32"/>
        </w:rPr>
        <w:t>по учебной части</w:t>
      </w:r>
      <w:r w:rsidR="00732E50">
        <w:rPr>
          <w:sz w:val="32"/>
          <w:szCs w:val="32"/>
        </w:rPr>
        <w:t xml:space="preserve"> </w:t>
      </w:r>
    </w:p>
    <w:p w:rsidR="004B68BE" w:rsidRPr="00332C8F" w:rsidRDefault="009906AE">
      <w:pPr>
        <w:jc w:val="right"/>
        <w:rPr>
          <w:b/>
          <w:bCs/>
          <w:sz w:val="32"/>
          <w:szCs w:val="32"/>
        </w:rPr>
      </w:pPr>
      <w:proofErr w:type="spellStart"/>
      <w:r>
        <w:rPr>
          <w:b/>
          <w:bCs/>
          <w:sz w:val="32"/>
          <w:szCs w:val="32"/>
        </w:rPr>
        <w:t>Эсенжарова</w:t>
      </w:r>
      <w:proofErr w:type="spellEnd"/>
      <w:r>
        <w:rPr>
          <w:b/>
          <w:bCs/>
          <w:sz w:val="32"/>
          <w:szCs w:val="32"/>
        </w:rPr>
        <w:t xml:space="preserve"> Татьяна Григорьевна</w:t>
      </w:r>
    </w:p>
    <w:p w:rsidR="004B68BE" w:rsidRDefault="004B68BE">
      <w:pPr>
        <w:jc w:val="center"/>
        <w:rPr>
          <w:b/>
          <w:bCs/>
          <w:sz w:val="36"/>
          <w:szCs w:val="36"/>
        </w:rPr>
      </w:pPr>
    </w:p>
    <w:p w:rsidR="004B68BE" w:rsidRDefault="004B68BE">
      <w:pPr>
        <w:jc w:val="center"/>
        <w:rPr>
          <w:b/>
          <w:bCs/>
          <w:sz w:val="36"/>
          <w:szCs w:val="36"/>
        </w:rPr>
      </w:pPr>
    </w:p>
    <w:p w:rsidR="004B68BE" w:rsidRDefault="004B68BE">
      <w:pPr>
        <w:jc w:val="center"/>
        <w:rPr>
          <w:b/>
          <w:bCs/>
          <w:sz w:val="36"/>
          <w:szCs w:val="36"/>
        </w:rPr>
      </w:pPr>
    </w:p>
    <w:p w:rsidR="00332C8F" w:rsidRDefault="00332C8F">
      <w:pPr>
        <w:jc w:val="center"/>
        <w:rPr>
          <w:b/>
          <w:bCs/>
          <w:sz w:val="36"/>
          <w:szCs w:val="36"/>
        </w:rPr>
      </w:pPr>
    </w:p>
    <w:p w:rsidR="00332C8F" w:rsidRDefault="00332C8F">
      <w:pPr>
        <w:jc w:val="center"/>
        <w:rPr>
          <w:b/>
          <w:bCs/>
          <w:sz w:val="36"/>
          <w:szCs w:val="36"/>
        </w:rPr>
      </w:pPr>
    </w:p>
    <w:p w:rsidR="00332C8F" w:rsidRDefault="00332C8F">
      <w:pPr>
        <w:jc w:val="center"/>
        <w:rPr>
          <w:b/>
          <w:bCs/>
          <w:sz w:val="36"/>
          <w:szCs w:val="36"/>
        </w:rPr>
      </w:pPr>
    </w:p>
    <w:p w:rsidR="004B68BE" w:rsidRDefault="004B68BE">
      <w:pPr>
        <w:jc w:val="center"/>
        <w:rPr>
          <w:b/>
          <w:bCs/>
          <w:sz w:val="36"/>
          <w:szCs w:val="36"/>
        </w:rPr>
      </w:pPr>
    </w:p>
    <w:p w:rsidR="009B1DC6" w:rsidRDefault="009B1DC6">
      <w:pPr>
        <w:jc w:val="center"/>
        <w:rPr>
          <w:sz w:val="36"/>
          <w:szCs w:val="36"/>
        </w:rPr>
      </w:pPr>
    </w:p>
    <w:p w:rsidR="004B68BE" w:rsidRDefault="009B1DC6">
      <w:pPr>
        <w:jc w:val="center"/>
        <w:rPr>
          <w:sz w:val="36"/>
          <w:szCs w:val="36"/>
        </w:rPr>
      </w:pPr>
      <w:r>
        <w:rPr>
          <w:sz w:val="36"/>
          <w:szCs w:val="36"/>
        </w:rPr>
        <w:t>2020 год</w:t>
      </w:r>
    </w:p>
    <w:p w:rsidR="004B68BE" w:rsidRDefault="00732E50">
      <w:pPr>
        <w:jc w:val="center"/>
        <w:rPr>
          <w:b/>
          <w:bCs/>
          <w:sz w:val="36"/>
          <w:szCs w:val="36"/>
        </w:rPr>
      </w:pPr>
      <w:r>
        <w:rPr>
          <w:b/>
          <w:bCs/>
          <w:sz w:val="36"/>
          <w:szCs w:val="36"/>
        </w:rPr>
        <w:lastRenderedPageBreak/>
        <w:t>Тема: Романтический портрет в русской живописи первой половины XIX  века</w:t>
      </w:r>
    </w:p>
    <w:p w:rsidR="004B68BE" w:rsidRDefault="004B68BE">
      <w:pPr>
        <w:rPr>
          <w:sz w:val="28"/>
          <w:szCs w:val="28"/>
        </w:rPr>
      </w:pPr>
    </w:p>
    <w:p w:rsidR="004B68BE" w:rsidRDefault="00732E50">
      <w:pPr>
        <w:rPr>
          <w:sz w:val="28"/>
          <w:szCs w:val="28"/>
        </w:rPr>
      </w:pPr>
      <w:r>
        <w:rPr>
          <w:b/>
          <w:bCs/>
          <w:sz w:val="28"/>
          <w:szCs w:val="28"/>
          <w:u w:val="single"/>
        </w:rPr>
        <w:t>Цель:</w:t>
      </w:r>
      <w:r>
        <w:rPr>
          <w:sz w:val="28"/>
          <w:szCs w:val="28"/>
        </w:rPr>
        <w:t xml:space="preserve"> Закрепление представлений учащихся </w:t>
      </w:r>
      <w:proofErr w:type="gramStart"/>
      <w:r>
        <w:rPr>
          <w:sz w:val="28"/>
          <w:szCs w:val="28"/>
        </w:rPr>
        <w:t>о</w:t>
      </w:r>
      <w:proofErr w:type="gramEnd"/>
      <w:r>
        <w:rPr>
          <w:sz w:val="28"/>
          <w:szCs w:val="28"/>
        </w:rPr>
        <w:t xml:space="preserve"> эпохе романтизма в литературе, музыке, изобразительном искусстве.</w:t>
      </w:r>
    </w:p>
    <w:p w:rsidR="004B68BE" w:rsidRDefault="004B68BE">
      <w:pPr>
        <w:rPr>
          <w:sz w:val="28"/>
          <w:szCs w:val="28"/>
        </w:rPr>
      </w:pPr>
    </w:p>
    <w:p w:rsidR="004B68BE" w:rsidRDefault="00732E50">
      <w:pPr>
        <w:rPr>
          <w:sz w:val="28"/>
          <w:szCs w:val="28"/>
        </w:rPr>
      </w:pPr>
      <w:r>
        <w:rPr>
          <w:b/>
          <w:bCs/>
          <w:sz w:val="28"/>
          <w:szCs w:val="28"/>
          <w:u w:val="single"/>
        </w:rPr>
        <w:t>Задачи:</w:t>
      </w:r>
      <w:r>
        <w:rPr>
          <w:sz w:val="28"/>
          <w:szCs w:val="28"/>
        </w:rPr>
        <w:t xml:space="preserve"> Расширение кругозора учащихся, прослеживание связи всех видов искусства в эпоху романтизма, знакомство с романтическим портретом в русской живописи на примере творчества К.П.Брюллова.</w:t>
      </w:r>
    </w:p>
    <w:p w:rsidR="004B68BE" w:rsidRDefault="004B68BE">
      <w:pPr>
        <w:rPr>
          <w:sz w:val="28"/>
          <w:szCs w:val="28"/>
        </w:rPr>
      </w:pPr>
    </w:p>
    <w:p w:rsidR="004B68BE" w:rsidRDefault="00732E50">
      <w:pPr>
        <w:rPr>
          <w:b/>
          <w:bCs/>
          <w:sz w:val="28"/>
          <w:szCs w:val="28"/>
          <w:u w:val="single"/>
        </w:rPr>
      </w:pPr>
      <w:r>
        <w:rPr>
          <w:b/>
          <w:bCs/>
          <w:sz w:val="28"/>
          <w:szCs w:val="28"/>
          <w:u w:val="single"/>
        </w:rPr>
        <w:t>Методическое оснащение урока:</w:t>
      </w:r>
    </w:p>
    <w:p w:rsidR="004B68BE" w:rsidRDefault="004B68BE">
      <w:pPr>
        <w:rPr>
          <w:b/>
          <w:bCs/>
          <w:sz w:val="28"/>
          <w:szCs w:val="28"/>
          <w:u w:val="single"/>
        </w:rPr>
      </w:pPr>
    </w:p>
    <w:p w:rsidR="004B68BE" w:rsidRDefault="00732E50">
      <w:pPr>
        <w:rPr>
          <w:b/>
          <w:bCs/>
          <w:i/>
          <w:iCs/>
          <w:sz w:val="28"/>
          <w:szCs w:val="28"/>
        </w:rPr>
      </w:pPr>
      <w:r>
        <w:rPr>
          <w:b/>
          <w:bCs/>
          <w:i/>
          <w:iCs/>
          <w:sz w:val="28"/>
          <w:szCs w:val="28"/>
        </w:rPr>
        <w:t>Зрительный ряд:</w:t>
      </w:r>
    </w:p>
    <w:p w:rsidR="004B68BE" w:rsidRDefault="00732E50">
      <w:pPr>
        <w:numPr>
          <w:ilvl w:val="0"/>
          <w:numId w:val="1"/>
        </w:numPr>
        <w:tabs>
          <w:tab w:val="clear" w:pos="720"/>
          <w:tab w:val="left" w:pos="0"/>
        </w:tabs>
        <w:rPr>
          <w:sz w:val="28"/>
          <w:szCs w:val="28"/>
        </w:rPr>
      </w:pPr>
      <w:r>
        <w:rPr>
          <w:sz w:val="28"/>
          <w:szCs w:val="28"/>
        </w:rPr>
        <w:t xml:space="preserve">репродукции картин К.П.Брюллова «Портрет Ю.П.Самойловой с арапчонком», «Последний день Помпеи», «Портрет графини Ю.П.Самойловой, удаляющейся с бала с приёмной дочерью </w:t>
      </w:r>
      <w:proofErr w:type="spellStart"/>
      <w:r>
        <w:rPr>
          <w:sz w:val="28"/>
          <w:szCs w:val="28"/>
        </w:rPr>
        <w:t>Амацилией</w:t>
      </w:r>
      <w:proofErr w:type="spellEnd"/>
      <w:r>
        <w:rPr>
          <w:sz w:val="28"/>
          <w:szCs w:val="28"/>
        </w:rPr>
        <w:t xml:space="preserve"> </w:t>
      </w:r>
      <w:proofErr w:type="spellStart"/>
      <w:r>
        <w:rPr>
          <w:sz w:val="28"/>
          <w:szCs w:val="28"/>
        </w:rPr>
        <w:t>Паччини</w:t>
      </w:r>
      <w:proofErr w:type="spellEnd"/>
      <w:r>
        <w:rPr>
          <w:sz w:val="28"/>
          <w:szCs w:val="28"/>
        </w:rPr>
        <w:t>»;</w:t>
      </w:r>
    </w:p>
    <w:p w:rsidR="004B68BE" w:rsidRDefault="00732E50">
      <w:pPr>
        <w:numPr>
          <w:ilvl w:val="0"/>
          <w:numId w:val="1"/>
        </w:numPr>
        <w:tabs>
          <w:tab w:val="clear" w:pos="720"/>
          <w:tab w:val="left" w:pos="0"/>
        </w:tabs>
        <w:rPr>
          <w:sz w:val="28"/>
          <w:szCs w:val="28"/>
        </w:rPr>
      </w:pPr>
      <w:proofErr w:type="gramStart"/>
      <w:r>
        <w:rPr>
          <w:sz w:val="28"/>
          <w:szCs w:val="28"/>
        </w:rPr>
        <w:t>слайды «Портрет Н.В.Кукольника», «Всадники», «Итальянский полдень», «Портрет И.А.Крылова», «Всадница», «Всадница» фрагмент, «Последний день Помпеи», «Последний день Помпеи» фрагмент, «Автопортрет», «Нарцисс», «Утро»  в виде компьютерной презентации.</w:t>
      </w:r>
      <w:proofErr w:type="gramEnd"/>
    </w:p>
    <w:p w:rsidR="004B68BE" w:rsidRDefault="004B68BE">
      <w:pPr>
        <w:ind w:left="720"/>
        <w:rPr>
          <w:sz w:val="28"/>
          <w:szCs w:val="28"/>
        </w:rPr>
      </w:pPr>
    </w:p>
    <w:p w:rsidR="004B68BE" w:rsidRDefault="00732E50">
      <w:pPr>
        <w:rPr>
          <w:b/>
          <w:bCs/>
          <w:i/>
          <w:iCs/>
          <w:sz w:val="28"/>
          <w:szCs w:val="28"/>
        </w:rPr>
      </w:pPr>
      <w:r>
        <w:rPr>
          <w:b/>
          <w:bCs/>
          <w:i/>
          <w:iCs/>
          <w:sz w:val="28"/>
          <w:szCs w:val="28"/>
        </w:rPr>
        <w:t>Музыкальный ряд:</w:t>
      </w:r>
    </w:p>
    <w:p w:rsidR="004B68BE" w:rsidRDefault="00732E50">
      <w:pPr>
        <w:numPr>
          <w:ilvl w:val="0"/>
          <w:numId w:val="2"/>
        </w:numPr>
        <w:tabs>
          <w:tab w:val="clear" w:pos="720"/>
          <w:tab w:val="left" w:pos="0"/>
        </w:tabs>
        <w:rPr>
          <w:sz w:val="28"/>
          <w:szCs w:val="28"/>
        </w:rPr>
      </w:pPr>
      <w:r>
        <w:rPr>
          <w:sz w:val="28"/>
          <w:szCs w:val="28"/>
        </w:rPr>
        <w:t xml:space="preserve">фрагменты произведений Л.Бетховена «Лунная соната», «К </w:t>
      </w:r>
      <w:proofErr w:type="spellStart"/>
      <w:r>
        <w:rPr>
          <w:sz w:val="28"/>
          <w:szCs w:val="28"/>
        </w:rPr>
        <w:t>Элизе</w:t>
      </w:r>
      <w:proofErr w:type="spellEnd"/>
      <w:r>
        <w:rPr>
          <w:sz w:val="28"/>
          <w:szCs w:val="28"/>
        </w:rPr>
        <w:t>», 5 симфония;</w:t>
      </w:r>
    </w:p>
    <w:p w:rsidR="004B68BE" w:rsidRDefault="00732E50">
      <w:pPr>
        <w:numPr>
          <w:ilvl w:val="0"/>
          <w:numId w:val="2"/>
        </w:numPr>
        <w:tabs>
          <w:tab w:val="clear" w:pos="720"/>
          <w:tab w:val="left" w:pos="0"/>
        </w:tabs>
        <w:rPr>
          <w:sz w:val="28"/>
          <w:szCs w:val="28"/>
        </w:rPr>
      </w:pPr>
      <w:r>
        <w:rPr>
          <w:sz w:val="28"/>
          <w:szCs w:val="28"/>
        </w:rPr>
        <w:t>М.Глинка «Вальс – фантазия».</w:t>
      </w:r>
    </w:p>
    <w:p w:rsidR="004B68BE" w:rsidRDefault="004B68BE">
      <w:pPr>
        <w:rPr>
          <w:b/>
          <w:bCs/>
          <w:sz w:val="28"/>
          <w:szCs w:val="28"/>
          <w:u w:val="single"/>
        </w:rPr>
      </w:pPr>
    </w:p>
    <w:p w:rsidR="004B68BE" w:rsidRDefault="00732E50">
      <w:pPr>
        <w:rPr>
          <w:b/>
          <w:bCs/>
          <w:sz w:val="28"/>
          <w:szCs w:val="28"/>
          <w:u w:val="single"/>
        </w:rPr>
      </w:pPr>
      <w:r>
        <w:rPr>
          <w:b/>
          <w:bCs/>
          <w:sz w:val="28"/>
          <w:szCs w:val="28"/>
          <w:u w:val="single"/>
        </w:rPr>
        <w:t>Содержание урока</w:t>
      </w:r>
    </w:p>
    <w:p w:rsidR="004B68BE" w:rsidRDefault="004B68BE">
      <w:pPr>
        <w:jc w:val="center"/>
        <w:rPr>
          <w:b/>
          <w:bCs/>
          <w:sz w:val="12"/>
          <w:szCs w:val="12"/>
          <w:u w:val="single"/>
        </w:rPr>
      </w:pPr>
    </w:p>
    <w:p w:rsidR="004B68BE" w:rsidRDefault="00732E50">
      <w:pPr>
        <w:numPr>
          <w:ilvl w:val="0"/>
          <w:numId w:val="3"/>
        </w:numPr>
        <w:tabs>
          <w:tab w:val="clear" w:pos="720"/>
          <w:tab w:val="left" w:pos="0"/>
        </w:tabs>
        <w:rPr>
          <w:b/>
          <w:bCs/>
          <w:sz w:val="28"/>
          <w:szCs w:val="28"/>
        </w:rPr>
      </w:pPr>
      <w:r>
        <w:rPr>
          <w:b/>
          <w:bCs/>
          <w:sz w:val="28"/>
          <w:szCs w:val="28"/>
        </w:rPr>
        <w:t>Введение  «Романтизм как художественное направление в искусстве.</w:t>
      </w:r>
    </w:p>
    <w:p w:rsidR="004B68BE" w:rsidRDefault="00732E50">
      <w:pPr>
        <w:numPr>
          <w:ilvl w:val="0"/>
          <w:numId w:val="3"/>
        </w:numPr>
        <w:tabs>
          <w:tab w:val="clear" w:pos="720"/>
          <w:tab w:val="left" w:pos="0"/>
        </w:tabs>
        <w:rPr>
          <w:b/>
          <w:bCs/>
          <w:sz w:val="28"/>
          <w:szCs w:val="28"/>
        </w:rPr>
      </w:pPr>
      <w:r>
        <w:rPr>
          <w:b/>
          <w:bCs/>
          <w:sz w:val="28"/>
          <w:szCs w:val="28"/>
        </w:rPr>
        <w:t>Активизация имеющихся знаний</w:t>
      </w:r>
    </w:p>
    <w:p w:rsidR="004B68BE" w:rsidRDefault="00732E50">
      <w:pPr>
        <w:numPr>
          <w:ilvl w:val="0"/>
          <w:numId w:val="4"/>
        </w:numPr>
        <w:tabs>
          <w:tab w:val="left" w:pos="0"/>
        </w:tabs>
        <w:rPr>
          <w:sz w:val="28"/>
          <w:szCs w:val="28"/>
        </w:rPr>
      </w:pPr>
      <w:r>
        <w:rPr>
          <w:sz w:val="28"/>
          <w:szCs w:val="28"/>
        </w:rPr>
        <w:t>традиции романтизма в литературе</w:t>
      </w:r>
    </w:p>
    <w:p w:rsidR="004B68BE" w:rsidRDefault="00732E50">
      <w:pPr>
        <w:numPr>
          <w:ilvl w:val="0"/>
          <w:numId w:val="4"/>
        </w:numPr>
        <w:tabs>
          <w:tab w:val="left" w:pos="0"/>
        </w:tabs>
        <w:rPr>
          <w:sz w:val="28"/>
          <w:szCs w:val="28"/>
        </w:rPr>
      </w:pPr>
      <w:r>
        <w:rPr>
          <w:sz w:val="28"/>
          <w:szCs w:val="28"/>
        </w:rPr>
        <w:t>традиции романтизма в музыке</w:t>
      </w:r>
    </w:p>
    <w:p w:rsidR="004B68BE" w:rsidRDefault="00732E50">
      <w:pPr>
        <w:numPr>
          <w:ilvl w:val="0"/>
          <w:numId w:val="4"/>
        </w:numPr>
        <w:tabs>
          <w:tab w:val="left" w:pos="0"/>
        </w:tabs>
        <w:rPr>
          <w:sz w:val="28"/>
          <w:szCs w:val="28"/>
        </w:rPr>
      </w:pPr>
      <w:r>
        <w:rPr>
          <w:sz w:val="28"/>
          <w:szCs w:val="28"/>
        </w:rPr>
        <w:t>творчество романтика Л.Бетховена</w:t>
      </w:r>
    </w:p>
    <w:p w:rsidR="004B68BE" w:rsidRDefault="00732E50">
      <w:pPr>
        <w:rPr>
          <w:sz w:val="28"/>
          <w:szCs w:val="28"/>
        </w:rPr>
      </w:pPr>
      <w:r>
        <w:rPr>
          <w:sz w:val="28"/>
          <w:szCs w:val="28"/>
        </w:rPr>
        <w:t xml:space="preserve">     3.  </w:t>
      </w:r>
      <w:r>
        <w:rPr>
          <w:b/>
          <w:bCs/>
          <w:sz w:val="28"/>
          <w:szCs w:val="28"/>
        </w:rPr>
        <w:t>Изучение нового материала</w:t>
      </w:r>
    </w:p>
    <w:p w:rsidR="004B68BE" w:rsidRDefault="00732E50">
      <w:pPr>
        <w:numPr>
          <w:ilvl w:val="0"/>
          <w:numId w:val="5"/>
        </w:numPr>
        <w:tabs>
          <w:tab w:val="left" w:pos="0"/>
        </w:tabs>
        <w:rPr>
          <w:sz w:val="28"/>
          <w:szCs w:val="28"/>
        </w:rPr>
      </w:pPr>
      <w:r>
        <w:rPr>
          <w:sz w:val="28"/>
          <w:szCs w:val="28"/>
        </w:rPr>
        <w:t>романтизм в изобразительном искусстве</w:t>
      </w:r>
    </w:p>
    <w:p w:rsidR="004B68BE" w:rsidRDefault="00732E50">
      <w:pPr>
        <w:numPr>
          <w:ilvl w:val="0"/>
          <w:numId w:val="5"/>
        </w:numPr>
        <w:tabs>
          <w:tab w:val="left" w:pos="0"/>
        </w:tabs>
        <w:rPr>
          <w:sz w:val="28"/>
          <w:szCs w:val="28"/>
        </w:rPr>
      </w:pPr>
      <w:r>
        <w:rPr>
          <w:sz w:val="28"/>
          <w:szCs w:val="28"/>
        </w:rPr>
        <w:t>жизненный и творческий путь К.П.Брюллова</w:t>
      </w:r>
    </w:p>
    <w:p w:rsidR="004B68BE" w:rsidRDefault="00732E50">
      <w:pPr>
        <w:numPr>
          <w:ilvl w:val="0"/>
          <w:numId w:val="5"/>
        </w:numPr>
        <w:tabs>
          <w:tab w:val="left" w:pos="0"/>
        </w:tabs>
        <w:rPr>
          <w:sz w:val="28"/>
          <w:szCs w:val="28"/>
        </w:rPr>
      </w:pPr>
      <w:r>
        <w:rPr>
          <w:sz w:val="28"/>
          <w:szCs w:val="28"/>
        </w:rPr>
        <w:t>портретный жанр</w:t>
      </w:r>
    </w:p>
    <w:p w:rsidR="004B68BE" w:rsidRDefault="00732E50">
      <w:pPr>
        <w:numPr>
          <w:ilvl w:val="0"/>
          <w:numId w:val="5"/>
        </w:numPr>
        <w:tabs>
          <w:tab w:val="left" w:pos="0"/>
        </w:tabs>
        <w:rPr>
          <w:sz w:val="28"/>
          <w:szCs w:val="28"/>
        </w:rPr>
      </w:pPr>
      <w:r>
        <w:rPr>
          <w:sz w:val="28"/>
          <w:szCs w:val="28"/>
        </w:rPr>
        <w:t xml:space="preserve">образно-стилистический анализ произведения К.П.Брюллова «Портрет графини Ю.П.Самойловой, удаляющейся с бала с приёмной дочерью </w:t>
      </w:r>
      <w:proofErr w:type="spellStart"/>
      <w:r>
        <w:rPr>
          <w:sz w:val="28"/>
          <w:szCs w:val="28"/>
        </w:rPr>
        <w:t>Амацилией</w:t>
      </w:r>
      <w:proofErr w:type="spellEnd"/>
      <w:r>
        <w:rPr>
          <w:sz w:val="28"/>
          <w:szCs w:val="28"/>
        </w:rPr>
        <w:t xml:space="preserve"> </w:t>
      </w:r>
      <w:proofErr w:type="spellStart"/>
      <w:r>
        <w:rPr>
          <w:sz w:val="28"/>
          <w:szCs w:val="28"/>
        </w:rPr>
        <w:t>Паччини</w:t>
      </w:r>
      <w:proofErr w:type="spellEnd"/>
      <w:r>
        <w:rPr>
          <w:sz w:val="28"/>
          <w:szCs w:val="28"/>
        </w:rPr>
        <w:t>»</w:t>
      </w:r>
    </w:p>
    <w:p w:rsidR="004B68BE" w:rsidRDefault="00732E50">
      <w:pPr>
        <w:numPr>
          <w:ilvl w:val="0"/>
          <w:numId w:val="5"/>
        </w:numPr>
        <w:tabs>
          <w:tab w:val="left" w:pos="0"/>
        </w:tabs>
        <w:rPr>
          <w:sz w:val="28"/>
          <w:szCs w:val="28"/>
        </w:rPr>
      </w:pPr>
      <w:r>
        <w:rPr>
          <w:sz w:val="28"/>
          <w:szCs w:val="28"/>
        </w:rPr>
        <w:t xml:space="preserve">традиции романтизма в изобразительном искусстве                                       </w:t>
      </w:r>
    </w:p>
    <w:p w:rsidR="004B68BE" w:rsidRDefault="004B68BE">
      <w:pPr>
        <w:ind w:left="1050"/>
        <w:jc w:val="center"/>
        <w:rPr>
          <w:sz w:val="28"/>
          <w:szCs w:val="28"/>
        </w:rPr>
      </w:pPr>
    </w:p>
    <w:p w:rsidR="004B68BE" w:rsidRDefault="00732E50">
      <w:pPr>
        <w:rPr>
          <w:sz w:val="28"/>
          <w:szCs w:val="28"/>
        </w:rPr>
      </w:pPr>
      <w:r>
        <w:rPr>
          <w:sz w:val="28"/>
          <w:szCs w:val="28"/>
        </w:rPr>
        <w:t xml:space="preserve">      4.  </w:t>
      </w:r>
      <w:r>
        <w:rPr>
          <w:b/>
          <w:bCs/>
          <w:sz w:val="28"/>
          <w:szCs w:val="28"/>
        </w:rPr>
        <w:t>Заключение «Брюллов –  художник-романтик»</w:t>
      </w:r>
    </w:p>
    <w:p w:rsidR="004B68BE" w:rsidRDefault="004B68BE">
      <w:pPr>
        <w:rPr>
          <w:b/>
          <w:bCs/>
          <w:sz w:val="28"/>
          <w:szCs w:val="28"/>
        </w:rPr>
      </w:pPr>
    </w:p>
    <w:p w:rsidR="004B68BE" w:rsidRDefault="004B68BE">
      <w:pPr>
        <w:jc w:val="center"/>
        <w:rPr>
          <w:sz w:val="28"/>
          <w:szCs w:val="28"/>
        </w:rPr>
      </w:pPr>
    </w:p>
    <w:p w:rsidR="004B68BE" w:rsidRDefault="004B68BE">
      <w:pPr>
        <w:jc w:val="center"/>
        <w:rPr>
          <w:sz w:val="28"/>
          <w:szCs w:val="28"/>
        </w:rPr>
      </w:pPr>
    </w:p>
    <w:p w:rsidR="004B68BE" w:rsidRDefault="00732E50">
      <w:pPr>
        <w:jc w:val="center"/>
        <w:rPr>
          <w:sz w:val="28"/>
          <w:szCs w:val="28"/>
        </w:rPr>
      </w:pPr>
      <w:r>
        <w:rPr>
          <w:sz w:val="28"/>
          <w:szCs w:val="28"/>
        </w:rPr>
        <w:lastRenderedPageBreak/>
        <w:t xml:space="preserve">1.    </w:t>
      </w:r>
      <w:r>
        <w:rPr>
          <w:i/>
          <w:iCs/>
          <w:sz w:val="28"/>
          <w:szCs w:val="28"/>
        </w:rPr>
        <w:t xml:space="preserve">Звучит фрагмент первой части «Лунной сонаты» Бетховена.                                   </w:t>
      </w:r>
      <w:r>
        <w:rPr>
          <w:sz w:val="28"/>
          <w:szCs w:val="28"/>
        </w:rPr>
        <w:t xml:space="preserve"> </w:t>
      </w:r>
    </w:p>
    <w:p w:rsidR="004B68BE" w:rsidRDefault="00732E50">
      <w:pPr>
        <w:ind w:firstLine="825"/>
        <w:rPr>
          <w:sz w:val="28"/>
          <w:szCs w:val="28"/>
        </w:rPr>
      </w:pPr>
      <w:r>
        <w:rPr>
          <w:sz w:val="28"/>
          <w:szCs w:val="28"/>
        </w:rPr>
        <w:t>Беседа с учащимися:</w:t>
      </w:r>
    </w:p>
    <w:p w:rsidR="004B68BE" w:rsidRDefault="00732E50">
      <w:pPr>
        <w:numPr>
          <w:ilvl w:val="0"/>
          <w:numId w:val="6"/>
        </w:numPr>
        <w:tabs>
          <w:tab w:val="left" w:pos="0"/>
        </w:tabs>
        <w:rPr>
          <w:sz w:val="28"/>
          <w:szCs w:val="28"/>
        </w:rPr>
      </w:pPr>
      <w:r>
        <w:rPr>
          <w:sz w:val="28"/>
          <w:szCs w:val="28"/>
        </w:rPr>
        <w:t>Знакома ли вам эта музыка?</w:t>
      </w:r>
    </w:p>
    <w:p w:rsidR="004B68BE" w:rsidRDefault="00732E50">
      <w:pPr>
        <w:numPr>
          <w:ilvl w:val="0"/>
          <w:numId w:val="6"/>
        </w:numPr>
        <w:tabs>
          <w:tab w:val="left" w:pos="0"/>
        </w:tabs>
        <w:rPr>
          <w:sz w:val="28"/>
          <w:szCs w:val="28"/>
        </w:rPr>
      </w:pPr>
      <w:r>
        <w:rPr>
          <w:sz w:val="28"/>
          <w:szCs w:val="28"/>
        </w:rPr>
        <w:t>Кто автор?</w:t>
      </w:r>
    </w:p>
    <w:p w:rsidR="004B68BE" w:rsidRDefault="00732E50">
      <w:pPr>
        <w:numPr>
          <w:ilvl w:val="0"/>
          <w:numId w:val="6"/>
        </w:numPr>
        <w:tabs>
          <w:tab w:val="left" w:pos="0"/>
        </w:tabs>
        <w:rPr>
          <w:sz w:val="28"/>
          <w:szCs w:val="28"/>
        </w:rPr>
      </w:pPr>
      <w:r>
        <w:rPr>
          <w:sz w:val="28"/>
          <w:szCs w:val="28"/>
        </w:rPr>
        <w:t>К какому направлению в искусстве принадлежит творчество Бетховена? (к классицизму, а позднее творчество к романтизму)</w:t>
      </w:r>
    </w:p>
    <w:p w:rsidR="004B68BE" w:rsidRDefault="00732E50">
      <w:pPr>
        <w:numPr>
          <w:ilvl w:val="0"/>
          <w:numId w:val="6"/>
        </w:numPr>
        <w:tabs>
          <w:tab w:val="left" w:pos="0"/>
        </w:tabs>
        <w:rPr>
          <w:sz w:val="28"/>
          <w:szCs w:val="28"/>
        </w:rPr>
      </w:pPr>
      <w:r>
        <w:rPr>
          <w:sz w:val="28"/>
          <w:szCs w:val="28"/>
        </w:rPr>
        <w:t>Что такое романтизм?</w:t>
      </w:r>
    </w:p>
    <w:p w:rsidR="004B68BE" w:rsidRDefault="004B68BE">
      <w:pPr>
        <w:ind w:firstLine="825"/>
        <w:rPr>
          <w:sz w:val="28"/>
          <w:szCs w:val="28"/>
        </w:rPr>
      </w:pPr>
    </w:p>
    <w:p w:rsidR="004B68BE" w:rsidRDefault="00732E50">
      <w:pPr>
        <w:ind w:firstLine="825"/>
        <w:rPr>
          <w:sz w:val="28"/>
          <w:szCs w:val="28"/>
        </w:rPr>
      </w:pPr>
      <w:r>
        <w:rPr>
          <w:sz w:val="28"/>
          <w:szCs w:val="28"/>
        </w:rPr>
        <w:t xml:space="preserve">Романтизм (фр. </w:t>
      </w:r>
      <w:proofErr w:type="spellStart"/>
      <w:r>
        <w:rPr>
          <w:sz w:val="28"/>
          <w:szCs w:val="28"/>
        </w:rPr>
        <w:t>romantisme</w:t>
      </w:r>
      <w:proofErr w:type="spellEnd"/>
      <w:r>
        <w:rPr>
          <w:sz w:val="28"/>
          <w:szCs w:val="28"/>
        </w:rPr>
        <w:t xml:space="preserve">) – художественное направление, которое сформировалось  в конце XVIII – начале XIX вв. сначала в литературе, затем в музыке и других искусствах. Понятие «романтизм» произошло от эпитета «романтичный». Музыкальный романтизм особенно проявил себя во второй половине XIX века. Он показал связь с музыкальной классикой (не только венской, но и музыкой XVI – XVII вв.). Музыка романтизма исторически была подготовлена движениям в литературе. Великий романтик, писатель и композитор Гофман утверждал, что там, где кончается слово, начинается музыка. О неразрывной связи этих двух видов искусства </w:t>
      </w:r>
      <w:proofErr w:type="gramStart"/>
      <w:r>
        <w:rPr>
          <w:sz w:val="28"/>
          <w:szCs w:val="28"/>
        </w:rPr>
        <w:t>говорилось</w:t>
      </w:r>
      <w:proofErr w:type="gramEnd"/>
      <w:r>
        <w:rPr>
          <w:sz w:val="28"/>
          <w:szCs w:val="28"/>
        </w:rPr>
        <w:t xml:space="preserve"> и будет говориться. Но именно в эпоху романтизма, в начале XIX века, она особенно усилилась, поэтому о романтизме и его традициях нельзя говорить без осмысления традиций романтизма в литературе.</w:t>
      </w:r>
    </w:p>
    <w:p w:rsidR="004B68BE" w:rsidRDefault="004B68BE">
      <w:pPr>
        <w:ind w:firstLine="825"/>
        <w:rPr>
          <w:sz w:val="28"/>
          <w:szCs w:val="28"/>
        </w:rPr>
      </w:pPr>
    </w:p>
    <w:p w:rsidR="004B68BE" w:rsidRDefault="00732E50">
      <w:pPr>
        <w:ind w:firstLine="825"/>
        <w:rPr>
          <w:sz w:val="28"/>
          <w:szCs w:val="28"/>
        </w:rPr>
      </w:pPr>
      <w:r>
        <w:rPr>
          <w:sz w:val="28"/>
          <w:szCs w:val="28"/>
        </w:rPr>
        <w:t xml:space="preserve">2.    </w:t>
      </w:r>
      <w:r>
        <w:rPr>
          <w:b/>
          <w:bCs/>
          <w:i/>
          <w:iCs/>
          <w:sz w:val="28"/>
          <w:szCs w:val="28"/>
        </w:rPr>
        <w:t>Выступление исследовательской группы №1 по теме: «Традиции романтизма в литературе».</w:t>
      </w:r>
    </w:p>
    <w:p w:rsidR="004B68BE" w:rsidRDefault="004B68BE">
      <w:pPr>
        <w:ind w:firstLine="825"/>
        <w:rPr>
          <w:sz w:val="28"/>
          <w:szCs w:val="28"/>
        </w:rPr>
      </w:pPr>
    </w:p>
    <w:p w:rsidR="004B68BE" w:rsidRDefault="00732E50">
      <w:pPr>
        <w:ind w:firstLine="825"/>
        <w:rPr>
          <w:sz w:val="28"/>
          <w:szCs w:val="28"/>
        </w:rPr>
      </w:pPr>
      <w:proofErr w:type="gramStart"/>
      <w:r>
        <w:rPr>
          <w:sz w:val="28"/>
          <w:szCs w:val="28"/>
        </w:rPr>
        <w:t xml:space="preserve">Главные представители романтизма в литературе – Новалис, Жан Поль, Гофман, В.Скотт, Дж. Байрон, В.Гюго, </w:t>
      </w:r>
      <w:proofErr w:type="spellStart"/>
      <w:r>
        <w:rPr>
          <w:sz w:val="28"/>
          <w:szCs w:val="28"/>
        </w:rPr>
        <w:t>А.Ламартин</w:t>
      </w:r>
      <w:proofErr w:type="spellEnd"/>
      <w:r>
        <w:rPr>
          <w:sz w:val="28"/>
          <w:szCs w:val="28"/>
        </w:rPr>
        <w:t>, Э. По, М. Лермонтов, В.Одоевский.</w:t>
      </w:r>
      <w:proofErr w:type="gramEnd"/>
    </w:p>
    <w:p w:rsidR="004B68BE" w:rsidRDefault="00732E50">
      <w:pPr>
        <w:ind w:firstLine="825"/>
        <w:rPr>
          <w:sz w:val="28"/>
          <w:szCs w:val="28"/>
        </w:rPr>
      </w:pPr>
      <w:r>
        <w:rPr>
          <w:sz w:val="28"/>
          <w:szCs w:val="28"/>
        </w:rPr>
        <w:t>Традиции романтизма в литературе:</w:t>
      </w:r>
    </w:p>
    <w:p w:rsidR="004B68BE" w:rsidRDefault="00732E50">
      <w:pPr>
        <w:numPr>
          <w:ilvl w:val="0"/>
          <w:numId w:val="7"/>
        </w:numPr>
        <w:tabs>
          <w:tab w:val="clear" w:pos="720"/>
          <w:tab w:val="left" w:pos="0"/>
        </w:tabs>
        <w:rPr>
          <w:sz w:val="28"/>
          <w:szCs w:val="28"/>
        </w:rPr>
      </w:pPr>
      <w:r>
        <w:rPr>
          <w:sz w:val="28"/>
          <w:szCs w:val="28"/>
        </w:rPr>
        <w:t>новый герой (Мцыри, братья разбойники)</w:t>
      </w:r>
    </w:p>
    <w:p w:rsidR="004B68BE" w:rsidRDefault="00732E50">
      <w:pPr>
        <w:numPr>
          <w:ilvl w:val="0"/>
          <w:numId w:val="7"/>
        </w:numPr>
        <w:tabs>
          <w:tab w:val="clear" w:pos="720"/>
          <w:tab w:val="left" w:pos="0"/>
        </w:tabs>
        <w:rPr>
          <w:sz w:val="28"/>
          <w:szCs w:val="28"/>
        </w:rPr>
      </w:pPr>
      <w:r>
        <w:rPr>
          <w:sz w:val="28"/>
          <w:szCs w:val="28"/>
        </w:rPr>
        <w:t>тема взаимоотношений человека и общества (одиночество, свобода)</w:t>
      </w:r>
    </w:p>
    <w:p w:rsidR="004B68BE" w:rsidRDefault="00732E50">
      <w:pPr>
        <w:numPr>
          <w:ilvl w:val="0"/>
          <w:numId w:val="7"/>
        </w:numPr>
        <w:tabs>
          <w:tab w:val="clear" w:pos="720"/>
          <w:tab w:val="left" w:pos="0"/>
        </w:tabs>
        <w:rPr>
          <w:sz w:val="28"/>
          <w:szCs w:val="28"/>
        </w:rPr>
      </w:pPr>
      <w:r>
        <w:rPr>
          <w:sz w:val="28"/>
          <w:szCs w:val="28"/>
        </w:rPr>
        <w:t>неудовлетворённость будничной жизнью, интерес к истории, мифологии, природе, ставшими источниками вдохновения.</w:t>
      </w:r>
    </w:p>
    <w:p w:rsidR="004B68BE" w:rsidRDefault="00732E50">
      <w:pPr>
        <w:numPr>
          <w:ilvl w:val="0"/>
          <w:numId w:val="7"/>
        </w:numPr>
        <w:tabs>
          <w:tab w:val="clear" w:pos="720"/>
          <w:tab w:val="left" w:pos="0"/>
        </w:tabs>
        <w:rPr>
          <w:sz w:val="28"/>
          <w:szCs w:val="28"/>
        </w:rPr>
      </w:pPr>
      <w:r>
        <w:rPr>
          <w:sz w:val="28"/>
          <w:szCs w:val="28"/>
        </w:rPr>
        <w:t>наличие мира поэтической мечты.</w:t>
      </w:r>
    </w:p>
    <w:p w:rsidR="004B68BE" w:rsidRDefault="004B68BE">
      <w:pPr>
        <w:ind w:firstLine="825"/>
        <w:rPr>
          <w:sz w:val="28"/>
          <w:szCs w:val="28"/>
        </w:rPr>
      </w:pPr>
    </w:p>
    <w:p w:rsidR="004B68BE" w:rsidRDefault="00732E50">
      <w:pPr>
        <w:ind w:firstLine="825"/>
        <w:rPr>
          <w:sz w:val="28"/>
          <w:szCs w:val="28"/>
        </w:rPr>
      </w:pPr>
      <w:r>
        <w:rPr>
          <w:sz w:val="28"/>
          <w:szCs w:val="28"/>
        </w:rPr>
        <w:t xml:space="preserve">        </w:t>
      </w:r>
      <w:r>
        <w:rPr>
          <w:b/>
          <w:bCs/>
          <w:i/>
          <w:iCs/>
          <w:sz w:val="28"/>
          <w:szCs w:val="28"/>
        </w:rPr>
        <w:t>Выступление исследовательской группы №2 по теме: «Традиции романтизма в музыке».</w:t>
      </w:r>
    </w:p>
    <w:p w:rsidR="004B68BE" w:rsidRDefault="004B68BE">
      <w:pPr>
        <w:ind w:firstLine="825"/>
        <w:rPr>
          <w:sz w:val="28"/>
          <w:szCs w:val="28"/>
        </w:rPr>
      </w:pPr>
    </w:p>
    <w:p w:rsidR="004B68BE" w:rsidRDefault="00732E50">
      <w:pPr>
        <w:numPr>
          <w:ilvl w:val="0"/>
          <w:numId w:val="8"/>
        </w:numPr>
        <w:tabs>
          <w:tab w:val="left" w:pos="0"/>
        </w:tabs>
        <w:rPr>
          <w:sz w:val="28"/>
          <w:szCs w:val="28"/>
        </w:rPr>
      </w:pPr>
      <w:r>
        <w:rPr>
          <w:sz w:val="28"/>
          <w:szCs w:val="28"/>
        </w:rPr>
        <w:t>Именно появление и расцвет синтетических видов искусства: балета, оперы, романса, оратории – воссоединили некогда утраченное единство.</w:t>
      </w:r>
    </w:p>
    <w:p w:rsidR="004B68BE" w:rsidRDefault="00732E50">
      <w:pPr>
        <w:numPr>
          <w:ilvl w:val="0"/>
          <w:numId w:val="8"/>
        </w:numPr>
        <w:tabs>
          <w:tab w:val="left" w:pos="0"/>
        </w:tabs>
        <w:rPr>
          <w:sz w:val="28"/>
          <w:szCs w:val="28"/>
        </w:rPr>
      </w:pPr>
      <w:r>
        <w:rPr>
          <w:sz w:val="28"/>
          <w:szCs w:val="28"/>
        </w:rPr>
        <w:t>Интерес к исключительному,  возвышающемуся над своим окружением герою.</w:t>
      </w:r>
    </w:p>
    <w:p w:rsidR="004B68BE" w:rsidRDefault="00732E50">
      <w:pPr>
        <w:numPr>
          <w:ilvl w:val="0"/>
          <w:numId w:val="8"/>
        </w:numPr>
        <w:tabs>
          <w:tab w:val="left" w:pos="0"/>
        </w:tabs>
        <w:rPr>
          <w:sz w:val="28"/>
          <w:szCs w:val="28"/>
        </w:rPr>
      </w:pPr>
      <w:r>
        <w:rPr>
          <w:sz w:val="28"/>
          <w:szCs w:val="28"/>
        </w:rPr>
        <w:t>Мотив одиночества, скитальчества, драматизм и трагизм жизни.</w:t>
      </w:r>
    </w:p>
    <w:p w:rsidR="004B68BE" w:rsidRDefault="00732E50">
      <w:pPr>
        <w:numPr>
          <w:ilvl w:val="0"/>
          <w:numId w:val="8"/>
        </w:numPr>
        <w:tabs>
          <w:tab w:val="left" w:pos="0"/>
        </w:tabs>
        <w:rPr>
          <w:sz w:val="28"/>
          <w:szCs w:val="28"/>
        </w:rPr>
      </w:pPr>
      <w:r>
        <w:rPr>
          <w:sz w:val="28"/>
          <w:szCs w:val="28"/>
        </w:rPr>
        <w:t>Поэтизация далёкого прошлого, народного быта, природы.</w:t>
      </w:r>
    </w:p>
    <w:p w:rsidR="004B68BE" w:rsidRDefault="00732E50">
      <w:pPr>
        <w:numPr>
          <w:ilvl w:val="0"/>
          <w:numId w:val="8"/>
        </w:numPr>
        <w:tabs>
          <w:tab w:val="left" w:pos="0"/>
        </w:tabs>
        <w:rPr>
          <w:sz w:val="28"/>
          <w:szCs w:val="28"/>
        </w:rPr>
      </w:pPr>
      <w:r>
        <w:rPr>
          <w:sz w:val="28"/>
          <w:szCs w:val="28"/>
        </w:rPr>
        <w:t>Протест против буржуазной действительности, против практицизма и рационализма, столкновение реального и идеального.</w:t>
      </w:r>
    </w:p>
    <w:p w:rsidR="004B68BE" w:rsidRDefault="004B68BE">
      <w:pPr>
        <w:ind w:left="1750"/>
        <w:rPr>
          <w:sz w:val="28"/>
          <w:szCs w:val="28"/>
        </w:rPr>
      </w:pPr>
    </w:p>
    <w:p w:rsidR="004B68BE" w:rsidRDefault="00732E50">
      <w:pPr>
        <w:ind w:firstLine="1095"/>
        <w:rPr>
          <w:sz w:val="28"/>
          <w:szCs w:val="28"/>
        </w:rPr>
      </w:pPr>
      <w:r>
        <w:rPr>
          <w:sz w:val="28"/>
          <w:szCs w:val="28"/>
        </w:rPr>
        <w:t xml:space="preserve"> </w:t>
      </w:r>
    </w:p>
    <w:p w:rsidR="004B68BE" w:rsidRDefault="00732E50">
      <w:pPr>
        <w:ind w:firstLine="1095"/>
        <w:rPr>
          <w:sz w:val="28"/>
          <w:szCs w:val="28"/>
        </w:rPr>
      </w:pPr>
      <w:r>
        <w:rPr>
          <w:sz w:val="28"/>
          <w:szCs w:val="28"/>
        </w:rPr>
        <w:lastRenderedPageBreak/>
        <w:t>Великие имена композиторов-романтиков</w:t>
      </w:r>
      <w:proofErr w:type="gramStart"/>
      <w:r>
        <w:rPr>
          <w:sz w:val="28"/>
          <w:szCs w:val="28"/>
        </w:rPr>
        <w:t xml:space="preserve"> :</w:t>
      </w:r>
      <w:proofErr w:type="gramEnd"/>
      <w:r>
        <w:rPr>
          <w:sz w:val="28"/>
          <w:szCs w:val="28"/>
        </w:rPr>
        <w:t xml:space="preserve"> Бетховен, Шуберт, Шуман, Лист, Вагнер, Чайковский, </w:t>
      </w:r>
      <w:proofErr w:type="spellStart"/>
      <w:r>
        <w:rPr>
          <w:sz w:val="28"/>
          <w:szCs w:val="28"/>
        </w:rPr>
        <w:t>Алябьев</w:t>
      </w:r>
      <w:proofErr w:type="spellEnd"/>
      <w:r>
        <w:rPr>
          <w:sz w:val="28"/>
          <w:szCs w:val="28"/>
        </w:rPr>
        <w:t>, Глинка.</w:t>
      </w:r>
    </w:p>
    <w:p w:rsidR="004B68BE" w:rsidRDefault="004B68BE">
      <w:pPr>
        <w:ind w:firstLine="1095"/>
        <w:rPr>
          <w:sz w:val="28"/>
          <w:szCs w:val="28"/>
        </w:rPr>
      </w:pPr>
    </w:p>
    <w:p w:rsidR="004B68BE" w:rsidRDefault="00732E50">
      <w:pPr>
        <w:ind w:firstLine="1095"/>
        <w:rPr>
          <w:b/>
          <w:bCs/>
          <w:i/>
          <w:iCs/>
          <w:sz w:val="28"/>
          <w:szCs w:val="28"/>
        </w:rPr>
      </w:pPr>
      <w:r>
        <w:rPr>
          <w:b/>
          <w:bCs/>
          <w:i/>
          <w:iCs/>
          <w:sz w:val="28"/>
          <w:szCs w:val="28"/>
        </w:rPr>
        <w:t>Выступление исследовательской группы №3 по теме: «Творчество Бетховена, «Лунная соната».</w:t>
      </w:r>
    </w:p>
    <w:p w:rsidR="004B68BE" w:rsidRDefault="004B68BE">
      <w:pPr>
        <w:ind w:firstLine="1095"/>
        <w:rPr>
          <w:sz w:val="28"/>
          <w:szCs w:val="28"/>
        </w:rPr>
      </w:pPr>
    </w:p>
    <w:p w:rsidR="004B68BE" w:rsidRDefault="00732E50">
      <w:pPr>
        <w:ind w:firstLine="1095"/>
        <w:rPr>
          <w:sz w:val="28"/>
          <w:szCs w:val="28"/>
        </w:rPr>
      </w:pPr>
      <w:r>
        <w:rPr>
          <w:sz w:val="28"/>
          <w:szCs w:val="28"/>
        </w:rPr>
        <w:t>Образ Бетховена-романтика вдохновил романтика-поэта XX века Н.Заболоцкого на создание стихотворения «Бетховен».</w:t>
      </w:r>
    </w:p>
    <w:p w:rsidR="004B68BE" w:rsidRDefault="004B68BE">
      <w:pPr>
        <w:ind w:firstLine="1095"/>
        <w:rPr>
          <w:sz w:val="28"/>
          <w:szCs w:val="28"/>
        </w:rPr>
      </w:pPr>
    </w:p>
    <w:p w:rsidR="004B68BE" w:rsidRDefault="00732E50">
      <w:pPr>
        <w:ind w:firstLine="1095"/>
        <w:rPr>
          <w:i/>
          <w:iCs/>
          <w:sz w:val="28"/>
          <w:szCs w:val="28"/>
        </w:rPr>
      </w:pPr>
      <w:r>
        <w:rPr>
          <w:i/>
          <w:iCs/>
          <w:sz w:val="28"/>
          <w:szCs w:val="28"/>
        </w:rPr>
        <w:t>(читает учащаяся театрального отделения)</w:t>
      </w:r>
    </w:p>
    <w:p w:rsidR="004B68BE" w:rsidRDefault="004B68BE">
      <w:pPr>
        <w:ind w:firstLine="1095"/>
        <w:rPr>
          <w:sz w:val="28"/>
          <w:szCs w:val="28"/>
        </w:rPr>
      </w:pPr>
    </w:p>
    <w:p w:rsidR="004B68BE" w:rsidRDefault="00732E50">
      <w:pPr>
        <w:ind w:firstLine="1095"/>
        <w:rPr>
          <w:sz w:val="28"/>
          <w:szCs w:val="28"/>
        </w:rPr>
      </w:pPr>
      <w:r>
        <w:rPr>
          <w:sz w:val="28"/>
          <w:szCs w:val="28"/>
        </w:rPr>
        <w:t>В тот самый день, когда твои созвучья</w:t>
      </w:r>
    </w:p>
    <w:p w:rsidR="004B68BE" w:rsidRDefault="00732E50">
      <w:pPr>
        <w:ind w:firstLine="1095"/>
        <w:rPr>
          <w:sz w:val="28"/>
          <w:szCs w:val="28"/>
        </w:rPr>
      </w:pPr>
      <w:r>
        <w:rPr>
          <w:sz w:val="28"/>
          <w:szCs w:val="28"/>
        </w:rPr>
        <w:t>Преодолели сложный мир труда,</w:t>
      </w:r>
    </w:p>
    <w:p w:rsidR="004B68BE" w:rsidRDefault="00732E50">
      <w:pPr>
        <w:ind w:firstLine="1095"/>
        <w:rPr>
          <w:sz w:val="28"/>
          <w:szCs w:val="28"/>
        </w:rPr>
      </w:pPr>
      <w:r>
        <w:rPr>
          <w:sz w:val="28"/>
          <w:szCs w:val="28"/>
        </w:rPr>
        <w:t>Свет пересилил свет, прошла сквозь тучу туча,</w:t>
      </w:r>
    </w:p>
    <w:p w:rsidR="004B68BE" w:rsidRDefault="00732E50">
      <w:pPr>
        <w:ind w:firstLine="1095"/>
        <w:rPr>
          <w:sz w:val="28"/>
          <w:szCs w:val="28"/>
        </w:rPr>
      </w:pPr>
      <w:r>
        <w:rPr>
          <w:sz w:val="28"/>
          <w:szCs w:val="28"/>
        </w:rPr>
        <w:t>Гром двинулся на гром, в звезду вошла звезда.</w:t>
      </w:r>
    </w:p>
    <w:p w:rsidR="004B68BE" w:rsidRDefault="004B68BE">
      <w:pPr>
        <w:ind w:firstLine="1095"/>
        <w:rPr>
          <w:sz w:val="28"/>
          <w:szCs w:val="28"/>
        </w:rPr>
      </w:pPr>
    </w:p>
    <w:p w:rsidR="004B68BE" w:rsidRDefault="00732E50">
      <w:pPr>
        <w:ind w:firstLine="1095"/>
        <w:rPr>
          <w:sz w:val="28"/>
          <w:szCs w:val="28"/>
        </w:rPr>
      </w:pPr>
      <w:r>
        <w:rPr>
          <w:sz w:val="28"/>
          <w:szCs w:val="28"/>
        </w:rPr>
        <w:t xml:space="preserve">И яростным </w:t>
      </w:r>
      <w:proofErr w:type="gramStart"/>
      <w:r>
        <w:rPr>
          <w:sz w:val="28"/>
          <w:szCs w:val="28"/>
        </w:rPr>
        <w:t>охвачен</w:t>
      </w:r>
      <w:proofErr w:type="gramEnd"/>
      <w:r>
        <w:rPr>
          <w:sz w:val="28"/>
          <w:szCs w:val="28"/>
        </w:rPr>
        <w:t xml:space="preserve"> вдохновеньем,</w:t>
      </w:r>
    </w:p>
    <w:p w:rsidR="004B68BE" w:rsidRDefault="00732E50">
      <w:pPr>
        <w:ind w:firstLine="1095"/>
        <w:rPr>
          <w:sz w:val="28"/>
          <w:szCs w:val="28"/>
        </w:rPr>
      </w:pPr>
      <w:r>
        <w:rPr>
          <w:sz w:val="28"/>
          <w:szCs w:val="28"/>
        </w:rPr>
        <w:t>В оркестрах гроз и трепете громов,</w:t>
      </w:r>
    </w:p>
    <w:p w:rsidR="004B68BE" w:rsidRDefault="00732E50">
      <w:pPr>
        <w:ind w:firstLine="1095"/>
        <w:rPr>
          <w:sz w:val="28"/>
          <w:szCs w:val="28"/>
        </w:rPr>
      </w:pPr>
      <w:r>
        <w:rPr>
          <w:sz w:val="28"/>
          <w:szCs w:val="28"/>
        </w:rPr>
        <w:t>Поднялся ты по облачным ступеням</w:t>
      </w:r>
    </w:p>
    <w:p w:rsidR="004B68BE" w:rsidRDefault="00732E50">
      <w:pPr>
        <w:ind w:firstLine="1095"/>
        <w:rPr>
          <w:sz w:val="28"/>
          <w:szCs w:val="28"/>
        </w:rPr>
      </w:pPr>
      <w:r>
        <w:rPr>
          <w:sz w:val="28"/>
          <w:szCs w:val="28"/>
        </w:rPr>
        <w:t>И прикоснулся к музыке миров.</w:t>
      </w:r>
    </w:p>
    <w:p w:rsidR="004B68BE" w:rsidRDefault="004B68BE">
      <w:pPr>
        <w:ind w:firstLine="1095"/>
        <w:rPr>
          <w:sz w:val="28"/>
          <w:szCs w:val="28"/>
        </w:rPr>
      </w:pPr>
    </w:p>
    <w:p w:rsidR="004B68BE" w:rsidRDefault="00732E50">
      <w:pPr>
        <w:ind w:firstLine="1095"/>
        <w:rPr>
          <w:sz w:val="28"/>
          <w:szCs w:val="28"/>
        </w:rPr>
      </w:pPr>
      <w:r>
        <w:rPr>
          <w:sz w:val="28"/>
          <w:szCs w:val="28"/>
        </w:rPr>
        <w:t>Дубравой труб и озером мелодий</w:t>
      </w:r>
    </w:p>
    <w:p w:rsidR="004B68BE" w:rsidRDefault="00732E50">
      <w:pPr>
        <w:ind w:firstLine="1095"/>
        <w:rPr>
          <w:sz w:val="28"/>
          <w:szCs w:val="28"/>
        </w:rPr>
      </w:pPr>
      <w:r>
        <w:rPr>
          <w:sz w:val="28"/>
          <w:szCs w:val="28"/>
        </w:rPr>
        <w:t>Ты превозмог нестройный ураган,</w:t>
      </w:r>
    </w:p>
    <w:p w:rsidR="004B68BE" w:rsidRDefault="00732E50">
      <w:pPr>
        <w:ind w:firstLine="1095"/>
        <w:rPr>
          <w:sz w:val="28"/>
          <w:szCs w:val="28"/>
        </w:rPr>
      </w:pPr>
      <w:r>
        <w:rPr>
          <w:sz w:val="28"/>
          <w:szCs w:val="28"/>
        </w:rPr>
        <w:t>И крикнул ты в лицо самой природе,</w:t>
      </w:r>
    </w:p>
    <w:p w:rsidR="004B68BE" w:rsidRDefault="00732E50">
      <w:pPr>
        <w:ind w:firstLine="1095"/>
        <w:rPr>
          <w:sz w:val="28"/>
          <w:szCs w:val="28"/>
        </w:rPr>
      </w:pPr>
      <w:r>
        <w:rPr>
          <w:sz w:val="28"/>
          <w:szCs w:val="28"/>
        </w:rPr>
        <w:t xml:space="preserve">Свой львиный </w:t>
      </w:r>
      <w:proofErr w:type="gramStart"/>
      <w:r>
        <w:rPr>
          <w:sz w:val="28"/>
          <w:szCs w:val="28"/>
        </w:rPr>
        <w:t>лик</w:t>
      </w:r>
      <w:proofErr w:type="gramEnd"/>
      <w:r>
        <w:rPr>
          <w:sz w:val="28"/>
          <w:szCs w:val="28"/>
        </w:rPr>
        <w:t xml:space="preserve"> просунув сквозь орган.</w:t>
      </w:r>
    </w:p>
    <w:p w:rsidR="004B68BE" w:rsidRDefault="004B68BE">
      <w:pPr>
        <w:ind w:firstLine="1095"/>
        <w:rPr>
          <w:sz w:val="28"/>
          <w:szCs w:val="28"/>
        </w:rPr>
      </w:pPr>
    </w:p>
    <w:p w:rsidR="004B68BE" w:rsidRDefault="00732E50">
      <w:pPr>
        <w:ind w:firstLine="1095"/>
        <w:rPr>
          <w:sz w:val="28"/>
          <w:szCs w:val="28"/>
        </w:rPr>
      </w:pPr>
      <w:r>
        <w:rPr>
          <w:sz w:val="28"/>
          <w:szCs w:val="28"/>
        </w:rPr>
        <w:t>И пред лицом пространства мирового</w:t>
      </w:r>
    </w:p>
    <w:p w:rsidR="004B68BE" w:rsidRDefault="00732E50">
      <w:pPr>
        <w:ind w:firstLine="1095"/>
        <w:rPr>
          <w:sz w:val="28"/>
          <w:szCs w:val="28"/>
        </w:rPr>
      </w:pPr>
      <w:r>
        <w:rPr>
          <w:sz w:val="28"/>
          <w:szCs w:val="28"/>
        </w:rPr>
        <w:t>Такую мысль вложил ты в этот крик,</w:t>
      </w:r>
    </w:p>
    <w:p w:rsidR="004B68BE" w:rsidRDefault="00732E50">
      <w:pPr>
        <w:ind w:firstLine="1095"/>
        <w:rPr>
          <w:sz w:val="28"/>
          <w:szCs w:val="28"/>
        </w:rPr>
      </w:pPr>
      <w:r>
        <w:rPr>
          <w:sz w:val="28"/>
          <w:szCs w:val="28"/>
        </w:rPr>
        <w:t>Что слово с воплем вырвалось из слова</w:t>
      </w:r>
    </w:p>
    <w:p w:rsidR="004B68BE" w:rsidRDefault="00732E50">
      <w:pPr>
        <w:ind w:firstLine="1095"/>
        <w:rPr>
          <w:sz w:val="28"/>
          <w:szCs w:val="28"/>
        </w:rPr>
      </w:pPr>
      <w:r>
        <w:rPr>
          <w:sz w:val="28"/>
          <w:szCs w:val="28"/>
        </w:rPr>
        <w:t>И стало музыкой, венчая львиный лик.</w:t>
      </w:r>
    </w:p>
    <w:p w:rsidR="004B68BE" w:rsidRDefault="004B68BE">
      <w:pPr>
        <w:ind w:firstLine="1095"/>
        <w:rPr>
          <w:sz w:val="28"/>
          <w:szCs w:val="28"/>
        </w:rPr>
      </w:pPr>
    </w:p>
    <w:p w:rsidR="004B68BE" w:rsidRDefault="00732E50">
      <w:pPr>
        <w:ind w:firstLine="1095"/>
        <w:rPr>
          <w:sz w:val="28"/>
          <w:szCs w:val="28"/>
        </w:rPr>
      </w:pPr>
      <w:r>
        <w:rPr>
          <w:sz w:val="28"/>
          <w:szCs w:val="28"/>
        </w:rPr>
        <w:t>В рогах быка опять запела лира,</w:t>
      </w:r>
    </w:p>
    <w:p w:rsidR="004B68BE" w:rsidRDefault="00732E50">
      <w:pPr>
        <w:ind w:firstLine="1095"/>
        <w:rPr>
          <w:sz w:val="28"/>
          <w:szCs w:val="28"/>
        </w:rPr>
      </w:pPr>
      <w:r>
        <w:rPr>
          <w:sz w:val="28"/>
          <w:szCs w:val="28"/>
        </w:rPr>
        <w:t>Пастушьей флейтой стала кость орла,</w:t>
      </w:r>
    </w:p>
    <w:p w:rsidR="004B68BE" w:rsidRDefault="00732E50">
      <w:pPr>
        <w:ind w:firstLine="1095"/>
        <w:rPr>
          <w:sz w:val="28"/>
          <w:szCs w:val="28"/>
        </w:rPr>
      </w:pPr>
      <w:r>
        <w:rPr>
          <w:sz w:val="28"/>
          <w:szCs w:val="28"/>
        </w:rPr>
        <w:t>И понял ты живую прелесть мира</w:t>
      </w:r>
    </w:p>
    <w:p w:rsidR="004B68BE" w:rsidRDefault="00732E50">
      <w:pPr>
        <w:ind w:firstLine="1095"/>
        <w:rPr>
          <w:sz w:val="28"/>
          <w:szCs w:val="28"/>
        </w:rPr>
      </w:pPr>
      <w:r>
        <w:rPr>
          <w:sz w:val="28"/>
          <w:szCs w:val="28"/>
        </w:rPr>
        <w:t>И отделил добро его от зла.</w:t>
      </w:r>
    </w:p>
    <w:p w:rsidR="004B68BE" w:rsidRDefault="004B68BE">
      <w:pPr>
        <w:ind w:firstLine="1095"/>
        <w:rPr>
          <w:sz w:val="28"/>
          <w:szCs w:val="28"/>
        </w:rPr>
      </w:pPr>
    </w:p>
    <w:p w:rsidR="004B68BE" w:rsidRDefault="00732E50">
      <w:pPr>
        <w:ind w:firstLine="1095"/>
        <w:rPr>
          <w:sz w:val="28"/>
          <w:szCs w:val="28"/>
        </w:rPr>
      </w:pPr>
      <w:r>
        <w:rPr>
          <w:sz w:val="28"/>
          <w:szCs w:val="28"/>
        </w:rPr>
        <w:t>И сквозь покой пространства мирового</w:t>
      </w:r>
    </w:p>
    <w:p w:rsidR="004B68BE" w:rsidRDefault="00732E50">
      <w:pPr>
        <w:ind w:firstLine="1095"/>
        <w:rPr>
          <w:sz w:val="28"/>
          <w:szCs w:val="28"/>
        </w:rPr>
      </w:pPr>
      <w:r>
        <w:rPr>
          <w:sz w:val="28"/>
          <w:szCs w:val="28"/>
        </w:rPr>
        <w:t>До самых звёзд прошёл девятый вал...</w:t>
      </w:r>
    </w:p>
    <w:p w:rsidR="004B68BE" w:rsidRDefault="00732E50">
      <w:pPr>
        <w:ind w:firstLine="1095"/>
        <w:rPr>
          <w:sz w:val="28"/>
          <w:szCs w:val="28"/>
        </w:rPr>
      </w:pPr>
      <w:r>
        <w:rPr>
          <w:sz w:val="28"/>
          <w:szCs w:val="28"/>
        </w:rPr>
        <w:t>Откройся, мысль! Стань музыкою, слово,</w:t>
      </w:r>
    </w:p>
    <w:p w:rsidR="004B68BE" w:rsidRDefault="00732E50">
      <w:pPr>
        <w:ind w:firstLine="1095"/>
        <w:rPr>
          <w:sz w:val="28"/>
          <w:szCs w:val="28"/>
        </w:rPr>
      </w:pPr>
      <w:r>
        <w:rPr>
          <w:sz w:val="28"/>
          <w:szCs w:val="28"/>
        </w:rPr>
        <w:t>Ударь в сердца, чтоб мир торжествовал!</w:t>
      </w:r>
    </w:p>
    <w:p w:rsidR="004B68BE" w:rsidRDefault="004B68BE">
      <w:pPr>
        <w:ind w:firstLine="1095"/>
        <w:rPr>
          <w:sz w:val="28"/>
          <w:szCs w:val="28"/>
        </w:rPr>
      </w:pPr>
    </w:p>
    <w:p w:rsidR="004B68BE" w:rsidRDefault="00732E50">
      <w:pPr>
        <w:ind w:firstLine="1095"/>
        <w:rPr>
          <w:sz w:val="28"/>
          <w:szCs w:val="28"/>
        </w:rPr>
      </w:pPr>
      <w:r>
        <w:rPr>
          <w:sz w:val="28"/>
          <w:szCs w:val="28"/>
        </w:rPr>
        <w:t xml:space="preserve">Бетховен утверждал, что «музыка должна высекать огонь из души человеческой» </w:t>
      </w:r>
      <w:r>
        <w:rPr>
          <w:i/>
          <w:iCs/>
          <w:sz w:val="28"/>
          <w:szCs w:val="28"/>
        </w:rPr>
        <w:t>(звучит отрывок из пятой симфонии Бетховена).</w:t>
      </w:r>
      <w:r>
        <w:rPr>
          <w:sz w:val="28"/>
          <w:szCs w:val="28"/>
        </w:rPr>
        <w:t xml:space="preserve"> Сам Бетховен говорил об этом произведении: «Так судьба стучится в дверь</w:t>
      </w:r>
      <w:proofErr w:type="gramStart"/>
      <w:r>
        <w:rPr>
          <w:sz w:val="28"/>
          <w:szCs w:val="28"/>
        </w:rPr>
        <w:t xml:space="preserve">.». </w:t>
      </w:r>
      <w:proofErr w:type="gramEnd"/>
      <w:r>
        <w:rPr>
          <w:sz w:val="28"/>
          <w:szCs w:val="28"/>
        </w:rPr>
        <w:t xml:space="preserve">Герой симфонии – бунтарь, противостоящий судьбе, как </w:t>
      </w:r>
      <w:proofErr w:type="spellStart"/>
      <w:r>
        <w:rPr>
          <w:sz w:val="28"/>
          <w:szCs w:val="28"/>
        </w:rPr>
        <w:t>лермонтовский</w:t>
      </w:r>
      <w:proofErr w:type="spellEnd"/>
      <w:r>
        <w:rPr>
          <w:sz w:val="28"/>
          <w:szCs w:val="28"/>
        </w:rPr>
        <w:t xml:space="preserve"> парус.</w:t>
      </w:r>
    </w:p>
    <w:p w:rsidR="004B68BE" w:rsidRDefault="004B68BE">
      <w:pPr>
        <w:ind w:firstLine="1095"/>
        <w:rPr>
          <w:sz w:val="28"/>
          <w:szCs w:val="28"/>
        </w:rPr>
      </w:pPr>
    </w:p>
    <w:p w:rsidR="004B68BE" w:rsidRDefault="004B68BE">
      <w:pPr>
        <w:ind w:firstLine="1095"/>
        <w:rPr>
          <w:sz w:val="28"/>
          <w:szCs w:val="28"/>
        </w:rPr>
      </w:pPr>
    </w:p>
    <w:p w:rsidR="004B68BE" w:rsidRDefault="00732E50">
      <w:pPr>
        <w:ind w:firstLine="1095"/>
        <w:rPr>
          <w:sz w:val="28"/>
          <w:szCs w:val="28"/>
        </w:rPr>
      </w:pPr>
      <w:r>
        <w:rPr>
          <w:sz w:val="28"/>
          <w:szCs w:val="28"/>
        </w:rPr>
        <w:lastRenderedPageBreak/>
        <w:t xml:space="preserve">3.  В изобразительном искусстве романтизм наиболее ярко проявился в живописи и  графике, менее отчётливо – в скульптуре и архитектуре. Большинство национальных школ романтизма в изобразительном искусстве сложилось в борьбе с официальным академическим классицизмом. Представители романтизма: живописцы Э.Делакруа, </w:t>
      </w:r>
      <w:proofErr w:type="spellStart"/>
      <w:r>
        <w:rPr>
          <w:sz w:val="28"/>
          <w:szCs w:val="28"/>
        </w:rPr>
        <w:t>Т.Жерико</w:t>
      </w:r>
      <w:proofErr w:type="spellEnd"/>
      <w:r>
        <w:rPr>
          <w:sz w:val="28"/>
          <w:szCs w:val="28"/>
        </w:rPr>
        <w:t>, Ф.Рунге, К.Фридрих, У.Тёрнер, в России – О.Кипренский, А.Орловский, К.Брюллов.</w:t>
      </w:r>
    </w:p>
    <w:p w:rsidR="004B68BE" w:rsidRDefault="00732E50">
      <w:pPr>
        <w:ind w:firstLine="1095"/>
        <w:rPr>
          <w:sz w:val="28"/>
          <w:szCs w:val="28"/>
        </w:rPr>
      </w:pPr>
      <w:r>
        <w:rPr>
          <w:sz w:val="28"/>
          <w:szCs w:val="28"/>
        </w:rPr>
        <w:t>Первая половина XIX века ознаменована новым подъёмом в развитии русского искусства. События, происходившие в это время в стране – Отечественная война 1812 года, восстание декабристов 1825 года – способствовало формированию патриотических и демократических настроений, росту национального самосознания, нашли прямое и косвенное отражение в искусстве. Именно это период дал русской культуре плеяду замечательных деятелей – А.С.Пушкина</w:t>
      </w:r>
      <w:proofErr w:type="gramStart"/>
      <w:r>
        <w:rPr>
          <w:sz w:val="28"/>
          <w:szCs w:val="28"/>
        </w:rPr>
        <w:t>.</w:t>
      </w:r>
      <w:r w:rsidR="005F77E0">
        <w:rPr>
          <w:sz w:val="28"/>
          <w:szCs w:val="28"/>
        </w:rPr>
        <w:t xml:space="preserve">, </w:t>
      </w:r>
      <w:proofErr w:type="gramEnd"/>
      <w:r w:rsidR="005F77E0">
        <w:rPr>
          <w:sz w:val="28"/>
          <w:szCs w:val="28"/>
        </w:rPr>
        <w:t xml:space="preserve">А.Герцена, Н.В.Гоголя, </w:t>
      </w:r>
      <w:proofErr w:type="spellStart"/>
      <w:r w:rsidR="005F77E0">
        <w:rPr>
          <w:sz w:val="28"/>
          <w:szCs w:val="28"/>
        </w:rPr>
        <w:t>М.Ю.Лермотова</w:t>
      </w:r>
      <w:proofErr w:type="spellEnd"/>
      <w:r w:rsidR="005F77E0">
        <w:rPr>
          <w:sz w:val="28"/>
          <w:szCs w:val="28"/>
        </w:rPr>
        <w:t xml:space="preserve">, </w:t>
      </w:r>
      <w:r>
        <w:rPr>
          <w:sz w:val="28"/>
          <w:szCs w:val="28"/>
        </w:rPr>
        <w:t xml:space="preserve"> М.Глинку, А.Иванова, О.Кипренского, К.П.Брюллова.</w:t>
      </w:r>
    </w:p>
    <w:p w:rsidR="004B68BE" w:rsidRDefault="00732E50">
      <w:pPr>
        <w:ind w:firstLine="1095"/>
        <w:rPr>
          <w:sz w:val="28"/>
          <w:szCs w:val="28"/>
        </w:rPr>
      </w:pPr>
      <w:r>
        <w:rPr>
          <w:sz w:val="28"/>
          <w:szCs w:val="28"/>
        </w:rPr>
        <w:t xml:space="preserve">Брюллов – художник не оставлял никого равнодушным к своей личности и таланту. Красноречивый, темпераментный, «чрезвычайно независимый в своих мнениях и поступках, часто продиктованных порывом первого чувства...» - именно таким он предстаёт перед нами из воспоминаний его друзей и восторженных поклонников, всех тех, кто хотя бы на мгновение соприкасался с его необыкновенной, вдохновенной натурой. </w:t>
      </w:r>
    </w:p>
    <w:p w:rsidR="004B68BE" w:rsidRDefault="004B68BE">
      <w:pPr>
        <w:ind w:firstLine="1095"/>
        <w:rPr>
          <w:sz w:val="28"/>
          <w:szCs w:val="28"/>
        </w:rPr>
      </w:pPr>
    </w:p>
    <w:p w:rsidR="004B68BE" w:rsidRDefault="00732E50">
      <w:pPr>
        <w:ind w:firstLine="1095"/>
        <w:rPr>
          <w:b/>
          <w:bCs/>
          <w:i/>
          <w:iCs/>
          <w:sz w:val="28"/>
          <w:szCs w:val="28"/>
        </w:rPr>
      </w:pPr>
      <w:r>
        <w:rPr>
          <w:b/>
          <w:bCs/>
          <w:i/>
          <w:iCs/>
          <w:sz w:val="28"/>
          <w:szCs w:val="28"/>
        </w:rPr>
        <w:t>Выступление исследовательской группы №4 по теме: «Жизненный и творческий путь К.П.Брюллова»</w:t>
      </w:r>
    </w:p>
    <w:p w:rsidR="004B68BE" w:rsidRDefault="004B68BE">
      <w:pPr>
        <w:ind w:firstLine="1095"/>
        <w:rPr>
          <w:sz w:val="28"/>
          <w:szCs w:val="28"/>
        </w:rPr>
      </w:pPr>
    </w:p>
    <w:p w:rsidR="004B68BE" w:rsidRDefault="00732E50">
      <w:pPr>
        <w:ind w:firstLine="1095"/>
        <w:rPr>
          <w:sz w:val="28"/>
          <w:szCs w:val="28"/>
        </w:rPr>
      </w:pPr>
      <w:r>
        <w:rPr>
          <w:sz w:val="28"/>
          <w:szCs w:val="28"/>
        </w:rPr>
        <w:t xml:space="preserve">Карл Брюллов родился 12 декабря 1799 года в Петербурге в семье </w:t>
      </w:r>
      <w:proofErr w:type="gramStart"/>
      <w:r>
        <w:rPr>
          <w:sz w:val="28"/>
          <w:szCs w:val="28"/>
        </w:rPr>
        <w:t>академика Академии художеств Павла Ивановича Брюллова</w:t>
      </w:r>
      <w:proofErr w:type="gramEnd"/>
      <w:r>
        <w:rPr>
          <w:sz w:val="28"/>
          <w:szCs w:val="28"/>
        </w:rPr>
        <w:t xml:space="preserve">. Его настоящая фамилия – </w:t>
      </w:r>
      <w:proofErr w:type="spellStart"/>
      <w:r>
        <w:rPr>
          <w:sz w:val="28"/>
          <w:szCs w:val="28"/>
        </w:rPr>
        <w:t>Брюлло</w:t>
      </w:r>
      <w:proofErr w:type="spellEnd"/>
      <w:r>
        <w:rPr>
          <w:sz w:val="28"/>
          <w:szCs w:val="28"/>
        </w:rPr>
        <w:t xml:space="preserve">. Такая фамилия была у них, когда ещё прадед был приглашён императрицей на фарфоровый завод лепщиком глины. Затем в роду появились гравёры и, наконец, когда от второго брака у преподавателя Академии художеств Поля </w:t>
      </w:r>
      <w:proofErr w:type="spellStart"/>
      <w:r>
        <w:rPr>
          <w:sz w:val="28"/>
          <w:szCs w:val="28"/>
        </w:rPr>
        <w:t>Брюлло</w:t>
      </w:r>
      <w:proofErr w:type="spellEnd"/>
      <w:r>
        <w:rPr>
          <w:sz w:val="28"/>
          <w:szCs w:val="28"/>
        </w:rPr>
        <w:t xml:space="preserve"> появились сыновья, решение было одно – будут художниками! Карлуша был старшим. Рос он хилым ребёнком, до пяти лет он был прикован к постели. Когда светило неяркое петербургское солнышко, его выносили на травку. Едва он подрос, отец подарил ему карандаши и, будучи строгим человеком, ставил условие – пока не будут нарисованы 20 лошадок – завтрака не будет! Мальчик  набрал силёнок и уже скоро стал непоседой. Рисовать не хотелось, и однажды, за невыполненное задание, отец стукнул его по голове. Удар был настолько сильным, что с тех пор Карл больше не слышал одним ухом! Он постоянно наклонял голову, и в автопортрете мы видим этот наклон, но со свойственным только Карлу шармом. Вместе с братом Александром он был отдан в Академию живописи, где провёл девять лет обучения. Карл рисовал легко, и многие ученики просили поправить работы, чтоб получить пятёрку. Ватрушка за рисунок – такова цена правки! Карла любили, но на все похвалы он отвечал: «Вон брат Сашка талант, а я что</w:t>
      </w:r>
      <w:proofErr w:type="gramStart"/>
      <w:r>
        <w:rPr>
          <w:sz w:val="28"/>
          <w:szCs w:val="28"/>
        </w:rPr>
        <w:t xml:space="preserve">.». </w:t>
      </w:r>
      <w:proofErr w:type="gramEnd"/>
      <w:r>
        <w:rPr>
          <w:sz w:val="28"/>
          <w:szCs w:val="28"/>
        </w:rPr>
        <w:t xml:space="preserve">Время пролетело быстро, и вот выпускная работа. </w:t>
      </w:r>
      <w:proofErr w:type="gramStart"/>
      <w:r>
        <w:rPr>
          <w:sz w:val="28"/>
          <w:szCs w:val="28"/>
        </w:rPr>
        <w:t>Академики</w:t>
      </w:r>
      <w:proofErr w:type="gramEnd"/>
      <w:r>
        <w:rPr>
          <w:sz w:val="28"/>
          <w:szCs w:val="28"/>
        </w:rPr>
        <w:t xml:space="preserve"> молча смотрят на «Нарцисса» </w:t>
      </w:r>
      <w:r>
        <w:rPr>
          <w:i/>
          <w:iCs/>
          <w:sz w:val="28"/>
          <w:szCs w:val="28"/>
        </w:rPr>
        <w:t>(слайд №1).</w:t>
      </w:r>
      <w:r>
        <w:rPr>
          <w:sz w:val="28"/>
          <w:szCs w:val="28"/>
        </w:rPr>
        <w:t xml:space="preserve">  Спору нет, Брюллов – гордость Академии, будущая слава России! Брюллов закончил Академию с</w:t>
      </w:r>
      <w:proofErr w:type="gramStart"/>
      <w:r>
        <w:rPr>
          <w:sz w:val="28"/>
          <w:szCs w:val="28"/>
        </w:rPr>
        <w:t xml:space="preserve"> П</w:t>
      </w:r>
      <w:proofErr w:type="gramEnd"/>
      <w:r>
        <w:rPr>
          <w:sz w:val="28"/>
          <w:szCs w:val="28"/>
        </w:rPr>
        <w:t xml:space="preserve">ервой золотой медалью, получив аттестат первой степени «со шпагою» и целую пригоршню медалей разного достоинства. Брюллов получил право на продолжение художественного образования в Италии, но </w:t>
      </w:r>
      <w:r>
        <w:rPr>
          <w:sz w:val="28"/>
          <w:szCs w:val="28"/>
        </w:rPr>
        <w:lastRenderedPageBreak/>
        <w:t xml:space="preserve">к фамилии прибавили «в» - чтоб была </w:t>
      </w:r>
      <w:proofErr w:type="gramStart"/>
      <w:r>
        <w:rPr>
          <w:sz w:val="28"/>
          <w:szCs w:val="28"/>
        </w:rPr>
        <w:t>более русская</w:t>
      </w:r>
      <w:proofErr w:type="gramEnd"/>
      <w:r>
        <w:rPr>
          <w:sz w:val="28"/>
          <w:szCs w:val="28"/>
        </w:rPr>
        <w:t xml:space="preserve">. Стажировка продлилась 12 лет. В Италии известность Карлу принесли его две первые картины «Утро» </w:t>
      </w:r>
      <w:r>
        <w:rPr>
          <w:i/>
          <w:iCs/>
          <w:sz w:val="28"/>
          <w:szCs w:val="28"/>
        </w:rPr>
        <w:t>(слайд №2)</w:t>
      </w:r>
      <w:r>
        <w:rPr>
          <w:sz w:val="28"/>
          <w:szCs w:val="28"/>
        </w:rPr>
        <w:t xml:space="preserve"> и «Полдень» </w:t>
      </w:r>
      <w:r>
        <w:rPr>
          <w:i/>
          <w:iCs/>
          <w:sz w:val="28"/>
          <w:szCs w:val="28"/>
        </w:rPr>
        <w:t>(слайд №3)</w:t>
      </w:r>
      <w:r>
        <w:rPr>
          <w:sz w:val="28"/>
          <w:szCs w:val="28"/>
        </w:rPr>
        <w:t>. А заказная работа «Всадница»</w:t>
      </w:r>
      <w:r>
        <w:rPr>
          <w:i/>
          <w:iCs/>
          <w:sz w:val="28"/>
          <w:szCs w:val="28"/>
        </w:rPr>
        <w:t xml:space="preserve"> (слайд №4)</w:t>
      </w:r>
      <w:r>
        <w:rPr>
          <w:sz w:val="28"/>
          <w:szCs w:val="28"/>
        </w:rPr>
        <w:t xml:space="preserve">,  принесла уже славу. </w:t>
      </w:r>
    </w:p>
    <w:p w:rsidR="004B68BE" w:rsidRDefault="00732E50">
      <w:pPr>
        <w:ind w:firstLine="1095"/>
        <w:rPr>
          <w:sz w:val="28"/>
          <w:szCs w:val="28"/>
        </w:rPr>
      </w:pPr>
      <w:r>
        <w:rPr>
          <w:sz w:val="28"/>
          <w:szCs w:val="28"/>
        </w:rPr>
        <w:t>К.П.Брюллов был самым знаменитым и популярным портретистом первой половины XIX века, хотя в истории русского портрета немало имён талантливых художников. В его творчестве отразилась сложность развития романтического портрета этого периода.</w:t>
      </w:r>
    </w:p>
    <w:p w:rsidR="004B68BE" w:rsidRDefault="00732E50">
      <w:pPr>
        <w:ind w:firstLine="1095"/>
        <w:rPr>
          <w:sz w:val="28"/>
          <w:szCs w:val="28"/>
        </w:rPr>
      </w:pPr>
      <w:r>
        <w:rPr>
          <w:sz w:val="28"/>
          <w:szCs w:val="28"/>
        </w:rPr>
        <w:t xml:space="preserve">Карл Павлович отдал дань всем разновидностям портретного жанра. Его романтические автопортреты чередуются с эффектными парадными, поражающими взгляд экспрессией воплощения. Нашли достойное место в творчестве художника и виртуозно исполненные акварели. Брюллов много работал графическими материалами. Он рисовал повсюду, находясь в постоянных поисках интересных образов. Мы узнаём </w:t>
      </w:r>
      <w:proofErr w:type="spellStart"/>
      <w:r>
        <w:rPr>
          <w:sz w:val="28"/>
          <w:szCs w:val="28"/>
        </w:rPr>
        <w:t>брюлловские</w:t>
      </w:r>
      <w:proofErr w:type="spellEnd"/>
      <w:r>
        <w:rPr>
          <w:sz w:val="28"/>
          <w:szCs w:val="28"/>
        </w:rPr>
        <w:t xml:space="preserve"> портреты по патетической приподнятости, с которой представлены модели.</w:t>
      </w:r>
    </w:p>
    <w:p w:rsidR="004B68BE" w:rsidRDefault="00732E50">
      <w:pPr>
        <w:ind w:firstLine="1095"/>
        <w:rPr>
          <w:sz w:val="28"/>
          <w:szCs w:val="28"/>
        </w:rPr>
      </w:pPr>
      <w:r>
        <w:rPr>
          <w:sz w:val="28"/>
          <w:szCs w:val="28"/>
        </w:rPr>
        <w:t xml:space="preserve">Парадный портрет занимает в творчестве Брюллова значительное место. Он открыл новые композиционные и цветовые возможности этого жанра. Так в его творчестве сложился тип портрета, который называют «портрет-картина». Под его кистью парадный портрет утратил </w:t>
      </w:r>
      <w:proofErr w:type="gramStart"/>
      <w:r>
        <w:rPr>
          <w:sz w:val="28"/>
          <w:szCs w:val="28"/>
        </w:rPr>
        <w:t>торжественную</w:t>
      </w:r>
      <w:proofErr w:type="gramEnd"/>
      <w:r>
        <w:rPr>
          <w:sz w:val="28"/>
          <w:szCs w:val="28"/>
        </w:rPr>
        <w:t xml:space="preserve"> </w:t>
      </w:r>
      <w:proofErr w:type="spellStart"/>
      <w:r>
        <w:rPr>
          <w:sz w:val="28"/>
          <w:szCs w:val="28"/>
        </w:rPr>
        <w:t>застылость</w:t>
      </w:r>
      <w:proofErr w:type="spellEnd"/>
      <w:r>
        <w:rPr>
          <w:sz w:val="28"/>
          <w:szCs w:val="28"/>
        </w:rPr>
        <w:t xml:space="preserve">. Художник привнёс в него нотки бытовой сцены, движения, наполняя мелодией цвета с разнообразием живописных вариаций. </w:t>
      </w:r>
    </w:p>
    <w:p w:rsidR="004B68BE" w:rsidRDefault="00732E50">
      <w:pPr>
        <w:ind w:firstLine="1095"/>
        <w:rPr>
          <w:sz w:val="28"/>
          <w:szCs w:val="28"/>
        </w:rPr>
      </w:pPr>
      <w:r>
        <w:rPr>
          <w:sz w:val="28"/>
          <w:szCs w:val="28"/>
        </w:rPr>
        <w:t xml:space="preserve">В </w:t>
      </w:r>
      <w:proofErr w:type="spellStart"/>
      <w:r>
        <w:rPr>
          <w:sz w:val="28"/>
          <w:szCs w:val="28"/>
        </w:rPr>
        <w:t>брюлловском</w:t>
      </w:r>
      <w:proofErr w:type="spellEnd"/>
      <w:r>
        <w:rPr>
          <w:sz w:val="28"/>
          <w:szCs w:val="28"/>
        </w:rPr>
        <w:t xml:space="preserve"> зале Государственного Русского музея зрителей привлекают полотна, которых когда-то касалась «горячая кисть» великого художника. Миллионы любопытствующих и знатоков с неубывающим интересом останавливают свои взоры на одном из ярчайших примеров парадного портрета первой половины XIX века «Портрет графини Ю.П.Самойловой, удаляющейся с бала с приёмной дочерью </w:t>
      </w:r>
      <w:proofErr w:type="spellStart"/>
      <w:r>
        <w:rPr>
          <w:sz w:val="28"/>
          <w:szCs w:val="28"/>
        </w:rPr>
        <w:t>Амацилией</w:t>
      </w:r>
      <w:proofErr w:type="spellEnd"/>
      <w:r>
        <w:rPr>
          <w:sz w:val="28"/>
          <w:szCs w:val="28"/>
        </w:rPr>
        <w:t xml:space="preserve"> </w:t>
      </w:r>
      <w:proofErr w:type="spellStart"/>
      <w:r>
        <w:rPr>
          <w:sz w:val="28"/>
          <w:szCs w:val="28"/>
        </w:rPr>
        <w:t>Паччини</w:t>
      </w:r>
      <w:proofErr w:type="spellEnd"/>
      <w:r>
        <w:rPr>
          <w:sz w:val="28"/>
          <w:szCs w:val="28"/>
        </w:rPr>
        <w:t xml:space="preserve">» </w:t>
      </w:r>
      <w:r>
        <w:rPr>
          <w:i/>
          <w:iCs/>
          <w:sz w:val="28"/>
          <w:szCs w:val="28"/>
        </w:rPr>
        <w:t>(репродукция).</w:t>
      </w:r>
      <w:r>
        <w:rPr>
          <w:sz w:val="28"/>
          <w:szCs w:val="28"/>
        </w:rPr>
        <w:t xml:space="preserve"> </w:t>
      </w:r>
    </w:p>
    <w:p w:rsidR="004B68BE" w:rsidRDefault="00732E50">
      <w:pPr>
        <w:ind w:firstLine="1095"/>
        <w:rPr>
          <w:sz w:val="28"/>
          <w:szCs w:val="28"/>
        </w:rPr>
      </w:pPr>
      <w:r>
        <w:rPr>
          <w:sz w:val="28"/>
          <w:szCs w:val="28"/>
        </w:rPr>
        <w:t xml:space="preserve">...В мастерской остро пахло свежими красками. Он каждый день разводил их заново, но на полотно в лучшем случае ложилось лишь несколько мазков: Карл пытался и всё никак не мог закончить портрет графини Юлии Самойловой. Прекрасное лицо, что </w:t>
      </w:r>
      <w:proofErr w:type="gramStart"/>
      <w:r>
        <w:rPr>
          <w:sz w:val="28"/>
          <w:szCs w:val="28"/>
        </w:rPr>
        <w:t>смотрело на него с картины хранило</w:t>
      </w:r>
      <w:proofErr w:type="gramEnd"/>
      <w:r>
        <w:rPr>
          <w:sz w:val="28"/>
          <w:szCs w:val="28"/>
        </w:rPr>
        <w:t xml:space="preserve"> какую-то мучительную, чудесную тайну, разгадать которую было очень важно. «В тот </w:t>
      </w:r>
      <w:proofErr w:type="gramStart"/>
      <w:r>
        <w:rPr>
          <w:sz w:val="28"/>
          <w:szCs w:val="28"/>
        </w:rPr>
        <w:t>день</w:t>
      </w:r>
      <w:proofErr w:type="gramEnd"/>
      <w:r>
        <w:rPr>
          <w:sz w:val="28"/>
          <w:szCs w:val="28"/>
        </w:rPr>
        <w:t xml:space="preserve"> когда это произойдёт, я сумею завершить работу, - думал художник. - Но возможно ли постичь эту божественную женщину?»</w:t>
      </w:r>
    </w:p>
    <w:p w:rsidR="004B68BE" w:rsidRDefault="004B68BE">
      <w:pPr>
        <w:ind w:firstLine="1095"/>
        <w:rPr>
          <w:sz w:val="28"/>
          <w:szCs w:val="28"/>
        </w:rPr>
      </w:pPr>
    </w:p>
    <w:p w:rsidR="004B68BE" w:rsidRDefault="00732E50">
      <w:pPr>
        <w:ind w:firstLine="1095"/>
        <w:rPr>
          <w:i/>
          <w:iCs/>
          <w:sz w:val="28"/>
          <w:szCs w:val="28"/>
        </w:rPr>
      </w:pPr>
      <w:r>
        <w:rPr>
          <w:i/>
          <w:iCs/>
          <w:sz w:val="28"/>
          <w:szCs w:val="28"/>
        </w:rPr>
        <w:t xml:space="preserve">Звучит «К </w:t>
      </w:r>
      <w:proofErr w:type="spellStart"/>
      <w:r>
        <w:rPr>
          <w:i/>
          <w:iCs/>
          <w:sz w:val="28"/>
          <w:szCs w:val="28"/>
        </w:rPr>
        <w:t>Элизе</w:t>
      </w:r>
      <w:proofErr w:type="spellEnd"/>
      <w:r>
        <w:rPr>
          <w:i/>
          <w:iCs/>
          <w:sz w:val="28"/>
          <w:szCs w:val="28"/>
        </w:rPr>
        <w:t>» Л.Бетховена.</w:t>
      </w:r>
    </w:p>
    <w:p w:rsidR="004B68BE" w:rsidRDefault="00732E50">
      <w:pPr>
        <w:ind w:left="1750"/>
        <w:rPr>
          <w:sz w:val="28"/>
          <w:szCs w:val="28"/>
        </w:rPr>
      </w:pPr>
      <w:r>
        <w:rPr>
          <w:sz w:val="28"/>
          <w:szCs w:val="28"/>
        </w:rPr>
        <w:t xml:space="preserve">               </w:t>
      </w:r>
    </w:p>
    <w:p w:rsidR="004B68BE" w:rsidRDefault="00732E50">
      <w:pPr>
        <w:ind w:left="1750"/>
        <w:rPr>
          <w:sz w:val="28"/>
          <w:szCs w:val="28"/>
        </w:rPr>
      </w:pPr>
      <w:r>
        <w:rPr>
          <w:sz w:val="28"/>
          <w:szCs w:val="28"/>
        </w:rPr>
        <w:t xml:space="preserve">                Но как влекла к себе всесильно</w:t>
      </w:r>
    </w:p>
    <w:p w:rsidR="004B68BE" w:rsidRDefault="00732E50">
      <w:pPr>
        <w:ind w:left="1750"/>
        <w:rPr>
          <w:sz w:val="28"/>
          <w:szCs w:val="28"/>
        </w:rPr>
      </w:pPr>
      <w:r>
        <w:rPr>
          <w:sz w:val="28"/>
          <w:szCs w:val="28"/>
        </w:rPr>
        <w:t xml:space="preserve">                Её живая красота!</w:t>
      </w:r>
    </w:p>
    <w:p w:rsidR="004B68BE" w:rsidRDefault="00732E50">
      <w:pPr>
        <w:ind w:left="1750"/>
        <w:rPr>
          <w:sz w:val="28"/>
          <w:szCs w:val="28"/>
        </w:rPr>
      </w:pPr>
      <w:r>
        <w:rPr>
          <w:sz w:val="28"/>
          <w:szCs w:val="28"/>
        </w:rPr>
        <w:t xml:space="preserve">                Чьи непорочные уста</w:t>
      </w:r>
    </w:p>
    <w:p w:rsidR="004B68BE" w:rsidRDefault="00732E50">
      <w:pPr>
        <w:ind w:left="1750"/>
        <w:rPr>
          <w:sz w:val="28"/>
          <w:szCs w:val="28"/>
        </w:rPr>
      </w:pPr>
      <w:r>
        <w:rPr>
          <w:sz w:val="28"/>
          <w:szCs w:val="28"/>
        </w:rPr>
        <w:t xml:space="preserve">                Так </w:t>
      </w:r>
      <w:proofErr w:type="spellStart"/>
      <w:r>
        <w:rPr>
          <w:sz w:val="28"/>
          <w:szCs w:val="28"/>
        </w:rPr>
        <w:t>улыбалися</w:t>
      </w:r>
      <w:proofErr w:type="spellEnd"/>
      <w:r>
        <w:rPr>
          <w:sz w:val="28"/>
          <w:szCs w:val="28"/>
        </w:rPr>
        <w:t xml:space="preserve"> всесильно!</w:t>
      </w:r>
    </w:p>
    <w:p w:rsidR="004B68BE" w:rsidRDefault="00732E50">
      <w:pPr>
        <w:ind w:left="1750"/>
        <w:rPr>
          <w:sz w:val="28"/>
          <w:szCs w:val="28"/>
        </w:rPr>
      </w:pPr>
      <w:r>
        <w:rPr>
          <w:sz w:val="28"/>
          <w:szCs w:val="28"/>
        </w:rPr>
        <w:t xml:space="preserve">                                           (Е.А.Баратынский)</w:t>
      </w:r>
    </w:p>
    <w:p w:rsidR="004B68BE" w:rsidRDefault="004B68BE">
      <w:pPr>
        <w:rPr>
          <w:sz w:val="28"/>
          <w:szCs w:val="28"/>
        </w:rPr>
      </w:pPr>
    </w:p>
    <w:p w:rsidR="004B68BE" w:rsidRDefault="00732E50">
      <w:pPr>
        <w:ind w:firstLine="1080"/>
        <w:rPr>
          <w:sz w:val="28"/>
          <w:szCs w:val="28"/>
        </w:rPr>
      </w:pPr>
      <w:r>
        <w:rPr>
          <w:sz w:val="28"/>
          <w:szCs w:val="28"/>
        </w:rPr>
        <w:t xml:space="preserve">Героиней  Брюллова была женщина, наделённая мягкой поэтической натурой и обладавшая пылкой душой. Брюллов всегда стремился расширить границы портрета как изобразительного жанра, найти необычные решения, используя все возможности живописного выражения. В своих портретах он </w:t>
      </w:r>
      <w:r>
        <w:rPr>
          <w:sz w:val="28"/>
          <w:szCs w:val="28"/>
        </w:rPr>
        <w:lastRenderedPageBreak/>
        <w:t>изображал взгляд, внутренний мир, характер человека. Его работы – наглядный пример поиска гармонии форм и цвета, где переплетаются романтические образы реалистического искусства на фундаменте академической школы.</w:t>
      </w:r>
    </w:p>
    <w:p w:rsidR="004B68BE" w:rsidRDefault="00732E50">
      <w:pPr>
        <w:ind w:firstLine="1080"/>
        <w:rPr>
          <w:sz w:val="28"/>
          <w:szCs w:val="28"/>
        </w:rPr>
      </w:pPr>
      <w:r>
        <w:rPr>
          <w:sz w:val="28"/>
          <w:szCs w:val="28"/>
        </w:rPr>
        <w:t xml:space="preserve">Около 1839 года Брюллов создал новый парадный портрет. Он написал для себя портрет графини Ю.П.Самойловой, удаляющейся с бала. В этом произведении проявились новые черты и оттенки, которые выделили его из огромного числа </w:t>
      </w:r>
      <w:proofErr w:type="spellStart"/>
      <w:r>
        <w:rPr>
          <w:sz w:val="28"/>
          <w:szCs w:val="28"/>
        </w:rPr>
        <w:t>предшедствующих</w:t>
      </w:r>
      <w:proofErr w:type="spellEnd"/>
      <w:r>
        <w:rPr>
          <w:sz w:val="28"/>
          <w:szCs w:val="28"/>
        </w:rPr>
        <w:t xml:space="preserve"> ему официальных и холодных репрезентативных полотен, исполненных Брюлловым. Карл Павлович в своих работах  становился иным, когда писал по </w:t>
      </w:r>
      <w:proofErr w:type="spellStart"/>
      <w:r>
        <w:rPr>
          <w:sz w:val="28"/>
          <w:szCs w:val="28"/>
        </w:rPr>
        <w:t>личныму</w:t>
      </w:r>
      <w:proofErr w:type="spellEnd"/>
      <w:r>
        <w:rPr>
          <w:sz w:val="28"/>
          <w:szCs w:val="28"/>
        </w:rPr>
        <w:t xml:space="preserve"> влечению. Графиня Ю.П.Самойлова была близким другом художника. Приезд Самойловой в 1839 году в Петербург по делам наследства, пришёлся на тяжёлый период в жизни Карла Брюллова. Графиня окружила художника пониманием и нежной заботой, наполнив душу живописца новым отношением к жизни. Брюллов видел в Ю.П.Самойловой единственную любовь, верного друга и восторженную поклонницу своего таланта. Он находил графиню воплощением женственности, идеалом женского образа. Ранее в своих работах художник охотно вводил в композицию это лицо. В «Последнем дне Помпеи» </w:t>
      </w:r>
      <w:r>
        <w:rPr>
          <w:i/>
          <w:iCs/>
          <w:sz w:val="28"/>
          <w:szCs w:val="28"/>
        </w:rPr>
        <w:t>(фрагмент, слайд №5)</w:t>
      </w:r>
      <w:r>
        <w:rPr>
          <w:sz w:val="28"/>
          <w:szCs w:val="28"/>
        </w:rPr>
        <w:t xml:space="preserve"> черты Самойловой приданы сразу нескольким женским персонажам, в их числе мать, обнимающая двух дочерей у подножия подиума храма.</w:t>
      </w:r>
    </w:p>
    <w:p w:rsidR="004B68BE" w:rsidRDefault="00732E50">
      <w:pPr>
        <w:ind w:firstLine="1080"/>
        <w:rPr>
          <w:sz w:val="28"/>
          <w:szCs w:val="28"/>
        </w:rPr>
      </w:pPr>
      <w:r>
        <w:rPr>
          <w:sz w:val="28"/>
          <w:szCs w:val="28"/>
        </w:rPr>
        <w:t>Из многочисленных изображений Ю.Самойловой особой вехой являются два больших парадных портрета, дошедших до нас - «Портрет Ю.П.Самойловой с арапчонком»</w:t>
      </w:r>
      <w:r>
        <w:rPr>
          <w:i/>
          <w:iCs/>
          <w:sz w:val="28"/>
          <w:szCs w:val="28"/>
        </w:rPr>
        <w:t xml:space="preserve"> (репродукция)</w:t>
      </w:r>
      <w:r>
        <w:rPr>
          <w:sz w:val="28"/>
          <w:szCs w:val="28"/>
        </w:rPr>
        <w:t xml:space="preserve"> и «Портрет графини Ю.П.Самойловой, удаляющейся с бала с приёмной дочерью </w:t>
      </w:r>
      <w:proofErr w:type="spellStart"/>
      <w:r>
        <w:rPr>
          <w:sz w:val="28"/>
          <w:szCs w:val="28"/>
        </w:rPr>
        <w:t>Амацилией</w:t>
      </w:r>
      <w:proofErr w:type="spellEnd"/>
      <w:r>
        <w:rPr>
          <w:sz w:val="28"/>
          <w:szCs w:val="28"/>
        </w:rPr>
        <w:t xml:space="preserve"> </w:t>
      </w:r>
      <w:proofErr w:type="spellStart"/>
      <w:r>
        <w:rPr>
          <w:sz w:val="28"/>
          <w:szCs w:val="28"/>
        </w:rPr>
        <w:t>Паччини</w:t>
      </w:r>
      <w:proofErr w:type="spellEnd"/>
      <w:r>
        <w:rPr>
          <w:sz w:val="28"/>
          <w:szCs w:val="28"/>
        </w:rPr>
        <w:t xml:space="preserve">» </w:t>
      </w:r>
      <w:r>
        <w:rPr>
          <w:i/>
          <w:iCs/>
          <w:sz w:val="28"/>
          <w:szCs w:val="28"/>
        </w:rPr>
        <w:t>(репродукция).</w:t>
      </w:r>
    </w:p>
    <w:p w:rsidR="004B68BE" w:rsidRDefault="00732E50">
      <w:pPr>
        <w:ind w:firstLine="1080"/>
        <w:rPr>
          <w:sz w:val="28"/>
          <w:szCs w:val="28"/>
        </w:rPr>
      </w:pPr>
      <w:r>
        <w:rPr>
          <w:sz w:val="28"/>
          <w:szCs w:val="28"/>
        </w:rPr>
        <w:t xml:space="preserve">Портрет графини в маскарадном костюме – наглядный пример сложного по замыслу парадного портрета-картины, можно смело сказать, что ничего подобного не знала ещё русская живопись. Это полотно было задумано как многофигурная композиция с сюжетной завязкой. Брюллов изобразил графиню, удаляющуюся с бала с приёмной дочерью. Самойлова, величаво-значительная, сняв </w:t>
      </w:r>
      <w:proofErr w:type="gramStart"/>
      <w:r>
        <w:rPr>
          <w:sz w:val="28"/>
          <w:szCs w:val="28"/>
        </w:rPr>
        <w:t>маску</w:t>
      </w:r>
      <w:proofErr w:type="gramEnd"/>
      <w:r>
        <w:rPr>
          <w:sz w:val="28"/>
          <w:szCs w:val="28"/>
        </w:rPr>
        <w:t xml:space="preserve"> покидает маскарад, тем самым бросая вызов всему светскому обществу. По свидетельству В.В.Стасова, сам Брюллов считал этот портрет аллегорией «маскарада жизни». Автор нам показал эпоху, которая пропитана надуманностью, дуэлями, балами, будто нет ничего прекрасней и интересней в мире.</w:t>
      </w:r>
    </w:p>
    <w:p w:rsidR="004B68BE" w:rsidRDefault="00732E50">
      <w:pPr>
        <w:ind w:firstLine="1080"/>
        <w:rPr>
          <w:sz w:val="28"/>
          <w:szCs w:val="28"/>
        </w:rPr>
      </w:pPr>
      <w:proofErr w:type="spellStart"/>
      <w:r>
        <w:rPr>
          <w:sz w:val="28"/>
          <w:szCs w:val="28"/>
        </w:rPr>
        <w:t>Брюлловский</w:t>
      </w:r>
      <w:proofErr w:type="spellEnd"/>
      <w:r>
        <w:rPr>
          <w:sz w:val="28"/>
          <w:szCs w:val="28"/>
        </w:rPr>
        <w:t xml:space="preserve"> бал-маскарад, наряженные персонажи – всё чрезвычайно символично. Каждый отдельный образ имеет двойственное </w:t>
      </w:r>
      <w:proofErr w:type="gramStart"/>
      <w:r>
        <w:rPr>
          <w:sz w:val="28"/>
          <w:szCs w:val="28"/>
        </w:rPr>
        <w:t>значение</w:t>
      </w:r>
      <w:proofErr w:type="gramEnd"/>
      <w:r>
        <w:rPr>
          <w:sz w:val="28"/>
          <w:szCs w:val="28"/>
        </w:rPr>
        <w:t xml:space="preserve"> как и само событие. Человек должен был соответствовать обществу с его условностями, времени Николая I, «мнившего себя тонким знатоком и ценителем искусства», атмосфере чуждой Брюллову, его творческой и талантливой натуре. Спрос был только на раболепство, на слепое послушание царю и «безумные фанфары ликования». Многие художники немилосердно фальшивили и притворялись своими кистями. Казалось бы, об искреннем, вдохновенном, горячем и одухотворённом искусстве не могло быть и речи, но портрет, изображающий графиню Ю.П.Самойлову, удаляющуюся с бала, свидетельствует о непримиримости и независимости Брюллова.</w:t>
      </w:r>
    </w:p>
    <w:p w:rsidR="004B68BE" w:rsidRDefault="00732E50">
      <w:pPr>
        <w:ind w:firstLine="1080"/>
        <w:rPr>
          <w:sz w:val="28"/>
          <w:szCs w:val="28"/>
        </w:rPr>
      </w:pPr>
      <w:r>
        <w:rPr>
          <w:sz w:val="28"/>
          <w:szCs w:val="28"/>
        </w:rPr>
        <w:t xml:space="preserve">Герои Брюллова в «маскараде жизни» - отпечаток эпохи. Лишь по каким-то крупицам, свидетельствам современников Карла Павловича  можем догадываться, кого подразумевал художник. Нашему взгляду явился «переряженный султан, тут есть услужливый Меркурий, с хитрой ужимкой, показывающий султану молодую </w:t>
      </w:r>
      <w:r>
        <w:rPr>
          <w:sz w:val="28"/>
          <w:szCs w:val="28"/>
        </w:rPr>
        <w:lastRenderedPageBreak/>
        <w:t>красавицу... тут же множество других аллегорий, относящихся до главного действующего лица». Самойлова яркая, свободная, всем видов показывающая пренебрежение обществу, величественно отказывается от «шутовской карусели маскарада». Теперь её лицо открыто, душа преисполнена искренних чувств: искрящихся, сверкающих, «пылающих всей роскошью страсти, всем могуществом красоты».</w:t>
      </w:r>
    </w:p>
    <w:p w:rsidR="004B68BE" w:rsidRDefault="00732E50">
      <w:pPr>
        <w:ind w:firstLine="1080"/>
        <w:rPr>
          <w:sz w:val="28"/>
          <w:szCs w:val="28"/>
        </w:rPr>
      </w:pPr>
      <w:r>
        <w:rPr>
          <w:sz w:val="28"/>
          <w:szCs w:val="28"/>
        </w:rPr>
        <w:t>Пыл горячего темперамента Самойловой и вместе с тем её удивительная женственность и проницательность близки тому образу, который сложился в 1830-х годах поэзии русского романтизма, в частности в творчестве А.С.Пушкина. Прекрасно отражает «выдуманный мир», от которого отказывается Самойлова, строки Пушкина:</w:t>
      </w:r>
    </w:p>
    <w:p w:rsidR="004B68BE" w:rsidRDefault="004B68BE">
      <w:pPr>
        <w:ind w:firstLine="1080"/>
        <w:rPr>
          <w:sz w:val="28"/>
          <w:szCs w:val="28"/>
        </w:rPr>
      </w:pPr>
    </w:p>
    <w:p w:rsidR="004B68BE" w:rsidRDefault="00732E50">
      <w:pPr>
        <w:ind w:firstLine="1080"/>
        <w:rPr>
          <w:sz w:val="28"/>
          <w:szCs w:val="28"/>
        </w:rPr>
      </w:pPr>
      <w:r>
        <w:rPr>
          <w:sz w:val="28"/>
          <w:szCs w:val="28"/>
        </w:rPr>
        <w:t xml:space="preserve">                             Среди лукавых, </w:t>
      </w:r>
      <w:proofErr w:type="gramStart"/>
      <w:r>
        <w:rPr>
          <w:sz w:val="28"/>
          <w:szCs w:val="28"/>
        </w:rPr>
        <w:t>малодушных</w:t>
      </w:r>
      <w:proofErr w:type="gramEnd"/>
      <w:r>
        <w:rPr>
          <w:sz w:val="28"/>
          <w:szCs w:val="28"/>
        </w:rPr>
        <w:t>.</w:t>
      </w:r>
    </w:p>
    <w:p w:rsidR="004B68BE" w:rsidRDefault="00732E50">
      <w:pPr>
        <w:ind w:firstLine="1080"/>
        <w:rPr>
          <w:sz w:val="28"/>
          <w:szCs w:val="28"/>
        </w:rPr>
      </w:pPr>
      <w:r>
        <w:rPr>
          <w:sz w:val="28"/>
          <w:szCs w:val="28"/>
        </w:rPr>
        <w:t xml:space="preserve">                              Шальных, балованных детей,</w:t>
      </w:r>
    </w:p>
    <w:p w:rsidR="004B68BE" w:rsidRDefault="00732E50">
      <w:pPr>
        <w:ind w:firstLine="1080"/>
        <w:rPr>
          <w:sz w:val="28"/>
          <w:szCs w:val="28"/>
        </w:rPr>
      </w:pPr>
      <w:r>
        <w:rPr>
          <w:sz w:val="28"/>
          <w:szCs w:val="28"/>
        </w:rPr>
        <w:t xml:space="preserve">                              Злодеев и смешных и скучных,</w:t>
      </w:r>
    </w:p>
    <w:p w:rsidR="004B68BE" w:rsidRDefault="00732E50">
      <w:pPr>
        <w:ind w:firstLine="1080"/>
        <w:rPr>
          <w:sz w:val="28"/>
          <w:szCs w:val="28"/>
        </w:rPr>
      </w:pPr>
      <w:r>
        <w:rPr>
          <w:sz w:val="28"/>
          <w:szCs w:val="28"/>
        </w:rPr>
        <w:t xml:space="preserve">                              Тупых, привязчивых судей,</w:t>
      </w:r>
    </w:p>
    <w:p w:rsidR="004B68BE" w:rsidRDefault="00732E50">
      <w:pPr>
        <w:ind w:firstLine="1080"/>
        <w:rPr>
          <w:sz w:val="28"/>
          <w:szCs w:val="28"/>
        </w:rPr>
      </w:pPr>
      <w:r>
        <w:rPr>
          <w:sz w:val="28"/>
          <w:szCs w:val="28"/>
        </w:rPr>
        <w:t xml:space="preserve">                              Среди кокеток богомольных,</w:t>
      </w:r>
    </w:p>
    <w:p w:rsidR="004B68BE" w:rsidRDefault="00732E50">
      <w:pPr>
        <w:ind w:firstLine="1080"/>
        <w:rPr>
          <w:sz w:val="28"/>
          <w:szCs w:val="28"/>
        </w:rPr>
      </w:pPr>
      <w:r>
        <w:rPr>
          <w:sz w:val="28"/>
          <w:szCs w:val="28"/>
        </w:rPr>
        <w:t xml:space="preserve">                              Среди вседневных, модных сцен,</w:t>
      </w:r>
    </w:p>
    <w:p w:rsidR="004B68BE" w:rsidRDefault="00732E50">
      <w:pPr>
        <w:ind w:firstLine="1080"/>
        <w:rPr>
          <w:sz w:val="28"/>
          <w:szCs w:val="28"/>
        </w:rPr>
      </w:pPr>
      <w:r>
        <w:rPr>
          <w:sz w:val="28"/>
          <w:szCs w:val="28"/>
        </w:rPr>
        <w:t xml:space="preserve">                              Учтивых, ласковых измен,</w:t>
      </w:r>
    </w:p>
    <w:p w:rsidR="004B68BE" w:rsidRDefault="00732E50">
      <w:pPr>
        <w:ind w:firstLine="1080"/>
        <w:rPr>
          <w:sz w:val="28"/>
          <w:szCs w:val="28"/>
        </w:rPr>
      </w:pPr>
      <w:r>
        <w:rPr>
          <w:sz w:val="28"/>
          <w:szCs w:val="28"/>
        </w:rPr>
        <w:t xml:space="preserve">                              Среди холодных приговоров</w:t>
      </w:r>
    </w:p>
    <w:p w:rsidR="004B68BE" w:rsidRDefault="00732E50">
      <w:pPr>
        <w:ind w:firstLine="1080"/>
        <w:rPr>
          <w:sz w:val="28"/>
          <w:szCs w:val="28"/>
        </w:rPr>
      </w:pPr>
      <w:r>
        <w:rPr>
          <w:sz w:val="28"/>
          <w:szCs w:val="28"/>
        </w:rPr>
        <w:t xml:space="preserve">                              Жестокосердной суеты,</w:t>
      </w:r>
    </w:p>
    <w:p w:rsidR="004B68BE" w:rsidRDefault="00732E50">
      <w:pPr>
        <w:ind w:firstLine="1080"/>
        <w:rPr>
          <w:sz w:val="28"/>
          <w:szCs w:val="28"/>
        </w:rPr>
      </w:pPr>
      <w:r>
        <w:rPr>
          <w:sz w:val="28"/>
          <w:szCs w:val="28"/>
        </w:rPr>
        <w:t xml:space="preserve">                              Среди досадной пустоты</w:t>
      </w:r>
    </w:p>
    <w:p w:rsidR="004B68BE" w:rsidRDefault="00732E50">
      <w:pPr>
        <w:ind w:firstLine="1080"/>
        <w:rPr>
          <w:sz w:val="28"/>
          <w:szCs w:val="28"/>
        </w:rPr>
      </w:pPr>
      <w:r>
        <w:rPr>
          <w:sz w:val="28"/>
          <w:szCs w:val="28"/>
        </w:rPr>
        <w:t xml:space="preserve">                              Расчётов, дум и разговоров...</w:t>
      </w:r>
    </w:p>
    <w:p w:rsidR="004B68BE" w:rsidRDefault="004B68BE">
      <w:pPr>
        <w:ind w:firstLine="1080"/>
        <w:rPr>
          <w:sz w:val="28"/>
          <w:szCs w:val="28"/>
        </w:rPr>
      </w:pPr>
    </w:p>
    <w:p w:rsidR="004B68BE" w:rsidRDefault="00732E50">
      <w:pPr>
        <w:ind w:firstLine="1080"/>
        <w:rPr>
          <w:sz w:val="28"/>
          <w:szCs w:val="28"/>
        </w:rPr>
      </w:pPr>
      <w:r>
        <w:rPr>
          <w:sz w:val="28"/>
          <w:szCs w:val="28"/>
        </w:rPr>
        <w:t xml:space="preserve">Содержанием парадных портретов Брюллова был неразрывный союз человека и жизни. Итак, перед нами </w:t>
      </w:r>
      <w:proofErr w:type="spellStart"/>
      <w:r>
        <w:rPr>
          <w:sz w:val="28"/>
          <w:szCs w:val="28"/>
        </w:rPr>
        <w:t>двухфигурная</w:t>
      </w:r>
      <w:proofErr w:type="spellEnd"/>
      <w:r>
        <w:rPr>
          <w:sz w:val="28"/>
          <w:szCs w:val="28"/>
        </w:rPr>
        <w:t xml:space="preserve"> в полный рост композиция. Брюллов учитывал всё: и смысловую, и композиционную стороны полотна. Два полюса построения картины созвучны, как  и сами персонажи. Темпераментную графиню дополняет </w:t>
      </w:r>
      <w:proofErr w:type="gramStart"/>
      <w:r>
        <w:rPr>
          <w:sz w:val="28"/>
          <w:szCs w:val="28"/>
        </w:rPr>
        <w:t>чистая</w:t>
      </w:r>
      <w:proofErr w:type="gramEnd"/>
      <w:r>
        <w:rPr>
          <w:sz w:val="28"/>
          <w:szCs w:val="28"/>
        </w:rPr>
        <w:t xml:space="preserve">, наивная, с крупными доверчивыми глазами </w:t>
      </w:r>
      <w:proofErr w:type="spellStart"/>
      <w:r>
        <w:rPr>
          <w:sz w:val="28"/>
          <w:szCs w:val="28"/>
        </w:rPr>
        <w:t>Амацилия</w:t>
      </w:r>
      <w:proofErr w:type="spellEnd"/>
      <w:r>
        <w:rPr>
          <w:sz w:val="28"/>
          <w:szCs w:val="28"/>
        </w:rPr>
        <w:t xml:space="preserve">. Это единый центр характера и построения этого полотна. </w:t>
      </w:r>
    </w:p>
    <w:p w:rsidR="004B68BE" w:rsidRDefault="00732E50">
      <w:pPr>
        <w:ind w:firstLine="1080"/>
        <w:rPr>
          <w:sz w:val="28"/>
          <w:szCs w:val="28"/>
        </w:rPr>
      </w:pPr>
      <w:r>
        <w:rPr>
          <w:sz w:val="28"/>
          <w:szCs w:val="28"/>
        </w:rPr>
        <w:t xml:space="preserve">Композиция построена на сопоставлении больших и малых форм, на контрастах объёмов, а также света и цвета. Парадный портрет насыщен деталями, но Брюллов мастерски избежал дробности. Всё подчинено единому правилу: от общего к частному. </w:t>
      </w:r>
    </w:p>
    <w:p w:rsidR="004B68BE" w:rsidRDefault="00732E50">
      <w:pPr>
        <w:ind w:firstLine="1080"/>
        <w:rPr>
          <w:sz w:val="28"/>
          <w:szCs w:val="28"/>
        </w:rPr>
      </w:pPr>
      <w:r>
        <w:rPr>
          <w:sz w:val="28"/>
          <w:szCs w:val="28"/>
        </w:rPr>
        <w:t>Портрет Самойловой восхищает правдивостью. Это настоящий фейерверк чувств, красок, маскарадных иллюзий. Облик Юлии Павловны дышит уверенностью, королевой она появляется перед зрителем. Ниспадающая тяжёлая синяя мантия, ложащаяся по диагонали, контрастирует драпировке, обвивающей ствол колонны, около которой приостановилась графиня. Насыщенный цвет занавеса переливается всеми оттенками пылающего красного. По своему колориту портрет отвечает сюжету. Необыкновенная сочность красок, переливы оттенков, яркость и насыщенность цвета подчёркивают торжественную обстановку, царящую в зале, который гордо и величественно покидает Самойлова. Почти театральная, но глубоко откровенная палитра художника наполнена нежным золотистым  сиянием, которое окутывает и интерьер, и фигуры.</w:t>
      </w:r>
    </w:p>
    <w:p w:rsidR="004B68BE" w:rsidRDefault="00732E50">
      <w:pPr>
        <w:ind w:firstLine="1080"/>
        <w:rPr>
          <w:sz w:val="28"/>
          <w:szCs w:val="28"/>
        </w:rPr>
      </w:pPr>
      <w:r>
        <w:rPr>
          <w:sz w:val="28"/>
          <w:szCs w:val="28"/>
        </w:rPr>
        <w:t xml:space="preserve">Во всём великолепии предстала графиня перед зрителем. Белое платье, отделанное горностаем, с нашитыми на юбке красными и нежно синими, почти </w:t>
      </w:r>
      <w:r>
        <w:rPr>
          <w:sz w:val="28"/>
          <w:szCs w:val="28"/>
        </w:rPr>
        <w:lastRenderedPageBreak/>
        <w:t xml:space="preserve">бирюзовыми квадратами, атласные башмачки, браслет, во всём прослеживается живописное мастерство художника. Пышный костюм, роскошные плечи, гордая шея, как знак независимости, подчёркивает значительное положение этой женщины. Особое внимание Брюллов уделил написанию волос графини, обрамляя ими её прекрасное лицо. Каждый локон облюбован. </w:t>
      </w:r>
      <w:proofErr w:type="spellStart"/>
      <w:r>
        <w:rPr>
          <w:sz w:val="28"/>
          <w:szCs w:val="28"/>
        </w:rPr>
        <w:t>Брюлловский</w:t>
      </w:r>
      <w:proofErr w:type="spellEnd"/>
      <w:r>
        <w:rPr>
          <w:sz w:val="28"/>
          <w:szCs w:val="28"/>
        </w:rPr>
        <w:t xml:space="preserve"> овал лица, брови полумесяцем, томный отвлечённый взгляд, правильной формы нос и обаятельная улыбка – во всём этом есть откровение Брюллова об его идеале женской красоты.</w:t>
      </w:r>
    </w:p>
    <w:p w:rsidR="004B68BE" w:rsidRDefault="00732E50">
      <w:pPr>
        <w:ind w:firstLine="1080"/>
        <w:rPr>
          <w:sz w:val="28"/>
          <w:szCs w:val="28"/>
        </w:rPr>
      </w:pPr>
      <w:r>
        <w:rPr>
          <w:sz w:val="28"/>
          <w:szCs w:val="28"/>
        </w:rPr>
        <w:t>Идейн</w:t>
      </w:r>
      <w:proofErr w:type="gramStart"/>
      <w:r>
        <w:rPr>
          <w:sz w:val="28"/>
          <w:szCs w:val="28"/>
        </w:rPr>
        <w:t>о-</w:t>
      </w:r>
      <w:proofErr w:type="gramEnd"/>
      <w:r>
        <w:rPr>
          <w:sz w:val="28"/>
          <w:szCs w:val="28"/>
        </w:rPr>
        <w:t xml:space="preserve"> композиционным центром полотна является соприкосновение рук графини и юной </w:t>
      </w:r>
      <w:proofErr w:type="spellStart"/>
      <w:r>
        <w:rPr>
          <w:sz w:val="28"/>
          <w:szCs w:val="28"/>
        </w:rPr>
        <w:t>Амацилии</w:t>
      </w:r>
      <w:proofErr w:type="spellEnd"/>
      <w:r>
        <w:rPr>
          <w:sz w:val="28"/>
          <w:szCs w:val="28"/>
        </w:rPr>
        <w:t xml:space="preserve">. В движении кисти руки Самойловой присутствует усталость, истерзанность наигранным весельем. В нежном прикосновении руки воспитанницы – доверие и чистота маленького человека перед жизнью большого общества. Неотделимой частицей общего смыслового начала является воспитанница, фигуры Самойловой и </w:t>
      </w:r>
      <w:proofErr w:type="spellStart"/>
      <w:r>
        <w:rPr>
          <w:sz w:val="28"/>
          <w:szCs w:val="28"/>
        </w:rPr>
        <w:t>Амацилии</w:t>
      </w:r>
      <w:proofErr w:type="spellEnd"/>
      <w:r>
        <w:rPr>
          <w:sz w:val="28"/>
          <w:szCs w:val="28"/>
        </w:rPr>
        <w:t xml:space="preserve"> сливаются в единый композиционный центр. Соединение рук показывает нам плавный переход от созерцания к  воспитаннице. Восточный мотив в её наряде подчёркивает её незащищённость. Тонкие складочки рукавов светятся внутренней динамикой красок, верхняя часть костюма написана тончайшей игрой цвета. Здесь от </w:t>
      </w:r>
      <w:proofErr w:type="gramStart"/>
      <w:r>
        <w:rPr>
          <w:sz w:val="28"/>
          <w:szCs w:val="28"/>
        </w:rPr>
        <w:t>сложного</w:t>
      </w:r>
      <w:proofErr w:type="gramEnd"/>
      <w:r>
        <w:rPr>
          <w:sz w:val="28"/>
          <w:szCs w:val="28"/>
        </w:rPr>
        <w:t xml:space="preserve"> нежно-зелёного мы наблюдаем еле уловимые переходы к мягким голубым и лиловым.</w:t>
      </w:r>
    </w:p>
    <w:p w:rsidR="004B68BE" w:rsidRDefault="00732E50">
      <w:pPr>
        <w:ind w:firstLine="1080"/>
        <w:rPr>
          <w:sz w:val="28"/>
          <w:szCs w:val="28"/>
        </w:rPr>
      </w:pPr>
      <w:r>
        <w:rPr>
          <w:sz w:val="28"/>
          <w:szCs w:val="28"/>
        </w:rPr>
        <w:t xml:space="preserve">Освещение в портрете дано художником справа сверху. Сила света позволила воплотить в реальность праздничность и торжественность маскарада. </w:t>
      </w:r>
    </w:p>
    <w:p w:rsidR="004B68BE" w:rsidRDefault="00732E50">
      <w:pPr>
        <w:ind w:firstLine="1080"/>
        <w:rPr>
          <w:sz w:val="28"/>
          <w:szCs w:val="28"/>
        </w:rPr>
      </w:pPr>
      <w:proofErr w:type="spellStart"/>
      <w:r>
        <w:rPr>
          <w:sz w:val="28"/>
          <w:szCs w:val="28"/>
        </w:rPr>
        <w:t>Неоконченность</w:t>
      </w:r>
      <w:proofErr w:type="spellEnd"/>
      <w:r>
        <w:rPr>
          <w:sz w:val="28"/>
          <w:szCs w:val="28"/>
        </w:rPr>
        <w:t xml:space="preserve"> портрета даёт возможность проследить </w:t>
      </w:r>
      <w:proofErr w:type="spellStart"/>
      <w:r>
        <w:rPr>
          <w:sz w:val="28"/>
          <w:szCs w:val="28"/>
        </w:rPr>
        <w:t>этапность</w:t>
      </w:r>
      <w:proofErr w:type="spellEnd"/>
      <w:r>
        <w:rPr>
          <w:sz w:val="28"/>
          <w:szCs w:val="28"/>
        </w:rPr>
        <w:t xml:space="preserve"> написания произведения. Некоторые места написаны широко, чувствуется непрерывность движения кисти, поверхность холста не забивается краской, Брюллов использует светлый тон ткани, на которой исполнен портрет. Такой способ письма создаёт ощущение воздуха, пространства. Так написан передний план, тени занавеса и нарядов. При общем восприятии этого произведения еле заметны шут в красных одеждах и, чуть выше этого изображения, набросок фигуры с поднятыми вверх руками, что-то несущей. В.В.Стасову этот портрет представлялся аллегорией, смысл которой, по его мнению, заключался в противопоставлении героини тому миру, который её окружает. Этот портрет яркий пример искреннего, горячего, одухотворённого искусства.</w:t>
      </w:r>
    </w:p>
    <w:p w:rsidR="004B68BE" w:rsidRDefault="004B68BE">
      <w:pPr>
        <w:ind w:left="360"/>
        <w:rPr>
          <w:sz w:val="28"/>
          <w:szCs w:val="28"/>
        </w:rPr>
      </w:pPr>
    </w:p>
    <w:p w:rsidR="004B68BE" w:rsidRDefault="00732E50">
      <w:pPr>
        <w:numPr>
          <w:ilvl w:val="0"/>
          <w:numId w:val="9"/>
        </w:numPr>
        <w:tabs>
          <w:tab w:val="left" w:pos="0"/>
        </w:tabs>
        <w:rPr>
          <w:sz w:val="28"/>
          <w:szCs w:val="28"/>
        </w:rPr>
      </w:pPr>
      <w:r>
        <w:rPr>
          <w:sz w:val="28"/>
          <w:szCs w:val="28"/>
        </w:rPr>
        <w:t xml:space="preserve">Какое музыкальное произведение соответствует настроению и содержанию данной картины? </w:t>
      </w:r>
      <w:r>
        <w:rPr>
          <w:i/>
          <w:iCs/>
          <w:sz w:val="28"/>
          <w:szCs w:val="28"/>
        </w:rPr>
        <w:t>(Глинка «Вальс-фантазия», звучит фрагмент)</w:t>
      </w:r>
    </w:p>
    <w:p w:rsidR="004B68BE" w:rsidRDefault="004B68BE">
      <w:pPr>
        <w:rPr>
          <w:sz w:val="28"/>
          <w:szCs w:val="28"/>
        </w:rPr>
      </w:pPr>
    </w:p>
    <w:p w:rsidR="004B68BE" w:rsidRDefault="00732E50">
      <w:pPr>
        <w:ind w:firstLine="1065"/>
        <w:rPr>
          <w:sz w:val="28"/>
          <w:szCs w:val="28"/>
        </w:rPr>
      </w:pPr>
      <w:r>
        <w:rPr>
          <w:sz w:val="28"/>
          <w:szCs w:val="28"/>
        </w:rPr>
        <w:t>Итак, в произведениях К.П.Брюллова наиболее ярко проявились традиции романтизма в изобразительном искусстве:</w:t>
      </w:r>
    </w:p>
    <w:p w:rsidR="004B68BE" w:rsidRDefault="00732E50">
      <w:pPr>
        <w:numPr>
          <w:ilvl w:val="0"/>
          <w:numId w:val="10"/>
        </w:numPr>
        <w:tabs>
          <w:tab w:val="clear" w:pos="720"/>
          <w:tab w:val="left" w:pos="0"/>
        </w:tabs>
        <w:rPr>
          <w:sz w:val="28"/>
          <w:szCs w:val="28"/>
        </w:rPr>
      </w:pPr>
      <w:r>
        <w:rPr>
          <w:sz w:val="28"/>
          <w:szCs w:val="28"/>
        </w:rPr>
        <w:t xml:space="preserve">трагическое столкновение «человеческих ценностей» - чувства долга, способности к любви и самопожертвованию – с враждебными человеку велениями судьбы или стихиями природы </w:t>
      </w:r>
      <w:r>
        <w:rPr>
          <w:i/>
          <w:iCs/>
          <w:sz w:val="28"/>
          <w:szCs w:val="28"/>
        </w:rPr>
        <w:t>(слайд №5 «Последний день Помпеи»)</w:t>
      </w:r>
    </w:p>
    <w:p w:rsidR="004B68BE" w:rsidRDefault="00732E50">
      <w:pPr>
        <w:numPr>
          <w:ilvl w:val="0"/>
          <w:numId w:val="10"/>
        </w:numPr>
        <w:tabs>
          <w:tab w:val="clear" w:pos="720"/>
          <w:tab w:val="left" w:pos="0"/>
        </w:tabs>
        <w:rPr>
          <w:sz w:val="28"/>
          <w:szCs w:val="28"/>
        </w:rPr>
      </w:pPr>
      <w:r>
        <w:rPr>
          <w:sz w:val="28"/>
          <w:szCs w:val="28"/>
        </w:rPr>
        <w:t>восхищение размахом и таинственностью неуловимой стихией</w:t>
      </w:r>
    </w:p>
    <w:p w:rsidR="004B68BE" w:rsidRDefault="00732E50">
      <w:pPr>
        <w:numPr>
          <w:ilvl w:val="0"/>
          <w:numId w:val="10"/>
        </w:numPr>
        <w:tabs>
          <w:tab w:val="clear" w:pos="720"/>
          <w:tab w:val="left" w:pos="0"/>
        </w:tabs>
        <w:rPr>
          <w:sz w:val="28"/>
          <w:szCs w:val="28"/>
        </w:rPr>
      </w:pPr>
      <w:r>
        <w:rPr>
          <w:sz w:val="28"/>
          <w:szCs w:val="28"/>
        </w:rPr>
        <w:t xml:space="preserve">мотивы цветущей юности, женской красоты, идеальной и экзотической </w:t>
      </w:r>
      <w:r>
        <w:rPr>
          <w:i/>
          <w:iCs/>
          <w:sz w:val="28"/>
          <w:szCs w:val="28"/>
        </w:rPr>
        <w:t>(слайд №3 «Итальянский полдень»)</w:t>
      </w:r>
    </w:p>
    <w:p w:rsidR="004B68BE" w:rsidRDefault="00732E50">
      <w:pPr>
        <w:numPr>
          <w:ilvl w:val="0"/>
          <w:numId w:val="10"/>
        </w:numPr>
        <w:tabs>
          <w:tab w:val="clear" w:pos="720"/>
          <w:tab w:val="left" w:pos="0"/>
        </w:tabs>
        <w:rPr>
          <w:sz w:val="28"/>
          <w:szCs w:val="28"/>
        </w:rPr>
      </w:pPr>
      <w:r>
        <w:rPr>
          <w:sz w:val="28"/>
          <w:szCs w:val="28"/>
        </w:rPr>
        <w:t xml:space="preserve">красота, выраженная через контрастные мотивы </w:t>
      </w:r>
      <w:r>
        <w:rPr>
          <w:i/>
          <w:iCs/>
          <w:sz w:val="28"/>
          <w:szCs w:val="28"/>
        </w:rPr>
        <w:t>(слайд №6 «Всадница»)</w:t>
      </w:r>
    </w:p>
    <w:p w:rsidR="004B68BE" w:rsidRDefault="00732E50">
      <w:pPr>
        <w:numPr>
          <w:ilvl w:val="0"/>
          <w:numId w:val="10"/>
        </w:numPr>
        <w:tabs>
          <w:tab w:val="clear" w:pos="720"/>
          <w:tab w:val="left" w:pos="0"/>
        </w:tabs>
        <w:rPr>
          <w:sz w:val="28"/>
          <w:szCs w:val="28"/>
        </w:rPr>
      </w:pPr>
      <w:r>
        <w:rPr>
          <w:sz w:val="28"/>
          <w:szCs w:val="28"/>
        </w:rPr>
        <w:t xml:space="preserve">отражение внутренней человеческой жизни </w:t>
      </w:r>
      <w:r>
        <w:rPr>
          <w:i/>
          <w:iCs/>
          <w:sz w:val="28"/>
          <w:szCs w:val="28"/>
        </w:rPr>
        <w:t xml:space="preserve">(слайд №7 «Портрет </w:t>
      </w:r>
      <w:r>
        <w:rPr>
          <w:i/>
          <w:iCs/>
          <w:sz w:val="28"/>
          <w:szCs w:val="28"/>
        </w:rPr>
        <w:lastRenderedPageBreak/>
        <w:t>Н.В.Кукольника»)</w:t>
      </w:r>
    </w:p>
    <w:p w:rsidR="004B68BE" w:rsidRDefault="00732E50">
      <w:pPr>
        <w:numPr>
          <w:ilvl w:val="0"/>
          <w:numId w:val="10"/>
        </w:numPr>
        <w:tabs>
          <w:tab w:val="clear" w:pos="720"/>
          <w:tab w:val="left" w:pos="0"/>
        </w:tabs>
        <w:rPr>
          <w:sz w:val="28"/>
          <w:szCs w:val="28"/>
        </w:rPr>
      </w:pPr>
      <w:r>
        <w:rPr>
          <w:sz w:val="28"/>
          <w:szCs w:val="28"/>
        </w:rPr>
        <w:t xml:space="preserve">контрасты тёмного и светлого через горение красного фона </w:t>
      </w:r>
      <w:r>
        <w:rPr>
          <w:i/>
          <w:iCs/>
          <w:sz w:val="28"/>
          <w:szCs w:val="28"/>
        </w:rPr>
        <w:t>(слайд №8 «Портрет И.А.Крылова», слайд №9 «Автопортрет»)</w:t>
      </w:r>
    </w:p>
    <w:p w:rsidR="004B68BE" w:rsidRDefault="004B68BE">
      <w:pPr>
        <w:ind w:left="720"/>
        <w:rPr>
          <w:sz w:val="28"/>
          <w:szCs w:val="28"/>
        </w:rPr>
      </w:pPr>
    </w:p>
    <w:p w:rsidR="004B68BE" w:rsidRDefault="004B68BE">
      <w:pPr>
        <w:ind w:firstLine="1065"/>
        <w:rPr>
          <w:sz w:val="28"/>
          <w:szCs w:val="28"/>
        </w:rPr>
      </w:pPr>
    </w:p>
    <w:p w:rsidR="004B68BE" w:rsidRDefault="00732E50">
      <w:pPr>
        <w:ind w:firstLine="1065"/>
        <w:rPr>
          <w:sz w:val="28"/>
          <w:szCs w:val="28"/>
        </w:rPr>
      </w:pPr>
      <w:r>
        <w:rPr>
          <w:sz w:val="28"/>
          <w:szCs w:val="28"/>
        </w:rPr>
        <w:t xml:space="preserve">4.    О русском живописце Карле Павловиче Брюллове, художнике-романтике, сложном и противоречивом, написано много. Брюллов был человеком глубоко думающим, сомневающимся, отрицающим и не принимающим жизнь первой половины XIX  века в полном её правдоподобии. Несмотря на отсутствие гармонии в атмосфере, царящей в России, портретист запечатлел «душу общества». Его многочисленные образы человечны, в них и благородство, и высокий идеал красоты, и строгость, и лиричность. Особое внимание заслуживают автопортреты художника, которые являются творческим этапом живописца. Все эти работы отпечаток </w:t>
      </w:r>
      <w:proofErr w:type="spellStart"/>
      <w:r>
        <w:rPr>
          <w:sz w:val="28"/>
          <w:szCs w:val="28"/>
        </w:rPr>
        <w:t>брюлловского</w:t>
      </w:r>
      <w:proofErr w:type="spellEnd"/>
      <w:r>
        <w:rPr>
          <w:sz w:val="28"/>
          <w:szCs w:val="28"/>
        </w:rPr>
        <w:t xml:space="preserve"> мироощущения, характера, неравнодушия и вдумчивости. Художник внёс значительный вклад в развитии портрета первой половины XIX века. Оставаясь верным классицизму, он наполнил портретную живопись необыкновенной романтикой.</w:t>
      </w:r>
    </w:p>
    <w:p w:rsidR="004B68BE" w:rsidRDefault="004B68BE">
      <w:pPr>
        <w:ind w:firstLine="1065"/>
        <w:rPr>
          <w:sz w:val="28"/>
          <w:szCs w:val="28"/>
        </w:rPr>
      </w:pPr>
    </w:p>
    <w:p w:rsidR="004B68BE" w:rsidRDefault="00732E50">
      <w:pPr>
        <w:ind w:firstLine="1065"/>
        <w:rPr>
          <w:sz w:val="28"/>
          <w:szCs w:val="28"/>
        </w:rPr>
      </w:pPr>
      <w:r>
        <w:rPr>
          <w:sz w:val="28"/>
          <w:szCs w:val="28"/>
        </w:rPr>
        <w:t xml:space="preserve">Рефлексия: </w:t>
      </w:r>
    </w:p>
    <w:p w:rsidR="004B68BE" w:rsidRDefault="00732E50">
      <w:pPr>
        <w:ind w:firstLine="1065"/>
        <w:rPr>
          <w:sz w:val="28"/>
          <w:szCs w:val="28"/>
        </w:rPr>
      </w:pPr>
      <w:r>
        <w:rPr>
          <w:sz w:val="28"/>
          <w:szCs w:val="28"/>
        </w:rPr>
        <w:t xml:space="preserve">Закончите... </w:t>
      </w:r>
      <w:r>
        <w:rPr>
          <w:i/>
          <w:iCs/>
          <w:sz w:val="28"/>
          <w:szCs w:val="28"/>
        </w:rPr>
        <w:t>(слайд № 10 «На сегодняшнем уроке я</w:t>
      </w:r>
      <w:proofErr w:type="gramStart"/>
      <w:r>
        <w:rPr>
          <w:i/>
          <w:iCs/>
          <w:sz w:val="28"/>
          <w:szCs w:val="28"/>
        </w:rPr>
        <w:t>....»)</w:t>
      </w:r>
      <w:proofErr w:type="gramEnd"/>
    </w:p>
    <w:p w:rsidR="004B68BE" w:rsidRDefault="00732E50">
      <w:pPr>
        <w:ind w:firstLine="1065"/>
        <w:rPr>
          <w:i/>
          <w:iCs/>
          <w:sz w:val="28"/>
          <w:szCs w:val="28"/>
        </w:rPr>
      </w:pPr>
      <w:r>
        <w:rPr>
          <w:i/>
          <w:iCs/>
          <w:sz w:val="28"/>
          <w:szCs w:val="28"/>
        </w:rPr>
        <w:t xml:space="preserve">                      (слайд № 11 «Мне урок понравился потому, что</w:t>
      </w:r>
      <w:proofErr w:type="gramStart"/>
      <w:r>
        <w:rPr>
          <w:i/>
          <w:iCs/>
          <w:sz w:val="28"/>
          <w:szCs w:val="28"/>
        </w:rPr>
        <w:t>....»)</w:t>
      </w:r>
      <w:proofErr w:type="gramEnd"/>
    </w:p>
    <w:p w:rsidR="004B68BE" w:rsidRDefault="00732E50">
      <w:pPr>
        <w:ind w:firstLine="1065"/>
        <w:rPr>
          <w:i/>
          <w:iCs/>
          <w:sz w:val="28"/>
          <w:szCs w:val="28"/>
        </w:rPr>
      </w:pPr>
      <w:r>
        <w:rPr>
          <w:i/>
          <w:iCs/>
          <w:sz w:val="28"/>
          <w:szCs w:val="28"/>
        </w:rPr>
        <w:t xml:space="preserve">                      (слайд № 12 «По этой теме я хочу узнать ещё о</w:t>
      </w:r>
      <w:proofErr w:type="gramStart"/>
      <w:r>
        <w:rPr>
          <w:i/>
          <w:iCs/>
          <w:sz w:val="28"/>
          <w:szCs w:val="28"/>
        </w:rPr>
        <w:t>....»)</w:t>
      </w:r>
      <w:proofErr w:type="gramEnd"/>
    </w:p>
    <w:p w:rsidR="004B68BE" w:rsidRDefault="00732E50">
      <w:pPr>
        <w:ind w:firstLine="1065"/>
        <w:rPr>
          <w:i/>
          <w:iCs/>
          <w:sz w:val="28"/>
          <w:szCs w:val="28"/>
        </w:rPr>
      </w:pPr>
      <w:r>
        <w:rPr>
          <w:i/>
          <w:iCs/>
          <w:sz w:val="28"/>
          <w:szCs w:val="28"/>
        </w:rPr>
        <w:t xml:space="preserve">                      (слайд № 13 «С </w:t>
      </w:r>
      <w:proofErr w:type="gramStart"/>
      <w:r>
        <w:rPr>
          <w:i/>
          <w:iCs/>
          <w:sz w:val="28"/>
          <w:szCs w:val="28"/>
        </w:rPr>
        <w:t>творчеством</w:t>
      </w:r>
      <w:proofErr w:type="gramEnd"/>
      <w:r>
        <w:rPr>
          <w:i/>
          <w:iCs/>
          <w:sz w:val="28"/>
          <w:szCs w:val="28"/>
        </w:rPr>
        <w:t xml:space="preserve"> какого композитора можно            </w:t>
      </w:r>
    </w:p>
    <w:p w:rsidR="004B68BE" w:rsidRDefault="00732E50">
      <w:pPr>
        <w:ind w:firstLine="1065"/>
        <w:rPr>
          <w:i/>
          <w:iCs/>
          <w:sz w:val="28"/>
          <w:szCs w:val="28"/>
        </w:rPr>
      </w:pPr>
      <w:r>
        <w:rPr>
          <w:i/>
          <w:iCs/>
          <w:sz w:val="28"/>
          <w:szCs w:val="28"/>
        </w:rPr>
        <w:t xml:space="preserve">                       сравнить творческий путь К.П.Брюллова</w:t>
      </w:r>
      <w:proofErr w:type="gramStart"/>
      <w:r>
        <w:rPr>
          <w:i/>
          <w:iCs/>
          <w:sz w:val="28"/>
          <w:szCs w:val="28"/>
        </w:rPr>
        <w:t>?...»)</w:t>
      </w:r>
      <w:proofErr w:type="gramEnd"/>
    </w:p>
    <w:p w:rsidR="004B68BE" w:rsidRDefault="004B68BE">
      <w:pPr>
        <w:ind w:firstLine="1065"/>
        <w:rPr>
          <w:i/>
          <w:iCs/>
          <w:sz w:val="28"/>
          <w:szCs w:val="28"/>
        </w:rPr>
      </w:pPr>
    </w:p>
    <w:p w:rsidR="004B68BE" w:rsidRDefault="004B68BE">
      <w:pPr>
        <w:ind w:left="1750"/>
        <w:rPr>
          <w:sz w:val="28"/>
          <w:szCs w:val="28"/>
        </w:rPr>
      </w:pPr>
    </w:p>
    <w:p w:rsidR="004B68BE" w:rsidRDefault="004B68BE">
      <w:pPr>
        <w:ind w:left="1750"/>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rPr>
          <w:sz w:val="28"/>
          <w:szCs w:val="28"/>
        </w:rPr>
      </w:pPr>
    </w:p>
    <w:p w:rsidR="004B68BE" w:rsidRDefault="004B68BE">
      <w:pPr>
        <w:jc w:val="center"/>
        <w:rPr>
          <w:b/>
          <w:bCs/>
          <w:sz w:val="36"/>
          <w:szCs w:val="36"/>
        </w:rPr>
      </w:pPr>
    </w:p>
    <w:sectPr w:rsidR="004B68BE" w:rsidSect="004B68BE">
      <w:pgSz w:w="11906" w:h="16838"/>
      <w:pgMar w:top="850" w:right="850" w:bottom="850" w:left="907" w:header="0" w:footer="0" w:gutter="0"/>
      <w:cols w:space="720"/>
      <w:formProt w:val="0"/>
      <w:docGrid w:linePitch="600" w:charSpace="32768"/>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tarSymbol">
    <w:altName w:val="Arial Unicode MS"/>
    <w:charset w:val="CC"/>
    <w:family w:val="auto"/>
    <w:pitch w:val="default"/>
    <w:sig w:usb0="00000000" w:usb1="00000000" w:usb2="00000000" w:usb3="00000000" w:csb0="00000000"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679D0"/>
    <w:multiLevelType w:val="multilevel"/>
    <w:tmpl w:val="F9A8385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0E44695B"/>
    <w:multiLevelType w:val="multilevel"/>
    <w:tmpl w:val="21CE2652"/>
    <w:lvl w:ilvl="0">
      <w:start w:val="1"/>
      <w:numFmt w:val="bullet"/>
      <w:lvlText w:val=""/>
      <w:lvlJc w:val="left"/>
      <w:pPr>
        <w:tabs>
          <w:tab w:val="num" w:pos="980"/>
        </w:tabs>
        <w:ind w:left="980" w:hanging="360"/>
      </w:pPr>
      <w:rPr>
        <w:rFonts w:ascii="Wingdings" w:hAnsi="Wingdings" w:cs="StarSymbol" w:hint="default"/>
        <w:sz w:val="18"/>
        <w:szCs w:val="18"/>
      </w:rPr>
    </w:lvl>
    <w:lvl w:ilvl="1">
      <w:start w:val="1"/>
      <w:numFmt w:val="bullet"/>
      <w:lvlText w:val=""/>
      <w:lvlJc w:val="left"/>
      <w:pPr>
        <w:tabs>
          <w:tab w:val="num" w:pos="1700"/>
        </w:tabs>
        <w:ind w:left="1700" w:hanging="360"/>
      </w:pPr>
      <w:rPr>
        <w:rFonts w:ascii="Wingdings 2" w:hAnsi="Wingdings 2" w:cs="StarSymbol" w:hint="default"/>
        <w:sz w:val="18"/>
        <w:szCs w:val="18"/>
      </w:rPr>
    </w:lvl>
    <w:lvl w:ilvl="2">
      <w:start w:val="1"/>
      <w:numFmt w:val="bullet"/>
      <w:lvlText w:val="■"/>
      <w:lvlJc w:val="left"/>
      <w:pPr>
        <w:tabs>
          <w:tab w:val="num" w:pos="2420"/>
        </w:tabs>
        <w:ind w:left="2420" w:hanging="360"/>
      </w:pPr>
      <w:rPr>
        <w:rFonts w:ascii="StarSymbol" w:hAnsi="StarSymbol" w:cs="StarSymbol" w:hint="default"/>
        <w:sz w:val="18"/>
        <w:szCs w:val="18"/>
      </w:rPr>
    </w:lvl>
    <w:lvl w:ilvl="3">
      <w:start w:val="1"/>
      <w:numFmt w:val="bullet"/>
      <w:lvlText w:val=""/>
      <w:lvlJc w:val="left"/>
      <w:pPr>
        <w:tabs>
          <w:tab w:val="num" w:pos="3140"/>
        </w:tabs>
        <w:ind w:left="3140" w:hanging="360"/>
      </w:pPr>
      <w:rPr>
        <w:rFonts w:ascii="Wingdings" w:hAnsi="Wingdings" w:cs="StarSymbol" w:hint="default"/>
        <w:sz w:val="18"/>
        <w:szCs w:val="18"/>
      </w:rPr>
    </w:lvl>
    <w:lvl w:ilvl="4">
      <w:start w:val="1"/>
      <w:numFmt w:val="bullet"/>
      <w:lvlText w:val=""/>
      <w:lvlJc w:val="left"/>
      <w:pPr>
        <w:tabs>
          <w:tab w:val="num" w:pos="3860"/>
        </w:tabs>
        <w:ind w:left="3860" w:hanging="360"/>
      </w:pPr>
      <w:rPr>
        <w:rFonts w:ascii="Wingdings 2" w:hAnsi="Wingdings 2" w:cs="StarSymbol" w:hint="default"/>
        <w:sz w:val="18"/>
        <w:szCs w:val="18"/>
      </w:rPr>
    </w:lvl>
    <w:lvl w:ilvl="5">
      <w:start w:val="1"/>
      <w:numFmt w:val="bullet"/>
      <w:lvlText w:val="■"/>
      <w:lvlJc w:val="left"/>
      <w:pPr>
        <w:tabs>
          <w:tab w:val="num" w:pos="4580"/>
        </w:tabs>
        <w:ind w:left="4580" w:hanging="360"/>
      </w:pPr>
      <w:rPr>
        <w:rFonts w:ascii="StarSymbol" w:hAnsi="StarSymbol" w:cs="StarSymbol" w:hint="default"/>
        <w:sz w:val="18"/>
        <w:szCs w:val="18"/>
      </w:rPr>
    </w:lvl>
    <w:lvl w:ilvl="6">
      <w:start w:val="1"/>
      <w:numFmt w:val="bullet"/>
      <w:lvlText w:val=""/>
      <w:lvlJc w:val="left"/>
      <w:pPr>
        <w:tabs>
          <w:tab w:val="num" w:pos="5300"/>
        </w:tabs>
        <w:ind w:left="5300" w:hanging="360"/>
      </w:pPr>
      <w:rPr>
        <w:rFonts w:ascii="Wingdings" w:hAnsi="Wingdings" w:cs="StarSymbol" w:hint="default"/>
        <w:sz w:val="18"/>
        <w:szCs w:val="18"/>
      </w:rPr>
    </w:lvl>
    <w:lvl w:ilvl="7">
      <w:start w:val="1"/>
      <w:numFmt w:val="bullet"/>
      <w:lvlText w:val=""/>
      <w:lvlJc w:val="left"/>
      <w:pPr>
        <w:tabs>
          <w:tab w:val="num" w:pos="6020"/>
        </w:tabs>
        <w:ind w:left="6020" w:hanging="360"/>
      </w:pPr>
      <w:rPr>
        <w:rFonts w:ascii="Wingdings 2" w:hAnsi="Wingdings 2" w:cs="StarSymbol" w:hint="default"/>
        <w:sz w:val="18"/>
        <w:szCs w:val="18"/>
      </w:rPr>
    </w:lvl>
    <w:lvl w:ilvl="8">
      <w:start w:val="1"/>
      <w:numFmt w:val="bullet"/>
      <w:lvlText w:val="■"/>
      <w:lvlJc w:val="left"/>
      <w:pPr>
        <w:tabs>
          <w:tab w:val="num" w:pos="6740"/>
        </w:tabs>
        <w:ind w:left="6740" w:hanging="360"/>
      </w:pPr>
      <w:rPr>
        <w:rFonts w:ascii="StarSymbol" w:hAnsi="StarSymbol" w:cs="StarSymbol" w:hint="default"/>
        <w:sz w:val="18"/>
        <w:szCs w:val="18"/>
      </w:rPr>
    </w:lvl>
  </w:abstractNum>
  <w:abstractNum w:abstractNumId="2">
    <w:nsid w:val="212B199E"/>
    <w:multiLevelType w:val="multilevel"/>
    <w:tmpl w:val="143A6BA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369261A"/>
    <w:multiLevelType w:val="multilevel"/>
    <w:tmpl w:val="C03445A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32BA3800"/>
    <w:multiLevelType w:val="multilevel"/>
    <w:tmpl w:val="521EE07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37AD28CF"/>
    <w:multiLevelType w:val="multilevel"/>
    <w:tmpl w:val="6AE8DB10"/>
    <w:lvl w:ilvl="0">
      <w:start w:val="1"/>
      <w:numFmt w:val="bullet"/>
      <w:lvlText w:val=""/>
      <w:lvlJc w:val="left"/>
      <w:pPr>
        <w:tabs>
          <w:tab w:val="num" w:pos="1050"/>
        </w:tabs>
        <w:ind w:left="1050" w:hanging="360"/>
      </w:pPr>
      <w:rPr>
        <w:rFonts w:ascii="Wingdings" w:hAnsi="Wingdings" w:cs="StarSymbol" w:hint="default"/>
        <w:sz w:val="18"/>
        <w:szCs w:val="18"/>
      </w:rPr>
    </w:lvl>
    <w:lvl w:ilvl="1">
      <w:start w:val="1"/>
      <w:numFmt w:val="bullet"/>
      <w:lvlText w:val=""/>
      <w:lvlJc w:val="left"/>
      <w:pPr>
        <w:tabs>
          <w:tab w:val="num" w:pos="1770"/>
        </w:tabs>
        <w:ind w:left="1770" w:hanging="360"/>
      </w:pPr>
      <w:rPr>
        <w:rFonts w:ascii="Wingdings 2" w:hAnsi="Wingdings 2" w:cs="StarSymbol" w:hint="default"/>
        <w:sz w:val="18"/>
        <w:szCs w:val="18"/>
      </w:rPr>
    </w:lvl>
    <w:lvl w:ilvl="2">
      <w:start w:val="1"/>
      <w:numFmt w:val="bullet"/>
      <w:lvlText w:val="■"/>
      <w:lvlJc w:val="left"/>
      <w:pPr>
        <w:tabs>
          <w:tab w:val="num" w:pos="2490"/>
        </w:tabs>
        <w:ind w:left="2490" w:hanging="360"/>
      </w:pPr>
      <w:rPr>
        <w:rFonts w:ascii="StarSymbol" w:hAnsi="StarSymbol" w:cs="StarSymbol" w:hint="default"/>
        <w:sz w:val="18"/>
        <w:szCs w:val="18"/>
      </w:rPr>
    </w:lvl>
    <w:lvl w:ilvl="3">
      <w:start w:val="1"/>
      <w:numFmt w:val="bullet"/>
      <w:lvlText w:val=""/>
      <w:lvlJc w:val="left"/>
      <w:pPr>
        <w:tabs>
          <w:tab w:val="num" w:pos="3210"/>
        </w:tabs>
        <w:ind w:left="3210" w:hanging="360"/>
      </w:pPr>
      <w:rPr>
        <w:rFonts w:ascii="Wingdings" w:hAnsi="Wingdings" w:cs="StarSymbol" w:hint="default"/>
        <w:sz w:val="18"/>
        <w:szCs w:val="18"/>
      </w:rPr>
    </w:lvl>
    <w:lvl w:ilvl="4">
      <w:start w:val="1"/>
      <w:numFmt w:val="bullet"/>
      <w:lvlText w:val=""/>
      <w:lvlJc w:val="left"/>
      <w:pPr>
        <w:tabs>
          <w:tab w:val="num" w:pos="3930"/>
        </w:tabs>
        <w:ind w:left="3930" w:hanging="360"/>
      </w:pPr>
      <w:rPr>
        <w:rFonts w:ascii="Wingdings 2" w:hAnsi="Wingdings 2" w:cs="StarSymbol" w:hint="default"/>
        <w:sz w:val="18"/>
        <w:szCs w:val="18"/>
      </w:rPr>
    </w:lvl>
    <w:lvl w:ilvl="5">
      <w:start w:val="1"/>
      <w:numFmt w:val="bullet"/>
      <w:lvlText w:val="■"/>
      <w:lvlJc w:val="left"/>
      <w:pPr>
        <w:tabs>
          <w:tab w:val="num" w:pos="4650"/>
        </w:tabs>
        <w:ind w:left="4650" w:hanging="360"/>
      </w:pPr>
      <w:rPr>
        <w:rFonts w:ascii="StarSymbol" w:hAnsi="StarSymbol" w:cs="StarSymbol" w:hint="default"/>
        <w:sz w:val="18"/>
        <w:szCs w:val="18"/>
      </w:rPr>
    </w:lvl>
    <w:lvl w:ilvl="6">
      <w:start w:val="1"/>
      <w:numFmt w:val="bullet"/>
      <w:lvlText w:val=""/>
      <w:lvlJc w:val="left"/>
      <w:pPr>
        <w:tabs>
          <w:tab w:val="num" w:pos="5370"/>
        </w:tabs>
        <w:ind w:left="5370" w:hanging="360"/>
      </w:pPr>
      <w:rPr>
        <w:rFonts w:ascii="Wingdings" w:hAnsi="Wingdings" w:cs="StarSymbol" w:hint="default"/>
        <w:sz w:val="18"/>
        <w:szCs w:val="18"/>
      </w:rPr>
    </w:lvl>
    <w:lvl w:ilvl="7">
      <w:start w:val="1"/>
      <w:numFmt w:val="bullet"/>
      <w:lvlText w:val=""/>
      <w:lvlJc w:val="left"/>
      <w:pPr>
        <w:tabs>
          <w:tab w:val="num" w:pos="6090"/>
        </w:tabs>
        <w:ind w:left="6090" w:hanging="360"/>
      </w:pPr>
      <w:rPr>
        <w:rFonts w:ascii="Wingdings 2" w:hAnsi="Wingdings 2" w:cs="StarSymbol" w:hint="default"/>
        <w:sz w:val="18"/>
        <w:szCs w:val="18"/>
      </w:rPr>
    </w:lvl>
    <w:lvl w:ilvl="8">
      <w:start w:val="1"/>
      <w:numFmt w:val="bullet"/>
      <w:lvlText w:val="■"/>
      <w:lvlJc w:val="left"/>
      <w:pPr>
        <w:tabs>
          <w:tab w:val="num" w:pos="6810"/>
        </w:tabs>
        <w:ind w:left="6810" w:hanging="360"/>
      </w:pPr>
      <w:rPr>
        <w:rFonts w:ascii="StarSymbol" w:hAnsi="StarSymbol" w:cs="StarSymbol" w:hint="default"/>
        <w:sz w:val="18"/>
        <w:szCs w:val="18"/>
      </w:rPr>
    </w:lvl>
  </w:abstractNum>
  <w:abstractNum w:abstractNumId="6">
    <w:nsid w:val="452A1908"/>
    <w:multiLevelType w:val="multilevel"/>
    <w:tmpl w:val="0A2EC162"/>
    <w:lvl w:ilvl="0">
      <w:start w:val="1"/>
      <w:numFmt w:val="bullet"/>
      <w:lvlText w:val=""/>
      <w:lvlJc w:val="left"/>
      <w:pPr>
        <w:tabs>
          <w:tab w:val="num" w:pos="360"/>
        </w:tabs>
        <w:ind w:left="360" w:hanging="360"/>
      </w:pPr>
      <w:rPr>
        <w:rFonts w:ascii="Symbol" w:hAnsi="Symbol" w:cs="StarSymbol" w:hint="default"/>
        <w:sz w:val="18"/>
        <w:szCs w:val="18"/>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abstractNum w:abstractNumId="7">
    <w:nsid w:val="5CD52A3D"/>
    <w:multiLevelType w:val="multilevel"/>
    <w:tmpl w:val="24F2B786"/>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5CF87243"/>
    <w:multiLevelType w:val="multilevel"/>
    <w:tmpl w:val="2E8E70EA"/>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7CF3873"/>
    <w:multiLevelType w:val="multilevel"/>
    <w:tmpl w:val="87C86D6A"/>
    <w:lvl w:ilvl="0">
      <w:start w:val="1"/>
      <w:numFmt w:val="decimal"/>
      <w:lvlText w:val="%1)"/>
      <w:lvlJc w:val="left"/>
      <w:pPr>
        <w:tabs>
          <w:tab w:val="num" w:pos="1750"/>
        </w:tabs>
        <w:ind w:left="1750" w:hanging="360"/>
      </w:pPr>
    </w:lvl>
    <w:lvl w:ilvl="1">
      <w:start w:val="1"/>
      <w:numFmt w:val="decimal"/>
      <w:lvlText w:val="%2."/>
      <w:lvlJc w:val="left"/>
      <w:pPr>
        <w:tabs>
          <w:tab w:val="num" w:pos="2470"/>
        </w:tabs>
        <w:ind w:left="2470" w:hanging="360"/>
      </w:pPr>
    </w:lvl>
    <w:lvl w:ilvl="2">
      <w:start w:val="1"/>
      <w:numFmt w:val="decimal"/>
      <w:lvlText w:val="%3."/>
      <w:lvlJc w:val="left"/>
      <w:pPr>
        <w:tabs>
          <w:tab w:val="num" w:pos="3190"/>
        </w:tabs>
        <w:ind w:left="3190" w:hanging="360"/>
      </w:pPr>
    </w:lvl>
    <w:lvl w:ilvl="3">
      <w:start w:val="1"/>
      <w:numFmt w:val="decimal"/>
      <w:lvlText w:val="%4."/>
      <w:lvlJc w:val="left"/>
      <w:pPr>
        <w:tabs>
          <w:tab w:val="num" w:pos="3910"/>
        </w:tabs>
        <w:ind w:left="3910" w:hanging="360"/>
      </w:pPr>
    </w:lvl>
    <w:lvl w:ilvl="4">
      <w:start w:val="1"/>
      <w:numFmt w:val="decimal"/>
      <w:lvlText w:val="%5."/>
      <w:lvlJc w:val="left"/>
      <w:pPr>
        <w:tabs>
          <w:tab w:val="num" w:pos="4630"/>
        </w:tabs>
        <w:ind w:left="4630" w:hanging="360"/>
      </w:pPr>
    </w:lvl>
    <w:lvl w:ilvl="5">
      <w:start w:val="1"/>
      <w:numFmt w:val="decimal"/>
      <w:lvlText w:val="%6."/>
      <w:lvlJc w:val="left"/>
      <w:pPr>
        <w:tabs>
          <w:tab w:val="num" w:pos="5350"/>
        </w:tabs>
        <w:ind w:left="5350" w:hanging="360"/>
      </w:pPr>
    </w:lvl>
    <w:lvl w:ilvl="6">
      <w:start w:val="1"/>
      <w:numFmt w:val="decimal"/>
      <w:lvlText w:val="%7."/>
      <w:lvlJc w:val="left"/>
      <w:pPr>
        <w:tabs>
          <w:tab w:val="num" w:pos="6070"/>
        </w:tabs>
        <w:ind w:left="6070" w:hanging="360"/>
      </w:pPr>
    </w:lvl>
    <w:lvl w:ilvl="7">
      <w:start w:val="1"/>
      <w:numFmt w:val="decimal"/>
      <w:lvlText w:val="%8."/>
      <w:lvlJc w:val="left"/>
      <w:pPr>
        <w:tabs>
          <w:tab w:val="num" w:pos="6790"/>
        </w:tabs>
        <w:ind w:left="6790" w:hanging="360"/>
      </w:pPr>
    </w:lvl>
    <w:lvl w:ilvl="8">
      <w:start w:val="1"/>
      <w:numFmt w:val="decimal"/>
      <w:lvlText w:val="%9."/>
      <w:lvlJc w:val="left"/>
      <w:pPr>
        <w:tabs>
          <w:tab w:val="num" w:pos="7510"/>
        </w:tabs>
        <w:ind w:left="7510" w:hanging="360"/>
      </w:pPr>
    </w:lvl>
  </w:abstractNum>
  <w:abstractNum w:abstractNumId="10">
    <w:nsid w:val="7F815984"/>
    <w:multiLevelType w:val="multilevel"/>
    <w:tmpl w:val="B330DEBA"/>
    <w:lvl w:ilvl="0">
      <w:start w:val="1"/>
      <w:numFmt w:val="bullet"/>
      <w:lvlText w:val=""/>
      <w:lvlJc w:val="left"/>
      <w:pPr>
        <w:tabs>
          <w:tab w:val="num" w:pos="360"/>
        </w:tabs>
        <w:ind w:left="360" w:hanging="360"/>
      </w:pPr>
      <w:rPr>
        <w:rFonts w:ascii="Symbol" w:hAnsi="Symbol" w:cs="StarSymbol" w:hint="default"/>
        <w:sz w:val="18"/>
        <w:szCs w:val="18"/>
      </w:rPr>
    </w:lvl>
    <w:lvl w:ilvl="1">
      <w:start w:val="1"/>
      <w:numFmt w:val="bullet"/>
      <w:lvlText w:val=""/>
      <w:lvlJc w:val="left"/>
      <w:pPr>
        <w:tabs>
          <w:tab w:val="num" w:pos="720"/>
        </w:tabs>
        <w:ind w:left="720" w:hanging="360"/>
      </w:pPr>
      <w:rPr>
        <w:rFonts w:ascii="Symbol" w:hAnsi="Symbol" w:cs="StarSymbol" w:hint="default"/>
        <w:sz w:val="18"/>
        <w:szCs w:val="18"/>
      </w:rPr>
    </w:lvl>
    <w:lvl w:ilvl="2">
      <w:start w:val="1"/>
      <w:numFmt w:val="bullet"/>
      <w:lvlText w:val=""/>
      <w:lvlJc w:val="left"/>
      <w:pPr>
        <w:tabs>
          <w:tab w:val="num" w:pos="1080"/>
        </w:tabs>
        <w:ind w:left="1080" w:hanging="360"/>
      </w:pPr>
      <w:rPr>
        <w:rFonts w:ascii="Symbol" w:hAnsi="Symbol" w:cs="StarSymbol" w:hint="default"/>
        <w:sz w:val="18"/>
        <w:szCs w:val="18"/>
      </w:rPr>
    </w:lvl>
    <w:lvl w:ilvl="3">
      <w:start w:val="1"/>
      <w:numFmt w:val="bullet"/>
      <w:lvlText w:val=""/>
      <w:lvlJc w:val="left"/>
      <w:pPr>
        <w:tabs>
          <w:tab w:val="num" w:pos="1440"/>
        </w:tabs>
        <w:ind w:left="1440" w:hanging="360"/>
      </w:pPr>
      <w:rPr>
        <w:rFonts w:ascii="Symbol" w:hAnsi="Symbol" w:cs="StarSymbol" w:hint="default"/>
        <w:sz w:val="18"/>
        <w:szCs w:val="18"/>
      </w:rPr>
    </w:lvl>
    <w:lvl w:ilvl="4">
      <w:start w:val="1"/>
      <w:numFmt w:val="bullet"/>
      <w:lvlText w:val=""/>
      <w:lvlJc w:val="left"/>
      <w:pPr>
        <w:tabs>
          <w:tab w:val="num" w:pos="1800"/>
        </w:tabs>
        <w:ind w:left="1800" w:hanging="360"/>
      </w:pPr>
      <w:rPr>
        <w:rFonts w:ascii="Symbol" w:hAnsi="Symbol" w:cs="StarSymbol" w:hint="default"/>
        <w:sz w:val="18"/>
        <w:szCs w:val="18"/>
      </w:rPr>
    </w:lvl>
    <w:lvl w:ilvl="5">
      <w:start w:val="1"/>
      <w:numFmt w:val="bullet"/>
      <w:lvlText w:val=""/>
      <w:lvlJc w:val="left"/>
      <w:pPr>
        <w:tabs>
          <w:tab w:val="num" w:pos="2160"/>
        </w:tabs>
        <w:ind w:left="2160" w:hanging="360"/>
      </w:pPr>
      <w:rPr>
        <w:rFonts w:ascii="Symbol" w:hAnsi="Symbol" w:cs="StarSymbol" w:hint="default"/>
        <w:sz w:val="18"/>
        <w:szCs w:val="18"/>
      </w:rPr>
    </w:lvl>
    <w:lvl w:ilvl="6">
      <w:start w:val="1"/>
      <w:numFmt w:val="bullet"/>
      <w:lvlText w:val=""/>
      <w:lvlJc w:val="left"/>
      <w:pPr>
        <w:tabs>
          <w:tab w:val="num" w:pos="2520"/>
        </w:tabs>
        <w:ind w:left="2520" w:hanging="360"/>
      </w:pPr>
      <w:rPr>
        <w:rFonts w:ascii="Symbol" w:hAnsi="Symbol" w:cs="StarSymbol" w:hint="default"/>
        <w:sz w:val="18"/>
        <w:szCs w:val="18"/>
      </w:rPr>
    </w:lvl>
    <w:lvl w:ilvl="7">
      <w:start w:val="1"/>
      <w:numFmt w:val="bullet"/>
      <w:lvlText w:val=""/>
      <w:lvlJc w:val="left"/>
      <w:pPr>
        <w:tabs>
          <w:tab w:val="num" w:pos="2880"/>
        </w:tabs>
        <w:ind w:left="2880" w:hanging="360"/>
      </w:pPr>
      <w:rPr>
        <w:rFonts w:ascii="Symbol" w:hAnsi="Symbol" w:cs="StarSymbol" w:hint="default"/>
        <w:sz w:val="18"/>
        <w:szCs w:val="18"/>
      </w:rPr>
    </w:lvl>
    <w:lvl w:ilvl="8">
      <w:start w:val="1"/>
      <w:numFmt w:val="bullet"/>
      <w:lvlText w:val=""/>
      <w:lvlJc w:val="left"/>
      <w:pPr>
        <w:tabs>
          <w:tab w:val="num" w:pos="3240"/>
        </w:tabs>
        <w:ind w:left="3240" w:hanging="360"/>
      </w:pPr>
      <w:rPr>
        <w:rFonts w:ascii="Symbol" w:hAnsi="Symbol" w:cs="StarSymbol" w:hint="default"/>
        <w:sz w:val="18"/>
        <w:szCs w:val="18"/>
      </w:rPr>
    </w:lvl>
  </w:abstractNum>
  <w:num w:numId="1">
    <w:abstractNumId w:val="8"/>
  </w:num>
  <w:num w:numId="2">
    <w:abstractNumId w:val="4"/>
  </w:num>
  <w:num w:numId="3">
    <w:abstractNumId w:val="7"/>
  </w:num>
  <w:num w:numId="4">
    <w:abstractNumId w:val="1"/>
  </w:num>
  <w:num w:numId="5">
    <w:abstractNumId w:val="5"/>
  </w:num>
  <w:num w:numId="6">
    <w:abstractNumId w:val="6"/>
  </w:num>
  <w:num w:numId="7">
    <w:abstractNumId w:val="3"/>
  </w:num>
  <w:num w:numId="8">
    <w:abstractNumId w:val="9"/>
  </w:num>
  <w:num w:numId="9">
    <w:abstractNumId w:val="10"/>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useFELayout/>
  </w:compat>
  <w:rsids>
    <w:rsidRoot w:val="004B68BE"/>
    <w:rsid w:val="000B57BF"/>
    <w:rsid w:val="00332C8F"/>
    <w:rsid w:val="004B68BE"/>
    <w:rsid w:val="005961C9"/>
    <w:rsid w:val="005F77E0"/>
    <w:rsid w:val="00732E50"/>
    <w:rsid w:val="009906AE"/>
    <w:rsid w:val="009B16BC"/>
    <w:rsid w:val="009B1DC6"/>
    <w:rsid w:val="00AA5DAB"/>
    <w:rsid w:val="00D13B34"/>
    <w:rsid w:val="00D901A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ahoma"/>
        <w:kern w:val="2"/>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8BE"/>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qFormat/>
    <w:rsid w:val="004B68BE"/>
  </w:style>
  <w:style w:type="character" w:customStyle="1" w:styleId="a4">
    <w:name w:val="Маркеры списка"/>
    <w:qFormat/>
    <w:rsid w:val="004B68BE"/>
    <w:rPr>
      <w:rFonts w:ascii="StarSymbol" w:eastAsia="StarSymbol" w:hAnsi="StarSymbol" w:cs="StarSymbol"/>
      <w:sz w:val="18"/>
      <w:szCs w:val="18"/>
    </w:rPr>
  </w:style>
  <w:style w:type="paragraph" w:styleId="a5">
    <w:name w:val="Body Text"/>
    <w:basedOn w:val="a"/>
    <w:rsid w:val="004B68BE"/>
    <w:pPr>
      <w:spacing w:after="120"/>
    </w:pPr>
  </w:style>
  <w:style w:type="paragraph" w:customStyle="1" w:styleId="a6">
    <w:name w:val="Заголовок"/>
    <w:basedOn w:val="a"/>
    <w:next w:val="a5"/>
    <w:qFormat/>
    <w:rsid w:val="004B68BE"/>
    <w:pPr>
      <w:keepNext/>
      <w:spacing w:before="240" w:after="120"/>
    </w:pPr>
    <w:rPr>
      <w:rFonts w:ascii="Liberation Sans" w:eastAsia="MS Mincho" w:hAnsi="Liberation Sans"/>
      <w:sz w:val="28"/>
      <w:szCs w:val="28"/>
    </w:rPr>
  </w:style>
  <w:style w:type="paragraph" w:styleId="a7">
    <w:name w:val="Title"/>
    <w:basedOn w:val="a"/>
    <w:next w:val="a5"/>
    <w:qFormat/>
    <w:rsid w:val="004B68BE"/>
    <w:pPr>
      <w:keepNext/>
      <w:spacing w:before="240" w:after="120"/>
    </w:pPr>
    <w:rPr>
      <w:rFonts w:ascii="Arial" w:eastAsia="MS Mincho" w:hAnsi="Arial"/>
      <w:sz w:val="28"/>
      <w:szCs w:val="28"/>
    </w:rPr>
  </w:style>
  <w:style w:type="paragraph" w:styleId="a8">
    <w:name w:val="List"/>
    <w:basedOn w:val="a5"/>
    <w:rsid w:val="004B68BE"/>
  </w:style>
  <w:style w:type="paragraph" w:customStyle="1" w:styleId="Caption">
    <w:name w:val="Caption"/>
    <w:basedOn w:val="a"/>
    <w:qFormat/>
    <w:rsid w:val="004B68BE"/>
    <w:pPr>
      <w:suppressLineNumbers/>
      <w:spacing w:before="120" w:after="120"/>
    </w:pPr>
    <w:rPr>
      <w:i/>
      <w:iCs/>
    </w:rPr>
  </w:style>
  <w:style w:type="paragraph" w:styleId="a9">
    <w:name w:val="index heading"/>
    <w:basedOn w:val="a"/>
    <w:qFormat/>
    <w:rsid w:val="004B68BE"/>
    <w:pPr>
      <w:suppressLineNumbers/>
    </w:pPr>
  </w:style>
  <w:style w:type="paragraph" w:styleId="aa">
    <w:name w:val="Subtitle"/>
    <w:basedOn w:val="a7"/>
    <w:next w:val="a5"/>
    <w:qFormat/>
    <w:rsid w:val="004B68BE"/>
    <w:pPr>
      <w:jc w:val="center"/>
    </w:pPr>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10</Pages>
  <Words>3286</Words>
  <Characters>18735</Characters>
  <Application>Microsoft Office Word</Application>
  <DocSecurity>0</DocSecurity>
  <Lines>156</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User</cp:lastModifiedBy>
  <cp:revision>19</cp:revision>
  <cp:lastPrinted>2009-02-26T10:28:00Z</cp:lastPrinted>
  <dcterms:created xsi:type="dcterms:W3CDTF">2009-02-25T10:12:00Z</dcterms:created>
  <dcterms:modified xsi:type="dcterms:W3CDTF">2020-10-14T12:53:00Z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