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1A76" w:rsidRPr="00477B92" w:rsidRDefault="00421A76" w:rsidP="00421A76">
      <w:pPr>
        <w:pStyle w:val="text"/>
        <w:shd w:val="clear" w:color="auto" w:fill="FFFFFF"/>
        <w:spacing w:before="0" w:beforeAutospacing="0" w:after="0" w:afterAutospacing="0"/>
        <w:jc w:val="center"/>
        <w:rPr>
          <w:b/>
        </w:rPr>
      </w:pPr>
      <w:r w:rsidRPr="00477B92">
        <w:rPr>
          <w:b/>
        </w:rPr>
        <w:t xml:space="preserve">Повышение уровня финансовой грамотности </w:t>
      </w:r>
    </w:p>
    <w:p w:rsidR="00421A76" w:rsidRPr="00477B92" w:rsidRDefault="00421A76" w:rsidP="00421A76">
      <w:pPr>
        <w:pStyle w:val="text"/>
        <w:shd w:val="clear" w:color="auto" w:fill="FFFFFF"/>
        <w:spacing w:before="0" w:beforeAutospacing="0" w:after="0" w:afterAutospacing="0"/>
        <w:jc w:val="center"/>
        <w:rPr>
          <w:b/>
        </w:rPr>
      </w:pPr>
      <w:r w:rsidRPr="00477B92">
        <w:rPr>
          <w:b/>
        </w:rPr>
        <w:t xml:space="preserve">воспитанников детского </w:t>
      </w:r>
      <w:r w:rsidR="00677244" w:rsidRPr="00477B92">
        <w:rPr>
          <w:b/>
        </w:rPr>
        <w:t>дома через</w:t>
      </w:r>
      <w:r w:rsidRPr="00477B92">
        <w:rPr>
          <w:b/>
        </w:rPr>
        <w:t xml:space="preserve"> организацию </w:t>
      </w:r>
    </w:p>
    <w:p w:rsidR="00421A76" w:rsidRDefault="00421A76" w:rsidP="00421A76">
      <w:pPr>
        <w:pStyle w:val="text"/>
        <w:shd w:val="clear" w:color="auto" w:fill="FFFFFF"/>
        <w:spacing w:before="0" w:beforeAutospacing="0" w:after="0" w:afterAutospacing="0"/>
        <w:jc w:val="center"/>
        <w:rPr>
          <w:b/>
        </w:rPr>
      </w:pPr>
      <w:r w:rsidRPr="00477B92">
        <w:rPr>
          <w:b/>
        </w:rPr>
        <w:t>курса внеурочной деятельности «Кошелёк»</w:t>
      </w:r>
      <w:r>
        <w:rPr>
          <w:b/>
        </w:rPr>
        <w:t>.</w:t>
      </w:r>
    </w:p>
    <w:p w:rsidR="00421A76" w:rsidRPr="00477B92" w:rsidRDefault="00421A76" w:rsidP="00421A76">
      <w:pPr>
        <w:pStyle w:val="text"/>
        <w:shd w:val="clear" w:color="auto" w:fill="FFFFFF"/>
        <w:spacing w:before="0" w:beforeAutospacing="0" w:after="0" w:afterAutospacing="0"/>
        <w:jc w:val="center"/>
        <w:rPr>
          <w:b/>
          <w:color w:val="333333"/>
        </w:rPr>
      </w:pPr>
    </w:p>
    <w:p w:rsidR="00421A76" w:rsidRPr="00477B92" w:rsidRDefault="00421A76" w:rsidP="00421A76">
      <w:pPr>
        <w:spacing w:after="0" w:line="240" w:lineRule="auto"/>
        <w:jc w:val="right"/>
        <w:outlineLvl w:val="1"/>
        <w:rPr>
          <w:rFonts w:ascii="Times New Roman" w:eastAsia="Times New Roman" w:hAnsi="Times New Roman" w:cs="Times New Roman"/>
          <w:i/>
          <w:sz w:val="24"/>
          <w:szCs w:val="24"/>
        </w:rPr>
      </w:pPr>
      <w:proofErr w:type="spellStart"/>
      <w:r w:rsidRPr="00477B92">
        <w:rPr>
          <w:rFonts w:ascii="Times New Roman" w:eastAsia="Times New Roman" w:hAnsi="Times New Roman" w:cs="Times New Roman"/>
          <w:i/>
          <w:sz w:val="24"/>
          <w:szCs w:val="24"/>
        </w:rPr>
        <w:t>Береснева</w:t>
      </w:r>
      <w:proofErr w:type="spellEnd"/>
      <w:r w:rsidRPr="00477B92">
        <w:rPr>
          <w:rFonts w:ascii="Times New Roman" w:eastAsia="Times New Roman" w:hAnsi="Times New Roman" w:cs="Times New Roman"/>
          <w:i/>
          <w:sz w:val="24"/>
          <w:szCs w:val="24"/>
        </w:rPr>
        <w:t xml:space="preserve"> Ольга Владимировна, воспитатель </w:t>
      </w:r>
    </w:p>
    <w:p w:rsidR="00421A76" w:rsidRPr="00477B92" w:rsidRDefault="00421A76" w:rsidP="00421A76">
      <w:pPr>
        <w:spacing w:after="0" w:line="240" w:lineRule="auto"/>
        <w:jc w:val="right"/>
        <w:rPr>
          <w:rFonts w:ascii="Times New Roman" w:eastAsia="Times New Roman" w:hAnsi="Times New Roman" w:cs="Times New Roman"/>
          <w:i/>
          <w:sz w:val="24"/>
          <w:szCs w:val="24"/>
        </w:rPr>
      </w:pPr>
      <w:r w:rsidRPr="00477B92">
        <w:rPr>
          <w:rFonts w:ascii="Times New Roman" w:eastAsia="Times New Roman" w:hAnsi="Times New Roman" w:cs="Times New Roman"/>
          <w:i/>
          <w:sz w:val="24"/>
          <w:szCs w:val="24"/>
        </w:rPr>
        <w:t>ГБУ АО «</w:t>
      </w:r>
      <w:proofErr w:type="spellStart"/>
      <w:r w:rsidRPr="00477B92">
        <w:rPr>
          <w:rFonts w:ascii="Times New Roman" w:eastAsia="Times New Roman" w:hAnsi="Times New Roman" w:cs="Times New Roman"/>
          <w:i/>
          <w:sz w:val="24"/>
          <w:szCs w:val="24"/>
        </w:rPr>
        <w:t>Коряжемский</w:t>
      </w:r>
      <w:proofErr w:type="spellEnd"/>
      <w:r w:rsidRPr="00477B92">
        <w:rPr>
          <w:rFonts w:ascii="Times New Roman" w:eastAsia="Times New Roman" w:hAnsi="Times New Roman" w:cs="Times New Roman"/>
          <w:i/>
          <w:sz w:val="24"/>
          <w:szCs w:val="24"/>
        </w:rPr>
        <w:t xml:space="preserve"> детский дом-школа»</w:t>
      </w:r>
    </w:p>
    <w:p w:rsidR="00421A76" w:rsidRDefault="00421A76" w:rsidP="00421A76">
      <w:pPr>
        <w:spacing w:after="0" w:line="240" w:lineRule="auto"/>
        <w:jc w:val="right"/>
        <w:rPr>
          <w:rFonts w:ascii="Times New Roman" w:eastAsia="Times New Roman" w:hAnsi="Times New Roman" w:cs="Times New Roman"/>
          <w:i/>
          <w:sz w:val="24"/>
          <w:szCs w:val="24"/>
        </w:rPr>
      </w:pPr>
      <w:r w:rsidRPr="00477B92">
        <w:rPr>
          <w:rFonts w:ascii="Times New Roman" w:eastAsia="Times New Roman" w:hAnsi="Times New Roman" w:cs="Times New Roman"/>
          <w:i/>
          <w:sz w:val="24"/>
          <w:szCs w:val="24"/>
        </w:rPr>
        <w:t xml:space="preserve">город </w:t>
      </w:r>
      <w:r w:rsidR="00B57577" w:rsidRPr="00477B92">
        <w:rPr>
          <w:rFonts w:ascii="Times New Roman" w:eastAsia="Times New Roman" w:hAnsi="Times New Roman" w:cs="Times New Roman"/>
          <w:i/>
          <w:sz w:val="24"/>
          <w:szCs w:val="24"/>
        </w:rPr>
        <w:t>Коряжма Архангельской</w:t>
      </w:r>
      <w:r w:rsidRPr="00477B92">
        <w:rPr>
          <w:rFonts w:ascii="Times New Roman" w:eastAsia="Times New Roman" w:hAnsi="Times New Roman" w:cs="Times New Roman"/>
          <w:i/>
          <w:sz w:val="24"/>
          <w:szCs w:val="24"/>
        </w:rPr>
        <w:t xml:space="preserve"> области</w:t>
      </w:r>
    </w:p>
    <w:p w:rsidR="00421A76" w:rsidRPr="00477B92" w:rsidRDefault="00421A76" w:rsidP="00421A76">
      <w:pPr>
        <w:pStyle w:val="text"/>
        <w:shd w:val="clear" w:color="auto" w:fill="FFFFFF"/>
        <w:spacing w:before="0" w:beforeAutospacing="0" w:after="120" w:afterAutospacing="0"/>
        <w:ind w:firstLine="567"/>
        <w:jc w:val="both"/>
      </w:pPr>
      <w:r>
        <w:t xml:space="preserve">     </w:t>
      </w:r>
      <w:r w:rsidRPr="00477B92">
        <w:t>Сегодня финансовое образование детей и молодежи рассматривается как общекультурное образование, призванное воспитать поколение, обладающее «здравым финансовым смыслом», умеющее принимать решения, которые позволят обеспечить личную финансовую безопасность и благосостояние, внести вклад в экономику страны и способствовать устойчивому развитию системы социально-экономических отношений [4]</w:t>
      </w:r>
      <w:r>
        <w:t xml:space="preserve">.                                                                                          </w:t>
      </w:r>
      <w:r w:rsidRPr="00477B92">
        <w:rPr>
          <w:color w:val="333333"/>
        </w:rPr>
        <w:t xml:space="preserve"> </w:t>
      </w:r>
      <w:r>
        <w:rPr>
          <w:color w:val="333333"/>
        </w:rPr>
        <w:t xml:space="preserve">  </w:t>
      </w:r>
      <w:r w:rsidRPr="00477B92">
        <w:rPr>
          <w:color w:val="333333"/>
        </w:rPr>
        <w:t>Ожидается, что, вступая в экономические отношения, молодой человек должен быть носителем экономической культуры. Основами этой культуры являются экономическое сознание и ответственное экономическое поведение. Однако часть выпускников оказывается не вполне готовой к самостоятельному жизнеустройству как в бытовом, так и в социально-экономическом аспекте. В значительной мере это относится к выпускникам-сиротам, воспитывавшимся в специализированных учреждениях: детских домах, интернатах, социальных центрах и т. д. Эта категория молодых людей обладает в целом низкой социальной компетентностью.</w:t>
      </w:r>
      <w:r w:rsidRPr="00477B92">
        <w:t xml:space="preserve"> По данным Генеральной прокуратуры РФ, только 10% выпускников детских домов нормально адаптируются в обществе, остальные не справляются с окружающими реалиями.</w:t>
      </w:r>
      <w:r w:rsidRPr="00477B92">
        <w:rPr>
          <w:color w:val="333333"/>
          <w:shd w:val="clear" w:color="auto" w:fill="FFFFFF"/>
        </w:rPr>
        <w:t xml:space="preserve"> У воспитанников детских домов и учащихся школ-интернатов в силу сложившихся обстоятельств отсутствуют знания основ финансовой экономики в целом и экономики семьи в частности.</w:t>
      </w:r>
      <w:r w:rsidRPr="00477B92">
        <w:t xml:space="preserve"> Поэтому основной задачей педагогического коллектива детского дома является задача подготовки своих воспитанников к жизни в обществе, создание условий для самоопределения и социализации детей-сирот на основе социокультурных и духовно-нравственных ценностей, принятых в обществе правил и норм поведения в интересах человека, семьи, общества, государства [3], освоение ими социальных и социально-экономических ролей. В современном быстро меняющемся мире умение принимать грамотные финансовые решения иногда оказывается одним из главных условий выживания. Планирование бюджета является обязательным навыком, необходимым для успешного существования, пусть даже это личный бюджет одного человека. Такие умения принято называть финансовой грамотностью (планирование доходов будущих периодов; распределение расходов по приоритетности (обязательность, величина, срочность);  распределение имеющихся (и будущих) денежных средств по расходам;  при нехватке ресурсов -  минимизация расходов либо замена на более дешевые аналоги; при высвобождении ресурсов (планируемом) - осуществление грамотных и эффективных инвестиций и др.).</w:t>
      </w:r>
    </w:p>
    <w:p w:rsidR="00421A76" w:rsidRPr="00477B92" w:rsidRDefault="00421A76" w:rsidP="00421A76">
      <w:pPr>
        <w:pStyle w:val="text"/>
        <w:shd w:val="clear" w:color="auto" w:fill="FFFFFF"/>
        <w:spacing w:before="0" w:beforeAutospacing="0" w:after="0" w:afterAutospacing="0"/>
        <w:ind w:firstLine="567"/>
        <w:jc w:val="both"/>
        <w:rPr>
          <w:color w:val="333333"/>
        </w:rPr>
      </w:pPr>
      <w:r>
        <w:rPr>
          <w:color w:val="000000"/>
        </w:rPr>
        <w:t xml:space="preserve">    </w:t>
      </w:r>
      <w:r w:rsidRPr="00477B92">
        <w:rPr>
          <w:color w:val="000000"/>
        </w:rPr>
        <w:t>Изучение курса финансовой грамотности имеет большое значение для учащихся школ-интернатов, поскольку большая часть воспитанников детских домов и школ-интернатов выходят во взрослую жизнь из стен своего образовательного учреждения после 9-го класса, и лишь небольшой процент учеников продолжают обучение в старших классах. Необходимо подготовить выпускников таких образовательных учреждений к решению базовых финансовых задач, дать им возможность приобрести теоретический опыт подобного рода деятельности, научить их взаимодействию с различными финансовыми институтами (налоговой системой, банками, пенсионными фондами) и финансово грамотному поведению в повседневной жизни, а также научить избегать потенциально опасных финансовых ситуаций.</w:t>
      </w:r>
      <w:r w:rsidRPr="00477B92">
        <w:rPr>
          <w:rStyle w:val="apple-converted-space"/>
          <w:color w:val="000000"/>
        </w:rPr>
        <w:t> </w:t>
      </w:r>
      <w:r w:rsidRPr="00477B92">
        <w:rPr>
          <w:color w:val="000000"/>
        </w:rPr>
        <w:t xml:space="preserve">Именно это и послужило </w:t>
      </w:r>
      <w:r w:rsidRPr="00477B92">
        <w:t>организации курса внеурочной деятельности по финансовой грамотности «Кошелёк».</w:t>
      </w:r>
    </w:p>
    <w:p w:rsidR="00421A76" w:rsidRDefault="00421A76" w:rsidP="00421A76">
      <w:pPr>
        <w:pStyle w:val="a3"/>
        <w:shd w:val="clear" w:color="auto" w:fill="FFFFFF"/>
        <w:spacing w:before="0" w:beforeAutospacing="0" w:after="212" w:afterAutospacing="0"/>
        <w:rPr>
          <w:b/>
          <w:bCs/>
        </w:rPr>
      </w:pPr>
    </w:p>
    <w:p w:rsidR="00677244" w:rsidRDefault="00677244" w:rsidP="00421A76">
      <w:pPr>
        <w:pStyle w:val="a3"/>
        <w:shd w:val="clear" w:color="auto" w:fill="FFFFFF"/>
        <w:spacing w:before="0" w:beforeAutospacing="0" w:after="212" w:afterAutospacing="0"/>
        <w:rPr>
          <w:b/>
          <w:bCs/>
        </w:rPr>
      </w:pPr>
    </w:p>
    <w:p w:rsidR="00421A76" w:rsidRPr="00477B92" w:rsidRDefault="00421A76" w:rsidP="00421A76">
      <w:pPr>
        <w:pStyle w:val="a3"/>
        <w:shd w:val="clear" w:color="auto" w:fill="FFFFFF"/>
        <w:spacing w:before="0" w:beforeAutospacing="0" w:after="212" w:afterAutospacing="0"/>
        <w:rPr>
          <w:rStyle w:val="apple-converted-space"/>
        </w:rPr>
      </w:pPr>
      <w:r w:rsidRPr="00477B92">
        <w:rPr>
          <w:b/>
          <w:bCs/>
        </w:rPr>
        <w:lastRenderedPageBreak/>
        <w:t>Цель</w:t>
      </w:r>
      <w:r w:rsidRPr="00477B92">
        <w:rPr>
          <w:rStyle w:val="apple-converted-space"/>
          <w:b/>
          <w:bCs/>
        </w:rPr>
        <w:t> </w:t>
      </w:r>
      <w:r w:rsidRPr="00477B92">
        <w:rPr>
          <w:b/>
          <w:bCs/>
        </w:rPr>
        <w:t>обучения:</w:t>
      </w:r>
      <w:r w:rsidRPr="00477B92">
        <w:rPr>
          <w:rStyle w:val="apple-converted-space"/>
        </w:rPr>
        <w:t> </w:t>
      </w:r>
    </w:p>
    <w:p w:rsidR="00421A76" w:rsidRPr="00477B92" w:rsidRDefault="00421A76" w:rsidP="00421A76">
      <w:pPr>
        <w:pStyle w:val="a3"/>
        <w:shd w:val="clear" w:color="auto" w:fill="FFFFFF"/>
        <w:spacing w:before="0" w:beforeAutospacing="0" w:after="0" w:afterAutospacing="0"/>
        <w:ind w:firstLine="567"/>
      </w:pPr>
      <w:r w:rsidRPr="00477B92">
        <w:rPr>
          <w:rStyle w:val="apple-converted-space"/>
        </w:rPr>
        <w:t xml:space="preserve">Способствовать </w:t>
      </w:r>
      <w:r w:rsidRPr="00477B92">
        <w:t>формированию у воспитанников 13-1</w:t>
      </w:r>
      <w:r>
        <w:t>7</w:t>
      </w:r>
      <w:r w:rsidRPr="00477B92">
        <w:t xml:space="preserve"> лет необходимых знаний, умений и навыков для принятия рациональных финансовых решений в сфере управления личными финансами. </w:t>
      </w:r>
    </w:p>
    <w:p w:rsidR="00421A76" w:rsidRPr="00477B92" w:rsidRDefault="00421A76" w:rsidP="00421A76">
      <w:pPr>
        <w:spacing w:after="0" w:line="240" w:lineRule="auto"/>
        <w:ind w:firstLine="567"/>
        <w:jc w:val="both"/>
        <w:rPr>
          <w:rFonts w:ascii="Times New Roman" w:hAnsi="Times New Roman" w:cs="Times New Roman"/>
          <w:color w:val="333333"/>
          <w:sz w:val="24"/>
          <w:szCs w:val="24"/>
        </w:rPr>
      </w:pPr>
      <w:r w:rsidRPr="00477B92">
        <w:rPr>
          <w:rFonts w:ascii="Times New Roman" w:hAnsi="Times New Roman" w:cs="Times New Roman"/>
          <w:sz w:val="24"/>
          <w:szCs w:val="24"/>
        </w:rPr>
        <w:t xml:space="preserve">Предлагаемый материал объединен по разделам, который поможет воспитаннику задуматься о том, </w:t>
      </w:r>
      <w:r w:rsidRPr="00477B92">
        <w:rPr>
          <w:rFonts w:ascii="Times New Roman" w:hAnsi="Times New Roman" w:cs="Times New Roman"/>
          <w:color w:val="333333"/>
          <w:sz w:val="24"/>
          <w:szCs w:val="24"/>
        </w:rPr>
        <w:t>откуда берутся деньги; что такое финансовое благополучие человека; как заработать деньги и что необходимо сделать для этого; как правильно планировать расходы и что такое личное финансовое планирование; как организовать бюджет будущей семьи и как защититься от мошенничества.</w:t>
      </w:r>
    </w:p>
    <w:p w:rsidR="00421A76" w:rsidRPr="00477B92" w:rsidRDefault="00421A76" w:rsidP="00421A76">
      <w:pPr>
        <w:spacing w:after="0" w:line="240" w:lineRule="auto"/>
        <w:ind w:firstLine="708"/>
        <w:jc w:val="both"/>
        <w:rPr>
          <w:rFonts w:ascii="Times New Roman" w:hAnsi="Times New Roman" w:cs="Times New Roman"/>
          <w:sz w:val="24"/>
          <w:szCs w:val="24"/>
        </w:rPr>
      </w:pPr>
      <w:r w:rsidRPr="00477B92">
        <w:rPr>
          <w:rFonts w:ascii="Times New Roman" w:hAnsi="Times New Roman" w:cs="Times New Roman"/>
          <w:sz w:val="24"/>
          <w:szCs w:val="24"/>
        </w:rPr>
        <w:t>Программа реализуется посредством бесед, дискуссий, игр, похода в магазин, экскурсий, решения проблемных ситуаций, финансовых задач, просмотра мультипликационных фильмов, видеороликов, чтения художественной литературы, творческих заданий, направленных на глубокое осмысление той или иной предлагаемой темы программы.</w:t>
      </w:r>
    </w:p>
    <w:p w:rsidR="00421A76" w:rsidRPr="00477B92" w:rsidRDefault="00421A76" w:rsidP="00421A76">
      <w:pPr>
        <w:pStyle w:val="text"/>
        <w:shd w:val="clear" w:color="auto" w:fill="FFFFFF"/>
        <w:spacing w:before="0" w:beforeAutospacing="0" w:after="0" w:afterAutospacing="0"/>
        <w:jc w:val="both"/>
      </w:pPr>
      <w:r w:rsidRPr="00477B92">
        <w:t>В каждом занятии содержится как теоретическая составляющая, так и практические задания, которые позволят воспитаннику закрепить знания, полученные в ходе изучения содержания занятия.</w:t>
      </w:r>
    </w:p>
    <w:p w:rsidR="00421A76" w:rsidRPr="00477B92" w:rsidRDefault="00421A76" w:rsidP="00421A76">
      <w:pPr>
        <w:spacing w:after="0" w:line="240" w:lineRule="auto"/>
        <w:ind w:firstLine="708"/>
        <w:jc w:val="both"/>
        <w:rPr>
          <w:rFonts w:ascii="Times New Roman" w:hAnsi="Times New Roman" w:cs="Times New Roman"/>
          <w:color w:val="333333"/>
          <w:sz w:val="24"/>
          <w:szCs w:val="24"/>
        </w:rPr>
      </w:pPr>
    </w:p>
    <w:p w:rsidR="00421A76" w:rsidRPr="00477B92" w:rsidRDefault="00421A76" w:rsidP="00421A76">
      <w:pPr>
        <w:spacing w:after="0" w:line="240" w:lineRule="auto"/>
        <w:ind w:firstLine="708"/>
        <w:jc w:val="both"/>
        <w:rPr>
          <w:rFonts w:ascii="Times New Roman" w:hAnsi="Times New Roman" w:cs="Times New Roman"/>
          <w:color w:val="333333"/>
          <w:sz w:val="24"/>
          <w:szCs w:val="24"/>
        </w:rPr>
      </w:pPr>
    </w:p>
    <w:tbl>
      <w:tblPr>
        <w:tblStyle w:val="a5"/>
        <w:tblW w:w="9781" w:type="dxa"/>
        <w:tblInd w:w="-34" w:type="dxa"/>
        <w:tblLayout w:type="fixed"/>
        <w:tblLook w:val="04A0" w:firstRow="1" w:lastRow="0" w:firstColumn="1" w:lastColumn="0" w:noHBand="0" w:noVBand="1"/>
      </w:tblPr>
      <w:tblGrid>
        <w:gridCol w:w="9781"/>
      </w:tblGrid>
      <w:tr w:rsidR="00421A76" w:rsidRPr="00477B92" w:rsidTr="00B022C5">
        <w:tc>
          <w:tcPr>
            <w:tcW w:w="9781" w:type="dxa"/>
          </w:tcPr>
          <w:p w:rsidR="00421A76" w:rsidRPr="00477B92" w:rsidRDefault="00421A76" w:rsidP="00B022C5">
            <w:pPr>
              <w:jc w:val="center"/>
              <w:rPr>
                <w:rFonts w:ascii="Times New Roman" w:hAnsi="Times New Roman" w:cs="Times New Roman"/>
                <w:sz w:val="24"/>
                <w:szCs w:val="24"/>
              </w:rPr>
            </w:pPr>
            <w:r w:rsidRPr="00477B92">
              <w:rPr>
                <w:rFonts w:ascii="Times New Roman" w:hAnsi="Times New Roman" w:cs="Times New Roman"/>
                <w:sz w:val="24"/>
                <w:szCs w:val="24"/>
              </w:rPr>
              <w:t>Тематический план</w:t>
            </w:r>
          </w:p>
        </w:tc>
      </w:tr>
      <w:tr w:rsidR="00421A76" w:rsidRPr="00477B92" w:rsidTr="00B022C5">
        <w:tc>
          <w:tcPr>
            <w:tcW w:w="9781" w:type="dxa"/>
          </w:tcPr>
          <w:p w:rsidR="00421A76" w:rsidRPr="00477B92" w:rsidRDefault="00421A76" w:rsidP="00421A76">
            <w:pPr>
              <w:pStyle w:val="text"/>
              <w:numPr>
                <w:ilvl w:val="0"/>
                <w:numId w:val="1"/>
              </w:numPr>
              <w:shd w:val="clear" w:color="auto" w:fill="FFFFFF"/>
              <w:spacing w:before="0" w:beforeAutospacing="0" w:after="0" w:afterAutospacing="0"/>
              <w:rPr>
                <w:color w:val="333333"/>
              </w:rPr>
            </w:pPr>
            <w:r w:rsidRPr="00477B92">
              <w:rPr>
                <w:color w:val="333333"/>
              </w:rPr>
              <w:t xml:space="preserve"> Вводная игра</w:t>
            </w:r>
          </w:p>
          <w:p w:rsidR="00421A76" w:rsidRPr="00477B92" w:rsidRDefault="00421A76" w:rsidP="00B022C5">
            <w:pPr>
              <w:pStyle w:val="text"/>
              <w:shd w:val="clear" w:color="auto" w:fill="FFFFFF"/>
              <w:spacing w:before="0" w:beforeAutospacing="0" w:after="0" w:afterAutospacing="0"/>
              <w:ind w:left="360"/>
            </w:pPr>
            <w:r w:rsidRPr="00477B92">
              <w:rPr>
                <w:color w:val="333333"/>
              </w:rPr>
              <w:t xml:space="preserve">      Вводное тестирование</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Что такое деньги, и для чего они нужны? Галилео. История изобретений. Деньги (видео)</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Где хранятся деньги? Рассмотрим деньги поближе. Защита от подделок. Валюта в современном мире</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Карманные деньги. Как зарабатываются деньги?</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Подростки - жертвы шопинга. Деньги - плохой хозяин или хороший слуга?</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Я иду в банк.</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Правило четырёх конвертов </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Личные финансы: содержание, основные характеристики. </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Структура дохода семьи. </w:t>
            </w:r>
            <w:r w:rsidR="00677244" w:rsidRPr="00477B92">
              <w:rPr>
                <w:rFonts w:ascii="Times New Roman" w:hAnsi="Times New Roman" w:cs="Times New Roman"/>
                <w:sz w:val="24"/>
                <w:szCs w:val="24"/>
              </w:rPr>
              <w:t>Планирование семейного</w:t>
            </w:r>
            <w:r w:rsidRPr="00477B92">
              <w:rPr>
                <w:rFonts w:ascii="Times New Roman" w:hAnsi="Times New Roman" w:cs="Times New Roman"/>
                <w:sz w:val="24"/>
                <w:szCs w:val="24"/>
              </w:rPr>
              <w:t xml:space="preserve"> бюджета. Цена вредных привычек в семейном бюджете </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Финансовый словарь</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Я - грамотный покупатель (продукты)</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Зачем нужно страхование?</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Кредиты и </w:t>
            </w:r>
            <w:r w:rsidR="00677244" w:rsidRPr="00477B92">
              <w:rPr>
                <w:rFonts w:ascii="Times New Roman" w:hAnsi="Times New Roman" w:cs="Times New Roman"/>
                <w:sz w:val="24"/>
                <w:szCs w:val="24"/>
              </w:rPr>
              <w:t>займы.</w:t>
            </w:r>
            <w:r w:rsidRPr="00477B92">
              <w:rPr>
                <w:rFonts w:ascii="Times New Roman" w:hAnsi="Times New Roman" w:cs="Times New Roman"/>
                <w:sz w:val="24"/>
                <w:szCs w:val="24"/>
              </w:rPr>
              <w:t xml:space="preserve"> Финансовое мошенничество</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Я - грамотный покупатель (вещевой рынок)</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Интернет. Безопасность. Деньги. Фишинг или как не попасть на крючок?</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Как не попасть в «Страну Дураков».</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Пенсионное обеспечение. Когда об этом задуматься?</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В долг брать легко, а платить тяжело. Копейка рубль бережет.</w:t>
            </w:r>
          </w:p>
        </w:tc>
      </w:tr>
      <w:tr w:rsidR="00421A76" w:rsidRPr="00477B92" w:rsidTr="00B022C5">
        <w:tc>
          <w:tcPr>
            <w:tcW w:w="9781" w:type="dxa"/>
          </w:tcPr>
          <w:p w:rsidR="00421A76" w:rsidRPr="00477B92" w:rsidRDefault="00421A76" w:rsidP="00421A76">
            <w:pPr>
              <w:pStyle w:val="a4"/>
              <w:numPr>
                <w:ilvl w:val="0"/>
                <w:numId w:val="1"/>
              </w:numPr>
              <w:spacing w:after="0" w:line="240" w:lineRule="auto"/>
              <w:jc w:val="both"/>
              <w:rPr>
                <w:rFonts w:ascii="Times New Roman" w:hAnsi="Times New Roman" w:cs="Times New Roman"/>
                <w:sz w:val="24"/>
                <w:szCs w:val="24"/>
              </w:rPr>
            </w:pPr>
            <w:r w:rsidRPr="00477B92">
              <w:rPr>
                <w:rFonts w:ascii="Times New Roman" w:hAnsi="Times New Roman" w:cs="Times New Roman"/>
                <w:sz w:val="24"/>
                <w:szCs w:val="24"/>
              </w:rPr>
              <w:t xml:space="preserve">  Итоговое тестирование</w:t>
            </w:r>
          </w:p>
        </w:tc>
      </w:tr>
    </w:tbl>
    <w:p w:rsidR="00421A76" w:rsidRDefault="00421A76" w:rsidP="00421A76">
      <w:pPr>
        <w:spacing w:after="0" w:line="240" w:lineRule="auto"/>
        <w:ind w:firstLine="708"/>
        <w:jc w:val="both"/>
        <w:rPr>
          <w:rFonts w:ascii="Times New Roman" w:eastAsia="Calibri" w:hAnsi="Times New Roman" w:cs="Times New Roman"/>
          <w:sz w:val="24"/>
          <w:szCs w:val="24"/>
        </w:rPr>
      </w:pPr>
    </w:p>
    <w:p w:rsidR="00421A76" w:rsidRPr="00477B92" w:rsidRDefault="00421A76" w:rsidP="00421A76">
      <w:pPr>
        <w:spacing w:after="0" w:line="240" w:lineRule="auto"/>
        <w:ind w:firstLine="708"/>
        <w:jc w:val="both"/>
        <w:rPr>
          <w:rFonts w:ascii="Times New Roman" w:eastAsia="Calibri" w:hAnsi="Times New Roman" w:cs="Times New Roman"/>
          <w:sz w:val="24"/>
          <w:szCs w:val="24"/>
        </w:rPr>
      </w:pPr>
      <w:r w:rsidRPr="00477B92">
        <w:rPr>
          <w:rFonts w:ascii="Times New Roman" w:eastAsia="Calibri" w:hAnsi="Times New Roman" w:cs="Times New Roman"/>
          <w:sz w:val="24"/>
          <w:szCs w:val="24"/>
        </w:rPr>
        <w:t>В год запланировано 19 занятий, также запланирован промежуточный мониторинг в виде анкет, викторины или разбора проблемных ситуаций.</w:t>
      </w:r>
      <w:r w:rsidRPr="00477B92">
        <w:rPr>
          <w:rFonts w:ascii="Times New Roman" w:hAnsi="Times New Roman" w:cs="Times New Roman"/>
          <w:sz w:val="24"/>
          <w:szCs w:val="24"/>
        </w:rPr>
        <w:t xml:space="preserve"> Занятия проводятся 2 раза в месяц продолжительностью</w:t>
      </w:r>
      <w:r>
        <w:rPr>
          <w:rFonts w:ascii="Times New Roman" w:hAnsi="Times New Roman" w:cs="Times New Roman"/>
          <w:sz w:val="24"/>
          <w:szCs w:val="24"/>
        </w:rPr>
        <w:t xml:space="preserve"> 30</w:t>
      </w:r>
      <w:r w:rsidRPr="00477B92">
        <w:rPr>
          <w:rFonts w:ascii="Times New Roman" w:hAnsi="Times New Roman" w:cs="Times New Roman"/>
          <w:sz w:val="24"/>
          <w:szCs w:val="24"/>
        </w:rPr>
        <w:t xml:space="preserve"> минут. Срок реализации </w:t>
      </w:r>
      <w:r w:rsidR="00677244" w:rsidRPr="00477B92">
        <w:rPr>
          <w:rFonts w:ascii="Times New Roman" w:hAnsi="Times New Roman" w:cs="Times New Roman"/>
          <w:sz w:val="24"/>
          <w:szCs w:val="24"/>
        </w:rPr>
        <w:t>программы: 1</w:t>
      </w:r>
      <w:r w:rsidRPr="00477B92">
        <w:rPr>
          <w:rFonts w:ascii="Times New Roman" w:hAnsi="Times New Roman" w:cs="Times New Roman"/>
          <w:sz w:val="24"/>
          <w:szCs w:val="24"/>
        </w:rPr>
        <w:t xml:space="preserve"> год.</w:t>
      </w:r>
    </w:p>
    <w:p w:rsidR="00421A76" w:rsidRPr="00477B92" w:rsidRDefault="00421A76" w:rsidP="00421A76">
      <w:pPr>
        <w:spacing w:after="0" w:line="240" w:lineRule="auto"/>
        <w:jc w:val="both"/>
        <w:rPr>
          <w:rFonts w:ascii="Times New Roman" w:eastAsia="Calibri" w:hAnsi="Times New Roman" w:cs="Times New Roman"/>
          <w:sz w:val="24"/>
          <w:szCs w:val="24"/>
        </w:rPr>
      </w:pPr>
      <w:r w:rsidRPr="00477B92">
        <w:rPr>
          <w:rFonts w:ascii="Times New Roman" w:eastAsia="Calibri" w:hAnsi="Times New Roman" w:cs="Times New Roman"/>
          <w:sz w:val="24"/>
          <w:szCs w:val="24"/>
        </w:rPr>
        <w:t>Результаты анкетирования</w:t>
      </w:r>
      <w:r w:rsidRPr="00477B92">
        <w:rPr>
          <w:rFonts w:ascii="Times New Roman" w:hAnsi="Times New Roman" w:cs="Times New Roman"/>
          <w:sz w:val="24"/>
          <w:szCs w:val="24"/>
        </w:rPr>
        <w:t xml:space="preserve"> </w:t>
      </w:r>
      <w:r w:rsidR="00677244" w:rsidRPr="00477B92">
        <w:rPr>
          <w:rFonts w:ascii="Times New Roman" w:eastAsia="Calibri" w:hAnsi="Times New Roman" w:cs="Times New Roman"/>
          <w:sz w:val="24"/>
          <w:szCs w:val="24"/>
        </w:rPr>
        <w:t>подтверждают необходимость</w:t>
      </w:r>
      <w:r w:rsidRPr="00477B92">
        <w:rPr>
          <w:rFonts w:ascii="Times New Roman" w:eastAsia="Calibri" w:hAnsi="Times New Roman" w:cs="Times New Roman"/>
          <w:sz w:val="24"/>
          <w:szCs w:val="24"/>
        </w:rPr>
        <w:t xml:space="preserve"> проведения работы по </w:t>
      </w:r>
      <w:r w:rsidRPr="00477B92">
        <w:rPr>
          <w:rFonts w:ascii="Times New Roman" w:hAnsi="Times New Roman" w:cs="Times New Roman"/>
          <w:sz w:val="24"/>
          <w:szCs w:val="24"/>
        </w:rPr>
        <w:t>повышению уровня финансовой грамотности воспитанников детского дома</w:t>
      </w:r>
      <w:r w:rsidRPr="00477B92">
        <w:rPr>
          <w:rFonts w:ascii="Times New Roman" w:eastAsia="Calibri" w:hAnsi="Times New Roman" w:cs="Times New Roman"/>
          <w:sz w:val="24"/>
          <w:szCs w:val="24"/>
        </w:rPr>
        <w:t>.</w:t>
      </w:r>
    </w:p>
    <w:p w:rsidR="00421A76" w:rsidRPr="00477B92" w:rsidRDefault="00421A76" w:rsidP="00421A76">
      <w:pPr>
        <w:spacing w:after="0" w:line="240" w:lineRule="auto"/>
        <w:jc w:val="both"/>
        <w:rPr>
          <w:rFonts w:ascii="Times New Roman" w:eastAsia="Calibri" w:hAnsi="Times New Roman" w:cs="Times New Roman"/>
          <w:sz w:val="24"/>
          <w:szCs w:val="24"/>
        </w:rPr>
      </w:pPr>
      <w:r w:rsidRPr="00477B92">
        <w:rPr>
          <w:rFonts w:ascii="Times New Roman" w:eastAsia="Calibri" w:hAnsi="Times New Roman" w:cs="Times New Roman"/>
          <w:sz w:val="24"/>
          <w:szCs w:val="24"/>
        </w:rPr>
        <w:lastRenderedPageBreak/>
        <w:t xml:space="preserve">55% детей сказали, что получили много новых знаний на занятиях и считают их важными и необходимыми в жизни, 35% ответили, что испытывают трудности в понимании и </w:t>
      </w:r>
      <w:r w:rsidR="00677244" w:rsidRPr="00477B92">
        <w:rPr>
          <w:rFonts w:ascii="Times New Roman" w:eastAsia="Calibri" w:hAnsi="Times New Roman" w:cs="Times New Roman"/>
          <w:sz w:val="24"/>
          <w:szCs w:val="24"/>
        </w:rPr>
        <w:t>усвоении нового</w:t>
      </w:r>
      <w:r w:rsidRPr="00477B92">
        <w:rPr>
          <w:rFonts w:ascii="Times New Roman" w:eastAsia="Calibri" w:hAnsi="Times New Roman" w:cs="Times New Roman"/>
          <w:sz w:val="24"/>
          <w:szCs w:val="24"/>
        </w:rPr>
        <w:t xml:space="preserve"> материала; </w:t>
      </w:r>
    </w:p>
    <w:p w:rsidR="00421A76" w:rsidRPr="00477B92" w:rsidRDefault="00421A76" w:rsidP="00421A76">
      <w:pPr>
        <w:spacing w:after="0" w:line="240" w:lineRule="auto"/>
        <w:ind w:firstLine="709"/>
        <w:jc w:val="both"/>
        <w:rPr>
          <w:rFonts w:ascii="Times New Roman" w:hAnsi="Times New Roman" w:cs="Times New Roman"/>
          <w:sz w:val="24"/>
          <w:szCs w:val="24"/>
        </w:rPr>
      </w:pPr>
      <w:r w:rsidRPr="00477B92">
        <w:rPr>
          <w:rFonts w:ascii="Times New Roman" w:eastAsia="Calibri" w:hAnsi="Times New Roman" w:cs="Times New Roman"/>
          <w:sz w:val="24"/>
          <w:szCs w:val="24"/>
        </w:rPr>
        <w:t xml:space="preserve">100% считают, что </w:t>
      </w:r>
      <w:r w:rsidRPr="00477B92">
        <w:rPr>
          <w:rFonts w:ascii="Times New Roman" w:hAnsi="Times New Roman" w:cs="Times New Roman"/>
          <w:sz w:val="24"/>
          <w:szCs w:val="24"/>
        </w:rPr>
        <w:t xml:space="preserve">занятия по финансовой грамотности нужны и </w:t>
      </w:r>
      <w:r w:rsidRPr="00477B92">
        <w:rPr>
          <w:rFonts w:ascii="Times New Roman" w:eastAsia="Calibri" w:hAnsi="Times New Roman" w:cs="Times New Roman"/>
          <w:sz w:val="24"/>
          <w:szCs w:val="24"/>
        </w:rPr>
        <w:t>что от финансовой безответственности можно пострадать.</w:t>
      </w:r>
      <w:r w:rsidRPr="00477B92">
        <w:rPr>
          <w:rFonts w:ascii="Times New Roman" w:hAnsi="Times New Roman" w:cs="Times New Roman"/>
          <w:sz w:val="24"/>
          <w:szCs w:val="24"/>
        </w:rPr>
        <w:t xml:space="preserve"> Все </w:t>
      </w:r>
      <w:r w:rsidR="00677244">
        <w:rPr>
          <w:rFonts w:ascii="Times New Roman" w:hAnsi="Times New Roman" w:cs="Times New Roman"/>
          <w:sz w:val="24"/>
          <w:szCs w:val="24"/>
        </w:rPr>
        <w:t>воспитанники</w:t>
      </w:r>
      <w:bookmarkStart w:id="0" w:name="_GoBack"/>
      <w:bookmarkEnd w:id="0"/>
      <w:r w:rsidRPr="00477B92">
        <w:rPr>
          <w:rFonts w:ascii="Times New Roman" w:hAnsi="Times New Roman" w:cs="Times New Roman"/>
          <w:sz w:val="24"/>
          <w:szCs w:val="24"/>
        </w:rPr>
        <w:t xml:space="preserve"> </w:t>
      </w:r>
      <w:r w:rsidR="00677244" w:rsidRPr="00477B92">
        <w:rPr>
          <w:rFonts w:ascii="Times New Roman" w:hAnsi="Times New Roman" w:cs="Times New Roman"/>
          <w:sz w:val="24"/>
          <w:szCs w:val="24"/>
        </w:rPr>
        <w:t>обычно активно</w:t>
      </w:r>
      <w:r w:rsidRPr="00477B92">
        <w:rPr>
          <w:rFonts w:ascii="Times New Roman" w:hAnsi="Times New Roman" w:cs="Times New Roman"/>
          <w:sz w:val="24"/>
          <w:szCs w:val="24"/>
        </w:rPr>
        <w:t xml:space="preserve"> участвуют в беседах, б</w:t>
      </w:r>
      <w:r w:rsidRPr="00477B92">
        <w:rPr>
          <w:rFonts w:ascii="Times New Roman" w:eastAsia="Calibri" w:hAnsi="Times New Roman" w:cs="Times New Roman"/>
          <w:sz w:val="24"/>
          <w:szCs w:val="24"/>
        </w:rPr>
        <w:t>ольшой интерес у детей вызвали наглядные, практические и игровые методы, использование ИКТ технологий, просмотр видеороликов</w:t>
      </w:r>
      <w:r>
        <w:rPr>
          <w:rFonts w:ascii="Times New Roman" w:eastAsia="Calibri" w:hAnsi="Times New Roman" w:cs="Times New Roman"/>
          <w:sz w:val="24"/>
          <w:szCs w:val="24"/>
        </w:rPr>
        <w:t>, походы в магазины</w:t>
      </w:r>
      <w:r w:rsidRPr="00477B92">
        <w:rPr>
          <w:rFonts w:ascii="Times New Roman" w:eastAsia="Calibri" w:hAnsi="Times New Roman" w:cs="Times New Roman"/>
          <w:sz w:val="24"/>
          <w:szCs w:val="24"/>
        </w:rPr>
        <w:t xml:space="preserve">. </w:t>
      </w:r>
    </w:p>
    <w:p w:rsidR="00421A76" w:rsidRPr="00477B92" w:rsidRDefault="00421A76" w:rsidP="00421A76">
      <w:pPr>
        <w:shd w:val="clear" w:color="auto" w:fill="FFFFFF"/>
        <w:spacing w:after="0" w:line="240" w:lineRule="auto"/>
        <w:ind w:firstLine="709"/>
        <w:jc w:val="both"/>
        <w:rPr>
          <w:rFonts w:ascii="Times New Roman" w:hAnsi="Times New Roman" w:cs="Times New Roman"/>
          <w:color w:val="333333"/>
          <w:sz w:val="24"/>
          <w:szCs w:val="24"/>
        </w:rPr>
      </w:pPr>
      <w:r w:rsidRPr="00477B92">
        <w:rPr>
          <w:rFonts w:ascii="Times New Roman" w:hAnsi="Times New Roman" w:cs="Times New Roman"/>
          <w:sz w:val="24"/>
          <w:szCs w:val="24"/>
        </w:rPr>
        <w:t xml:space="preserve">Организация педагогической работы по программе повышения уровня финансовой грамотности воспитанников детского дома «Кошелёк» показала свою эффективность. Дети имеют смысловые представления о том, </w:t>
      </w:r>
      <w:r w:rsidRPr="00477B92">
        <w:rPr>
          <w:rFonts w:ascii="Times New Roman" w:hAnsi="Times New Roman" w:cs="Times New Roman"/>
          <w:color w:val="333333"/>
          <w:sz w:val="24"/>
          <w:szCs w:val="24"/>
        </w:rPr>
        <w:t xml:space="preserve">откуда берутся деньги; как </w:t>
      </w:r>
      <w:r w:rsidRPr="00477B92">
        <w:rPr>
          <w:rFonts w:ascii="Times New Roman" w:eastAsia="Times New Roman" w:hAnsi="Times New Roman" w:cs="Times New Roman"/>
          <w:color w:val="000000"/>
          <w:sz w:val="24"/>
          <w:szCs w:val="24"/>
          <w:lang w:eastAsia="ru-RU"/>
        </w:rPr>
        <w:t xml:space="preserve">управлять деньгами; распоряжаться деньгами так, чтобы доходы всегда были больше расходов; составлять бюджет; разбираться в особенностях и рисках кредитной системы; сохранять и приумножать сбережения. </w:t>
      </w:r>
      <w:r w:rsidRPr="00477B92">
        <w:rPr>
          <w:rFonts w:ascii="Times New Roman" w:hAnsi="Times New Roman" w:cs="Times New Roman"/>
          <w:color w:val="333333"/>
          <w:sz w:val="24"/>
          <w:szCs w:val="24"/>
        </w:rPr>
        <w:t xml:space="preserve"> </w:t>
      </w:r>
      <w:r w:rsidRPr="00477B92">
        <w:rPr>
          <w:rFonts w:ascii="Times New Roman" w:hAnsi="Times New Roman" w:cs="Times New Roman"/>
          <w:sz w:val="24"/>
          <w:szCs w:val="24"/>
        </w:rPr>
        <w:t>Используют приобретенные знания в повседневной жизни</w:t>
      </w:r>
      <w:r>
        <w:rPr>
          <w:rFonts w:ascii="Times New Roman" w:hAnsi="Times New Roman" w:cs="Times New Roman"/>
          <w:sz w:val="24"/>
          <w:szCs w:val="24"/>
        </w:rPr>
        <w:t>.</w:t>
      </w:r>
    </w:p>
    <w:p w:rsidR="00421A76" w:rsidRPr="00477B92" w:rsidRDefault="00421A76" w:rsidP="00421A76">
      <w:pPr>
        <w:spacing w:line="240" w:lineRule="auto"/>
        <w:rPr>
          <w:rFonts w:ascii="Times New Roman" w:hAnsi="Times New Roman" w:cs="Times New Roman"/>
          <w:sz w:val="24"/>
          <w:szCs w:val="24"/>
        </w:rPr>
      </w:pPr>
    </w:p>
    <w:p w:rsidR="00421A76" w:rsidRPr="00477B92" w:rsidRDefault="00421A76" w:rsidP="00421A76">
      <w:pPr>
        <w:spacing w:line="240" w:lineRule="auto"/>
        <w:rPr>
          <w:rFonts w:ascii="Times New Roman" w:hAnsi="Times New Roman" w:cs="Times New Roman"/>
          <w:sz w:val="24"/>
          <w:szCs w:val="24"/>
        </w:rPr>
      </w:pPr>
    </w:p>
    <w:p w:rsidR="00421A76" w:rsidRPr="00477B92" w:rsidRDefault="00421A76" w:rsidP="00421A76">
      <w:pPr>
        <w:pStyle w:val="a4"/>
        <w:numPr>
          <w:ilvl w:val="0"/>
          <w:numId w:val="2"/>
        </w:numPr>
        <w:autoSpaceDE w:val="0"/>
        <w:autoSpaceDN w:val="0"/>
        <w:adjustRightInd w:val="0"/>
        <w:spacing w:after="0" w:line="240" w:lineRule="auto"/>
        <w:ind w:left="567" w:firstLine="0"/>
        <w:rPr>
          <w:rFonts w:ascii="Times New Roman" w:hAnsi="Times New Roman" w:cs="Times New Roman"/>
          <w:bCs/>
          <w:sz w:val="24"/>
          <w:szCs w:val="24"/>
        </w:rPr>
      </w:pPr>
      <w:r w:rsidRPr="00477B92">
        <w:rPr>
          <w:rFonts w:ascii="Times New Roman" w:hAnsi="Times New Roman" w:cs="Times New Roman"/>
          <w:bCs/>
          <w:sz w:val="24"/>
          <w:szCs w:val="24"/>
        </w:rPr>
        <w:t>Абросимова, Е. А.</w:t>
      </w:r>
    </w:p>
    <w:p w:rsidR="00421A76" w:rsidRPr="00477B92" w:rsidRDefault="00421A76" w:rsidP="00421A76">
      <w:pPr>
        <w:autoSpaceDE w:val="0"/>
        <w:autoSpaceDN w:val="0"/>
        <w:adjustRightInd w:val="0"/>
        <w:spacing w:after="0" w:line="240" w:lineRule="auto"/>
        <w:ind w:left="567"/>
        <w:jc w:val="both"/>
        <w:rPr>
          <w:rFonts w:ascii="Times New Roman" w:hAnsi="Times New Roman" w:cs="Times New Roman"/>
          <w:sz w:val="24"/>
          <w:szCs w:val="24"/>
        </w:rPr>
      </w:pPr>
      <w:r w:rsidRPr="00477B92">
        <w:rPr>
          <w:rFonts w:ascii="Times New Roman" w:hAnsi="Times New Roman" w:cs="Times New Roman"/>
          <w:sz w:val="24"/>
          <w:szCs w:val="24"/>
        </w:rPr>
        <w:t>Финансовая грамотность: учебная программа. Детские дома, школы-интернаты / Е. А. Абросимова. — М.: ВИТА-ПРЕСС, 2014. — 24 с. (Дополнительное образование: Серия «Учимся разумному финансовому поведению»).</w:t>
      </w:r>
    </w:p>
    <w:p w:rsidR="00421A76" w:rsidRPr="00477B92" w:rsidRDefault="00421A76" w:rsidP="00421A76">
      <w:pPr>
        <w:pStyle w:val="a4"/>
        <w:numPr>
          <w:ilvl w:val="0"/>
          <w:numId w:val="2"/>
        </w:numPr>
        <w:spacing w:line="240" w:lineRule="auto"/>
        <w:ind w:left="567" w:firstLine="0"/>
        <w:rPr>
          <w:rFonts w:ascii="Times New Roman" w:hAnsi="Times New Roman" w:cs="Times New Roman"/>
          <w:sz w:val="24"/>
          <w:szCs w:val="24"/>
        </w:rPr>
      </w:pPr>
      <w:r w:rsidRPr="00477B92">
        <w:rPr>
          <w:rFonts w:ascii="Times New Roman" w:hAnsi="Times New Roman" w:cs="Times New Roman"/>
          <w:sz w:val="24"/>
          <w:szCs w:val="24"/>
        </w:rPr>
        <w:t>ISBN 0000000Об образовании в Российской Федерации: Федеральный закон от 29.12.2012г. №273- ФЗ: [ред. от 21.07.2014] // СПС КонсультантПлюс. М., 2014.</w:t>
      </w:r>
    </w:p>
    <w:p w:rsidR="00421A76" w:rsidRPr="00477B92" w:rsidRDefault="00421A76" w:rsidP="00421A76">
      <w:pPr>
        <w:pStyle w:val="a4"/>
        <w:numPr>
          <w:ilvl w:val="0"/>
          <w:numId w:val="2"/>
        </w:numPr>
        <w:spacing w:line="240" w:lineRule="auto"/>
        <w:ind w:left="567" w:firstLine="0"/>
        <w:rPr>
          <w:rFonts w:ascii="Times New Roman" w:hAnsi="Times New Roman" w:cs="Times New Roman"/>
          <w:sz w:val="24"/>
          <w:szCs w:val="24"/>
        </w:rPr>
      </w:pPr>
      <w:proofErr w:type="spellStart"/>
      <w:r w:rsidRPr="00477B92">
        <w:rPr>
          <w:rFonts w:ascii="Times New Roman" w:hAnsi="Times New Roman" w:cs="Times New Roman"/>
          <w:sz w:val="24"/>
          <w:szCs w:val="24"/>
        </w:rPr>
        <w:t>Паатова</w:t>
      </w:r>
      <w:proofErr w:type="spellEnd"/>
      <w:r w:rsidRPr="00477B92">
        <w:rPr>
          <w:rFonts w:ascii="Times New Roman" w:hAnsi="Times New Roman" w:cs="Times New Roman"/>
          <w:sz w:val="24"/>
          <w:szCs w:val="24"/>
        </w:rPr>
        <w:t xml:space="preserve"> М.Э., </w:t>
      </w:r>
      <w:proofErr w:type="spellStart"/>
      <w:r w:rsidRPr="00477B92">
        <w:rPr>
          <w:rFonts w:ascii="Times New Roman" w:hAnsi="Times New Roman" w:cs="Times New Roman"/>
          <w:sz w:val="24"/>
          <w:szCs w:val="24"/>
        </w:rPr>
        <w:t>Даурова</w:t>
      </w:r>
      <w:proofErr w:type="spellEnd"/>
      <w:r w:rsidRPr="00477B92">
        <w:rPr>
          <w:rFonts w:ascii="Times New Roman" w:hAnsi="Times New Roman" w:cs="Times New Roman"/>
          <w:sz w:val="24"/>
          <w:szCs w:val="24"/>
        </w:rPr>
        <w:t xml:space="preserve"> М.Ш. Финансовая грамотность детей и молодежи как актуальная задача современного образования // Вектор науки </w:t>
      </w:r>
      <w:proofErr w:type="spellStart"/>
      <w:r w:rsidRPr="00477B92">
        <w:rPr>
          <w:rFonts w:ascii="Times New Roman" w:hAnsi="Times New Roman" w:cs="Times New Roman"/>
          <w:sz w:val="24"/>
          <w:szCs w:val="24"/>
        </w:rPr>
        <w:t>Тольятинского</w:t>
      </w:r>
      <w:proofErr w:type="spellEnd"/>
      <w:r w:rsidRPr="00477B92">
        <w:rPr>
          <w:rFonts w:ascii="Times New Roman" w:hAnsi="Times New Roman" w:cs="Times New Roman"/>
          <w:sz w:val="24"/>
          <w:szCs w:val="24"/>
        </w:rPr>
        <w:t xml:space="preserve"> государственного университета. Сер. </w:t>
      </w:r>
      <w:proofErr w:type="spellStart"/>
      <w:r w:rsidRPr="00477B92">
        <w:rPr>
          <w:rFonts w:ascii="Times New Roman" w:hAnsi="Times New Roman" w:cs="Times New Roman"/>
          <w:sz w:val="24"/>
          <w:szCs w:val="24"/>
        </w:rPr>
        <w:t>Педа</w:t>
      </w:r>
      <w:proofErr w:type="spellEnd"/>
      <w:r w:rsidRPr="00421A76">
        <w:rPr>
          <w:noProof/>
        </w:rPr>
        <w:t xml:space="preserve"> </w:t>
      </w:r>
      <w:proofErr w:type="spellStart"/>
      <w:r w:rsidRPr="00477B92">
        <w:rPr>
          <w:rFonts w:ascii="Times New Roman" w:hAnsi="Times New Roman" w:cs="Times New Roman"/>
          <w:sz w:val="24"/>
          <w:szCs w:val="24"/>
        </w:rPr>
        <w:t>гогика</w:t>
      </w:r>
      <w:proofErr w:type="spellEnd"/>
      <w:r w:rsidRPr="00477B92">
        <w:rPr>
          <w:rFonts w:ascii="Times New Roman" w:hAnsi="Times New Roman" w:cs="Times New Roman"/>
          <w:sz w:val="24"/>
          <w:szCs w:val="24"/>
        </w:rPr>
        <w:t>. 2014. №2 (28). С. 173-175.</w:t>
      </w:r>
      <w:r w:rsidRPr="00421A76">
        <w:rPr>
          <w:noProof/>
        </w:rPr>
        <w:t xml:space="preserve"> </w:t>
      </w:r>
    </w:p>
    <w:p w:rsidR="00902C5A" w:rsidRDefault="00902C5A"/>
    <w:sectPr w:rsidR="00902C5A" w:rsidSect="00477B92">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B5CCC"/>
    <w:multiLevelType w:val="hybridMultilevel"/>
    <w:tmpl w:val="A6E63F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D01078"/>
    <w:multiLevelType w:val="hybridMultilevel"/>
    <w:tmpl w:val="E312D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A76"/>
    <w:rsid w:val="00421A76"/>
    <w:rsid w:val="00677244"/>
    <w:rsid w:val="00902C5A"/>
    <w:rsid w:val="00B57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93404"/>
  <w15:chartTrackingRefBased/>
  <w15:docId w15:val="{AF711FE3-C700-42F5-B1B9-07B374C6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1A7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421A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421A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21A76"/>
  </w:style>
  <w:style w:type="paragraph" w:styleId="a4">
    <w:name w:val="List Paragraph"/>
    <w:basedOn w:val="a"/>
    <w:uiPriority w:val="34"/>
    <w:qFormat/>
    <w:rsid w:val="00421A76"/>
    <w:pPr>
      <w:ind w:left="720"/>
      <w:contextualSpacing/>
    </w:pPr>
    <w:rPr>
      <w:rFonts w:eastAsiaTheme="minorEastAsia"/>
      <w:lang w:eastAsia="ru-RU"/>
    </w:rPr>
  </w:style>
  <w:style w:type="table" w:styleId="a5">
    <w:name w:val="Table Grid"/>
    <w:basedOn w:val="a1"/>
    <w:uiPriority w:val="59"/>
    <w:rsid w:val="00421A7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1139</Words>
  <Characters>6498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2020-10-25T21:09:00Z</dcterms:created>
  <dcterms:modified xsi:type="dcterms:W3CDTF">2020-10-25T22:07:00Z</dcterms:modified>
</cp:coreProperties>
</file>