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1E5" w:rsidRPr="006A51E5" w:rsidRDefault="006A51E5" w:rsidP="006A51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fldChar w:fldCharType="begin"/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 xml:space="preserve"> 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HYPERLINK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 xml:space="preserve"> "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https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://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multiurok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.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ru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/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blog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/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razvitiie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tvorchieskogo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potientsiala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uchashchikhsia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na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urokakh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izobrazitiel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nogo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iskusstva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v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usloviiakh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lichnostno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oriientirovannogo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-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obuchieniia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.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>html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instrText xml:space="preserve">" </w:instrTex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fldChar w:fldCharType="separate"/>
      </w:r>
      <w:r w:rsidRPr="006A51E5">
        <w:rPr>
          <w:rFonts w:ascii="Times New Roman" w:eastAsia="Times New Roman" w:hAnsi="Times New Roman" w:cs="Times New Roman"/>
          <w:color w:val="0000FF"/>
          <w:sz w:val="44"/>
          <w:szCs w:val="44"/>
          <w:u w:val="single"/>
          <w:lang w:eastAsia="ru-RU"/>
        </w:rPr>
        <w:t xml:space="preserve">Развитие творческого потенциала учащихся на уроках изобразительного искусства в условиях личностно ориентированного обучения </w:t>
      </w:r>
      <w:r w:rsidRPr="006A51E5">
        <w:rPr>
          <w:rFonts w:ascii="Times New Roman" w:eastAsia="Times New Roman" w:hAnsi="Times New Roman" w:cs="Times New Roman"/>
          <w:sz w:val="44"/>
          <w:szCs w:val="44"/>
          <w:lang w:eastAsia="ru-RU"/>
        </w:rPr>
        <w:fldChar w:fldCharType="end"/>
      </w:r>
    </w:p>
    <w:p w:rsidR="006A51E5" w:rsidRPr="006A51E5" w:rsidRDefault="006A51E5" w:rsidP="006A51E5">
      <w:pPr>
        <w:spacing w:before="100" w:beforeAutospacing="1" w:after="100" w:afterAutospacing="1" w:line="240" w:lineRule="auto"/>
        <w:ind w:left="425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Ребенок по своей природе – пытливый </w:t>
      </w:r>
    </w:p>
    <w:p w:rsidR="006A51E5" w:rsidRPr="006A51E5" w:rsidRDefault="006A51E5" w:rsidP="006A51E5">
      <w:pPr>
        <w:spacing w:before="100" w:beforeAutospacing="1" w:after="100" w:afterAutospacing="1" w:line="240" w:lineRule="auto"/>
        <w:ind w:left="425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исследователь, открыватель мира.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ind w:left="425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Так пусть перед ним открывается </w:t>
      </w:r>
    </w:p>
    <w:p w:rsidR="006A51E5" w:rsidRPr="006A51E5" w:rsidRDefault="006A51E5" w:rsidP="006A51E5">
      <w:pPr>
        <w:spacing w:before="100" w:beforeAutospacing="1" w:after="100" w:afterAutospacing="1" w:line="240" w:lineRule="auto"/>
        <w:ind w:left="425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чудесный мир в живых красках, ярких</w:t>
      </w:r>
    </w:p>
    <w:p w:rsidR="006A51E5" w:rsidRPr="006A51E5" w:rsidRDefault="006A51E5" w:rsidP="006A51E5">
      <w:pPr>
        <w:spacing w:before="100" w:beforeAutospacing="1" w:after="100" w:afterAutospacing="1" w:line="240" w:lineRule="auto"/>
        <w:ind w:left="425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и трепетных </w:t>
      </w:r>
      <w:proofErr w:type="gramStart"/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звуках</w:t>
      </w:r>
      <w:proofErr w:type="gramEnd"/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 в сказке, игре,</w:t>
      </w:r>
    </w:p>
    <w:p w:rsidR="006A51E5" w:rsidRPr="006A51E5" w:rsidRDefault="006A51E5" w:rsidP="006A51E5">
      <w:pPr>
        <w:spacing w:before="100" w:beforeAutospacing="1" w:after="100" w:afterAutospacing="1" w:line="240" w:lineRule="auto"/>
        <w:ind w:left="425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собственном творчестве, в красоте.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ind w:left="425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В.А.Сухомлинский 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Каждый ребенок уникален и талантлив – это целый мир нереализованных возможностей. Моя задача заключается в том, чтобы раскрыть эти таланты, создать условия для творческой реализации ребенка. В детстве рисуют все. Известно почему – человек пытается осознать видимое и отобразить это. Но не у всех получается, ведь нужно знать, как рисовать, с чего начать и что использовать. Рисование развивает пространственное мышление, воображение, эстетический вкус, воспитывает трудолюбие.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задачами преподавания изобразительного искусства являются: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Обучение ребят основам изобразительной грамотности, формирование навыков рисования с натуры, по памяти, по представлению.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Воспитание эмоционально-эстетического отношения к произведениям искусства, интереса и любви к </w:t>
      </w: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прекрасному</w:t>
      </w:r>
      <w:proofErr w:type="gram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Развитие художественного мышления, творческого воображения, зрительной памяти, пространственных представлений, изобразительных способностей.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детей не учить изобразительной грамоте, то, становясь старше, более сознательными, они начинают понимать, что их рисунок не соответствует действительности. У ребят наступает разочарование, неверие в свои силы и многие совсем перестают рисовать. Поэтому очень важно не только использовать интерес детей к изобразительному искусству, но и развивать их </w:t>
      </w: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творчество, знакомя учащихся с новыми навыками рисования на основе изучения законов реалистического изображения в доступной форме.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Известно, что в обучении необходимо соблюдать последовательность, выстраивать систему, которая приведет ученика к поставленной перед ним цели. Ребенок должен увидеть, осознать и понять к чему он идет и какими средствами добивается результата. Я стараюсь поэтапно, с учетом возрастных особенностей ставить перед учениками посильные задачи.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Ведущей педагогической идеей моей работы можно назвать идею личностно-ориентированного подхода (</w:t>
      </w:r>
      <w:proofErr w:type="spell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И.С.Якиманская</w:t>
      </w:r>
      <w:proofErr w:type="spell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). </w:t>
      </w: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данного обучения: максимально выявить, инициировать, использовать, «окультурить» индивидуальный (субъективный) опыт ребенка.</w:t>
      </w:r>
      <w:proofErr w:type="gram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Помочь личности познать себя, самоопределиться и </w:t>
      </w:r>
      <w:proofErr w:type="spell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самореализоваться</w:t>
      </w:r>
      <w:proofErr w:type="spell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не формировать заранее заданные свойства.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И.С. </w:t>
      </w:r>
      <w:proofErr w:type="spell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Якиманской</w:t>
      </w:r>
      <w:proofErr w:type="spell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образовательный проце</w:t>
      </w: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сс стр</w:t>
      </w:r>
      <w:proofErr w:type="gram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оится на диалоге «ученик-учитель». Причем обязательно учитывается индивидуальное кредо ученика. Таким образом, изучив ряд литературы по данной проблеме, технологию личностно-ориентированного обучения в моей работе был заимствованы опыты Климовой Л.В., Фесенко Л.В., Агеевой И.Д.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Ведущей педагогической идеей моего опыта является то, что занятия по изобразительной деятельности предоставляет широкие возможности для изучения особенностей детей и осуществления индивидуального подхода каждому ребенку, что содействует развитию у них не только художественно-творческих способностей, но и внимания, наблюдательности, настойчивости и воли, формирование этих качеств является существенным условием для подготовки ребенка и обучению и полноценного развития личности.</w:t>
      </w:r>
      <w:proofErr w:type="gramEnd"/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Моя методическая тема звучит так:</w:t>
      </w: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«Развитие творческого потенциала на уроках изобразительного искусства в условиях личностно ориентированного обучения».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Уроки изобразительного искусства дают ребенку возможность сделать первые шаги в Мир искусства. Учащиеся средней школы эти уроки воспринимают с интересом. Занятия по рисованию развивают у них воображение, образное мышление, формируют эмоциональную сферу, способствуют восприятию и оцениванию мастерства художника. Но самое главное на этих уроках - это творческое созидание каждого отдельного ребенка как личности. С каждым занятием дети всё больше и больше понимают, что каждое искусство имеет свой выразительный язык.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процессе изучения изобразительного искусства ребята развивают умение видеть, наблюдать, дифференцировать, анализировать и классифицировать </w:t>
      </w: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эстетические явления действительности. Они формируют эстетическое чувство, умение любоваться красотой реальной действительности и произведениями искусства. Это пробуждает в них интерес к познанию, приобретению новых знаний, позволяет им самоутвердиться в собственных глазах и в глазах товарищей, когда цель достигнута, пусть и небольшая, но «своя» цель.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Активизировать работу воображения позволяют мне следующие методы:</w:t>
      </w:r>
    </w:p>
    <w:p w:rsidR="006A51E5" w:rsidRPr="006A51E5" w:rsidRDefault="006A51E5" w:rsidP="006A51E5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 педагогической драматургии (дидактические и ролевые игры);</w:t>
      </w:r>
    </w:p>
    <w:p w:rsidR="006A51E5" w:rsidRPr="006A51E5" w:rsidRDefault="006A51E5" w:rsidP="006A51E5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 единства восприятия и творчества (ассоциативное рисование);</w:t>
      </w:r>
    </w:p>
    <w:p w:rsidR="006A51E5" w:rsidRPr="006A51E5" w:rsidRDefault="006A51E5" w:rsidP="006A51E5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 интерпретации (выражение своего понимания произведения</w:t>
      </w:r>
      <w:proofErr w:type="gramEnd"/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искусства в рисунке, движении, стихах.)</w:t>
      </w:r>
    </w:p>
    <w:p w:rsidR="006A51E5" w:rsidRPr="006A51E5" w:rsidRDefault="006A51E5" w:rsidP="006A51E5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 театрализации (например, кукольный театр на уроках</w:t>
      </w:r>
      <w:proofErr w:type="gramEnd"/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изобразительного искусства)</w:t>
      </w:r>
    </w:p>
    <w:p w:rsidR="006A51E5" w:rsidRPr="006A51E5" w:rsidRDefault="006A51E5" w:rsidP="006A51E5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 «погружения в ситуацию» (например, мнимое присутствие в</w:t>
      </w:r>
      <w:proofErr w:type="gramEnd"/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картине.).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 методы развивают активную самостоятельную и групповую деятельность учащихся, а также способствуют развитию воображения и творческого поиска.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преподавания стараюсь создать условия для развития творческих способностей учащихся путем оптимального сочетания на уроке объяснительно-иллюстративного, репродуктивного и исследовательского методов обучения.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Эффективность используемых на уроках изобразительного искусства методов зависит </w:t>
      </w: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</w:t>
      </w:r>
      <w:proofErr w:type="gram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учёта возрастных, психологических, индивидуальных особенностей школьников;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создания ситуаций, пробуждающих интерес к изобразительному искусству;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смены видов изобразительной деятельности учащихся в течение учебного года, предоставление им свободы в выборе видов учебной деятельности и средств, используемых при выполнении работы;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сочетания индивидуальных и коллективных форм работы;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использования технических средств обучения, аудио- и видеоаппаратуры, наглядных пособий;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применения различных техник работы и художественных материалов;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постановки перед учащимися творческих и проблемных задач, решение которых предполагает их самостоятельную деятельность;</w:t>
      </w:r>
    </w:p>
    <w:p w:rsidR="006A51E5" w:rsidRPr="006A51E5" w:rsidRDefault="006A51E5" w:rsidP="006A51E5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обоснованного выбора произведений изобразительного искусства </w:t>
      </w: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proofErr w:type="gramEnd"/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изучения;</w:t>
      </w:r>
    </w:p>
    <w:p w:rsidR="006A51E5" w:rsidRPr="006A51E5" w:rsidRDefault="006A51E5" w:rsidP="006A51E5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систематического использования различных методов, способствующих развитию образного мышления учащихся, их эмоциональной отзывчивости;</w:t>
      </w:r>
    </w:p>
    <w:p w:rsidR="006A51E5" w:rsidRPr="006A51E5" w:rsidRDefault="006A51E5" w:rsidP="006A51E5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обучения языку изобразительного, декоративно-прикладного искусства, дизайна;</w:t>
      </w:r>
    </w:p>
    <w:p w:rsidR="006A51E5" w:rsidRPr="006A51E5" w:rsidRDefault="006A51E5" w:rsidP="006A51E5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использования на уроках игровых видов деятельности;</w:t>
      </w:r>
    </w:p>
    <w:p w:rsidR="006A51E5" w:rsidRPr="006A51E5" w:rsidRDefault="006A51E5" w:rsidP="006A51E5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активизации наблюдений учащихся за окружающим миром, изучение натуры;</w:t>
      </w:r>
    </w:p>
    <w:p w:rsidR="006A51E5" w:rsidRPr="006A51E5" w:rsidRDefault="006A51E5" w:rsidP="006A51E5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проведения уроков изобразительного искусства с привлечением учебного материала других предметов.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например, на уроке по теме «Композиция в живописи. Создание </w:t>
      </w:r>
      <w:proofErr w:type="spell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монохронного</w:t>
      </w:r>
      <w:proofErr w:type="spell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пейзажа» (5 класс) я использую стихотворения великого русского поэта А.С.Пушкина о природе. Прослушав отрывки, ребята создают </w:t>
      </w:r>
      <w:proofErr w:type="spell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монохронную</w:t>
      </w:r>
      <w:proofErr w:type="spell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композицию одного из стихотворений, выражая свое понимание услышанного стихотворного произведения.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Общие возрастные особенности у каждого ребенка проявляются по-разному, в зависимости от его индивидуальности. Один ребенок может быть более эмоциональным, другой - менее. Память, мышление, внимание могут быть самыми различными у разных детей.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того</w:t>
      </w:r>
      <w:proofErr w:type="gram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правильно руководить детским творчеством, нужно знать особенности изобразительной деятельности каждого учащегося. Эти знания помогут найти ключ к сердцу ребенка, установить с ним контакт, развить его художественные способности и эстетические чувства, помогут понять, как познает ученик действительность</w:t>
      </w:r>
      <w:r w:rsidRPr="006A51E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, </w:t>
      </w: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развиваются его зрительное восприятие, воображение, пространственные представления, память и др.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Нужно сделать все возможное, чтобы сохранить у ребенка тягу к изобразительной деятельности, а если ее нет, то пробудить, а затем и развить познавательные интересы.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Повышенная склонность учащихся к изобразительной деятельности является показателем пробуждающихся у них способностей к художественному творчеству и развития интереса к изучаемому материалу. А развить интерес к </w:t>
      </w: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творчеству у каждой отдельной личности можно только с учетом индивидуальных способностей.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построении уроков я учитываю все три вида мотиваций. Во-первых, социальную. Я не жалею похвалы для ребенка за успешно выполненную задачу – будь то рисунок, подготовленный доклад, мастерски выполненный реферат и т.п., чтобы поднять авторитет ребенка среди товарищей. Кроме того, использую дневник не для замечаний, а для записи родителям об успехах его ребенка.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Прагматическую мотивацию я вижу в усилении внимания к предмету, т.к. некоторые из ребят намерены поступать в учебные заведения, в которых основное направление – искусство (в последнее время усилился интерес учеников к специальности дизайнер).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работе с сильными и одаренными учащимися я направляю основной акцент на содержательную мотивацию. На занятиях ввожу познавательные споры. Например, на уроке о художественных стилях разбиваю учеников на группы, в которых они готовят материал для доказательства наиболее важного художественного стиля в мировом искусстве. В споре, как известно, рождается истина. Также ввожу учащихся в проблемные ситуации или устраиваю парадоксальные демонстрации, например, организовываю выставку истинных шедевров живописи или изделий декоративного искусства и вместе с ними «</w:t>
      </w:r>
      <w:proofErr w:type="spell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кичевые</w:t>
      </w:r>
      <w:proofErr w:type="spell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работы.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Одним из важнейших направлений я считаю стимулирование любознательности и познавательного интереса к саморазвитию. Например, через домашние задания: подбор материала для беседы, создание своей «малой художественной галереи» (репродукции, открытки, марки). И, конечно же, пытаюсь способствовать развитию как сильных, так и слабых учеников. Ведь хоть и говорят, что все дети талантливы, – лишь небольшое их количество по-настоящему способны к рисованию. Особенно у детей 7 классов при возрастании самокритичности появляется некий страх перед созданием композиции. Тут на помощь прихожу к каждому индивидуально. Дети работают под моим непосредственным руководством и с моей помощью. Это стимулирует ребят к более активной работе и снятию напряжения. На выставку работы выставляются все.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своей практической деятельности я пользуюсь такими видами уроков, как урок-лекция, урок-беседа, урок исследовательского типа, урок практических работ, урок-экскурсия, урок – пленер.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Между тем, урок – это не единственная форма знакомства детей с искусством. Именно внеклассная и внешкольная работа дают детям реальную возможность познакомиться с искусством шире.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 этой целью провожу занятия кружка по изобразительному искусству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ВЕСЕЛАЯ КИСТОЧКА</w:t>
      </w: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Тут находят себе дело по душе ребята, которые любят рисовать, создавать композиции, заниматься росписью. Особенно активно ребята готовятся к конкурсам рисунков на различные темы, предметной недели, различным праздникам.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Большое внимание в работе кружка отводится народным обычаям, обрядам, играм. Ежегодно в школе провожу конкурс «Пасхальная радуга», на который учащиеся представляют разнообразные росписи </w:t>
      </w:r>
      <w:proofErr w:type="spellStart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писанок</w:t>
      </w:r>
      <w:proofErr w:type="spellEnd"/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Победитель внутри школьного конкурса принимает участие в районном конкурсе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Пасхальная ассамблея</w:t>
      </w: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Сезанн когда-то сказал: «Художник не профессия, а состояние души».</w:t>
      </w:r>
    </w:p>
    <w:p w:rsidR="006A51E5" w:rsidRPr="006A51E5" w:rsidRDefault="006A51E5" w:rsidP="006A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A51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Рисунок в жизни ребенка — это еще один язык, с помощью которого ему легче общаться с миром. Мои выпускники, не смотря на то, что не выбрали специальности, связанные с искусством, накопили необходимый объем знаний, умений и навыков, чтобы стать поистине культурными, духовно-нравственными личностями.</w:t>
      </w:r>
    </w:p>
    <w:p w:rsidR="00D70334" w:rsidRPr="006A51E5" w:rsidRDefault="00D70334" w:rsidP="006A51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0334" w:rsidRPr="006A51E5" w:rsidSect="00D703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57B" w:rsidRDefault="009D757B" w:rsidP="006A51E5">
      <w:pPr>
        <w:spacing w:after="0" w:line="240" w:lineRule="auto"/>
      </w:pPr>
      <w:r>
        <w:separator/>
      </w:r>
    </w:p>
  </w:endnote>
  <w:endnote w:type="continuationSeparator" w:id="0">
    <w:p w:rsidR="009D757B" w:rsidRDefault="009D757B" w:rsidP="006A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5" w:rsidRDefault="006A51E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4941813"/>
      <w:docPartObj>
        <w:docPartGallery w:val="Page Numbers (Bottom of Page)"/>
        <w:docPartUnique/>
      </w:docPartObj>
    </w:sdtPr>
    <w:sdtContent>
      <w:p w:rsidR="006A51E5" w:rsidRDefault="006A51E5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6A51E5" w:rsidRDefault="006A51E5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5" w:rsidRDefault="006A51E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57B" w:rsidRDefault="009D757B" w:rsidP="006A51E5">
      <w:pPr>
        <w:spacing w:after="0" w:line="240" w:lineRule="auto"/>
      </w:pPr>
      <w:r>
        <w:separator/>
      </w:r>
    </w:p>
  </w:footnote>
  <w:footnote w:type="continuationSeparator" w:id="0">
    <w:p w:rsidR="009D757B" w:rsidRDefault="009D757B" w:rsidP="006A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5" w:rsidRDefault="006A51E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5" w:rsidRDefault="006A51E5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5" w:rsidRDefault="006A51E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4162"/>
    <w:multiLevelType w:val="multilevel"/>
    <w:tmpl w:val="1F5C4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B35B6E"/>
    <w:multiLevelType w:val="multilevel"/>
    <w:tmpl w:val="B1CEB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8E7C40"/>
    <w:multiLevelType w:val="multilevel"/>
    <w:tmpl w:val="F62E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7C5FA0"/>
    <w:multiLevelType w:val="multilevel"/>
    <w:tmpl w:val="7900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9D76F2"/>
    <w:multiLevelType w:val="multilevel"/>
    <w:tmpl w:val="01403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51E5"/>
    <w:rsid w:val="006A51E5"/>
    <w:rsid w:val="009D757B"/>
    <w:rsid w:val="00D70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51E5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A5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A51E5"/>
  </w:style>
  <w:style w:type="paragraph" w:styleId="a6">
    <w:name w:val="footer"/>
    <w:basedOn w:val="a"/>
    <w:link w:val="a7"/>
    <w:uiPriority w:val="99"/>
    <w:unhideWhenUsed/>
    <w:rsid w:val="006A5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51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535602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837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4354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7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72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09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13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03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26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084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0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4882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770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083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1706</Words>
  <Characters>9727</Characters>
  <Application>Microsoft Office Word</Application>
  <DocSecurity>0</DocSecurity>
  <Lines>81</Lines>
  <Paragraphs>22</Paragraphs>
  <ScaleCrop>false</ScaleCrop>
  <Company/>
  <LinksUpToDate>false</LinksUpToDate>
  <CharactersWithSpaces>11411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2017-04-03T15:16:00Z</dcterms:created>
  <dcterms:modified xsi:type="dcterms:W3CDTF">2017-04-03T15:22:00Z</dcterms:modified>
</cp:coreProperties>
</file>