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E51" w:rsidRPr="00002809" w:rsidRDefault="00CC7E51" w:rsidP="00CC7E51">
      <w:pPr>
        <w:pStyle w:val="headline"/>
        <w:shd w:val="clear" w:color="auto" w:fill="FFFFFF"/>
        <w:spacing w:before="0" w:beforeAutospacing="0" w:after="0" w:afterAutospacing="0"/>
        <w:ind w:firstLine="360"/>
        <w:jc w:val="center"/>
        <w:rPr>
          <w:b/>
          <w:color w:val="111111"/>
          <w:sz w:val="28"/>
          <w:szCs w:val="28"/>
        </w:rPr>
      </w:pPr>
      <w:r w:rsidRPr="00002809">
        <w:rPr>
          <w:b/>
          <w:color w:val="111111"/>
          <w:sz w:val="28"/>
          <w:szCs w:val="28"/>
        </w:rPr>
        <w:t>Самообразование</w:t>
      </w:r>
    </w:p>
    <w:p w:rsidR="00CC7E51" w:rsidRPr="00002809" w:rsidRDefault="00CC7E51" w:rsidP="00CC7E51">
      <w:pPr>
        <w:pStyle w:val="headline"/>
        <w:shd w:val="clear" w:color="auto" w:fill="FFFFFF"/>
        <w:spacing w:before="0" w:beforeAutospacing="0" w:after="0" w:afterAutospacing="0"/>
        <w:jc w:val="center"/>
        <w:rPr>
          <w:b/>
          <w:color w:val="111111"/>
          <w:sz w:val="28"/>
          <w:szCs w:val="28"/>
        </w:rPr>
      </w:pPr>
      <w:r w:rsidRPr="00002809">
        <w:rPr>
          <w:b/>
          <w:color w:val="111111"/>
          <w:sz w:val="28"/>
          <w:szCs w:val="28"/>
        </w:rPr>
        <w:t>Тема: «Коррекция ЗПР через сюжетно- ролевую игру».</w:t>
      </w:r>
    </w:p>
    <w:p w:rsidR="00CC7E51" w:rsidRPr="00002809" w:rsidRDefault="00CC7E51" w:rsidP="00CC7E51">
      <w:pPr>
        <w:pStyle w:val="headline"/>
        <w:shd w:val="clear" w:color="auto" w:fill="FFFFFF"/>
        <w:spacing w:before="0" w:beforeAutospacing="0" w:after="0" w:afterAutospacing="0"/>
        <w:ind w:firstLine="360"/>
        <w:jc w:val="both"/>
        <w:rPr>
          <w:b/>
          <w:color w:val="111111"/>
          <w:sz w:val="28"/>
          <w:szCs w:val="28"/>
        </w:rPr>
      </w:pPr>
    </w:p>
    <w:p w:rsidR="00CC7E51" w:rsidRPr="00002809" w:rsidRDefault="00CC7E51" w:rsidP="00CC7E51">
      <w:pPr>
        <w:pStyle w:val="headline"/>
        <w:shd w:val="clear" w:color="auto" w:fill="FFFFFF"/>
        <w:spacing w:before="0" w:beforeAutospacing="0" w:after="0" w:afterAutospacing="0"/>
        <w:ind w:firstLine="360"/>
        <w:jc w:val="center"/>
        <w:rPr>
          <w:b/>
          <w:color w:val="111111"/>
          <w:sz w:val="28"/>
          <w:szCs w:val="28"/>
        </w:rPr>
      </w:pPr>
      <w:r w:rsidRPr="00002809">
        <w:rPr>
          <w:b/>
          <w:color w:val="111111"/>
          <w:sz w:val="28"/>
          <w:szCs w:val="28"/>
        </w:rPr>
        <w:t>Пояснительная записка.</w:t>
      </w:r>
    </w:p>
    <w:p w:rsidR="00CC7E51" w:rsidRPr="00CC7E51" w:rsidRDefault="00CC7E51" w:rsidP="00CC7E51">
      <w:pPr>
        <w:pStyle w:val="a3"/>
        <w:shd w:val="clear" w:color="auto" w:fill="FFFFFF"/>
        <w:spacing w:before="0" w:beforeAutospacing="0" w:after="0" w:afterAutospacing="0"/>
        <w:jc w:val="both"/>
        <w:rPr>
          <w:bCs/>
          <w:color w:val="111111"/>
          <w:sz w:val="28"/>
          <w:szCs w:val="28"/>
          <w:bdr w:val="none" w:sz="0" w:space="0" w:color="auto" w:frame="1"/>
        </w:rPr>
      </w:pPr>
      <w:r w:rsidRPr="00002809">
        <w:rPr>
          <w:rStyle w:val="a4"/>
          <w:b w:val="0"/>
          <w:color w:val="111111"/>
          <w:sz w:val="28"/>
          <w:szCs w:val="28"/>
          <w:bdr w:val="none" w:sz="0" w:space="0" w:color="auto" w:frame="1"/>
        </w:rPr>
        <w:t xml:space="preserve">   Тема самообразования </w:t>
      </w:r>
      <w:r w:rsidRPr="00002809">
        <w:rPr>
          <w:i/>
          <w:iCs/>
          <w:color w:val="111111"/>
          <w:sz w:val="28"/>
          <w:szCs w:val="28"/>
          <w:bdr w:val="none" w:sz="0" w:space="0" w:color="auto" w:frame="1"/>
        </w:rPr>
        <w:t>«</w:t>
      </w:r>
      <w:r w:rsidRPr="00002809">
        <w:rPr>
          <w:rStyle w:val="a4"/>
          <w:i/>
          <w:iCs/>
          <w:color w:val="111111"/>
          <w:sz w:val="28"/>
          <w:szCs w:val="28"/>
          <w:bdr w:val="none" w:sz="0" w:space="0" w:color="auto" w:frame="1"/>
        </w:rPr>
        <w:t>Коррекция ЗПР через сюжетно- ролевую</w:t>
      </w:r>
      <w:r>
        <w:rPr>
          <w:rStyle w:val="a4"/>
          <w:i/>
          <w:iCs/>
          <w:color w:val="111111"/>
          <w:sz w:val="28"/>
          <w:szCs w:val="28"/>
          <w:bdr w:val="none" w:sz="0" w:space="0" w:color="auto" w:frame="1"/>
        </w:rPr>
        <w:t xml:space="preserve"> </w:t>
      </w:r>
      <w:r w:rsidRPr="00002809">
        <w:rPr>
          <w:rStyle w:val="a4"/>
          <w:i/>
          <w:iCs/>
          <w:color w:val="111111"/>
          <w:sz w:val="28"/>
          <w:szCs w:val="28"/>
          <w:bdr w:val="none" w:sz="0" w:space="0" w:color="auto" w:frame="1"/>
        </w:rPr>
        <w:t>игру</w:t>
      </w:r>
      <w:r w:rsidRPr="00002809">
        <w:rPr>
          <w:i/>
          <w:iCs/>
          <w:color w:val="111111"/>
          <w:sz w:val="28"/>
          <w:szCs w:val="28"/>
          <w:bdr w:val="none" w:sz="0" w:space="0" w:color="auto" w:frame="1"/>
        </w:rPr>
        <w:t>»</w:t>
      </w:r>
      <w:r w:rsidRPr="00002809">
        <w:rPr>
          <w:color w:val="111111"/>
          <w:sz w:val="28"/>
          <w:szCs w:val="28"/>
        </w:rPr>
        <w:t xml:space="preserve"> выбрана мною не случайно. </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color w:val="111111"/>
          <w:sz w:val="28"/>
          <w:szCs w:val="28"/>
        </w:rPr>
        <w:t xml:space="preserve">    Проблема задержки психического развития, на фоне неблагоприятной экологической и социальной ситуации приобретает все большую актуальность. В этой связи педагогу следует владеть знаниями и умениям работать с данной категорией детей. </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color w:val="111111"/>
          <w:sz w:val="28"/>
          <w:szCs w:val="28"/>
        </w:rPr>
        <w:t xml:space="preserve">   Огромную роль в </w:t>
      </w:r>
      <w:r w:rsidRPr="00002809">
        <w:rPr>
          <w:rStyle w:val="a4"/>
          <w:b w:val="0"/>
          <w:color w:val="111111"/>
          <w:sz w:val="28"/>
          <w:szCs w:val="28"/>
          <w:bdr w:val="none" w:sz="0" w:space="0" w:color="auto" w:frame="1"/>
        </w:rPr>
        <w:t>коррекции</w:t>
      </w:r>
      <w:r w:rsidRPr="00002809">
        <w:rPr>
          <w:color w:val="111111"/>
          <w:sz w:val="28"/>
          <w:szCs w:val="28"/>
        </w:rPr>
        <w:t> ЗПР принадлежит игра, игровая деятельность является ведущей для дошкольного возраста. Задержка психического развития – это понятие, которое говорит не о стойком и, по существу, необратимом психическом недоразвитии, а о замедлении его темпа, которое обнаруживается при поступлении в школу и выражается в недостаточности общего запаса знаний, ограниченности представлений, незрелости</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color w:val="111111"/>
          <w:sz w:val="28"/>
          <w:szCs w:val="28"/>
        </w:rPr>
        <w:t>мышления, малой интеллектуальной проблеме целенаправленности, в преобладан</w:t>
      </w:r>
      <w:r>
        <w:rPr>
          <w:color w:val="111111"/>
          <w:sz w:val="28"/>
          <w:szCs w:val="28"/>
        </w:rPr>
        <w:t xml:space="preserve">ии игровых интересов, быстро </w:t>
      </w:r>
      <w:proofErr w:type="spellStart"/>
      <w:r>
        <w:rPr>
          <w:color w:val="111111"/>
          <w:sz w:val="28"/>
          <w:szCs w:val="28"/>
        </w:rPr>
        <w:t>пре</w:t>
      </w:r>
      <w:r w:rsidRPr="00002809">
        <w:rPr>
          <w:color w:val="111111"/>
          <w:sz w:val="28"/>
          <w:szCs w:val="28"/>
        </w:rPr>
        <w:t>сыщаемости</w:t>
      </w:r>
      <w:proofErr w:type="spellEnd"/>
      <w:r w:rsidRPr="00002809">
        <w:rPr>
          <w:color w:val="111111"/>
          <w:sz w:val="28"/>
          <w:szCs w:val="28"/>
        </w:rPr>
        <w:t xml:space="preserve"> в интеллектуальной деятельности. Так как, игровая деятельность детей с ЗПР значительно отстает в своем развитии от игровой деятельности здоровых детей того же возраста, то </w:t>
      </w:r>
      <w:r w:rsidRPr="00002809">
        <w:rPr>
          <w:rStyle w:val="a4"/>
          <w:b w:val="0"/>
          <w:color w:val="111111"/>
          <w:sz w:val="28"/>
          <w:szCs w:val="28"/>
          <w:bdr w:val="none" w:sz="0" w:space="0" w:color="auto" w:frame="1"/>
        </w:rPr>
        <w:t>самообразование</w:t>
      </w:r>
      <w:r w:rsidRPr="00002809">
        <w:rPr>
          <w:color w:val="111111"/>
          <w:sz w:val="28"/>
          <w:szCs w:val="28"/>
        </w:rPr>
        <w:t> по этой теме для меня очень важно.</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b/>
          <w:i/>
          <w:color w:val="111111"/>
          <w:sz w:val="28"/>
          <w:szCs w:val="28"/>
          <w:bdr w:val="none" w:sz="0" w:space="0" w:color="auto" w:frame="1"/>
        </w:rPr>
        <w:t xml:space="preserve">    Цель</w:t>
      </w:r>
      <w:r w:rsidRPr="00002809">
        <w:rPr>
          <w:color w:val="111111"/>
          <w:sz w:val="28"/>
          <w:szCs w:val="28"/>
          <w:bdr w:val="none" w:sz="0" w:space="0" w:color="auto" w:frame="1"/>
        </w:rPr>
        <w:t xml:space="preserve"> моей работы</w:t>
      </w:r>
      <w:r w:rsidRPr="00002809">
        <w:rPr>
          <w:color w:val="111111"/>
          <w:sz w:val="28"/>
          <w:szCs w:val="28"/>
        </w:rPr>
        <w:t>: разработка системы занятий обучения сюжетно- ролевой </w:t>
      </w:r>
      <w:r w:rsidRPr="00002809">
        <w:rPr>
          <w:rStyle w:val="a4"/>
          <w:b w:val="0"/>
          <w:color w:val="111111"/>
          <w:sz w:val="28"/>
          <w:szCs w:val="28"/>
          <w:bdr w:val="none" w:sz="0" w:space="0" w:color="auto" w:frame="1"/>
        </w:rPr>
        <w:t>игре</w:t>
      </w:r>
      <w:r w:rsidRPr="00002809">
        <w:rPr>
          <w:rStyle w:val="a4"/>
          <w:color w:val="111111"/>
          <w:sz w:val="28"/>
          <w:szCs w:val="28"/>
          <w:bdr w:val="none" w:sz="0" w:space="0" w:color="auto" w:frame="1"/>
        </w:rPr>
        <w:t xml:space="preserve"> </w:t>
      </w:r>
      <w:r w:rsidRPr="00002809">
        <w:rPr>
          <w:color w:val="111111"/>
          <w:sz w:val="28"/>
          <w:szCs w:val="28"/>
        </w:rPr>
        <w:t>дошкольников с ЗПР в процессе их </w:t>
      </w:r>
      <w:r w:rsidRPr="00002809">
        <w:rPr>
          <w:rStyle w:val="a4"/>
          <w:b w:val="0"/>
          <w:color w:val="111111"/>
          <w:sz w:val="28"/>
          <w:szCs w:val="28"/>
          <w:bdr w:val="none" w:sz="0" w:space="0" w:color="auto" w:frame="1"/>
        </w:rPr>
        <w:t>коррекционного</w:t>
      </w:r>
      <w:r w:rsidRPr="00002809">
        <w:rPr>
          <w:b/>
          <w:color w:val="111111"/>
          <w:sz w:val="28"/>
          <w:szCs w:val="28"/>
        </w:rPr>
        <w:t> </w:t>
      </w:r>
      <w:r w:rsidRPr="00002809">
        <w:rPr>
          <w:color w:val="111111"/>
          <w:sz w:val="28"/>
          <w:szCs w:val="28"/>
        </w:rPr>
        <w:t>воспитания в дошкольных учреждениях.</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b/>
          <w:i/>
          <w:color w:val="111111"/>
          <w:sz w:val="28"/>
          <w:szCs w:val="28"/>
          <w:bdr w:val="none" w:sz="0" w:space="0" w:color="auto" w:frame="1"/>
        </w:rPr>
        <w:t xml:space="preserve">   Объектом исследования</w:t>
      </w:r>
      <w:r w:rsidRPr="00002809">
        <w:rPr>
          <w:color w:val="111111"/>
          <w:sz w:val="28"/>
          <w:szCs w:val="28"/>
        </w:rPr>
        <w:t>: является игровая деятельность дошкольников с ЗПР.</w:t>
      </w:r>
    </w:p>
    <w:p w:rsidR="00CC7E51" w:rsidRPr="00002809" w:rsidRDefault="00CC7E51" w:rsidP="00CC7E51">
      <w:pPr>
        <w:pStyle w:val="a3"/>
        <w:shd w:val="clear" w:color="auto" w:fill="FFFFFF"/>
        <w:spacing w:before="0" w:beforeAutospacing="0" w:after="0" w:afterAutospacing="0"/>
        <w:jc w:val="both"/>
        <w:rPr>
          <w:b/>
          <w:color w:val="111111"/>
          <w:sz w:val="28"/>
          <w:szCs w:val="28"/>
        </w:rPr>
      </w:pPr>
      <w:r w:rsidRPr="00002809">
        <w:rPr>
          <w:color w:val="111111"/>
          <w:sz w:val="28"/>
          <w:szCs w:val="28"/>
        </w:rPr>
        <w:t xml:space="preserve">   </w:t>
      </w:r>
      <w:r w:rsidRPr="00002809">
        <w:rPr>
          <w:b/>
          <w:i/>
          <w:color w:val="111111"/>
          <w:sz w:val="28"/>
          <w:szCs w:val="28"/>
        </w:rPr>
        <w:t>Предмет исследования</w:t>
      </w:r>
      <w:r w:rsidRPr="00002809">
        <w:rPr>
          <w:color w:val="111111"/>
          <w:sz w:val="28"/>
          <w:szCs w:val="28"/>
        </w:rPr>
        <w:t xml:space="preserve"> – процесс обучения сюжетно– ролевой </w:t>
      </w:r>
      <w:r w:rsidRPr="00002809">
        <w:rPr>
          <w:rStyle w:val="a4"/>
          <w:b w:val="0"/>
          <w:color w:val="111111"/>
          <w:sz w:val="28"/>
          <w:szCs w:val="28"/>
          <w:bdr w:val="none" w:sz="0" w:space="0" w:color="auto" w:frame="1"/>
        </w:rPr>
        <w:t>игре дошкольников с ЗПР</w:t>
      </w:r>
      <w:r w:rsidRPr="00002809">
        <w:rPr>
          <w:b/>
          <w:color w:val="111111"/>
          <w:sz w:val="28"/>
          <w:szCs w:val="28"/>
        </w:rPr>
        <w:t>.</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Объект, предмет, цель обусловили и решение </w:t>
      </w:r>
      <w:r w:rsidRPr="00002809">
        <w:rPr>
          <w:b/>
          <w:i/>
          <w:color w:val="111111"/>
          <w:sz w:val="28"/>
          <w:szCs w:val="28"/>
          <w:bdr w:val="none" w:sz="0" w:space="0" w:color="auto" w:frame="1"/>
        </w:rPr>
        <w:t>задач</w:t>
      </w:r>
      <w:r w:rsidRPr="00002809">
        <w:rPr>
          <w:color w:val="111111"/>
          <w:sz w:val="28"/>
          <w:szCs w:val="28"/>
        </w:rPr>
        <w:t>:</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1) Проанализировать психолого-педагогическую литературу по этой проблеме.</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2) Изучить особенности формирования игровой деятельности детей с ЗПР.</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3) Провести опытно – экспериментальную работу, направленную на формирования сюжетно- ролевой игры у дошкольников ЗПР.</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4) На основе полученных данных разработать систему занятий по обучению детей с ЗПР сюжетно- ролевой </w:t>
      </w:r>
      <w:r w:rsidRPr="00002809">
        <w:rPr>
          <w:rStyle w:val="a4"/>
          <w:b w:val="0"/>
          <w:color w:val="111111"/>
          <w:sz w:val="28"/>
          <w:szCs w:val="28"/>
          <w:bdr w:val="none" w:sz="0" w:space="0" w:color="auto" w:frame="1"/>
        </w:rPr>
        <w:t>игре</w:t>
      </w:r>
      <w:r w:rsidRPr="00002809">
        <w:rPr>
          <w:color w:val="111111"/>
          <w:sz w:val="28"/>
          <w:szCs w:val="28"/>
        </w:rPr>
        <w:t>.</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 xml:space="preserve">5) Совместное с детьми, изготовление атрибутов, предметов- заместителей к сюжетно-ролевым играм.  </w:t>
      </w:r>
    </w:p>
    <w:p w:rsidR="00CC7E51" w:rsidRPr="00002809" w:rsidRDefault="00CC7E51" w:rsidP="00CC7E51">
      <w:pPr>
        <w:pStyle w:val="a3"/>
        <w:shd w:val="clear" w:color="auto" w:fill="FFFFFF"/>
        <w:spacing w:before="0" w:beforeAutospacing="0" w:after="0" w:afterAutospacing="0"/>
        <w:jc w:val="both"/>
        <w:rPr>
          <w:color w:val="111111"/>
          <w:sz w:val="28"/>
          <w:szCs w:val="28"/>
        </w:rPr>
      </w:pPr>
      <w:r w:rsidRPr="00002809">
        <w:rPr>
          <w:color w:val="111111"/>
          <w:sz w:val="28"/>
          <w:szCs w:val="28"/>
        </w:rPr>
        <w:t xml:space="preserve">  </w:t>
      </w:r>
      <w:r w:rsidRPr="00002809">
        <w:rPr>
          <w:b/>
          <w:i/>
          <w:color w:val="111111"/>
          <w:sz w:val="28"/>
          <w:szCs w:val="28"/>
          <w:bdr w:val="none" w:sz="0" w:space="0" w:color="auto" w:frame="1"/>
        </w:rPr>
        <w:t>Методы исследования</w:t>
      </w:r>
      <w:r w:rsidRPr="00002809">
        <w:rPr>
          <w:b/>
          <w:i/>
          <w:color w:val="111111"/>
          <w:sz w:val="28"/>
          <w:szCs w:val="28"/>
        </w:rPr>
        <w:t>:</w:t>
      </w:r>
    </w:p>
    <w:p w:rsidR="00CC7E51" w:rsidRPr="00002809" w:rsidRDefault="00CC7E51" w:rsidP="00CC7E51">
      <w:pPr>
        <w:pStyle w:val="a3"/>
        <w:shd w:val="clear" w:color="auto" w:fill="FFFFFF"/>
        <w:spacing w:before="0" w:beforeAutospacing="0" w:after="0" w:afterAutospacing="0"/>
        <w:jc w:val="both"/>
        <w:rPr>
          <w:b/>
          <w:i/>
          <w:color w:val="111111"/>
          <w:sz w:val="28"/>
          <w:szCs w:val="28"/>
        </w:rPr>
      </w:pPr>
      <w:r w:rsidRPr="00002809">
        <w:rPr>
          <w:color w:val="111111"/>
          <w:sz w:val="28"/>
          <w:szCs w:val="28"/>
        </w:rPr>
        <w:t xml:space="preserve">• анализ </w:t>
      </w:r>
      <w:proofErr w:type="spellStart"/>
      <w:r w:rsidRPr="00002809">
        <w:rPr>
          <w:color w:val="111111"/>
          <w:sz w:val="28"/>
          <w:szCs w:val="28"/>
        </w:rPr>
        <w:t>психолого</w:t>
      </w:r>
      <w:proofErr w:type="spellEnd"/>
      <w:r w:rsidRPr="00002809">
        <w:rPr>
          <w:color w:val="111111"/>
          <w:sz w:val="28"/>
          <w:szCs w:val="28"/>
        </w:rPr>
        <w:t>– педагогической литературы по данной проблеме;</w:t>
      </w:r>
    </w:p>
    <w:p w:rsidR="00CC7E51" w:rsidRPr="00002809" w:rsidRDefault="00CC7E51" w:rsidP="00CC7E51">
      <w:pPr>
        <w:pStyle w:val="a3"/>
        <w:shd w:val="clear" w:color="auto" w:fill="FFFFFF"/>
        <w:spacing w:before="0" w:beforeAutospacing="0" w:after="0" w:afterAutospacing="0"/>
        <w:jc w:val="both"/>
        <w:rPr>
          <w:b/>
          <w:i/>
          <w:color w:val="111111"/>
          <w:sz w:val="28"/>
          <w:szCs w:val="28"/>
        </w:rPr>
      </w:pPr>
      <w:r w:rsidRPr="00002809">
        <w:rPr>
          <w:color w:val="111111"/>
          <w:sz w:val="28"/>
          <w:szCs w:val="28"/>
        </w:rPr>
        <w:t>• наблюдения;</w:t>
      </w:r>
    </w:p>
    <w:p w:rsidR="00CC7E51" w:rsidRPr="00002809" w:rsidRDefault="00CC7E51" w:rsidP="00CC7E51">
      <w:pPr>
        <w:pStyle w:val="a3"/>
        <w:shd w:val="clear" w:color="auto" w:fill="FFFFFF"/>
        <w:spacing w:before="0" w:beforeAutospacing="0" w:after="0" w:afterAutospacing="0"/>
        <w:jc w:val="both"/>
        <w:rPr>
          <w:b/>
          <w:i/>
          <w:color w:val="111111"/>
          <w:sz w:val="28"/>
          <w:szCs w:val="28"/>
        </w:rPr>
      </w:pPr>
      <w:r w:rsidRPr="00002809">
        <w:rPr>
          <w:color w:val="111111"/>
          <w:sz w:val="28"/>
          <w:szCs w:val="28"/>
        </w:rPr>
        <w:t>• беседа.</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 xml:space="preserve">Дети с ЗПР в дошкольном возрасте не справляются с программным материалом дошкольного учреждения и к моменту поступления в школу не достигают нужного уровня готовности к обучению. Поэтому в школе они </w:t>
      </w:r>
      <w:r w:rsidRPr="00002809">
        <w:rPr>
          <w:color w:val="111111"/>
          <w:sz w:val="28"/>
          <w:szCs w:val="28"/>
        </w:rPr>
        <w:lastRenderedPageBreak/>
        <w:t>сразу же попадают в категорию неуспевающих. Предупредить это возможно при условии своевременного, до начала </w:t>
      </w:r>
      <w:r w:rsidRPr="00002809">
        <w:rPr>
          <w:rStyle w:val="a4"/>
          <w:b w:val="0"/>
          <w:color w:val="111111"/>
          <w:sz w:val="28"/>
          <w:szCs w:val="28"/>
          <w:bdr w:val="none" w:sz="0" w:space="0" w:color="auto" w:frame="1"/>
        </w:rPr>
        <w:t>систематического обучения в школе</w:t>
      </w:r>
      <w:r w:rsidRPr="00002809">
        <w:rPr>
          <w:color w:val="111111"/>
          <w:sz w:val="28"/>
          <w:szCs w:val="28"/>
        </w:rPr>
        <w:t>, выявления детей с ЗПР и оказания им квалифицированной психолого-педагогической помощи.</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Обучение </w:t>
      </w:r>
      <w:r w:rsidRPr="00002809">
        <w:rPr>
          <w:rStyle w:val="a4"/>
          <w:b w:val="0"/>
          <w:color w:val="111111"/>
          <w:sz w:val="28"/>
          <w:szCs w:val="28"/>
          <w:bdr w:val="none" w:sz="0" w:space="0" w:color="auto" w:frame="1"/>
        </w:rPr>
        <w:t>игре</w:t>
      </w:r>
      <w:r w:rsidRPr="00002809">
        <w:rPr>
          <w:b/>
          <w:color w:val="111111"/>
          <w:sz w:val="28"/>
          <w:szCs w:val="28"/>
        </w:rPr>
        <w:t> </w:t>
      </w:r>
      <w:r w:rsidRPr="00002809">
        <w:rPr>
          <w:color w:val="111111"/>
          <w:sz w:val="28"/>
          <w:szCs w:val="28"/>
        </w:rPr>
        <w:t>дошкольников с ЗПР должно начинаться значительно раньше, а сама методика обучения ролевой </w:t>
      </w:r>
      <w:r w:rsidRPr="00002809">
        <w:rPr>
          <w:rStyle w:val="a4"/>
          <w:b w:val="0"/>
          <w:color w:val="111111"/>
          <w:sz w:val="28"/>
          <w:szCs w:val="28"/>
          <w:bdr w:val="none" w:sz="0" w:space="0" w:color="auto" w:frame="1"/>
        </w:rPr>
        <w:t>игре</w:t>
      </w:r>
      <w:r w:rsidRPr="00002809">
        <w:rPr>
          <w:b/>
          <w:color w:val="111111"/>
          <w:sz w:val="28"/>
          <w:szCs w:val="28"/>
        </w:rPr>
        <w:t> </w:t>
      </w:r>
      <w:r w:rsidRPr="00002809">
        <w:rPr>
          <w:color w:val="111111"/>
          <w:sz w:val="28"/>
          <w:szCs w:val="28"/>
        </w:rPr>
        <w:t>должна обязательно включать задания с неопределенной проблемной ситуацией. Именно такие задания являются пусковым механизмом для развития воображения. Особое внимание необходимо обратить на формирование мотивационной готовности к совершенствованию своей деятельности.</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Таким образом, можно выделить следующие особенности сюжетно-ролевых игр дошкольников с </w:t>
      </w:r>
      <w:r w:rsidRPr="00002809">
        <w:rPr>
          <w:color w:val="111111"/>
          <w:sz w:val="28"/>
          <w:szCs w:val="28"/>
          <w:bdr w:val="none" w:sz="0" w:space="0" w:color="auto" w:frame="1"/>
        </w:rPr>
        <w:t>ЗПР</w:t>
      </w:r>
      <w:r w:rsidRPr="00002809">
        <w:rPr>
          <w:color w:val="111111"/>
          <w:sz w:val="28"/>
          <w:szCs w:val="28"/>
        </w:rPr>
        <w:t>:</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1) действие с игрушками носит стихийный характер;</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2) слабый уровень проявления творчества;</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3) незначительная речевая активность;</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4) низкая способность согласовывать свои действия с другими детьми.</w:t>
      </w:r>
    </w:p>
    <w:p w:rsidR="00CC7E51" w:rsidRPr="00002809" w:rsidRDefault="00CC7E51" w:rsidP="00CC7E51">
      <w:pPr>
        <w:pStyle w:val="a3"/>
        <w:shd w:val="clear" w:color="auto" w:fill="FFFFFF"/>
        <w:spacing w:before="0" w:beforeAutospacing="0" w:after="0" w:afterAutospacing="0"/>
        <w:jc w:val="both"/>
        <w:rPr>
          <w:color w:val="111111"/>
          <w:sz w:val="28"/>
          <w:szCs w:val="28"/>
        </w:rPr>
      </w:pPr>
      <w:r>
        <w:rPr>
          <w:b/>
          <w:i/>
          <w:color w:val="111111"/>
          <w:sz w:val="28"/>
          <w:szCs w:val="28"/>
        </w:rPr>
        <w:t xml:space="preserve">   </w:t>
      </w:r>
      <w:r w:rsidRPr="00002809">
        <w:rPr>
          <w:b/>
          <w:i/>
          <w:color w:val="111111"/>
          <w:sz w:val="28"/>
          <w:szCs w:val="28"/>
        </w:rPr>
        <w:t>Актуальность данной темы:</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 xml:space="preserve">Игровая деятельность детей с ЗПР значительно отстает в своем развитии </w:t>
      </w:r>
      <w:r>
        <w:rPr>
          <w:color w:val="111111"/>
          <w:sz w:val="28"/>
          <w:szCs w:val="28"/>
        </w:rPr>
        <w:t>от игровой деятельности</w:t>
      </w:r>
      <w:r w:rsidRPr="00002809">
        <w:rPr>
          <w:color w:val="111111"/>
          <w:sz w:val="28"/>
          <w:szCs w:val="28"/>
        </w:rPr>
        <w:t xml:space="preserve"> детей</w:t>
      </w:r>
      <w:r>
        <w:rPr>
          <w:color w:val="111111"/>
          <w:sz w:val="28"/>
          <w:szCs w:val="28"/>
        </w:rPr>
        <w:t xml:space="preserve"> с нормой</w:t>
      </w:r>
      <w:r w:rsidRPr="00002809">
        <w:rPr>
          <w:color w:val="111111"/>
          <w:sz w:val="28"/>
          <w:szCs w:val="28"/>
        </w:rPr>
        <w:t xml:space="preserve"> того же возраста.</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Становление игровой деятельности у детей с задержкой психического развития подчиняется тем же общим закономерностям, что и у нормально развивающихся детей, но идет значительно медленней и имеет ряд специфических особенностей.</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 xml:space="preserve">Если у нормально развивающихся детей к шести годам сюжетно-ролевая игра достигает своего высшего расцвета, то у всех детей с ЗПР этого возраста она находится на значительно более ранних этапах своего развития, которые обычно отмечаются в </w:t>
      </w:r>
      <w:proofErr w:type="spellStart"/>
      <w:r w:rsidRPr="00002809">
        <w:rPr>
          <w:color w:val="111111"/>
          <w:sz w:val="28"/>
          <w:szCs w:val="28"/>
        </w:rPr>
        <w:t>пред</w:t>
      </w:r>
      <w:r>
        <w:rPr>
          <w:color w:val="111111"/>
          <w:sz w:val="28"/>
          <w:szCs w:val="28"/>
        </w:rPr>
        <w:t>д</w:t>
      </w:r>
      <w:r w:rsidRPr="00002809">
        <w:rPr>
          <w:color w:val="111111"/>
          <w:sz w:val="28"/>
          <w:szCs w:val="28"/>
        </w:rPr>
        <w:t>ошкольном</w:t>
      </w:r>
      <w:proofErr w:type="spellEnd"/>
      <w:r w:rsidRPr="00002809">
        <w:rPr>
          <w:color w:val="111111"/>
          <w:sz w:val="28"/>
          <w:szCs w:val="28"/>
        </w:rPr>
        <w:t>, младшем дошкольном возрасте. У всех детей с ЗПР различной степени выраженности вычленяются особенности мотивационно- целевой основы игровой деятельности. Это проявляется в первую очередь в снижении активности в области игрового поведения.</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Для игры старших дошкольников с ЗПР характерен предметно-действенный способ ее построений. Чаще всего игры у детей с задержкой психического развития различной степени выраженности носят неречевой характер, крайне редко используются предметы-заместители. Игровое поведение у детей с ЗПР часто носит недостаточно эмоциональный характер, дети испытывают трудности в построении межличностного взаимодействия в процессе игровых действий, чаще избегая взаимодействия со сверстниками.</w:t>
      </w:r>
    </w:p>
    <w:p w:rsidR="00CC7E51" w:rsidRPr="00002809" w:rsidRDefault="00CC7E51" w:rsidP="00CC7E51">
      <w:pPr>
        <w:pStyle w:val="a3"/>
        <w:shd w:val="clear" w:color="auto" w:fill="FFFFFF"/>
        <w:spacing w:before="0" w:beforeAutospacing="0" w:after="0" w:afterAutospacing="0"/>
        <w:jc w:val="both"/>
        <w:rPr>
          <w:b/>
          <w:i/>
          <w:color w:val="111111"/>
          <w:sz w:val="28"/>
          <w:szCs w:val="28"/>
        </w:rPr>
      </w:pPr>
      <w:r>
        <w:rPr>
          <w:b/>
          <w:i/>
          <w:color w:val="111111"/>
          <w:sz w:val="28"/>
          <w:szCs w:val="28"/>
        </w:rPr>
        <w:t xml:space="preserve">   </w:t>
      </w:r>
      <w:r w:rsidRPr="00002809">
        <w:rPr>
          <w:b/>
          <w:i/>
          <w:color w:val="111111"/>
          <w:sz w:val="28"/>
          <w:szCs w:val="28"/>
        </w:rPr>
        <w:t>Предполагаемые результаты:</w:t>
      </w:r>
    </w:p>
    <w:p w:rsidR="00CC7E51" w:rsidRPr="00002809" w:rsidRDefault="00CC7E51" w:rsidP="00CC7E51">
      <w:pPr>
        <w:pStyle w:val="a3"/>
        <w:shd w:val="clear" w:color="auto" w:fill="FFFFFF"/>
        <w:spacing w:before="0" w:beforeAutospacing="0" w:after="0" w:afterAutospacing="0"/>
        <w:jc w:val="both"/>
        <w:rPr>
          <w:b/>
          <w:i/>
          <w:color w:val="111111"/>
          <w:sz w:val="28"/>
          <w:szCs w:val="28"/>
        </w:rPr>
      </w:pPr>
      <w:r>
        <w:rPr>
          <w:color w:val="111111"/>
          <w:sz w:val="28"/>
          <w:szCs w:val="28"/>
        </w:rPr>
        <w:t xml:space="preserve">   </w:t>
      </w:r>
      <w:r w:rsidRPr="00002809">
        <w:rPr>
          <w:color w:val="111111"/>
          <w:sz w:val="28"/>
          <w:szCs w:val="28"/>
        </w:rPr>
        <w:t>Целенаправленное поэтапное взаимодействие в процессе игровой деятельности с детьми, страдающими задержкой психического развития, позволят значительно расширить круг сведений и представлений детей об окружающем их мире предметов и отношений между людьми, обогатить сенсорный опыт детей, активизировать их общение, в целом повысить эффективность </w:t>
      </w:r>
      <w:r w:rsidRPr="00002809">
        <w:rPr>
          <w:rStyle w:val="a4"/>
          <w:b w:val="0"/>
          <w:color w:val="111111"/>
          <w:sz w:val="28"/>
          <w:szCs w:val="28"/>
          <w:bdr w:val="none" w:sz="0" w:space="0" w:color="auto" w:frame="1"/>
        </w:rPr>
        <w:t>коррекционно</w:t>
      </w:r>
      <w:r w:rsidRPr="00002809">
        <w:rPr>
          <w:color w:val="111111"/>
          <w:sz w:val="28"/>
          <w:szCs w:val="28"/>
        </w:rPr>
        <w:t>-педагогической работы с ними.</w:t>
      </w:r>
    </w:p>
    <w:p w:rsidR="00CC7E51" w:rsidRPr="00002809" w:rsidRDefault="00CC7E51" w:rsidP="00CC7E51">
      <w:pPr>
        <w:pStyle w:val="a3"/>
        <w:shd w:val="clear" w:color="auto" w:fill="FFFFFF"/>
        <w:spacing w:before="0" w:beforeAutospacing="0" w:after="0" w:afterAutospacing="0"/>
        <w:ind w:firstLine="360"/>
        <w:jc w:val="both"/>
        <w:rPr>
          <w:b/>
          <w:i/>
          <w:color w:val="111111"/>
          <w:sz w:val="28"/>
          <w:szCs w:val="28"/>
        </w:rPr>
      </w:pPr>
      <w:r w:rsidRPr="00002809">
        <w:rPr>
          <w:color w:val="111111"/>
          <w:sz w:val="28"/>
          <w:szCs w:val="28"/>
        </w:rPr>
        <w:lastRenderedPageBreak/>
        <w:t>Достаточно успешно будут сформированы такие стороны игрового поведения детей, как овладение игровыми действиями, правилами развертывания сюжетной игры на основе моделирования предметного мира, овладения ролью и ролевыми действиями.</w:t>
      </w:r>
    </w:p>
    <w:p w:rsidR="00CC7E51" w:rsidRPr="00002809" w:rsidRDefault="00CC7E51" w:rsidP="00CC7E51">
      <w:pPr>
        <w:pStyle w:val="a3"/>
        <w:shd w:val="clear" w:color="auto" w:fill="FFFFFF"/>
        <w:spacing w:before="0" w:beforeAutospacing="0" w:after="0" w:afterAutospacing="0"/>
        <w:ind w:firstLine="360"/>
        <w:jc w:val="both"/>
        <w:rPr>
          <w:b/>
          <w:i/>
          <w:color w:val="111111"/>
          <w:sz w:val="28"/>
          <w:szCs w:val="28"/>
        </w:rPr>
      </w:pPr>
      <w:r w:rsidRPr="00002809">
        <w:rPr>
          <w:color w:val="111111"/>
          <w:sz w:val="28"/>
          <w:szCs w:val="28"/>
        </w:rPr>
        <w:t>Вместе с тем выявятся особенности игровой деятельности детей с ЗПР, для преодоления которых будут предложены приемы и методы: речь идет о трудностях осознания и моделирования мира межличностных отношений, недостаточной широте отношений замещения, о трудностях формирования способности создавать воображаемую ситуацию и оперировать ее материалом, подчиняя ей предметный мир вокруг.</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Опыт социальных и межличностных отношений, которые ребенок будет моделировать в </w:t>
      </w:r>
      <w:r w:rsidRPr="00002809">
        <w:rPr>
          <w:rStyle w:val="a4"/>
          <w:b w:val="0"/>
          <w:color w:val="111111"/>
          <w:sz w:val="28"/>
          <w:szCs w:val="28"/>
          <w:bdr w:val="none" w:sz="0" w:space="0" w:color="auto" w:frame="1"/>
        </w:rPr>
        <w:t>игре</w:t>
      </w:r>
      <w:r w:rsidRPr="00002809">
        <w:rPr>
          <w:color w:val="111111"/>
          <w:sz w:val="28"/>
          <w:szCs w:val="28"/>
        </w:rPr>
        <w:t>, приобретается в общении со сверстниками и взрослыми. Общение детей с ЗПР, как правило, бедно по содержанию и средствам. Нормы и правила общения имеют конкретный характер и учитывают только позицию одной стороны.</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Исходя из этого для развития сюжетно-ролевой игры дошкольников с Задержкой психического развития очень важно организовывать индивидуальное общение ребенка со взрослым, общение детей со сверстниками, общение в группе.</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Обучение игровым действиям дошкольников с ЗПР рекомендуется проводить на ограниченном количестве игр. Обучение должно проходить поэтапно и начинаться как можно раньше, а сама методика должна обязательно включать задания с неопределенной проблемной ситуацией. Именно такие задания являются пусковым механизмом для развития воображения. Особое внимание необходимо обратить на формирование мотивационной готовности к совершенствованию своей деятельности.</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r w:rsidRPr="00002809">
        <w:rPr>
          <w:color w:val="111111"/>
          <w:sz w:val="28"/>
          <w:szCs w:val="28"/>
        </w:rPr>
        <w:t>Работ</w:t>
      </w:r>
      <w:r>
        <w:rPr>
          <w:color w:val="111111"/>
          <w:sz w:val="28"/>
          <w:szCs w:val="28"/>
        </w:rPr>
        <w:t xml:space="preserve">ая по теме, я планирую сделать </w:t>
      </w:r>
      <w:r w:rsidRPr="00002809">
        <w:rPr>
          <w:color w:val="111111"/>
          <w:sz w:val="28"/>
          <w:szCs w:val="28"/>
        </w:rPr>
        <w:t>картотеку сюжетно- ролевых игр для детей старшей, подготовительной группы, сделать фоторепортаж сюжетно-ролевых игр для детей данного возраста, разработать планирование сюжетно-ролевых игр с учётом возможностей детского сада и особенностями детей данного дошкольного возраста.</w:t>
      </w:r>
    </w:p>
    <w:p w:rsidR="00CC7E51" w:rsidRDefault="00CC7E51" w:rsidP="00CC7E51">
      <w:pPr>
        <w:pStyle w:val="a3"/>
        <w:shd w:val="clear" w:color="auto" w:fill="FFFFFF"/>
        <w:spacing w:before="0" w:beforeAutospacing="0" w:after="0" w:afterAutospacing="0"/>
        <w:ind w:firstLine="360"/>
        <w:jc w:val="both"/>
        <w:rPr>
          <w:b/>
          <w:color w:val="111111"/>
          <w:sz w:val="28"/>
          <w:szCs w:val="28"/>
        </w:rPr>
      </w:pPr>
      <w:r w:rsidRPr="00002809">
        <w:rPr>
          <w:color w:val="111111"/>
          <w:sz w:val="28"/>
          <w:szCs w:val="28"/>
        </w:rPr>
        <w:t xml:space="preserve">Исходя из данной темы </w:t>
      </w:r>
      <w:r w:rsidRPr="00002809">
        <w:rPr>
          <w:b/>
          <w:color w:val="111111"/>
          <w:sz w:val="28"/>
          <w:szCs w:val="28"/>
        </w:rPr>
        <w:t xml:space="preserve">«Коррекция ЗПР через сюжетно – ролевую игру», </w:t>
      </w:r>
      <w:r w:rsidRPr="00002809">
        <w:rPr>
          <w:color w:val="111111"/>
          <w:sz w:val="28"/>
          <w:szCs w:val="28"/>
        </w:rPr>
        <w:t xml:space="preserve">планирую организовать кружок </w:t>
      </w:r>
      <w:r w:rsidRPr="00002809">
        <w:rPr>
          <w:b/>
          <w:color w:val="111111"/>
          <w:sz w:val="28"/>
          <w:szCs w:val="28"/>
        </w:rPr>
        <w:t>«Затейники».</w:t>
      </w:r>
    </w:p>
    <w:p w:rsidR="00CC7E51" w:rsidRPr="00002809" w:rsidRDefault="00CC7E51" w:rsidP="00CC7E51">
      <w:pPr>
        <w:pStyle w:val="a3"/>
        <w:shd w:val="clear" w:color="auto" w:fill="FFFFFF"/>
        <w:spacing w:before="0" w:beforeAutospacing="0" w:after="0" w:afterAutospacing="0"/>
        <w:ind w:firstLine="360"/>
        <w:jc w:val="both"/>
        <w:rPr>
          <w:color w:val="111111"/>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Default="00CC7E51" w:rsidP="00CC7E51">
      <w:pPr>
        <w:jc w:val="center"/>
        <w:rPr>
          <w:rFonts w:ascii="Times New Roman" w:hAnsi="Times New Roman" w:cs="Times New Roman"/>
          <w:b/>
          <w:sz w:val="28"/>
          <w:szCs w:val="28"/>
        </w:rPr>
      </w:pPr>
    </w:p>
    <w:p w:rsidR="00CC7E51" w:rsidRPr="004E7500" w:rsidRDefault="00CC7E51" w:rsidP="00CC7E51">
      <w:pPr>
        <w:jc w:val="center"/>
        <w:rPr>
          <w:rFonts w:ascii="Times New Roman" w:hAnsi="Times New Roman" w:cs="Times New Roman"/>
          <w:b/>
          <w:sz w:val="28"/>
          <w:szCs w:val="28"/>
        </w:rPr>
      </w:pPr>
      <w:r w:rsidRPr="004E7500">
        <w:rPr>
          <w:rFonts w:ascii="Times New Roman" w:hAnsi="Times New Roman" w:cs="Times New Roman"/>
          <w:b/>
          <w:sz w:val="28"/>
          <w:szCs w:val="28"/>
        </w:rPr>
        <w:lastRenderedPageBreak/>
        <w:t>Кружок «Затейники».</w:t>
      </w:r>
    </w:p>
    <w:p w:rsidR="00CC7E51" w:rsidRPr="004E7500" w:rsidRDefault="00CC7E51" w:rsidP="00CC7E51">
      <w:pPr>
        <w:jc w:val="center"/>
        <w:rPr>
          <w:rFonts w:ascii="Times New Roman" w:hAnsi="Times New Roman" w:cs="Times New Roman"/>
          <w:b/>
          <w:i/>
          <w:sz w:val="28"/>
          <w:szCs w:val="28"/>
        </w:rPr>
      </w:pPr>
      <w:r w:rsidRPr="004E7500">
        <w:rPr>
          <w:rFonts w:ascii="Times New Roman" w:hAnsi="Times New Roman" w:cs="Times New Roman"/>
          <w:b/>
          <w:i/>
          <w:sz w:val="28"/>
          <w:szCs w:val="28"/>
        </w:rPr>
        <w:t>Пояснительная записка.</w:t>
      </w:r>
    </w:p>
    <w:p w:rsidR="00CC7E51" w:rsidRPr="004E7500" w:rsidRDefault="00CC7E51" w:rsidP="00CC7E51">
      <w:pPr>
        <w:spacing w:after="0" w:line="240" w:lineRule="auto"/>
        <w:jc w:val="both"/>
        <w:rPr>
          <w:rFonts w:ascii="Times New Roman" w:hAnsi="Times New Roman" w:cs="Times New Roman"/>
          <w:b/>
          <w:i/>
          <w:sz w:val="28"/>
          <w:szCs w:val="28"/>
        </w:rPr>
      </w:pPr>
      <w:r w:rsidRPr="004E7500">
        <w:rPr>
          <w:rFonts w:ascii="Times New Roman" w:hAnsi="Times New Roman" w:cs="Times New Roman"/>
          <w:b/>
          <w:i/>
          <w:sz w:val="28"/>
          <w:szCs w:val="28"/>
        </w:rPr>
        <w:t xml:space="preserve">    </w:t>
      </w:r>
      <w:r w:rsidRPr="004E7500">
        <w:rPr>
          <w:rFonts w:ascii="Times New Roman" w:eastAsia="Times New Roman" w:hAnsi="Times New Roman" w:cs="Times New Roman"/>
          <w:color w:val="111111"/>
          <w:sz w:val="28"/>
          <w:szCs w:val="28"/>
        </w:rPr>
        <w:t>В настоящее время в воспитании современных детей наметились негативные </w:t>
      </w:r>
      <w:r w:rsidRPr="004E7500">
        <w:rPr>
          <w:rFonts w:ascii="Times New Roman" w:eastAsia="Times New Roman" w:hAnsi="Times New Roman" w:cs="Times New Roman"/>
          <w:color w:val="111111"/>
          <w:sz w:val="28"/>
          <w:szCs w:val="28"/>
          <w:bdr w:val="none" w:sz="0" w:space="0" w:color="auto" w:frame="1"/>
        </w:rPr>
        <w:t>тенденции</w:t>
      </w:r>
      <w:r w:rsidRPr="004E7500">
        <w:rPr>
          <w:rFonts w:ascii="Times New Roman" w:eastAsia="Times New Roman" w:hAnsi="Times New Roman" w:cs="Times New Roman"/>
          <w:color w:val="111111"/>
          <w:sz w:val="28"/>
          <w:szCs w:val="28"/>
        </w:rPr>
        <w:t>: </w:t>
      </w:r>
      <w:r w:rsidRPr="004E7500">
        <w:rPr>
          <w:rFonts w:ascii="Times New Roman" w:eastAsia="Times New Roman" w:hAnsi="Times New Roman" w:cs="Times New Roman"/>
          <w:bCs/>
          <w:color w:val="111111"/>
          <w:sz w:val="28"/>
          <w:szCs w:val="28"/>
        </w:rPr>
        <w:t>сюжетно– ролевые игры ушли на второй план</w:t>
      </w:r>
      <w:r w:rsidRPr="004E7500">
        <w:rPr>
          <w:rFonts w:ascii="Times New Roman" w:eastAsia="Times New Roman" w:hAnsi="Times New Roman" w:cs="Times New Roman"/>
          <w:color w:val="111111"/>
          <w:sz w:val="28"/>
          <w:szCs w:val="28"/>
        </w:rPr>
        <w:t>, их место занял компьютер, экран телевизора, ученными замечено, что каждое десятилетие дети стали все меньше и меньше играть и, несмотря на огромное многообразие атрибутов к </w:t>
      </w:r>
      <w:r w:rsidRPr="004E7500">
        <w:rPr>
          <w:rFonts w:ascii="Times New Roman" w:eastAsia="Times New Roman" w:hAnsi="Times New Roman" w:cs="Times New Roman"/>
          <w:bCs/>
          <w:color w:val="111111"/>
          <w:sz w:val="28"/>
          <w:szCs w:val="28"/>
        </w:rPr>
        <w:t>сюжетно</w:t>
      </w:r>
      <w:r w:rsidRPr="004E7500">
        <w:rPr>
          <w:rFonts w:ascii="Times New Roman" w:eastAsia="Times New Roman" w:hAnsi="Times New Roman" w:cs="Times New Roman"/>
          <w:color w:val="111111"/>
          <w:sz w:val="28"/>
          <w:szCs w:val="28"/>
        </w:rPr>
        <w:t> ролевым играм интерес к ним пропадает, а сами </w:t>
      </w:r>
      <w:r w:rsidRPr="004E7500">
        <w:rPr>
          <w:rFonts w:ascii="Times New Roman" w:eastAsia="Times New Roman" w:hAnsi="Times New Roman" w:cs="Times New Roman"/>
          <w:bCs/>
          <w:color w:val="111111"/>
          <w:sz w:val="28"/>
          <w:szCs w:val="28"/>
        </w:rPr>
        <w:t>игры</w:t>
      </w:r>
      <w:r w:rsidRPr="004E7500">
        <w:rPr>
          <w:rFonts w:ascii="Times New Roman" w:eastAsia="Times New Roman" w:hAnsi="Times New Roman" w:cs="Times New Roman"/>
          <w:color w:val="111111"/>
          <w:sz w:val="28"/>
          <w:szCs w:val="28"/>
        </w:rPr>
        <w:t> становятся более примитивными и</w:t>
      </w:r>
      <w:r w:rsidRPr="004E7500">
        <w:rPr>
          <w:rFonts w:ascii="Times New Roman" w:hAnsi="Times New Roman" w:cs="Times New Roman"/>
          <w:b/>
          <w:i/>
          <w:sz w:val="28"/>
          <w:szCs w:val="28"/>
        </w:rPr>
        <w:t xml:space="preserve"> </w:t>
      </w:r>
      <w:r w:rsidRPr="004E7500">
        <w:rPr>
          <w:rFonts w:ascii="Times New Roman" w:eastAsia="Times New Roman" w:hAnsi="Times New Roman" w:cs="Times New Roman"/>
          <w:color w:val="111111"/>
          <w:sz w:val="28"/>
          <w:szCs w:val="28"/>
        </w:rPr>
        <w:t>однообразными, </w:t>
      </w:r>
      <w:r w:rsidRPr="004E7500">
        <w:rPr>
          <w:rFonts w:ascii="Times New Roman" w:eastAsia="Times New Roman" w:hAnsi="Times New Roman" w:cs="Times New Roman"/>
          <w:bCs/>
          <w:color w:val="111111"/>
          <w:sz w:val="28"/>
          <w:szCs w:val="28"/>
        </w:rPr>
        <w:t>игры</w:t>
      </w:r>
      <w:r w:rsidRPr="004E7500">
        <w:rPr>
          <w:rFonts w:ascii="Times New Roman" w:eastAsia="Times New Roman" w:hAnsi="Times New Roman" w:cs="Times New Roman"/>
          <w:color w:val="111111"/>
          <w:sz w:val="28"/>
          <w:szCs w:val="28"/>
        </w:rPr>
        <w:t> не всегда отличаться душевностью или нравственной чистотой.</w:t>
      </w:r>
      <w:r w:rsidRPr="004E7500">
        <w:rPr>
          <w:rFonts w:ascii="Times New Roman" w:hAnsi="Times New Roman" w:cs="Times New Roman"/>
          <w:b/>
          <w:i/>
          <w:sz w:val="28"/>
          <w:szCs w:val="28"/>
        </w:rPr>
        <w:t xml:space="preserve"> </w:t>
      </w:r>
      <w:r w:rsidRPr="004E7500">
        <w:rPr>
          <w:rFonts w:ascii="Times New Roman" w:eastAsia="Times New Roman" w:hAnsi="Times New Roman" w:cs="Times New Roman"/>
          <w:color w:val="111111"/>
          <w:sz w:val="28"/>
          <w:szCs w:val="28"/>
        </w:rPr>
        <w:t>В образовании дошкольников большое внимание стали уделять познавательному развитию, подготовке детей к школе, родители водят детей на дополнительные занятия, не жалея на обучение ни времени, ни денег. Покупая красочные игрушки, и не участвуя с детьми в совместной игре, взрослые все более отдаляются от детей, дети не видят и не понимают деятельности взрослых, плохо знакомы с их трудовыми и личными отношениями. А кто научит его в первую очередь быть добрым, чутким, честным, справедливым, кто сформулирует и разовьёт способность сопереживать, выражать свои чувства, и оценивать их?</w:t>
      </w:r>
      <w:r w:rsidRPr="004E7500">
        <w:rPr>
          <w:rFonts w:ascii="Times New Roman" w:hAnsi="Times New Roman" w:cs="Times New Roman"/>
          <w:color w:val="111111"/>
          <w:sz w:val="28"/>
          <w:szCs w:val="28"/>
        </w:rPr>
        <w:t xml:space="preserve">                                                                </w:t>
      </w:r>
      <w:r w:rsidRPr="004E7500">
        <w:rPr>
          <w:rFonts w:ascii="Times New Roman" w:hAnsi="Times New Roman" w:cs="Times New Roman"/>
          <w:b/>
          <w:i/>
          <w:sz w:val="28"/>
          <w:szCs w:val="28"/>
        </w:rPr>
        <w:t xml:space="preserve">        </w:t>
      </w:r>
    </w:p>
    <w:p w:rsidR="00CC7E51" w:rsidRPr="004E7500" w:rsidRDefault="00CC7E51" w:rsidP="00CC7E51">
      <w:pPr>
        <w:spacing w:after="0" w:line="240" w:lineRule="auto"/>
        <w:jc w:val="both"/>
        <w:rPr>
          <w:rFonts w:ascii="Times New Roman" w:hAnsi="Times New Roman" w:cs="Times New Roman"/>
          <w:color w:val="111111"/>
          <w:sz w:val="28"/>
          <w:szCs w:val="28"/>
        </w:rPr>
      </w:pPr>
      <w:r w:rsidRPr="004E7500">
        <w:rPr>
          <w:rFonts w:ascii="Times New Roman" w:hAnsi="Times New Roman" w:cs="Times New Roman"/>
          <w:b/>
          <w:i/>
          <w:sz w:val="28"/>
          <w:szCs w:val="28"/>
        </w:rPr>
        <w:t xml:space="preserve">   </w:t>
      </w:r>
      <w:r w:rsidRPr="004E7500">
        <w:rPr>
          <w:rFonts w:ascii="Times New Roman" w:hAnsi="Times New Roman" w:cs="Times New Roman"/>
          <w:color w:val="111111"/>
          <w:sz w:val="28"/>
          <w:szCs w:val="28"/>
        </w:rPr>
        <w:t>Игра, игровая деятельность является ведущей для дошкольного возраста. Игровая деятельность детей с ЗПР значительно отстает в своем развитии от игровой деятельности здоровых детей того же возраста. Становление игровой деятельности у детей с ЗПР подчиняется тем же общим закономерностям, что и у нормально развивающихся детей, но идет значительно медленней и имеет ряд специфических особенностей:</w:t>
      </w:r>
    </w:p>
    <w:p w:rsidR="00CC7E51" w:rsidRPr="004E7500" w:rsidRDefault="00CC7E51" w:rsidP="00CC7E51">
      <w:pPr>
        <w:spacing w:after="0" w:line="240" w:lineRule="auto"/>
        <w:jc w:val="both"/>
        <w:rPr>
          <w:rFonts w:ascii="Times New Roman" w:hAnsi="Times New Roman" w:cs="Times New Roman"/>
          <w:color w:val="111111"/>
          <w:sz w:val="28"/>
          <w:szCs w:val="28"/>
        </w:rPr>
      </w:pPr>
      <w:r w:rsidRPr="004E7500">
        <w:rPr>
          <w:rFonts w:ascii="Times New Roman" w:hAnsi="Times New Roman" w:cs="Times New Roman"/>
          <w:color w:val="111111"/>
          <w:sz w:val="28"/>
          <w:szCs w:val="28"/>
        </w:rPr>
        <w:t xml:space="preserve">   Если у нормально развивающихся детей к шести годам сюжетно-ролевая игра достигает своего высшего расцвета, то у всех детей с ЗПР этого возраста она находится на значительно более ранних этапах своего развития, которые обычно отмечаются в младшем дошкольном возрасте. У всех детей с ЗПР различной степени выраженности вычленяются особенности мотивационно -целевой основы игровой деятельности. Это проявляется в первую очередь в снижении активности в области игрового поведения.</w:t>
      </w:r>
    </w:p>
    <w:p w:rsidR="00CC7E51" w:rsidRPr="004E7500" w:rsidRDefault="00CC7E51" w:rsidP="00CC7E51">
      <w:pPr>
        <w:spacing w:after="0" w:line="240" w:lineRule="auto"/>
        <w:jc w:val="both"/>
        <w:rPr>
          <w:rFonts w:ascii="Times New Roman" w:hAnsi="Times New Roman" w:cs="Times New Roman"/>
          <w:b/>
          <w:i/>
          <w:sz w:val="28"/>
          <w:szCs w:val="28"/>
        </w:rPr>
      </w:pPr>
      <w:r w:rsidRPr="004E7500">
        <w:rPr>
          <w:rFonts w:ascii="Times New Roman" w:hAnsi="Times New Roman" w:cs="Times New Roman"/>
          <w:color w:val="111111"/>
          <w:sz w:val="28"/>
          <w:szCs w:val="28"/>
        </w:rPr>
        <w:t xml:space="preserve">    Для игры старших дошкольников с ЗПР характерен предметно-действенный способ ее построений. Чаще всего игры у детей с ЗПР различной степени выраженности носят неречевой характер, крайне редко используются предметы-заместители. Игровое поведение у детей с ЗПР часто носит недостаточно эмоциональный характер, дети испытывают трудности в построении межличностного взаимодействия в процессе игровых действий, чаще избегая взаимодействия со сверстниками.</w:t>
      </w:r>
    </w:p>
    <w:p w:rsidR="00CC7E51" w:rsidRPr="004E7500" w:rsidRDefault="00CC7E51" w:rsidP="00CC7E51">
      <w:pPr>
        <w:spacing w:after="0" w:line="240" w:lineRule="auto"/>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xml:space="preserve">     В работу кружка входят </w:t>
      </w:r>
      <w:r w:rsidRPr="004E7500">
        <w:rPr>
          <w:rFonts w:ascii="Times New Roman" w:eastAsia="Times New Roman" w:hAnsi="Times New Roman" w:cs="Times New Roman"/>
          <w:bCs/>
          <w:color w:val="111111"/>
          <w:sz w:val="28"/>
          <w:szCs w:val="28"/>
        </w:rPr>
        <w:t>не только сюжетно-ролевые игры</w:t>
      </w:r>
      <w:r w:rsidRPr="004E7500">
        <w:rPr>
          <w:rFonts w:ascii="Times New Roman" w:eastAsia="Times New Roman" w:hAnsi="Times New Roman" w:cs="Times New Roman"/>
          <w:color w:val="111111"/>
          <w:sz w:val="28"/>
          <w:szCs w:val="28"/>
        </w:rPr>
        <w:t>, но и дидактические игры, тематические беседы, рассматривание иллюстраций, чтение художественной литературы, театрализация отрывков, прослушивание аудио сказок, рисование по </w:t>
      </w:r>
      <w:r w:rsidRPr="004E7500">
        <w:rPr>
          <w:rFonts w:ascii="Times New Roman" w:eastAsia="Times New Roman" w:hAnsi="Times New Roman" w:cs="Times New Roman"/>
          <w:bCs/>
          <w:color w:val="111111"/>
          <w:sz w:val="28"/>
          <w:szCs w:val="28"/>
        </w:rPr>
        <w:t>сюжетам</w:t>
      </w:r>
      <w:r w:rsidRPr="004E7500">
        <w:rPr>
          <w:rFonts w:ascii="Times New Roman" w:eastAsia="Times New Roman" w:hAnsi="Times New Roman" w:cs="Times New Roman"/>
          <w:color w:val="111111"/>
          <w:sz w:val="28"/>
          <w:szCs w:val="28"/>
        </w:rPr>
        <w:t> игр и выставки детских </w:t>
      </w:r>
      <w:r w:rsidRPr="004E7500">
        <w:rPr>
          <w:rFonts w:ascii="Times New Roman" w:eastAsia="Times New Roman" w:hAnsi="Times New Roman" w:cs="Times New Roman"/>
          <w:bCs/>
          <w:color w:val="111111"/>
          <w:sz w:val="28"/>
          <w:szCs w:val="28"/>
        </w:rPr>
        <w:t>работ</w:t>
      </w:r>
      <w:r w:rsidRPr="004E7500">
        <w:rPr>
          <w:rFonts w:ascii="Times New Roman" w:eastAsia="Times New Roman" w:hAnsi="Times New Roman" w:cs="Times New Roman"/>
          <w:color w:val="111111"/>
          <w:sz w:val="28"/>
          <w:szCs w:val="28"/>
        </w:rPr>
        <w:t>, изготовление атрибутов и предметов- заместителей к сюжетно- ролевым играм, консультации для родителей.</w:t>
      </w:r>
    </w:p>
    <w:p w:rsidR="00CC7E51" w:rsidRPr="004E7500" w:rsidRDefault="00CC7E51" w:rsidP="00CC7E51">
      <w:pPr>
        <w:spacing w:after="0" w:line="240" w:lineRule="auto"/>
        <w:ind w:firstLine="360"/>
        <w:jc w:val="both"/>
        <w:rPr>
          <w:rFonts w:ascii="Times New Roman" w:eastAsia="Times New Roman" w:hAnsi="Times New Roman" w:cs="Times New Roman"/>
          <w:b/>
          <w:i/>
          <w:color w:val="111111"/>
          <w:sz w:val="28"/>
          <w:szCs w:val="28"/>
        </w:rPr>
      </w:pP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b/>
          <w:i/>
          <w:color w:val="111111"/>
          <w:sz w:val="28"/>
          <w:szCs w:val="28"/>
        </w:rPr>
        <w:lastRenderedPageBreak/>
        <w:t>Целью</w:t>
      </w:r>
      <w:r w:rsidRPr="004E7500">
        <w:rPr>
          <w:rFonts w:ascii="Times New Roman" w:eastAsia="Times New Roman" w:hAnsi="Times New Roman" w:cs="Times New Roman"/>
          <w:i/>
          <w:color w:val="111111"/>
          <w:sz w:val="28"/>
          <w:szCs w:val="28"/>
        </w:rPr>
        <w:t> </w:t>
      </w:r>
      <w:r w:rsidRPr="004E7500">
        <w:rPr>
          <w:rFonts w:ascii="Times New Roman" w:eastAsia="Times New Roman" w:hAnsi="Times New Roman" w:cs="Times New Roman"/>
          <w:b/>
          <w:bCs/>
          <w:i/>
          <w:color w:val="111111"/>
          <w:sz w:val="28"/>
          <w:szCs w:val="28"/>
        </w:rPr>
        <w:t>кружка</w:t>
      </w:r>
      <w:r w:rsidRPr="004E7500">
        <w:rPr>
          <w:rFonts w:ascii="Times New Roman" w:eastAsia="Times New Roman" w:hAnsi="Times New Roman" w:cs="Times New Roman"/>
          <w:bCs/>
          <w:color w:val="111111"/>
          <w:sz w:val="28"/>
          <w:szCs w:val="28"/>
        </w:rPr>
        <w:t xml:space="preserve"> </w:t>
      </w:r>
      <w:r w:rsidRPr="004E7500">
        <w:rPr>
          <w:rFonts w:ascii="Times New Roman" w:eastAsia="Times New Roman" w:hAnsi="Times New Roman" w:cs="Times New Roman"/>
          <w:color w:val="111111"/>
          <w:sz w:val="28"/>
          <w:szCs w:val="28"/>
        </w:rPr>
        <w:t>является приобщение детей к игре, формирование и развитие всех компонентов социализации у детей с ЗПР дошкольного возраста по средствам </w:t>
      </w:r>
      <w:r w:rsidRPr="004E7500">
        <w:rPr>
          <w:rFonts w:ascii="Times New Roman" w:eastAsia="Times New Roman" w:hAnsi="Times New Roman" w:cs="Times New Roman"/>
          <w:bCs/>
          <w:color w:val="111111"/>
          <w:sz w:val="28"/>
          <w:szCs w:val="28"/>
        </w:rPr>
        <w:t>сюжетно-ролевых игр</w:t>
      </w:r>
      <w:r w:rsidRPr="004E7500">
        <w:rPr>
          <w:rFonts w:ascii="Times New Roman" w:eastAsia="Times New Roman" w:hAnsi="Times New Roman" w:cs="Times New Roman"/>
          <w:color w:val="111111"/>
          <w:sz w:val="28"/>
          <w:szCs w:val="28"/>
        </w:rPr>
        <w:t>; привлечение детей к совместному игровому процессу, обогащение знаний детей о предметном мире и умению действовать с предметами.</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xml:space="preserve">Поставлены </w:t>
      </w:r>
      <w:r w:rsidRPr="004E7500">
        <w:rPr>
          <w:rFonts w:ascii="Times New Roman" w:eastAsia="Times New Roman" w:hAnsi="Times New Roman" w:cs="Times New Roman"/>
          <w:b/>
          <w:i/>
          <w:color w:val="111111"/>
          <w:sz w:val="28"/>
          <w:szCs w:val="28"/>
        </w:rPr>
        <w:t>задачи</w:t>
      </w:r>
      <w:r w:rsidRPr="004E7500">
        <w:rPr>
          <w:rFonts w:ascii="Times New Roman" w:eastAsia="Times New Roman" w:hAnsi="Times New Roman" w:cs="Times New Roman"/>
          <w:color w:val="111111"/>
          <w:sz w:val="28"/>
          <w:szCs w:val="28"/>
        </w:rPr>
        <w:t xml:space="preserve"> воспитательного, обучающего и развивающего характера, способствующие повышать мотивацию детей с ЗПР к игре, и усвоение содержания </w:t>
      </w:r>
      <w:r w:rsidRPr="004E7500">
        <w:rPr>
          <w:rFonts w:ascii="Times New Roman" w:eastAsia="Times New Roman" w:hAnsi="Times New Roman" w:cs="Times New Roman"/>
          <w:bCs/>
          <w:color w:val="111111"/>
          <w:sz w:val="28"/>
          <w:szCs w:val="28"/>
        </w:rPr>
        <w:t>сюжета игры</w:t>
      </w:r>
      <w:r w:rsidRPr="004E7500">
        <w:rPr>
          <w:rFonts w:ascii="Times New Roman" w:eastAsia="Times New Roman" w:hAnsi="Times New Roman" w:cs="Times New Roman"/>
          <w:color w:val="111111"/>
          <w:sz w:val="28"/>
          <w:szCs w:val="28"/>
        </w:rPr>
        <w:t>, накопление эстетического опыта, расширению словарного запаса дошкольников:</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Удовлетворять потребность детей в разнообразном общении с взрослыми и сверстниками;</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Вводить детей предметный мир, раскрывая способы употребления предметов и их назначения;</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Активизировать все виды деятельности через игровые действия;</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Развивать предпосылки творчества, эмоциональную сферу;</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Укреплять здоровье детей;</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Развивать и пополнять предметно – развивающую среду;</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Познакомить родителей со значимостью </w:t>
      </w:r>
      <w:r w:rsidRPr="004E7500">
        <w:rPr>
          <w:rFonts w:ascii="Times New Roman" w:eastAsia="Times New Roman" w:hAnsi="Times New Roman" w:cs="Times New Roman"/>
          <w:bCs/>
          <w:color w:val="111111"/>
          <w:sz w:val="28"/>
          <w:szCs w:val="28"/>
        </w:rPr>
        <w:t>игры в жизни ребенка</w:t>
      </w:r>
      <w:r w:rsidRPr="004E7500">
        <w:rPr>
          <w:rFonts w:ascii="Times New Roman" w:eastAsia="Times New Roman" w:hAnsi="Times New Roman" w:cs="Times New Roman"/>
          <w:color w:val="111111"/>
          <w:sz w:val="28"/>
          <w:szCs w:val="28"/>
        </w:rPr>
        <w:t>.</w:t>
      </w:r>
    </w:p>
    <w:p w:rsidR="00CC7E51" w:rsidRPr="004E7500" w:rsidRDefault="00CC7E51" w:rsidP="00CC7E51">
      <w:pPr>
        <w:spacing w:after="0" w:line="240" w:lineRule="auto"/>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xml:space="preserve">      </w:t>
      </w:r>
      <w:r w:rsidRPr="004E7500">
        <w:rPr>
          <w:rFonts w:ascii="Times New Roman" w:eastAsia="Times New Roman" w:hAnsi="Times New Roman" w:cs="Times New Roman"/>
          <w:b/>
          <w:bCs/>
          <w:i/>
          <w:color w:val="111111"/>
          <w:sz w:val="28"/>
          <w:szCs w:val="28"/>
        </w:rPr>
        <w:t>Программа кружка</w:t>
      </w:r>
      <w:r w:rsidRPr="004E7500">
        <w:rPr>
          <w:rFonts w:ascii="Times New Roman" w:eastAsia="Times New Roman" w:hAnsi="Times New Roman" w:cs="Times New Roman"/>
          <w:color w:val="111111"/>
          <w:sz w:val="28"/>
          <w:szCs w:val="28"/>
        </w:rPr>
        <w:t> рассчитана для детей от 5-7 лет, для совместной деятельности детей и педагога, детей и родителей. </w:t>
      </w:r>
    </w:p>
    <w:p w:rsidR="00CC7E51" w:rsidRPr="004E7500" w:rsidRDefault="00CC7E51" w:rsidP="00CC7E51">
      <w:pPr>
        <w:spacing w:after="0" w:line="240" w:lineRule="auto"/>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b/>
          <w:bCs/>
          <w:i/>
          <w:color w:val="111111"/>
          <w:sz w:val="28"/>
          <w:szCs w:val="28"/>
        </w:rPr>
        <w:t xml:space="preserve">   Работа</w:t>
      </w:r>
      <w:r w:rsidRPr="004E7500">
        <w:rPr>
          <w:rFonts w:ascii="Times New Roman" w:eastAsia="Times New Roman" w:hAnsi="Times New Roman" w:cs="Times New Roman"/>
          <w:b/>
          <w:bCs/>
          <w:color w:val="111111"/>
          <w:sz w:val="28"/>
          <w:szCs w:val="28"/>
        </w:rPr>
        <w:t xml:space="preserve"> </w:t>
      </w:r>
      <w:r w:rsidRPr="004E7500">
        <w:rPr>
          <w:rFonts w:ascii="Times New Roman" w:eastAsia="Times New Roman" w:hAnsi="Times New Roman" w:cs="Times New Roman"/>
          <w:color w:val="111111"/>
          <w:sz w:val="28"/>
          <w:szCs w:val="28"/>
        </w:rPr>
        <w:t>организуется на базе группы компенсирующей направленности для тетей с ЗПР «Гномики» 1 раз в неделю, во </w:t>
      </w:r>
      <w:r w:rsidRPr="004E7500">
        <w:rPr>
          <w:rFonts w:ascii="Times New Roman" w:eastAsia="Times New Roman" w:hAnsi="Times New Roman" w:cs="Times New Roman"/>
          <w:bCs/>
          <w:color w:val="111111"/>
          <w:sz w:val="28"/>
          <w:szCs w:val="28"/>
        </w:rPr>
        <w:t>вторую половину дня</w:t>
      </w:r>
      <w:r w:rsidRPr="004E7500">
        <w:rPr>
          <w:rFonts w:ascii="Times New Roman" w:eastAsia="Times New Roman" w:hAnsi="Times New Roman" w:cs="Times New Roman"/>
          <w:color w:val="111111"/>
          <w:sz w:val="28"/>
          <w:szCs w:val="28"/>
        </w:rPr>
        <w:t>, в свободное от образовательной деятельности время для детей </w:t>
      </w:r>
      <w:r w:rsidRPr="004E7500">
        <w:rPr>
          <w:rFonts w:ascii="Times New Roman" w:eastAsia="Times New Roman" w:hAnsi="Times New Roman" w:cs="Times New Roman"/>
          <w:bCs/>
          <w:color w:val="111111"/>
          <w:sz w:val="28"/>
          <w:szCs w:val="28"/>
        </w:rPr>
        <w:t xml:space="preserve">старшего, подготовительного к школе возраста, </w:t>
      </w:r>
      <w:r w:rsidRPr="004E7500">
        <w:rPr>
          <w:rFonts w:ascii="Times New Roman" w:eastAsia="Times New Roman" w:hAnsi="Times New Roman" w:cs="Times New Roman"/>
          <w:color w:val="111111"/>
          <w:sz w:val="28"/>
          <w:szCs w:val="28"/>
        </w:rPr>
        <w:t>длительность составляет 25 -30 минут.</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Посредством </w:t>
      </w:r>
      <w:r w:rsidRPr="004E7500">
        <w:rPr>
          <w:rFonts w:ascii="Times New Roman" w:eastAsia="Times New Roman" w:hAnsi="Times New Roman" w:cs="Times New Roman"/>
          <w:bCs/>
          <w:color w:val="111111"/>
          <w:sz w:val="28"/>
          <w:szCs w:val="28"/>
        </w:rPr>
        <w:t>кружка</w:t>
      </w:r>
      <w:r w:rsidRPr="004E7500">
        <w:rPr>
          <w:rFonts w:ascii="Times New Roman" w:eastAsia="Times New Roman" w:hAnsi="Times New Roman" w:cs="Times New Roman"/>
          <w:color w:val="111111"/>
          <w:sz w:val="28"/>
          <w:szCs w:val="28"/>
        </w:rPr>
        <w:t xml:space="preserve"> «Затейники» у детей будет развит интерес к </w:t>
      </w:r>
      <w:r w:rsidRPr="004E7500">
        <w:rPr>
          <w:rFonts w:ascii="Times New Roman" w:eastAsia="Times New Roman" w:hAnsi="Times New Roman" w:cs="Times New Roman"/>
          <w:bCs/>
          <w:color w:val="111111"/>
          <w:sz w:val="28"/>
          <w:szCs w:val="28"/>
        </w:rPr>
        <w:t>сюжетно-ролевым играм</w:t>
      </w:r>
      <w:r w:rsidRPr="004E7500">
        <w:rPr>
          <w:rFonts w:ascii="Times New Roman" w:eastAsia="Times New Roman" w:hAnsi="Times New Roman" w:cs="Times New Roman"/>
          <w:color w:val="111111"/>
          <w:sz w:val="28"/>
          <w:szCs w:val="28"/>
        </w:rPr>
        <w:t>, расширится и активизируется словарь, дети научаться смотреть на себя со стороны глазами других людей. Предвидеть стратегию ролевого поведения, стремиться к справедливости, преодолевать стремление не только доминировать, но и соглашаться, подчиняться в игре, доверять друг другу, произойдёт приобщения к </w:t>
      </w:r>
      <w:r w:rsidRPr="004E7500">
        <w:rPr>
          <w:rFonts w:ascii="Times New Roman" w:eastAsia="Times New Roman" w:hAnsi="Times New Roman" w:cs="Times New Roman"/>
          <w:bCs/>
          <w:color w:val="111111"/>
          <w:sz w:val="28"/>
          <w:szCs w:val="28"/>
        </w:rPr>
        <w:t>сюжетно</w:t>
      </w:r>
      <w:r w:rsidRPr="004E7500">
        <w:rPr>
          <w:rFonts w:ascii="Times New Roman" w:eastAsia="Times New Roman" w:hAnsi="Times New Roman" w:cs="Times New Roman"/>
          <w:color w:val="111111"/>
          <w:sz w:val="28"/>
          <w:szCs w:val="28"/>
        </w:rPr>
        <w:t>-ролевым играм и социализация личности ребенка дошкольного возраста.</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Игра – естественный спутник жизни ребенка, источник радостных эмоций, обладающий великой воспитательной силой. В игре ребенок получает первые знания о правилах поведения в обществе, учиться соотносить свои интересы с интересами других детей, правилами </w:t>
      </w:r>
      <w:r w:rsidRPr="004E7500">
        <w:rPr>
          <w:rFonts w:ascii="Times New Roman" w:eastAsia="Times New Roman" w:hAnsi="Times New Roman" w:cs="Times New Roman"/>
          <w:bCs/>
          <w:color w:val="111111"/>
          <w:sz w:val="28"/>
          <w:szCs w:val="28"/>
        </w:rPr>
        <w:t>игры</w:t>
      </w:r>
      <w:r w:rsidRPr="004E7500">
        <w:rPr>
          <w:rFonts w:ascii="Times New Roman" w:eastAsia="Times New Roman" w:hAnsi="Times New Roman" w:cs="Times New Roman"/>
          <w:color w:val="111111"/>
          <w:sz w:val="28"/>
          <w:szCs w:val="28"/>
        </w:rPr>
        <w:t>, обязанностями при выполнении той или иной роли.</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bCs/>
          <w:color w:val="111111"/>
          <w:sz w:val="28"/>
          <w:szCs w:val="28"/>
        </w:rPr>
        <w:t>Программа кружка</w:t>
      </w:r>
      <w:r w:rsidRPr="004E7500">
        <w:rPr>
          <w:rFonts w:ascii="Times New Roman" w:eastAsia="Times New Roman" w:hAnsi="Times New Roman" w:cs="Times New Roman"/>
          <w:color w:val="111111"/>
          <w:sz w:val="28"/>
          <w:szCs w:val="28"/>
        </w:rPr>
        <w:t xml:space="preserve"> рассчитана на один год обучения и направлена на усовершенствование и развитие личности ребенка; на обогащение речи, формирование положительных взаимоотношений; формирование творческих способностей; совершенствование двигательных навыков, укрепление здоровья. </w:t>
      </w:r>
    </w:p>
    <w:p w:rsidR="00CC7E51" w:rsidRPr="004E7500" w:rsidRDefault="00CC7E51" w:rsidP="00CC7E51">
      <w:pPr>
        <w:spacing w:after="0" w:line="240" w:lineRule="auto"/>
        <w:jc w:val="both"/>
        <w:rPr>
          <w:rFonts w:ascii="Times New Roman" w:eastAsia="Times New Roman" w:hAnsi="Times New Roman" w:cs="Times New Roman"/>
          <w:b/>
          <w:i/>
          <w:color w:val="111111"/>
          <w:sz w:val="28"/>
          <w:szCs w:val="28"/>
        </w:rPr>
      </w:pPr>
      <w:r>
        <w:rPr>
          <w:rFonts w:ascii="Times New Roman" w:eastAsia="Times New Roman" w:hAnsi="Times New Roman" w:cs="Times New Roman"/>
          <w:b/>
          <w:i/>
          <w:color w:val="111111"/>
          <w:sz w:val="28"/>
          <w:szCs w:val="28"/>
        </w:rPr>
        <w:t xml:space="preserve">   </w:t>
      </w:r>
      <w:r w:rsidRPr="004E7500">
        <w:rPr>
          <w:rFonts w:ascii="Times New Roman" w:eastAsia="Times New Roman" w:hAnsi="Times New Roman" w:cs="Times New Roman"/>
          <w:b/>
          <w:i/>
          <w:color w:val="111111"/>
          <w:sz w:val="28"/>
          <w:szCs w:val="28"/>
        </w:rPr>
        <w:t>Интеграция образовательных областей, цели:</w:t>
      </w:r>
    </w:p>
    <w:p w:rsidR="00CC7E51" w:rsidRPr="004E7500" w:rsidRDefault="00CC7E51" w:rsidP="00CC7E51">
      <w:pPr>
        <w:spacing w:after="0" w:line="240" w:lineRule="auto"/>
        <w:jc w:val="both"/>
        <w:rPr>
          <w:rFonts w:ascii="Times New Roman" w:eastAsia="Times New Roman" w:hAnsi="Times New Roman" w:cs="Times New Roman"/>
          <w:b/>
          <w:i/>
          <w:color w:val="111111"/>
          <w:sz w:val="28"/>
          <w:szCs w:val="28"/>
        </w:rPr>
      </w:pPr>
      <w:r w:rsidRPr="004E7500">
        <w:rPr>
          <w:rFonts w:ascii="Times New Roman" w:eastAsia="Times New Roman" w:hAnsi="Times New Roman" w:cs="Times New Roman"/>
          <w:color w:val="111111"/>
          <w:sz w:val="28"/>
          <w:szCs w:val="28"/>
        </w:rPr>
        <w:t xml:space="preserve">   </w:t>
      </w:r>
      <w:r w:rsidRPr="004E7500">
        <w:rPr>
          <w:rFonts w:ascii="Times New Roman" w:eastAsia="Times New Roman" w:hAnsi="Times New Roman" w:cs="Times New Roman"/>
          <w:i/>
          <w:color w:val="111111"/>
          <w:sz w:val="28"/>
          <w:szCs w:val="28"/>
        </w:rPr>
        <w:t>Социально – коммуникативное</w:t>
      </w:r>
      <w:r w:rsidRPr="004E7500">
        <w:rPr>
          <w:rFonts w:ascii="Times New Roman" w:eastAsia="Times New Roman" w:hAnsi="Times New Roman" w:cs="Times New Roman"/>
          <w:color w:val="111111"/>
          <w:sz w:val="28"/>
          <w:szCs w:val="28"/>
        </w:rPr>
        <w:t xml:space="preserve"> развитие: Усвоение норм и ценностей, принятых в обществе; развитие общения и взаимодействия со взрослыми и сверстниками.</w:t>
      </w:r>
    </w:p>
    <w:p w:rsidR="00CC7E51" w:rsidRPr="004E7500" w:rsidRDefault="00CC7E51" w:rsidP="00CC7E51">
      <w:pPr>
        <w:spacing w:after="0" w:line="240" w:lineRule="auto"/>
        <w:jc w:val="both"/>
        <w:rPr>
          <w:rFonts w:ascii="Times New Roman" w:eastAsia="Times New Roman" w:hAnsi="Times New Roman" w:cs="Times New Roman"/>
          <w:b/>
          <w:i/>
          <w:color w:val="111111"/>
          <w:sz w:val="28"/>
          <w:szCs w:val="28"/>
        </w:rPr>
      </w:pPr>
      <w:r w:rsidRPr="004E7500">
        <w:rPr>
          <w:rFonts w:ascii="Times New Roman" w:eastAsia="Times New Roman" w:hAnsi="Times New Roman" w:cs="Times New Roman"/>
          <w:color w:val="111111"/>
          <w:sz w:val="28"/>
          <w:szCs w:val="28"/>
        </w:rPr>
        <w:lastRenderedPageBreak/>
        <w:t xml:space="preserve">   </w:t>
      </w:r>
      <w:r w:rsidRPr="004E7500">
        <w:rPr>
          <w:rFonts w:ascii="Times New Roman" w:eastAsia="Times New Roman" w:hAnsi="Times New Roman" w:cs="Times New Roman"/>
          <w:i/>
          <w:color w:val="111111"/>
          <w:sz w:val="28"/>
          <w:szCs w:val="28"/>
        </w:rPr>
        <w:t>Познавательное развитие</w:t>
      </w:r>
      <w:r w:rsidRPr="004E7500">
        <w:rPr>
          <w:rFonts w:ascii="Times New Roman" w:eastAsia="Times New Roman" w:hAnsi="Times New Roman" w:cs="Times New Roman"/>
          <w:color w:val="111111"/>
          <w:sz w:val="28"/>
          <w:szCs w:val="28"/>
        </w:rPr>
        <w:t>: Развитие воображения и творческой активности; формирование первичных представлений о себе и об </w:t>
      </w:r>
      <w:r w:rsidRPr="004E7500">
        <w:rPr>
          <w:rFonts w:ascii="Times New Roman" w:eastAsia="Times New Roman" w:hAnsi="Times New Roman" w:cs="Times New Roman"/>
          <w:bCs/>
          <w:color w:val="111111"/>
          <w:sz w:val="28"/>
          <w:szCs w:val="28"/>
        </w:rPr>
        <w:t>окружающем мире.</w:t>
      </w:r>
    </w:p>
    <w:p w:rsidR="00CC7E51" w:rsidRPr="004E7500" w:rsidRDefault="00CC7E51" w:rsidP="00CC7E51">
      <w:pPr>
        <w:spacing w:after="0" w:line="240" w:lineRule="auto"/>
        <w:jc w:val="both"/>
        <w:rPr>
          <w:rFonts w:ascii="Times New Roman" w:eastAsia="Times New Roman" w:hAnsi="Times New Roman" w:cs="Times New Roman"/>
          <w:b/>
          <w:i/>
          <w:color w:val="111111"/>
          <w:sz w:val="28"/>
          <w:szCs w:val="28"/>
        </w:rPr>
      </w:pPr>
      <w:r w:rsidRPr="004E7500">
        <w:rPr>
          <w:rFonts w:ascii="Times New Roman" w:eastAsia="Times New Roman" w:hAnsi="Times New Roman" w:cs="Times New Roman"/>
          <w:b/>
          <w:i/>
          <w:color w:val="111111"/>
          <w:sz w:val="28"/>
          <w:szCs w:val="28"/>
        </w:rPr>
        <w:t xml:space="preserve">   </w:t>
      </w:r>
      <w:r w:rsidRPr="004E7500">
        <w:rPr>
          <w:rFonts w:ascii="Times New Roman" w:eastAsia="Times New Roman" w:hAnsi="Times New Roman" w:cs="Times New Roman"/>
          <w:i/>
          <w:color w:val="111111"/>
          <w:sz w:val="28"/>
          <w:szCs w:val="28"/>
        </w:rPr>
        <w:t>Речевое – развитие</w:t>
      </w:r>
      <w:r w:rsidRPr="004E7500">
        <w:rPr>
          <w:rFonts w:ascii="Times New Roman" w:eastAsia="Times New Roman" w:hAnsi="Times New Roman" w:cs="Times New Roman"/>
          <w:color w:val="111111"/>
          <w:sz w:val="28"/>
          <w:szCs w:val="28"/>
        </w:rPr>
        <w:t>: Овладение речью, как средством общения и культуры.</w:t>
      </w:r>
    </w:p>
    <w:p w:rsidR="00CC7E51" w:rsidRPr="004E7500" w:rsidRDefault="00CC7E51" w:rsidP="00CC7E51">
      <w:pPr>
        <w:spacing w:after="0" w:line="240" w:lineRule="auto"/>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b/>
          <w:i/>
          <w:color w:val="111111"/>
          <w:sz w:val="28"/>
          <w:szCs w:val="28"/>
        </w:rPr>
        <w:t xml:space="preserve">   </w:t>
      </w:r>
      <w:r w:rsidRPr="004E7500">
        <w:rPr>
          <w:rFonts w:ascii="Times New Roman" w:eastAsia="Times New Roman" w:hAnsi="Times New Roman" w:cs="Times New Roman"/>
          <w:i/>
          <w:color w:val="111111"/>
          <w:sz w:val="28"/>
          <w:szCs w:val="28"/>
        </w:rPr>
        <w:t>Художественно – эстетическое</w:t>
      </w:r>
      <w:r w:rsidRPr="004E7500">
        <w:rPr>
          <w:rFonts w:ascii="Times New Roman" w:eastAsia="Times New Roman" w:hAnsi="Times New Roman" w:cs="Times New Roman"/>
          <w:color w:val="111111"/>
          <w:sz w:val="28"/>
          <w:szCs w:val="28"/>
        </w:rPr>
        <w:t xml:space="preserve"> развитие: Восприятие смысла музыки, сказок, стихов, рассматривание картинок</w:t>
      </w:r>
    </w:p>
    <w:p w:rsidR="00CC7E51" w:rsidRPr="004E7500" w:rsidRDefault="00CC7E51" w:rsidP="00CC7E51">
      <w:pPr>
        <w:spacing w:after="0" w:line="240" w:lineRule="auto"/>
        <w:jc w:val="both"/>
        <w:rPr>
          <w:rFonts w:ascii="Times New Roman" w:eastAsia="Times New Roman" w:hAnsi="Times New Roman" w:cs="Times New Roman"/>
          <w:b/>
          <w:i/>
          <w:color w:val="111111"/>
          <w:sz w:val="28"/>
          <w:szCs w:val="28"/>
        </w:rPr>
      </w:pPr>
      <w:r w:rsidRPr="004E7500">
        <w:rPr>
          <w:rFonts w:ascii="Times New Roman" w:eastAsia="Times New Roman" w:hAnsi="Times New Roman" w:cs="Times New Roman"/>
          <w:color w:val="111111"/>
          <w:sz w:val="28"/>
          <w:szCs w:val="28"/>
        </w:rPr>
        <w:t xml:space="preserve">  </w:t>
      </w:r>
      <w:r w:rsidRPr="004E7500">
        <w:rPr>
          <w:rFonts w:ascii="Times New Roman" w:eastAsia="Times New Roman" w:hAnsi="Times New Roman" w:cs="Times New Roman"/>
          <w:i/>
          <w:color w:val="111111"/>
          <w:sz w:val="28"/>
          <w:szCs w:val="28"/>
        </w:rPr>
        <w:t>Физическое развитие</w:t>
      </w:r>
      <w:r w:rsidRPr="004E7500">
        <w:rPr>
          <w:rFonts w:ascii="Times New Roman" w:eastAsia="Times New Roman" w:hAnsi="Times New Roman" w:cs="Times New Roman"/>
          <w:color w:val="111111"/>
          <w:sz w:val="28"/>
          <w:szCs w:val="28"/>
        </w:rPr>
        <w:t>: Развитие двигательной активности.</w:t>
      </w:r>
      <w:r w:rsidRPr="004E7500">
        <w:rPr>
          <w:rFonts w:ascii="Times New Roman" w:hAnsi="Times New Roman" w:cs="Times New Roman"/>
          <w:color w:val="111111"/>
          <w:sz w:val="28"/>
          <w:szCs w:val="28"/>
        </w:rPr>
        <w:t xml:space="preserve"> </w:t>
      </w:r>
    </w:p>
    <w:p w:rsidR="00CC7E51" w:rsidRPr="00CC7E51" w:rsidRDefault="00CC7E51" w:rsidP="00CC7E51">
      <w:pPr>
        <w:pStyle w:val="a3"/>
        <w:spacing w:before="0" w:beforeAutospacing="0" w:after="0" w:afterAutospacing="0"/>
        <w:jc w:val="both"/>
        <w:rPr>
          <w:b/>
          <w:i/>
          <w:color w:val="111111"/>
          <w:sz w:val="28"/>
          <w:szCs w:val="28"/>
        </w:rPr>
      </w:pPr>
      <w:r w:rsidRPr="004E7500">
        <w:rPr>
          <w:b/>
          <w:i/>
          <w:color w:val="111111"/>
          <w:sz w:val="28"/>
          <w:szCs w:val="28"/>
        </w:rPr>
        <w:t xml:space="preserve">   </w:t>
      </w:r>
      <w:r>
        <w:rPr>
          <w:b/>
          <w:i/>
          <w:color w:val="111111"/>
          <w:sz w:val="28"/>
          <w:szCs w:val="28"/>
        </w:rPr>
        <w:t xml:space="preserve"> </w:t>
      </w:r>
      <w:r w:rsidRPr="004E7500">
        <w:rPr>
          <w:b/>
          <w:i/>
          <w:color w:val="111111"/>
          <w:sz w:val="28"/>
          <w:szCs w:val="28"/>
        </w:rPr>
        <w:t>Роль педагога:</w:t>
      </w:r>
    </w:p>
    <w:p w:rsidR="00CC7E51" w:rsidRPr="004E7500" w:rsidRDefault="00CC7E51" w:rsidP="00CC7E51">
      <w:pPr>
        <w:spacing w:after="0" w:line="240" w:lineRule="auto"/>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 xml:space="preserve">  Роль педагога в совместной </w:t>
      </w:r>
      <w:r w:rsidRPr="004E7500">
        <w:rPr>
          <w:rFonts w:ascii="Times New Roman" w:eastAsia="Times New Roman" w:hAnsi="Times New Roman" w:cs="Times New Roman"/>
          <w:bCs/>
          <w:color w:val="111111"/>
          <w:sz w:val="28"/>
          <w:szCs w:val="28"/>
        </w:rPr>
        <w:t>кружковой работе – роль организатора</w:t>
      </w:r>
      <w:r w:rsidRPr="004E7500">
        <w:rPr>
          <w:rFonts w:ascii="Times New Roman" w:eastAsia="Times New Roman" w:hAnsi="Times New Roman" w:cs="Times New Roman"/>
          <w:color w:val="111111"/>
          <w:sz w:val="28"/>
          <w:szCs w:val="28"/>
        </w:rPr>
        <w:t>, участника, партнера по игре, художника:</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1) </w:t>
      </w:r>
      <w:r w:rsidRPr="004E7500">
        <w:rPr>
          <w:rFonts w:ascii="Times New Roman" w:eastAsia="Times New Roman" w:hAnsi="Times New Roman" w:cs="Times New Roman"/>
          <w:i/>
          <w:iCs/>
          <w:color w:val="111111"/>
          <w:sz w:val="28"/>
          <w:szCs w:val="28"/>
          <w:bdr w:val="none" w:sz="0" w:space="0" w:color="auto" w:frame="1"/>
        </w:rPr>
        <w:t>«Участник – партнер»</w:t>
      </w:r>
      <w:r w:rsidRPr="004E7500">
        <w:rPr>
          <w:rFonts w:ascii="Times New Roman" w:eastAsia="Times New Roman" w:hAnsi="Times New Roman" w:cs="Times New Roman"/>
          <w:color w:val="111111"/>
          <w:sz w:val="28"/>
          <w:szCs w:val="28"/>
        </w:rPr>
        <w:t> - включенный в общую деятельность с детьми, демонстрирует разнообразные игровые действия, решает возникающие в совместной деятельности проблемы.</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2) </w:t>
      </w:r>
      <w:r w:rsidRPr="004E7500">
        <w:rPr>
          <w:rFonts w:ascii="Times New Roman" w:eastAsia="Times New Roman" w:hAnsi="Times New Roman" w:cs="Times New Roman"/>
          <w:i/>
          <w:iCs/>
          <w:color w:val="111111"/>
          <w:sz w:val="28"/>
          <w:szCs w:val="28"/>
          <w:bdr w:val="none" w:sz="0" w:space="0" w:color="auto" w:frame="1"/>
        </w:rPr>
        <w:t>«Организатор»</w:t>
      </w:r>
      <w:r w:rsidRPr="004E7500">
        <w:rPr>
          <w:rFonts w:ascii="Times New Roman" w:eastAsia="Times New Roman" w:hAnsi="Times New Roman" w:cs="Times New Roman"/>
          <w:color w:val="111111"/>
          <w:sz w:val="28"/>
          <w:szCs w:val="28"/>
        </w:rPr>
        <w:t> ставит перед детьми определенные задачи, предлагает определенные действия.</w:t>
      </w:r>
    </w:p>
    <w:p w:rsidR="00CC7E51" w:rsidRPr="004E7500"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4E7500">
        <w:rPr>
          <w:rFonts w:ascii="Times New Roman" w:eastAsia="Times New Roman" w:hAnsi="Times New Roman" w:cs="Times New Roman"/>
          <w:color w:val="111111"/>
          <w:sz w:val="28"/>
          <w:szCs w:val="28"/>
        </w:rPr>
        <w:t>3) </w:t>
      </w:r>
      <w:r w:rsidRPr="004E7500">
        <w:rPr>
          <w:rFonts w:ascii="Times New Roman" w:eastAsia="Times New Roman" w:hAnsi="Times New Roman" w:cs="Times New Roman"/>
          <w:i/>
          <w:iCs/>
          <w:color w:val="111111"/>
          <w:sz w:val="28"/>
          <w:szCs w:val="28"/>
          <w:bdr w:val="none" w:sz="0" w:space="0" w:color="auto" w:frame="1"/>
        </w:rPr>
        <w:t>«Художник»</w:t>
      </w:r>
      <w:r w:rsidRPr="004E7500">
        <w:rPr>
          <w:rFonts w:ascii="Times New Roman" w:eastAsia="Times New Roman" w:hAnsi="Times New Roman" w:cs="Times New Roman"/>
          <w:color w:val="111111"/>
          <w:sz w:val="28"/>
          <w:szCs w:val="28"/>
        </w:rPr>
        <w:t> - создает развивающую среду, предметный мир ребенка, но в тоже время предоставляет детям возможность действовать свободно и самостоятельно.</w:t>
      </w:r>
    </w:p>
    <w:p w:rsidR="00CC7E51" w:rsidRPr="004E7500" w:rsidRDefault="00CC7E51" w:rsidP="00CC7E51">
      <w:pPr>
        <w:pStyle w:val="a3"/>
        <w:spacing w:before="0" w:beforeAutospacing="0" w:after="0" w:afterAutospacing="0"/>
        <w:jc w:val="both"/>
        <w:rPr>
          <w:b/>
          <w:i/>
          <w:color w:val="111111"/>
          <w:sz w:val="28"/>
          <w:szCs w:val="28"/>
        </w:rPr>
      </w:pPr>
      <w:r>
        <w:rPr>
          <w:color w:val="111111"/>
          <w:sz w:val="28"/>
          <w:szCs w:val="28"/>
          <w:lang w:eastAsia="en-US"/>
        </w:rPr>
        <w:t xml:space="preserve">   </w:t>
      </w:r>
      <w:r w:rsidRPr="004E7500">
        <w:rPr>
          <w:b/>
          <w:i/>
          <w:color w:val="111111"/>
          <w:sz w:val="28"/>
          <w:szCs w:val="28"/>
        </w:rPr>
        <w:t>Предполагаемые результаты:</w:t>
      </w:r>
    </w:p>
    <w:p w:rsidR="00CC7E51" w:rsidRPr="004E7500" w:rsidRDefault="00CC7E51" w:rsidP="00CC7E51">
      <w:pPr>
        <w:pStyle w:val="a3"/>
        <w:spacing w:before="0" w:beforeAutospacing="0" w:after="0" w:afterAutospacing="0"/>
        <w:jc w:val="both"/>
        <w:rPr>
          <w:b/>
          <w:i/>
          <w:color w:val="111111"/>
          <w:sz w:val="28"/>
          <w:szCs w:val="28"/>
        </w:rPr>
      </w:pPr>
      <w:r w:rsidRPr="004E7500">
        <w:rPr>
          <w:b/>
          <w:i/>
          <w:color w:val="111111"/>
          <w:sz w:val="28"/>
          <w:szCs w:val="28"/>
        </w:rPr>
        <w:t xml:space="preserve">   </w:t>
      </w:r>
      <w:r w:rsidRPr="004E7500">
        <w:rPr>
          <w:color w:val="111111"/>
          <w:sz w:val="28"/>
          <w:szCs w:val="28"/>
        </w:rPr>
        <w:t>Расширение представлений воспитанников о многообразии способов использования игрушек, предметов-заместителей и игровых действий;</w:t>
      </w:r>
    </w:p>
    <w:p w:rsidR="00CC7E51" w:rsidRPr="004E7500" w:rsidRDefault="00CC7E51" w:rsidP="00CC7E51">
      <w:pPr>
        <w:pStyle w:val="a3"/>
        <w:spacing w:before="0" w:beforeAutospacing="0" w:after="0" w:afterAutospacing="0"/>
        <w:ind w:firstLine="360"/>
        <w:jc w:val="both"/>
        <w:rPr>
          <w:color w:val="111111"/>
          <w:sz w:val="28"/>
          <w:szCs w:val="28"/>
        </w:rPr>
      </w:pPr>
      <w:r w:rsidRPr="004E7500">
        <w:rPr>
          <w:color w:val="111111"/>
          <w:sz w:val="28"/>
          <w:szCs w:val="28"/>
        </w:rPr>
        <w:t>Формирование навыков самостоятельной организации </w:t>
      </w:r>
      <w:r w:rsidRPr="004E7500">
        <w:rPr>
          <w:rStyle w:val="a4"/>
          <w:color w:val="111111"/>
          <w:sz w:val="28"/>
          <w:szCs w:val="28"/>
          <w:bdr w:val="none" w:sz="0" w:space="0" w:color="auto" w:frame="1"/>
        </w:rPr>
        <w:t>игры</w:t>
      </w:r>
      <w:r w:rsidRPr="004E7500">
        <w:rPr>
          <w:color w:val="111111"/>
          <w:sz w:val="28"/>
          <w:szCs w:val="28"/>
        </w:rPr>
        <w:t>, распределении ролей, творческого развития </w:t>
      </w:r>
      <w:r w:rsidRPr="004E7500">
        <w:rPr>
          <w:rStyle w:val="a4"/>
          <w:color w:val="111111"/>
          <w:sz w:val="28"/>
          <w:szCs w:val="28"/>
          <w:bdr w:val="none" w:sz="0" w:space="0" w:color="auto" w:frame="1"/>
        </w:rPr>
        <w:t>сюжета игры</w:t>
      </w:r>
      <w:r w:rsidRPr="004E7500">
        <w:rPr>
          <w:color w:val="111111"/>
          <w:sz w:val="28"/>
          <w:szCs w:val="28"/>
        </w:rPr>
        <w:t>;</w:t>
      </w:r>
    </w:p>
    <w:p w:rsidR="00CC7E51" w:rsidRPr="004E7500" w:rsidRDefault="00CC7E51" w:rsidP="00CC7E51">
      <w:pPr>
        <w:pStyle w:val="a3"/>
        <w:spacing w:before="0" w:beforeAutospacing="0" w:after="0" w:afterAutospacing="0"/>
        <w:ind w:firstLine="360"/>
        <w:jc w:val="both"/>
        <w:rPr>
          <w:color w:val="111111"/>
          <w:sz w:val="28"/>
          <w:szCs w:val="28"/>
        </w:rPr>
      </w:pPr>
      <w:r w:rsidRPr="004E7500">
        <w:rPr>
          <w:color w:val="111111"/>
          <w:sz w:val="28"/>
          <w:szCs w:val="28"/>
        </w:rPr>
        <w:t>Умение воспитанников организованно играть небольшими группами, включаться в игру и выходить из неё.</w:t>
      </w: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Default="00CC7E51" w:rsidP="00CC7E51">
      <w:pPr>
        <w:spacing w:after="0" w:line="240" w:lineRule="auto"/>
        <w:jc w:val="both"/>
        <w:rPr>
          <w:rFonts w:ascii="Times New Roman" w:eastAsia="Times New Roman" w:hAnsi="Times New Roman" w:cs="Times New Roman"/>
          <w:color w:val="111111"/>
          <w:sz w:val="28"/>
          <w:szCs w:val="28"/>
        </w:rPr>
      </w:pPr>
    </w:p>
    <w:p w:rsidR="00CC7E51" w:rsidRPr="00B31E63" w:rsidRDefault="00CC7E51" w:rsidP="00CC7E51">
      <w:pPr>
        <w:shd w:val="clear" w:color="auto" w:fill="FFFFFF"/>
        <w:spacing w:after="0" w:line="240" w:lineRule="auto"/>
        <w:jc w:val="center"/>
        <w:rPr>
          <w:rFonts w:ascii="Times New Roman" w:eastAsia="Times New Roman" w:hAnsi="Times New Roman" w:cs="Times New Roman"/>
          <w:b/>
          <w:bCs/>
          <w:iCs/>
          <w:color w:val="000000"/>
          <w:sz w:val="28"/>
          <w:szCs w:val="24"/>
        </w:rPr>
      </w:pPr>
      <w:r w:rsidRPr="00B31E63">
        <w:rPr>
          <w:rFonts w:ascii="Times New Roman" w:eastAsia="Times New Roman" w:hAnsi="Times New Roman" w:cs="Times New Roman"/>
          <w:b/>
          <w:bCs/>
          <w:iCs/>
          <w:color w:val="000000"/>
          <w:sz w:val="28"/>
          <w:szCs w:val="24"/>
        </w:rPr>
        <w:lastRenderedPageBreak/>
        <w:t>Диагностика по сюжетно-ролевой игре</w:t>
      </w:r>
    </w:p>
    <w:p w:rsidR="00CC7E51" w:rsidRDefault="00CC7E51" w:rsidP="00CC7E51">
      <w:pPr>
        <w:shd w:val="clear" w:color="auto" w:fill="FFFFFF"/>
        <w:spacing w:after="0" w:line="240" w:lineRule="auto"/>
        <w:jc w:val="both"/>
        <w:rPr>
          <w:rFonts w:ascii="Times New Roman" w:eastAsia="Times New Roman" w:hAnsi="Times New Roman" w:cs="Times New Roman"/>
          <w:b/>
          <w:bCs/>
          <w:i/>
          <w:i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i/>
          <w:iCs/>
          <w:color w:val="000000"/>
          <w:sz w:val="24"/>
          <w:szCs w:val="24"/>
        </w:rPr>
        <w:t>Анализ игровой деятельности осуществляется по 7 критериям:</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1.  распределение ролей,</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2.  основное содержание игры,</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3.  ролевое поведение,</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4.  игровые действия,</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5.  использование атрибутики и предметов-заместителей,</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6.  использование ролевой речи,</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7.  выполнение правил.</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Каждый критерий оценивается по 4 уровням. При этом, несмотря на то что не существует жесткой зависимости между возрастом и уровнем развития игровой деятельности, представляется целесообразным установить следующие возрастные рамки для каждого уровня:</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sz w:val="24"/>
          <w:szCs w:val="24"/>
        </w:rPr>
        <w:t>        1 уровень -</w:t>
      </w:r>
      <w:r w:rsidRPr="009A6BCC">
        <w:rPr>
          <w:rFonts w:ascii="Times New Roman" w:eastAsia="Times New Roman" w:hAnsi="Times New Roman" w:cs="Times New Roman"/>
          <w:color w:val="000000"/>
          <w:sz w:val="24"/>
          <w:szCs w:val="24"/>
        </w:rPr>
        <w:t xml:space="preserve"> от 2,0 до 3,5 лет,</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sz w:val="24"/>
          <w:szCs w:val="24"/>
        </w:rPr>
        <w:t>        2 уровень -</w:t>
      </w:r>
      <w:r w:rsidRPr="009A6BCC">
        <w:rPr>
          <w:rFonts w:ascii="Times New Roman" w:eastAsia="Times New Roman" w:hAnsi="Times New Roman" w:cs="Times New Roman"/>
          <w:color w:val="000000"/>
          <w:sz w:val="24"/>
          <w:szCs w:val="24"/>
        </w:rPr>
        <w:t xml:space="preserve"> от 3,5 до 4,5 лет,</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sz w:val="24"/>
          <w:szCs w:val="24"/>
        </w:rPr>
        <w:t>        3 уровень -</w:t>
      </w:r>
      <w:r w:rsidRPr="009A6BCC">
        <w:rPr>
          <w:rFonts w:ascii="Times New Roman" w:eastAsia="Times New Roman" w:hAnsi="Times New Roman" w:cs="Times New Roman"/>
          <w:color w:val="000000"/>
          <w:sz w:val="24"/>
          <w:szCs w:val="24"/>
        </w:rPr>
        <w:t xml:space="preserve"> от 4,5 до 5,5 лет,</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sz w:val="24"/>
          <w:szCs w:val="24"/>
        </w:rPr>
        <w:t>        4 уровень -</w:t>
      </w:r>
      <w:r w:rsidRPr="009A6BCC">
        <w:rPr>
          <w:rFonts w:ascii="Times New Roman" w:eastAsia="Times New Roman" w:hAnsi="Times New Roman" w:cs="Times New Roman"/>
          <w:color w:val="000000"/>
          <w:sz w:val="24"/>
          <w:szCs w:val="24"/>
        </w:rPr>
        <w:t xml:space="preserve"> старше 5,5 лет,</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1) Распределение ролей</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proofErr w:type="gramStart"/>
      <w:r w:rsidRPr="009A6BCC">
        <w:rPr>
          <w:rFonts w:ascii="Times New Roman" w:eastAsia="Times New Roman" w:hAnsi="Times New Roman" w:cs="Times New Roman"/>
          <w:b/>
          <w:bCs/>
          <w:i/>
          <w:iCs/>
          <w:color w:val="000000"/>
          <w:sz w:val="24"/>
          <w:szCs w:val="24"/>
        </w:rPr>
        <w:t>1  уровень</w:t>
      </w:r>
      <w:proofErr w:type="gramEnd"/>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отсутствие распределения ролей; роль выполняет тот, кто «завладел» ключевым</w:t>
      </w:r>
      <w:r>
        <w:rPr>
          <w:rFonts w:ascii="Times New Roman" w:eastAsia="Times New Roman" w:hAnsi="Times New Roman" w:cs="Times New Roman"/>
          <w:color w:val="000000"/>
          <w:sz w:val="24"/>
          <w:szCs w:val="24"/>
        </w:rPr>
        <w:t xml:space="preserve"> атрибутом (надел белый халат - врач, взял поварешку - </w:t>
      </w:r>
      <w:r w:rsidRPr="009A6BCC">
        <w:rPr>
          <w:rFonts w:ascii="Times New Roman" w:eastAsia="Times New Roman" w:hAnsi="Times New Roman" w:cs="Times New Roman"/>
          <w:color w:val="000000"/>
          <w:sz w:val="24"/>
          <w:szCs w:val="24"/>
        </w:rPr>
        <w:t>повар).</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sidRPr="009A6BC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Pr="009A6BCC">
        <w:rPr>
          <w:rFonts w:ascii="Times New Roman" w:eastAsia="Times New Roman" w:hAnsi="Times New Roman" w:cs="Times New Roman"/>
          <w:color w:val="000000"/>
          <w:sz w:val="24"/>
          <w:szCs w:val="24"/>
        </w:rPr>
        <w:t>распределение ролей под руководством взрослого, который задает наводящие вопросы: «Какие роли есть в игре? Кто будет играть роль Белочки? Кто хочет быть Лисичкой?» и т.д.</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xml:space="preserve"> - </w:t>
      </w:r>
      <w:r w:rsidRPr="009A6BCC">
        <w:rPr>
          <w:rFonts w:ascii="Times New Roman" w:eastAsia="Times New Roman" w:hAnsi="Times New Roman" w:cs="Times New Roman"/>
          <w:color w:val="000000"/>
          <w:sz w:val="24"/>
          <w:szCs w:val="24"/>
        </w:rPr>
        <w:t>самостоятельное распределение ролей при отсутствии конфликтных ситуаций (например, когда одну роль желают играть 2 и более человек). При наличии конфликта игровая группа либо распадается, либо дети обращаются за помощью к воспитателю.</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xml:space="preserve"> - </w:t>
      </w:r>
      <w:r w:rsidRPr="009A6BCC">
        <w:rPr>
          <w:rFonts w:ascii="Times New Roman" w:eastAsia="Times New Roman" w:hAnsi="Times New Roman" w:cs="Times New Roman"/>
          <w:color w:val="000000"/>
          <w:sz w:val="24"/>
          <w:szCs w:val="24"/>
        </w:rPr>
        <w:t>самостоятельное распределение ролей, разрешение конфликтных ситуаций.</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2) Основное содержание игры</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1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действие с определенным предметом, направленное на другого («мама» кормит дочку-куклу, неважно, как и чем).</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действие с предметом в соответствии с реальностью.</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proofErr w:type="gramStart"/>
      <w:r w:rsidRPr="009A6BCC">
        <w:rPr>
          <w:rFonts w:ascii="Times New Roman" w:eastAsia="Times New Roman" w:hAnsi="Times New Roman" w:cs="Times New Roman"/>
          <w:b/>
          <w:bCs/>
          <w:i/>
          <w:iCs/>
          <w:color w:val="000000"/>
          <w:sz w:val="24"/>
          <w:szCs w:val="24"/>
        </w:rPr>
        <w:t>3  уровень</w:t>
      </w:r>
      <w:proofErr w:type="gramEnd"/>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выполнение действий, определяемых ролью (если ребенок играет роль повара, то он не будет никого кормить).</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proofErr w:type="gramStart"/>
      <w:r w:rsidRPr="009A6BCC">
        <w:rPr>
          <w:rFonts w:ascii="Times New Roman" w:eastAsia="Times New Roman" w:hAnsi="Times New Roman" w:cs="Times New Roman"/>
          <w:b/>
          <w:bCs/>
          <w:i/>
          <w:iCs/>
          <w:color w:val="000000"/>
          <w:sz w:val="24"/>
          <w:szCs w:val="24"/>
        </w:rPr>
        <w:t>4  уровень</w:t>
      </w:r>
      <w:proofErr w:type="gramEnd"/>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выполнение действий, связанных с отношением к другим людям. Здесь важно, к примеру, не чем «мама» кормит ребенка, а «добрая» она или «строгая».</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3) Ролевое поведение</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1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роль определяется игровыми действиями, не называется.</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роль называется, выполнение роли сводится к реализации действий.</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роли ясно выделены до начала игры, роль определяет и направляет поведение ребенка.</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ролевое поведение наблюдается на всем протяжении игры.</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4) Игровые действия</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        </w:t>
      </w:r>
      <w:r w:rsidRPr="009A6BCC">
        <w:rPr>
          <w:rFonts w:ascii="Times New Roman" w:eastAsia="Times New Roman" w:hAnsi="Times New Roman" w:cs="Times New Roman"/>
          <w:b/>
          <w:bCs/>
          <w:i/>
          <w:iCs/>
          <w:color w:val="000000"/>
          <w:sz w:val="24"/>
          <w:szCs w:val="24"/>
        </w:rPr>
        <w:t>1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игра заключается в однообразном повторении 1-го игрового действия (например, кормление).</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lastRenderedPageBreak/>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расширение спектра игровых действий (приготовление пищи, кормление, укладывание спать), игровые действия жестко фиксированы.</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игровые действия многообразны, логичны.</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игровые действия имеют четкую последовательность, разнообразны, динамичны в зависимости от сюжета.</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5)  Использование атрибутики и предметов-заместителей</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proofErr w:type="gramStart"/>
      <w:r w:rsidRPr="009A6BCC">
        <w:rPr>
          <w:rFonts w:ascii="Times New Roman" w:eastAsia="Times New Roman" w:hAnsi="Times New Roman" w:cs="Times New Roman"/>
          <w:b/>
          <w:bCs/>
          <w:i/>
          <w:iCs/>
          <w:color w:val="000000"/>
          <w:sz w:val="24"/>
          <w:szCs w:val="24"/>
        </w:rPr>
        <w:t>1  уровень</w:t>
      </w:r>
      <w:proofErr w:type="gramEnd"/>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использование   атрибутики   при   подсказке взрослого.</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самостоятельное прямое использование атрибутики (игрушечная посуда, муляжи продуктов, флакончики от лекарств и т. д.).</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широкое использование атрибутивных предметов, в том числе в качестве заместителей (игрушечная тарелка как прицеп к грузовику, кубики как продукты и т. д.); на предметное оформление игры уходит значительная часть времени.</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использование многофункциональных предметов (лоскутки, бумага, палочки и т. д.) и при необходимости изготовление небольшого количества ключевых атрибутивных предметов. Предметное оформление игры занимает минимальное время (если, например, нет посуды, могут быть использованы листы бумаги, ладошки или просто ее обозначение жестом).</w:t>
      </w:r>
    </w:p>
    <w:p w:rsidR="00CC7E51" w:rsidRDefault="00CC7E51" w:rsidP="00CC7E51">
      <w:pPr>
        <w:shd w:val="clear" w:color="auto" w:fill="FFFFFF"/>
        <w:spacing w:after="0" w:line="240" w:lineRule="auto"/>
        <w:jc w:val="both"/>
        <w:rPr>
          <w:rFonts w:ascii="Times New Roman" w:eastAsia="Times New Roman" w:hAnsi="Times New Roman" w:cs="Times New Roman"/>
          <w:b/>
          <w:bCs/>
          <w:color w:val="000000"/>
          <w:sz w:val="24"/>
          <w:szCs w:val="24"/>
        </w:rPr>
      </w:pP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6)  Использование ролевой речи</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1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отсутствие ролевой речи, обращение к играющим по имени.</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наличие ролевого обращения: обращение к играющим по названию роли («дочка», «больной» и т. д.). Если спросить играющего ребенка: «Ты кто?», назовет свое имя.</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наличие ролевой речи, периодический переход на прямое обращение.</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развернутая ролевая речь на всем протяжении игры. Если спросить играющего ребенка: «Ты кто?», назовет свою роль.</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b/>
          <w:bCs/>
          <w:color w:val="000000"/>
          <w:sz w:val="24"/>
          <w:szCs w:val="24"/>
        </w:rPr>
        <w:t>7) Выполнение правил</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1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отсутствие правил.</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2 уровень</w:t>
      </w:r>
      <w:r>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 xml:space="preserve"> правила явно </w:t>
      </w:r>
      <w:proofErr w:type="spellStart"/>
      <w:r>
        <w:rPr>
          <w:rFonts w:ascii="Times New Roman" w:eastAsia="Times New Roman" w:hAnsi="Times New Roman" w:cs="Times New Roman"/>
          <w:color w:val="000000"/>
          <w:sz w:val="24"/>
          <w:szCs w:val="24"/>
        </w:rPr>
        <w:t>не</w:t>
      </w:r>
      <w:r w:rsidRPr="009A6BCC">
        <w:rPr>
          <w:rFonts w:ascii="Times New Roman" w:eastAsia="Times New Roman" w:hAnsi="Times New Roman" w:cs="Times New Roman"/>
          <w:color w:val="000000"/>
          <w:sz w:val="24"/>
          <w:szCs w:val="24"/>
        </w:rPr>
        <w:t>выделены</w:t>
      </w:r>
      <w:proofErr w:type="spellEnd"/>
      <w:r w:rsidRPr="009A6BCC">
        <w:rPr>
          <w:rFonts w:ascii="Times New Roman" w:eastAsia="Times New Roman" w:hAnsi="Times New Roman" w:cs="Times New Roman"/>
          <w:color w:val="000000"/>
          <w:sz w:val="24"/>
          <w:szCs w:val="24"/>
        </w:rPr>
        <w:t>, но в конфликтных ситуациях правила побеждают.</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3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правила выделены, соблюдаются, но могут нарушаться в эмоциональной ситуации.</w:t>
      </w:r>
    </w:p>
    <w:p w:rsidR="00CC7E51" w:rsidRPr="009A6BCC" w:rsidRDefault="00CC7E51" w:rsidP="00CC7E51">
      <w:pPr>
        <w:shd w:val="clear" w:color="auto" w:fill="FFFFFF"/>
        <w:spacing w:after="0" w:line="240" w:lineRule="auto"/>
        <w:jc w:val="both"/>
        <w:rPr>
          <w:rFonts w:ascii="Calibri" w:eastAsia="Times New Roman" w:hAnsi="Calibri" w:cs="Calibri"/>
          <w:color w:val="000000"/>
        </w:rPr>
      </w:pPr>
      <w:r w:rsidRPr="009A6BCC">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b/>
          <w:bCs/>
          <w:i/>
          <w:iCs/>
          <w:color w:val="000000"/>
          <w:sz w:val="24"/>
          <w:szCs w:val="24"/>
        </w:rPr>
        <w:t>4 уровень</w:t>
      </w:r>
      <w:r>
        <w:rPr>
          <w:rFonts w:ascii="Times New Roman" w:eastAsia="Times New Roman" w:hAnsi="Times New Roman" w:cs="Times New Roman"/>
          <w:color w:val="000000"/>
          <w:sz w:val="24"/>
          <w:szCs w:val="24"/>
        </w:rPr>
        <w:t> -</w:t>
      </w:r>
      <w:r w:rsidRPr="009A6BCC">
        <w:rPr>
          <w:rFonts w:ascii="Times New Roman" w:eastAsia="Times New Roman" w:hAnsi="Times New Roman" w:cs="Times New Roman"/>
          <w:color w:val="000000"/>
          <w:sz w:val="24"/>
          <w:szCs w:val="24"/>
        </w:rPr>
        <w:t xml:space="preserve"> соблюдение заранее оговоренных правил на всем протяжении игры.</w:t>
      </w:r>
    </w:p>
    <w:p w:rsidR="00CC7E51" w:rsidRDefault="00CC7E51" w:rsidP="00CC7E51">
      <w:pPr>
        <w:shd w:val="clear" w:color="auto" w:fill="FFFFFF"/>
        <w:spacing w:after="0" w:line="240" w:lineRule="auto"/>
        <w:jc w:val="both"/>
        <w:rPr>
          <w:rFonts w:ascii="Times New Roman" w:eastAsia="Times New Roman" w:hAnsi="Times New Roman" w:cs="Times New Roman"/>
          <w:color w:val="000000"/>
          <w:sz w:val="24"/>
          <w:szCs w:val="24"/>
        </w:rPr>
      </w:pPr>
      <w:r w:rsidRPr="009A6BCC">
        <w:rPr>
          <w:rFonts w:ascii="Times New Roman" w:eastAsia="Times New Roman" w:hAnsi="Times New Roman" w:cs="Times New Roman"/>
          <w:color w:val="000000"/>
          <w:sz w:val="24"/>
          <w:szCs w:val="24"/>
        </w:rPr>
        <w:t>Результаты наблюдения удобно представлять в сводную таблицу. Против фамилии каждого ребенка отмечается его возраст и уровень игровых навыков по каждому критерию, который он демонстрирует в игровой деятельности. При этом если уровень игровых навыков по тому или иному критерию соответствует возрастной норме, следует закрасить клеточку, например, в зеленый цвет, если</w:t>
      </w:r>
      <w:r>
        <w:rPr>
          <w:rFonts w:ascii="Times New Roman" w:eastAsia="Times New Roman" w:hAnsi="Times New Roman" w:cs="Times New Roman"/>
          <w:color w:val="000000"/>
          <w:sz w:val="24"/>
          <w:szCs w:val="24"/>
        </w:rPr>
        <w:t xml:space="preserve"> опережает возрастную норму - в </w:t>
      </w:r>
      <w:r w:rsidRPr="009A6BCC">
        <w:rPr>
          <w:rFonts w:ascii="Times New Roman" w:eastAsia="Times New Roman" w:hAnsi="Times New Roman" w:cs="Times New Roman"/>
          <w:color w:val="000000"/>
          <w:sz w:val="24"/>
          <w:szCs w:val="24"/>
        </w:rPr>
        <w:t>красный, если отстает — в синий.</w:t>
      </w:r>
    </w:p>
    <w:p w:rsidR="00CC7E51" w:rsidRPr="009A6BCC" w:rsidRDefault="00CC7E51" w:rsidP="00CC7E51">
      <w:pPr>
        <w:shd w:val="clear" w:color="auto" w:fill="FFFFFF"/>
        <w:spacing w:after="0" w:line="240" w:lineRule="auto"/>
        <w:jc w:val="both"/>
        <w:rPr>
          <w:rFonts w:ascii="Times New Roman" w:eastAsia="Times New Roman" w:hAnsi="Times New Roman" w:cs="Times New Roman"/>
          <w:color w:val="000000"/>
          <w:sz w:val="24"/>
          <w:szCs w:val="24"/>
        </w:rPr>
      </w:pPr>
    </w:p>
    <w:p w:rsidR="00CC7E51" w:rsidRPr="00A843F2" w:rsidRDefault="00CC7E51" w:rsidP="00CC7E51">
      <w:pPr>
        <w:shd w:val="clear" w:color="auto" w:fill="FFFFFF"/>
        <w:spacing w:after="0" w:line="240" w:lineRule="auto"/>
        <w:jc w:val="both"/>
        <w:rPr>
          <w:rFonts w:ascii="Calibri" w:eastAsia="Times New Roman" w:hAnsi="Calibri" w:cs="Calibri"/>
          <w:color w:val="000000"/>
        </w:rPr>
      </w:pPr>
    </w:p>
    <w:tbl>
      <w:tblPr>
        <w:tblW w:w="11753" w:type="dxa"/>
        <w:tblInd w:w="-1658" w:type="dxa"/>
        <w:shd w:val="clear" w:color="auto" w:fill="FFFFFF"/>
        <w:tblCellMar>
          <w:top w:w="15" w:type="dxa"/>
          <w:left w:w="15" w:type="dxa"/>
          <w:bottom w:w="15" w:type="dxa"/>
          <w:right w:w="15" w:type="dxa"/>
        </w:tblCellMar>
        <w:tblLook w:val="04A0" w:firstRow="1" w:lastRow="0" w:firstColumn="1" w:lastColumn="0" w:noHBand="0" w:noVBand="1"/>
      </w:tblPr>
      <w:tblGrid>
        <w:gridCol w:w="222"/>
        <w:gridCol w:w="1129"/>
        <w:gridCol w:w="962"/>
        <w:gridCol w:w="1429"/>
        <w:gridCol w:w="1326"/>
        <w:gridCol w:w="1188"/>
        <w:gridCol w:w="1264"/>
        <w:gridCol w:w="1453"/>
        <w:gridCol w:w="1383"/>
        <w:gridCol w:w="1397"/>
      </w:tblGrid>
      <w:tr w:rsidR="00CC7E51" w:rsidRPr="00A843F2" w:rsidTr="00CC7E51">
        <w:trPr>
          <w:trHeight w:val="735"/>
        </w:trPr>
        <w:tc>
          <w:tcPr>
            <w:tcW w:w="222" w:type="dxa"/>
            <w:vMerge w:val="restart"/>
            <w:tcBorders>
              <w:top w:val="nil"/>
              <w:left w:val="single" w:sz="8" w:space="0" w:color="000000"/>
              <w:right w:val="single" w:sz="4" w:space="0" w:color="auto"/>
            </w:tcBorders>
            <w:shd w:val="clear" w:color="auto" w:fill="FFFFFF"/>
            <w:tcMar>
              <w:top w:w="0" w:type="dxa"/>
              <w:left w:w="108" w:type="dxa"/>
              <w:bottom w:w="0" w:type="dxa"/>
              <w:right w:w="108" w:type="dxa"/>
            </w:tcMar>
            <w:hideMark/>
          </w:tcPr>
          <w:p w:rsidR="00CC7E51" w:rsidRDefault="00CC7E51" w:rsidP="00922FFD">
            <w:pPr>
              <w:spacing w:after="0" w:line="0" w:lineRule="atLeast"/>
              <w:jc w:val="center"/>
              <w:rPr>
                <w:rFonts w:ascii="Times New Roman" w:eastAsia="Times New Roman" w:hAnsi="Times New Roman" w:cs="Times New Roman"/>
                <w:color w:val="000000"/>
                <w:sz w:val="20"/>
              </w:rPr>
            </w:pPr>
          </w:p>
          <w:p w:rsidR="00CC7E51" w:rsidRDefault="00CC7E51" w:rsidP="00922FFD">
            <w:pPr>
              <w:spacing w:after="0" w:line="0" w:lineRule="atLeast"/>
              <w:jc w:val="center"/>
              <w:rPr>
                <w:rFonts w:ascii="Times New Roman" w:eastAsia="Times New Roman" w:hAnsi="Times New Roman" w:cs="Times New Roman"/>
                <w:color w:val="000000"/>
                <w:sz w:val="20"/>
              </w:rPr>
            </w:pPr>
          </w:p>
          <w:p w:rsidR="00CC7E51" w:rsidRPr="00A843F2" w:rsidRDefault="00CC7E51" w:rsidP="00922FFD">
            <w:pPr>
              <w:spacing w:after="0" w:line="0" w:lineRule="atLeast"/>
              <w:jc w:val="center"/>
              <w:rPr>
                <w:rFonts w:ascii="Calibri" w:eastAsia="Times New Roman" w:hAnsi="Calibri" w:cs="Calibri"/>
                <w:color w:val="000000"/>
              </w:rPr>
            </w:pPr>
          </w:p>
        </w:tc>
        <w:tc>
          <w:tcPr>
            <w:tcW w:w="1129" w:type="dxa"/>
            <w:tcBorders>
              <w:top w:val="single" w:sz="8" w:space="0" w:color="000000"/>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005315" w:rsidRDefault="00CC7E51" w:rsidP="00922FFD">
            <w:pPr>
              <w:spacing w:after="0" w:line="0" w:lineRule="atLeast"/>
              <w:jc w:val="center"/>
              <w:rPr>
                <w:rFonts w:ascii="Times New Roman" w:eastAsia="Times New Roman" w:hAnsi="Times New Roman" w:cs="Times New Roman"/>
                <w:color w:val="000000"/>
              </w:rPr>
            </w:pPr>
            <w:r w:rsidRPr="00005315">
              <w:rPr>
                <w:rFonts w:ascii="Times New Roman" w:eastAsia="Times New Roman" w:hAnsi="Times New Roman" w:cs="Times New Roman"/>
                <w:color w:val="000000"/>
              </w:rPr>
              <w:t xml:space="preserve">Фамилия, </w:t>
            </w:r>
          </w:p>
          <w:p w:rsidR="00CC7E51" w:rsidRPr="00005315" w:rsidRDefault="00CC7E51" w:rsidP="00922FFD">
            <w:pPr>
              <w:spacing w:after="0" w:line="0" w:lineRule="atLeast"/>
              <w:jc w:val="center"/>
              <w:rPr>
                <w:rFonts w:ascii="Times New Roman" w:eastAsia="Times New Roman" w:hAnsi="Times New Roman" w:cs="Times New Roman"/>
                <w:color w:val="000000"/>
              </w:rPr>
            </w:pPr>
            <w:r w:rsidRPr="00005315">
              <w:rPr>
                <w:rFonts w:ascii="Times New Roman" w:eastAsia="Times New Roman" w:hAnsi="Times New Roman" w:cs="Times New Roman"/>
                <w:color w:val="000000"/>
              </w:rPr>
              <w:t xml:space="preserve">имя </w:t>
            </w:r>
          </w:p>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ребенка</w:t>
            </w:r>
          </w:p>
        </w:tc>
        <w:tc>
          <w:tcPr>
            <w:tcW w:w="962"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Возраст ребенка</w:t>
            </w:r>
          </w:p>
        </w:tc>
        <w:tc>
          <w:tcPr>
            <w:tcW w:w="1429"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240" w:lineRule="auto"/>
              <w:jc w:val="center"/>
              <w:rPr>
                <w:rFonts w:ascii="Calibri" w:eastAsia="Times New Roman" w:hAnsi="Calibri" w:cs="Calibri"/>
                <w:color w:val="000000"/>
              </w:rPr>
            </w:pPr>
            <w:proofErr w:type="spellStart"/>
            <w:r w:rsidRPr="00005315">
              <w:rPr>
                <w:rFonts w:ascii="Times New Roman" w:eastAsia="Times New Roman" w:hAnsi="Times New Roman" w:cs="Times New Roman"/>
                <w:color w:val="000000"/>
              </w:rPr>
              <w:t>Распреде</w:t>
            </w:r>
            <w:proofErr w:type="spellEnd"/>
            <w:r w:rsidRPr="00005315">
              <w:rPr>
                <w:rFonts w:ascii="Times New Roman" w:eastAsia="Times New Roman" w:hAnsi="Times New Roman" w:cs="Times New Roman"/>
                <w:color w:val="000000"/>
              </w:rPr>
              <w:t>-</w:t>
            </w:r>
          </w:p>
          <w:p w:rsidR="00CC7E51" w:rsidRPr="00005315" w:rsidRDefault="00CC7E51" w:rsidP="00922FFD">
            <w:pPr>
              <w:spacing w:after="0" w:line="0" w:lineRule="atLeast"/>
              <w:jc w:val="center"/>
              <w:rPr>
                <w:rFonts w:ascii="Calibri" w:eastAsia="Times New Roman" w:hAnsi="Calibri" w:cs="Calibri"/>
                <w:color w:val="000000"/>
              </w:rPr>
            </w:pPr>
            <w:proofErr w:type="spellStart"/>
            <w:r w:rsidRPr="00005315">
              <w:rPr>
                <w:rFonts w:ascii="Times New Roman" w:eastAsia="Times New Roman" w:hAnsi="Times New Roman" w:cs="Times New Roman"/>
                <w:color w:val="000000"/>
              </w:rPr>
              <w:t>ление</w:t>
            </w:r>
            <w:proofErr w:type="spellEnd"/>
            <w:r w:rsidRPr="00005315">
              <w:rPr>
                <w:rFonts w:ascii="Times New Roman" w:eastAsia="Times New Roman" w:hAnsi="Times New Roman" w:cs="Times New Roman"/>
                <w:color w:val="000000"/>
              </w:rPr>
              <w:t xml:space="preserve"> ролей</w:t>
            </w:r>
          </w:p>
        </w:tc>
        <w:tc>
          <w:tcPr>
            <w:tcW w:w="1326"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Основное содержание игры</w:t>
            </w:r>
          </w:p>
        </w:tc>
        <w:tc>
          <w:tcPr>
            <w:tcW w:w="1188"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Ролевое поведение</w:t>
            </w:r>
          </w:p>
        </w:tc>
        <w:tc>
          <w:tcPr>
            <w:tcW w:w="1264"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Игровые действия</w:t>
            </w:r>
          </w:p>
        </w:tc>
        <w:tc>
          <w:tcPr>
            <w:tcW w:w="1453"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proofErr w:type="spellStart"/>
            <w:r w:rsidRPr="00005315">
              <w:rPr>
                <w:rFonts w:ascii="Times New Roman" w:eastAsia="Times New Roman" w:hAnsi="Times New Roman" w:cs="Times New Roman"/>
                <w:color w:val="000000"/>
              </w:rPr>
              <w:t>Использова-вание</w:t>
            </w:r>
            <w:proofErr w:type="spellEnd"/>
            <w:r w:rsidRPr="00005315">
              <w:rPr>
                <w:rFonts w:ascii="Times New Roman" w:eastAsia="Times New Roman" w:hAnsi="Times New Roman" w:cs="Times New Roman"/>
                <w:color w:val="000000"/>
              </w:rPr>
              <w:t xml:space="preserve"> атрибутики</w:t>
            </w:r>
          </w:p>
        </w:tc>
        <w:tc>
          <w:tcPr>
            <w:tcW w:w="1383"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proofErr w:type="spellStart"/>
            <w:r w:rsidRPr="00005315">
              <w:rPr>
                <w:rFonts w:ascii="Times New Roman" w:eastAsia="Times New Roman" w:hAnsi="Times New Roman" w:cs="Times New Roman"/>
                <w:color w:val="000000"/>
              </w:rPr>
              <w:t>Использова-ние</w:t>
            </w:r>
            <w:proofErr w:type="spellEnd"/>
            <w:r w:rsidRPr="00005315">
              <w:rPr>
                <w:rFonts w:ascii="Times New Roman" w:eastAsia="Times New Roman" w:hAnsi="Times New Roman" w:cs="Times New Roman"/>
                <w:color w:val="000000"/>
              </w:rPr>
              <w:t xml:space="preserve"> ролевой речи</w:t>
            </w:r>
          </w:p>
        </w:tc>
        <w:tc>
          <w:tcPr>
            <w:tcW w:w="1397" w:type="dxa"/>
            <w:tcBorders>
              <w:top w:val="single" w:sz="8" w:space="0" w:color="000000"/>
              <w:left w:val="single" w:sz="8" w:space="0" w:color="000000"/>
              <w:bottom w:val="single" w:sz="4" w:space="0" w:color="auto"/>
              <w:right w:val="single" w:sz="8" w:space="0" w:color="000000"/>
            </w:tcBorders>
            <w:shd w:val="clear" w:color="auto" w:fill="FFFFFF"/>
            <w:tcMar>
              <w:top w:w="0" w:type="dxa"/>
              <w:left w:w="108" w:type="dxa"/>
              <w:bottom w:w="0" w:type="dxa"/>
              <w:right w:w="108" w:type="dxa"/>
            </w:tcMar>
            <w:hideMark/>
          </w:tcPr>
          <w:p w:rsidR="00CC7E51" w:rsidRPr="00005315" w:rsidRDefault="00CC7E51" w:rsidP="00922FFD">
            <w:pPr>
              <w:spacing w:after="0" w:line="0" w:lineRule="atLeast"/>
              <w:jc w:val="center"/>
              <w:rPr>
                <w:rFonts w:ascii="Calibri" w:eastAsia="Times New Roman" w:hAnsi="Calibri" w:cs="Calibri"/>
                <w:color w:val="000000"/>
              </w:rPr>
            </w:pPr>
            <w:r w:rsidRPr="00005315">
              <w:rPr>
                <w:rFonts w:ascii="Times New Roman" w:eastAsia="Times New Roman" w:hAnsi="Times New Roman" w:cs="Times New Roman"/>
                <w:color w:val="000000"/>
              </w:rPr>
              <w:t>Выполнение правил</w:t>
            </w:r>
          </w:p>
        </w:tc>
      </w:tr>
      <w:tr w:rsidR="00CC7E51" w:rsidRPr="00A843F2" w:rsidTr="00CC7E51">
        <w:trPr>
          <w:trHeight w:val="360"/>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405"/>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330"/>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285"/>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291"/>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bottom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375"/>
        </w:trPr>
        <w:tc>
          <w:tcPr>
            <w:tcW w:w="222" w:type="dxa"/>
            <w:vMerge/>
            <w:tcBorders>
              <w:left w:val="single" w:sz="8" w:space="0" w:color="000000"/>
              <w:right w:val="single" w:sz="4" w:space="0" w:color="auto"/>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129" w:type="dxa"/>
            <w:tcBorders>
              <w:top w:val="single" w:sz="4" w:space="0" w:color="auto"/>
              <w:left w:val="single" w:sz="4" w:space="0" w:color="auto"/>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962"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29"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240" w:lineRule="auto"/>
              <w:jc w:val="center"/>
              <w:rPr>
                <w:rFonts w:ascii="Times New Roman" w:eastAsia="Times New Roman" w:hAnsi="Times New Roman" w:cs="Times New Roman"/>
                <w:color w:val="000000"/>
                <w:sz w:val="20"/>
              </w:rPr>
            </w:pPr>
          </w:p>
        </w:tc>
        <w:tc>
          <w:tcPr>
            <w:tcW w:w="1326"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188"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264"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c>
          <w:tcPr>
            <w:tcW w:w="1453"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83"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Default="00CC7E51" w:rsidP="00922FFD">
            <w:pPr>
              <w:spacing w:after="0" w:line="0" w:lineRule="atLeast"/>
              <w:jc w:val="center"/>
              <w:rPr>
                <w:rFonts w:ascii="Times New Roman" w:eastAsia="Times New Roman" w:hAnsi="Times New Roman" w:cs="Times New Roman"/>
                <w:color w:val="000000"/>
                <w:sz w:val="20"/>
              </w:rPr>
            </w:pPr>
          </w:p>
        </w:tc>
        <w:tc>
          <w:tcPr>
            <w:tcW w:w="1397" w:type="dxa"/>
            <w:tcBorders>
              <w:top w:val="single" w:sz="4" w:space="0" w:color="auto"/>
              <w:left w:val="single" w:sz="8" w:space="0" w:color="000000"/>
              <w:right w:val="single" w:sz="8" w:space="0" w:color="000000"/>
            </w:tcBorders>
            <w:shd w:val="clear" w:color="auto" w:fill="FFFFFF"/>
            <w:tcMar>
              <w:top w:w="0" w:type="dxa"/>
              <w:left w:w="108" w:type="dxa"/>
              <w:bottom w:w="0" w:type="dxa"/>
              <w:right w:w="108" w:type="dxa"/>
            </w:tcMar>
          </w:tcPr>
          <w:p w:rsidR="00CC7E51" w:rsidRPr="00A843F2" w:rsidRDefault="00CC7E51" w:rsidP="00922FFD">
            <w:pPr>
              <w:spacing w:after="0" w:line="0" w:lineRule="atLeast"/>
              <w:jc w:val="center"/>
              <w:rPr>
                <w:rFonts w:ascii="Times New Roman" w:eastAsia="Times New Roman" w:hAnsi="Times New Roman" w:cs="Times New Roman"/>
                <w:color w:val="000000"/>
                <w:sz w:val="20"/>
              </w:rPr>
            </w:pPr>
          </w:p>
        </w:tc>
      </w:tr>
      <w:tr w:rsidR="00CC7E51" w:rsidRPr="00A843F2" w:rsidTr="00CC7E51">
        <w:trPr>
          <w:trHeight w:val="16"/>
        </w:trPr>
        <w:tc>
          <w:tcPr>
            <w:tcW w:w="1351" w:type="dxa"/>
            <w:gridSpan w:val="2"/>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962"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429"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326"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188"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264"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453"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383"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c>
          <w:tcPr>
            <w:tcW w:w="1397"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E51" w:rsidRPr="00A843F2" w:rsidRDefault="00CC7E51" w:rsidP="00922FFD">
            <w:pPr>
              <w:spacing w:after="0" w:line="240" w:lineRule="auto"/>
              <w:jc w:val="center"/>
              <w:rPr>
                <w:rFonts w:ascii="Arial" w:eastAsia="Times New Roman" w:hAnsi="Arial" w:cs="Arial"/>
                <w:color w:val="666666"/>
                <w:sz w:val="1"/>
                <w:szCs w:val="23"/>
              </w:rPr>
            </w:pPr>
          </w:p>
        </w:tc>
      </w:tr>
    </w:tbl>
    <w:p w:rsidR="00CC7E51" w:rsidRPr="0051571E" w:rsidRDefault="00CC7E51" w:rsidP="00CC7E51">
      <w:pPr>
        <w:shd w:val="clear" w:color="auto" w:fill="FFFFFF"/>
        <w:spacing w:after="0" w:line="240" w:lineRule="auto"/>
        <w:jc w:val="center"/>
        <w:rPr>
          <w:rFonts w:ascii="Times New Roman" w:eastAsia="Times New Roman" w:hAnsi="Times New Roman" w:cs="Times New Roman"/>
          <w:b/>
          <w:color w:val="000000"/>
          <w:sz w:val="28"/>
          <w:szCs w:val="28"/>
        </w:rPr>
      </w:pPr>
      <w:r w:rsidRPr="0051571E">
        <w:rPr>
          <w:rFonts w:ascii="Times New Roman" w:eastAsia="Times New Roman" w:hAnsi="Times New Roman" w:cs="Times New Roman"/>
          <w:b/>
          <w:color w:val="000000"/>
          <w:sz w:val="28"/>
          <w:szCs w:val="28"/>
        </w:rPr>
        <w:lastRenderedPageBreak/>
        <w:t>Консультация для педагогов</w:t>
      </w:r>
    </w:p>
    <w:p w:rsidR="00CC7E51" w:rsidRPr="0051571E" w:rsidRDefault="00CC7E51" w:rsidP="00CC7E51">
      <w:pPr>
        <w:pStyle w:val="a3"/>
        <w:shd w:val="clear" w:color="auto" w:fill="FFFFFF" w:themeFill="background1"/>
        <w:spacing w:before="90" w:beforeAutospacing="0" w:after="90" w:afterAutospacing="0"/>
        <w:jc w:val="center"/>
        <w:rPr>
          <w:rStyle w:val="a4"/>
          <w:i/>
          <w:color w:val="000000" w:themeColor="text1"/>
          <w:sz w:val="32"/>
          <w:szCs w:val="28"/>
        </w:rPr>
      </w:pPr>
      <w:r w:rsidRPr="0051571E">
        <w:rPr>
          <w:rStyle w:val="a4"/>
          <w:i/>
          <w:color w:val="000000" w:themeColor="text1"/>
          <w:sz w:val="32"/>
          <w:szCs w:val="28"/>
        </w:rPr>
        <w:t>«Сюжетно – ролевая игра в ознакомлении детей</w:t>
      </w:r>
    </w:p>
    <w:p w:rsidR="00CC7E51" w:rsidRPr="0051571E" w:rsidRDefault="00CC7E51" w:rsidP="00CC7E51">
      <w:pPr>
        <w:pStyle w:val="a3"/>
        <w:shd w:val="clear" w:color="auto" w:fill="FFFFFF" w:themeFill="background1"/>
        <w:spacing w:before="90" w:beforeAutospacing="0" w:after="90" w:afterAutospacing="0"/>
        <w:jc w:val="center"/>
        <w:rPr>
          <w:i/>
          <w:color w:val="000000" w:themeColor="text1"/>
          <w:sz w:val="32"/>
          <w:szCs w:val="28"/>
        </w:rPr>
      </w:pPr>
      <w:r w:rsidRPr="0051571E">
        <w:rPr>
          <w:rStyle w:val="a4"/>
          <w:i/>
          <w:color w:val="000000" w:themeColor="text1"/>
          <w:sz w:val="32"/>
          <w:szCs w:val="28"/>
        </w:rPr>
        <w:t xml:space="preserve"> с социальной действительностью».</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rFonts w:asciiTheme="minorHAnsi" w:hAnsiTheme="minorHAnsi" w:cstheme="minorHAnsi"/>
          <w:color w:val="000000" w:themeColor="text1"/>
          <w:sz w:val="28"/>
          <w:szCs w:val="28"/>
        </w:rPr>
        <w:t xml:space="preserve">   </w:t>
      </w:r>
      <w:r w:rsidRPr="002D3B57">
        <w:rPr>
          <w:color w:val="000000" w:themeColor="text1"/>
          <w:sz w:val="28"/>
          <w:szCs w:val="28"/>
        </w:rPr>
        <w:t xml:space="preserve">Дошкольный возраст считается классическим возрастом игры. В этот период возникает и приобретает наиболее развитую форму особый вид детской игры, который в психологии и педагогике получил название сюжетно-ролевой.     </w:t>
      </w:r>
      <w:r>
        <w:rPr>
          <w:color w:val="000000" w:themeColor="text1"/>
          <w:sz w:val="28"/>
          <w:szCs w:val="28"/>
        </w:rPr>
        <w:t xml:space="preserve">    </w:t>
      </w:r>
      <w:r w:rsidRPr="002D3B57">
        <w:rPr>
          <w:color w:val="000000" w:themeColor="text1"/>
          <w:sz w:val="28"/>
          <w:szCs w:val="28"/>
        </w:rPr>
        <w:t>Сюжетно-ролевая игра есть деятельность, в которой дети берут на себя трудовые или социальные функции взрослых людей и в специально создаваемых ими игровых, воображаемых условиях воспроизводят (или моделируют) жизнь взрослых и отношения между ними.</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color w:val="000000" w:themeColor="text1"/>
          <w:sz w:val="28"/>
          <w:szCs w:val="28"/>
        </w:rPr>
        <w:t xml:space="preserve">   </w:t>
      </w:r>
      <w:r w:rsidRPr="002D3B57">
        <w:rPr>
          <w:color w:val="000000" w:themeColor="text1"/>
          <w:sz w:val="28"/>
          <w:szCs w:val="28"/>
        </w:rPr>
        <w:t xml:space="preserve">Согласно концепции детской игры </w:t>
      </w:r>
      <w:proofErr w:type="spellStart"/>
      <w:r w:rsidRPr="002D3B57">
        <w:rPr>
          <w:color w:val="000000" w:themeColor="text1"/>
          <w:sz w:val="28"/>
          <w:szCs w:val="28"/>
        </w:rPr>
        <w:t>Д.Б.Эльконина</w:t>
      </w:r>
      <w:proofErr w:type="spellEnd"/>
      <w:r w:rsidRPr="002D3B57">
        <w:rPr>
          <w:color w:val="000000" w:themeColor="text1"/>
          <w:sz w:val="28"/>
          <w:szCs w:val="28"/>
        </w:rPr>
        <w:t>, ролевая игра является выражением возрастающей связи ребенка с обществом — особой связи, характерной для дошкольного возраста. В ролевой игре выражается такое стремление ребенка к участию в жизни взрослых, которое не может быть реализовано непосредственно, в силу сложности орудий труда и их недоступности для ребенка.</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w:t>
      </w:r>
      <w:r>
        <w:rPr>
          <w:color w:val="000000" w:themeColor="text1"/>
          <w:sz w:val="28"/>
          <w:szCs w:val="28"/>
        </w:rPr>
        <w:t xml:space="preserve"> </w:t>
      </w:r>
      <w:r w:rsidRPr="002D3B57">
        <w:rPr>
          <w:color w:val="000000" w:themeColor="text1"/>
          <w:sz w:val="28"/>
          <w:szCs w:val="28"/>
        </w:rPr>
        <w:t>В игре дошкольник приближает мир взрослых к себе, различает видимые и смысловые поля, научается действовать в плане представления: палочка становится ложкой, а обычный стул лодкой, плывущей по волнам.</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w:t>
      </w:r>
      <w:r>
        <w:rPr>
          <w:color w:val="000000" w:themeColor="text1"/>
          <w:sz w:val="28"/>
          <w:szCs w:val="28"/>
        </w:rPr>
        <w:t xml:space="preserve"> </w:t>
      </w:r>
      <w:r w:rsidRPr="002D3B57">
        <w:rPr>
          <w:color w:val="000000" w:themeColor="text1"/>
          <w:sz w:val="28"/>
          <w:szCs w:val="28"/>
        </w:rPr>
        <w:t>Центральным моментом ролевой игры является роль, которую берет на себя ребенок. При этом он не просто называет себя именем соответствующего взрослого человека («Я — космонавт», «Я — мама», «Я доктор»), но, что самое главное, действует как взрослый человек, роль которого он взял на себя.  Действуя как взрослый, ребенок как бы отождествляет себя с ним. Через выполнение игровой роли осуществляется связь ребенка с миром взрослых.   Именно игровая роль в концентрированной форме воплощает связь ребенка с обществом</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w:t>
      </w:r>
      <w:r>
        <w:rPr>
          <w:color w:val="000000" w:themeColor="text1"/>
          <w:sz w:val="28"/>
          <w:szCs w:val="28"/>
        </w:rPr>
        <w:t xml:space="preserve"> </w:t>
      </w:r>
      <w:r w:rsidRPr="002D3B57">
        <w:rPr>
          <w:color w:val="000000" w:themeColor="text1"/>
          <w:sz w:val="28"/>
          <w:szCs w:val="28"/>
        </w:rPr>
        <w:t>Наиболее характерным моментом роли является то, что она не может осуществляться вне практического игрового действия. Игровое действие является способом осуществления роли. Невозможно представить себе ребенка, который, взяв на себя роль взрослого, оставался бы бездеятельным и действовал бы только в умственном плане — в представлении и воображении. Роль всадника, доктора или шофера невозможно выполнять только в уме, без реальных, практических игровых действий.</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color w:val="000000" w:themeColor="text1"/>
          <w:sz w:val="28"/>
          <w:szCs w:val="28"/>
        </w:rPr>
        <w:t xml:space="preserve">   </w:t>
      </w:r>
      <w:r w:rsidRPr="002D3B57">
        <w:rPr>
          <w:color w:val="000000" w:themeColor="text1"/>
          <w:sz w:val="28"/>
          <w:szCs w:val="28"/>
        </w:rPr>
        <w:t>Что же составляет основное содержание ролей, которые берут на себя дети и которые они реализуют посредством игровых действий?</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w:t>
      </w:r>
      <w:r>
        <w:rPr>
          <w:color w:val="000000" w:themeColor="text1"/>
          <w:sz w:val="28"/>
          <w:szCs w:val="28"/>
        </w:rPr>
        <w:t xml:space="preserve"> </w:t>
      </w:r>
      <w:r w:rsidRPr="002D3B57">
        <w:rPr>
          <w:color w:val="000000" w:themeColor="text1"/>
          <w:sz w:val="28"/>
          <w:szCs w:val="28"/>
        </w:rPr>
        <w:t>На основное содержание ролевой игры, решающее значение оказывает окружающая ребенка действительность. Дети играют в то, что они воспринимают вокруг и что является для них особенно привлекательным.</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В игре, как нигде, отражается стремление детей участвовать в жизни взрослых. Сюжетно-ролевая игра не хаотична, а подчинена вполне определенной структуре (в ней </w:t>
      </w:r>
      <w:proofErr w:type="gramStart"/>
      <w:r w:rsidRPr="002D3B57">
        <w:rPr>
          <w:color w:val="000000" w:themeColor="text1"/>
          <w:sz w:val="28"/>
          <w:szCs w:val="28"/>
        </w:rPr>
        <w:t>различают  сюжет</w:t>
      </w:r>
      <w:proofErr w:type="gramEnd"/>
      <w:r w:rsidRPr="002D3B57">
        <w:rPr>
          <w:color w:val="000000" w:themeColor="text1"/>
          <w:sz w:val="28"/>
          <w:szCs w:val="28"/>
        </w:rPr>
        <w:t xml:space="preserve"> и содержание; так, в сюжете отражается широкая сфера жизни, например, больница, а содержание игры охватывает лишь часть этой сферы, например, прием больного).</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lastRenderedPageBreak/>
        <w:t xml:space="preserve">  </w:t>
      </w:r>
      <w:r>
        <w:rPr>
          <w:color w:val="000000" w:themeColor="text1"/>
          <w:sz w:val="28"/>
          <w:szCs w:val="28"/>
        </w:rPr>
        <w:t xml:space="preserve"> </w:t>
      </w:r>
      <w:r w:rsidRPr="002D3B57">
        <w:rPr>
          <w:color w:val="000000" w:themeColor="text1"/>
          <w:sz w:val="28"/>
          <w:szCs w:val="28"/>
        </w:rPr>
        <w:t>Главная задача сюжетно – ролевой игры – это приобретение социального зрения, чутья (социализация ребенка). А основным смыслом сюжетно-ролевой игры является переживание дошкольником своей роли, сюжета, наполнение их собственными эмоциями, приближение их к себе и предугадывания ответного поведения партнера и его переживаний.</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xml:space="preserve">  </w:t>
      </w:r>
      <w:r>
        <w:rPr>
          <w:color w:val="000000" w:themeColor="text1"/>
          <w:sz w:val="28"/>
          <w:szCs w:val="28"/>
        </w:rPr>
        <w:t xml:space="preserve"> </w:t>
      </w:r>
      <w:r w:rsidRPr="002D3B57">
        <w:rPr>
          <w:color w:val="000000" w:themeColor="text1"/>
          <w:sz w:val="28"/>
          <w:szCs w:val="28"/>
        </w:rPr>
        <w:t>Что малыш приобретает в этой игре? Прежде всего, ребенок в этой игре отражает отношения, специфические для общества, в котором он живет. В сюжетно-ролевой игре основное внимание ребенка направлено </w:t>
      </w:r>
      <w:r w:rsidRPr="002D3B57">
        <w:rPr>
          <w:rStyle w:val="a5"/>
          <w:color w:val="000000" w:themeColor="text1"/>
          <w:sz w:val="28"/>
          <w:szCs w:val="28"/>
        </w:rPr>
        <w:t>на социальные отношения людей.</w:t>
      </w:r>
      <w:r w:rsidRPr="002D3B57">
        <w:rPr>
          <w:color w:val="000000" w:themeColor="text1"/>
          <w:sz w:val="28"/>
          <w:szCs w:val="28"/>
        </w:rPr>
        <w:t> Именно поэтому ребенок и начинает обыгрывать знакомые темы — магазин, больница, школа, транспорт и многие другие.</w:t>
      </w:r>
    </w:p>
    <w:p w:rsidR="00CC7E51"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sidRPr="002D3B57">
        <w:rPr>
          <w:color w:val="000000" w:themeColor="text1"/>
          <w:sz w:val="28"/>
          <w:szCs w:val="28"/>
        </w:rPr>
        <w:t>   И если раньше эти игры были очень богаты по содержанию, то теперь они больше похожи на схемы, чем на красочные описания тех или иных событий. Это произошло в первую очередь потому, что большинство ребят не знакомы или плохо знакомы с различными сторонами жизни. Усложнилось производство; труд взрослых, раньше такой понятный и доступный детям, оказался для них за семью печатями. Многие дошкольники не знают, чем занимаются их родители, кто они по профессии. И если раньше первое, что обыгрывали дети, был труд их родителей, а естественное желание быть «как мама» или «как папа» воплощалось в исполнении профессий, то теперь малыши вынуждены свести все к «семейному быту». И так сложилось, что основной игрой детей стала игра в «дочки-матери». Конечно, ничего плохого в этом нет, однако все богатство сюжетов и взаимоотношений между людьми сводится лишь к семейным сценам, а остальные стороны действительности и отношения внутри них оказываются вне поля зрения ребенка. Это, безусловно, обедняет игру и плохо сказывается на развитии воображения. Что же можно сделать в этой ситуации? Выход есть. Если раньше дети не нуждались в специальной работе по ознакомлению их с окружающим, то теперь обстоятельства изменились и от взрослых требуются дополнительные усилия.</w:t>
      </w:r>
    </w:p>
    <w:p w:rsidR="00CC7E51"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color w:val="000000" w:themeColor="text1"/>
          <w:sz w:val="28"/>
          <w:szCs w:val="28"/>
        </w:rPr>
        <w:t xml:space="preserve">   </w:t>
      </w:r>
      <w:r w:rsidRPr="002D3B57">
        <w:rPr>
          <w:color w:val="000000" w:themeColor="text1"/>
          <w:sz w:val="28"/>
          <w:szCs w:val="28"/>
        </w:rPr>
        <w:t>Сюжетно-ролевая игра - это модель взрослого общества, но связи между детьми в ней серьезные. Нередко можно наблюдать конфликтные ситуации на почве нежелания того или иного ребенка играть свою роль. Роль у младших дошкольников зачастую получает тот, у кого в данный момент находится необходимый с точки зрения детей для нее атрибут. И тогда получаются ситуации, когда на машине едут два шофера или на кухне готовят сразу две мамы. У детей среднего дошкольного возраста роли формируются уже до начала игры. Все ссоры из-за ролей. У старших дошкольников игра начинается с договора, с совместного планирования, кто кем будет играть, а основные вопросы теперь уже «Бывает так или нет?». Так, дети учатся общественным связям в процессе игры. Заметно сглаживается процесс социализации, дети постепенно вливаются в коллектив.</w:t>
      </w:r>
    </w:p>
    <w:p w:rsidR="00CC7E51"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color w:val="000000" w:themeColor="text1"/>
          <w:sz w:val="28"/>
          <w:szCs w:val="28"/>
        </w:rPr>
        <w:t xml:space="preserve">   </w:t>
      </w:r>
      <w:r w:rsidRPr="002D3B57">
        <w:rPr>
          <w:color w:val="000000" w:themeColor="text1"/>
          <w:sz w:val="28"/>
          <w:szCs w:val="28"/>
        </w:rPr>
        <w:t>В игре воспитывается интерес и уважение к труду взрослых: дети изображают людей разных профессий и при этом подражают не только их действиям, но и отношению к труду, к людям. Часто игра служит побудителем к работе: изготовлению необходимых атрибутов, конструированию.</w:t>
      </w:r>
      <w:r>
        <w:rPr>
          <w:color w:val="000000" w:themeColor="text1"/>
          <w:sz w:val="28"/>
          <w:szCs w:val="28"/>
        </w:rPr>
        <w:t xml:space="preserve"> </w:t>
      </w:r>
    </w:p>
    <w:p w:rsidR="00CC7E51" w:rsidRPr="002D3B57" w:rsidRDefault="00CC7E51" w:rsidP="00CC7E51">
      <w:pPr>
        <w:pStyle w:val="a3"/>
        <w:shd w:val="clear" w:color="auto" w:fill="FFFFFF" w:themeFill="background1"/>
        <w:spacing w:before="0" w:beforeAutospacing="0" w:after="0" w:afterAutospacing="0"/>
        <w:ind w:left="-540"/>
        <w:jc w:val="both"/>
        <w:rPr>
          <w:color w:val="000000" w:themeColor="text1"/>
          <w:sz w:val="28"/>
          <w:szCs w:val="28"/>
        </w:rPr>
      </w:pPr>
      <w:r>
        <w:rPr>
          <w:color w:val="000000" w:themeColor="text1"/>
          <w:sz w:val="28"/>
          <w:szCs w:val="28"/>
        </w:rPr>
        <w:t xml:space="preserve">   </w:t>
      </w:r>
      <w:r w:rsidRPr="002D3B57">
        <w:rPr>
          <w:color w:val="000000" w:themeColor="text1"/>
          <w:sz w:val="28"/>
          <w:szCs w:val="28"/>
        </w:rPr>
        <w:t xml:space="preserve">В развернутой форме игра - это коллективная деятельность, в которой осваивается детьми социальный опыт, мир человеческих отношений. Усвоение </w:t>
      </w:r>
      <w:r w:rsidRPr="002D3B57">
        <w:rPr>
          <w:color w:val="000000" w:themeColor="text1"/>
          <w:sz w:val="28"/>
          <w:szCs w:val="28"/>
        </w:rPr>
        <w:lastRenderedPageBreak/>
        <w:t>этого опыта способствует развитию у детей самостоятельности, инициативы, организаторских навыков.</w:t>
      </w:r>
    </w:p>
    <w:p w:rsidR="00CC7E51" w:rsidRPr="00540106" w:rsidRDefault="00CC7E51" w:rsidP="00CC7E51">
      <w:pPr>
        <w:pBdr>
          <w:bottom w:val="single" w:sz="6" w:space="0" w:color="D6DDB9"/>
        </w:pBdr>
        <w:shd w:val="clear" w:color="auto" w:fill="FFFFFF" w:themeFill="background1"/>
        <w:spacing w:before="120" w:after="120" w:line="495" w:lineRule="atLeast"/>
        <w:ind w:left="150" w:right="150"/>
        <w:jc w:val="both"/>
        <w:outlineLvl w:val="0"/>
        <w:rPr>
          <w:rFonts w:eastAsia="Times New Roman" w:cstheme="minorHAnsi"/>
          <w:b/>
          <w:bCs/>
          <w:color w:val="000000" w:themeColor="text1"/>
          <w:kern w:val="36"/>
          <w:sz w:val="28"/>
          <w:szCs w:val="28"/>
        </w:rPr>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Pr>
        <w:jc w:val="both"/>
      </w:pPr>
    </w:p>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 w:rsidR="00CC7E51" w:rsidRDefault="00CC7E51" w:rsidP="00CC7E51">
      <w:pPr>
        <w:pBdr>
          <w:bottom w:val="single" w:sz="6" w:space="0" w:color="D6DDB9"/>
        </w:pBdr>
        <w:shd w:val="clear" w:color="auto" w:fill="F4F4F4"/>
        <w:spacing w:after="0" w:line="495" w:lineRule="atLeast"/>
        <w:ind w:right="150"/>
        <w:jc w:val="center"/>
        <w:outlineLvl w:val="0"/>
        <w:rPr>
          <w:rFonts w:eastAsia="Times New Roman" w:cstheme="minorHAnsi"/>
          <w:b/>
          <w:bCs/>
          <w:color w:val="444444"/>
          <w:kern w:val="36"/>
          <w:sz w:val="28"/>
          <w:szCs w:val="28"/>
        </w:rPr>
      </w:pPr>
    </w:p>
    <w:p w:rsidR="00CC7E51" w:rsidRDefault="00CC7E51" w:rsidP="00CC7E51">
      <w:pPr>
        <w:pBdr>
          <w:bottom w:val="single" w:sz="6" w:space="0" w:color="D6DDB9"/>
        </w:pBdr>
        <w:shd w:val="clear" w:color="auto" w:fill="FFFFFF" w:themeFill="background1"/>
        <w:spacing w:after="0" w:line="495" w:lineRule="atLeast"/>
        <w:ind w:right="150"/>
        <w:outlineLvl w:val="0"/>
        <w:rPr>
          <w:rFonts w:eastAsia="Times New Roman" w:cstheme="minorHAnsi"/>
          <w:b/>
          <w:bCs/>
          <w:color w:val="444444"/>
          <w:kern w:val="36"/>
          <w:sz w:val="28"/>
          <w:szCs w:val="28"/>
        </w:rPr>
      </w:pPr>
    </w:p>
    <w:p w:rsidR="00CC7E51" w:rsidRDefault="00CC7E51" w:rsidP="00CC7E51">
      <w:pPr>
        <w:pBdr>
          <w:bottom w:val="single" w:sz="6" w:space="0" w:color="D6DDB9"/>
        </w:pBdr>
        <w:shd w:val="clear" w:color="auto" w:fill="FFFFFF" w:themeFill="background1"/>
        <w:spacing w:after="0" w:line="495" w:lineRule="atLeast"/>
        <w:ind w:right="150"/>
        <w:jc w:val="center"/>
        <w:outlineLvl w:val="0"/>
        <w:rPr>
          <w:rFonts w:ascii="Times New Roman" w:eastAsia="Times New Roman" w:hAnsi="Times New Roman" w:cs="Times New Roman"/>
          <w:b/>
          <w:bCs/>
          <w:color w:val="000000" w:themeColor="text1"/>
          <w:kern w:val="36"/>
          <w:sz w:val="28"/>
          <w:szCs w:val="28"/>
        </w:rPr>
      </w:pPr>
    </w:p>
    <w:p w:rsidR="00CC7E51" w:rsidRPr="002D3B57" w:rsidRDefault="00CC7E51" w:rsidP="00CC7E51">
      <w:pPr>
        <w:pBdr>
          <w:bottom w:val="single" w:sz="6" w:space="0" w:color="D6DDB9"/>
        </w:pBdr>
        <w:shd w:val="clear" w:color="auto" w:fill="FFFFFF" w:themeFill="background1"/>
        <w:spacing w:after="0" w:line="495" w:lineRule="atLeast"/>
        <w:ind w:right="150"/>
        <w:jc w:val="center"/>
        <w:outlineLvl w:val="0"/>
        <w:rPr>
          <w:rFonts w:ascii="Times New Roman" w:eastAsia="Times New Roman" w:hAnsi="Times New Roman" w:cs="Times New Roman"/>
          <w:b/>
          <w:bCs/>
          <w:color w:val="000000" w:themeColor="text1"/>
          <w:kern w:val="36"/>
          <w:sz w:val="28"/>
          <w:szCs w:val="28"/>
        </w:rPr>
      </w:pPr>
      <w:r w:rsidRPr="002D3B57">
        <w:rPr>
          <w:rFonts w:ascii="Times New Roman" w:eastAsia="Times New Roman" w:hAnsi="Times New Roman" w:cs="Times New Roman"/>
          <w:b/>
          <w:bCs/>
          <w:color w:val="000000" w:themeColor="text1"/>
          <w:kern w:val="36"/>
          <w:sz w:val="28"/>
          <w:szCs w:val="28"/>
        </w:rPr>
        <w:t>Консул</w:t>
      </w:r>
      <w:r>
        <w:rPr>
          <w:rFonts w:ascii="Times New Roman" w:eastAsia="Times New Roman" w:hAnsi="Times New Roman" w:cs="Times New Roman"/>
          <w:b/>
          <w:bCs/>
          <w:color w:val="000000" w:themeColor="text1"/>
          <w:kern w:val="36"/>
          <w:sz w:val="28"/>
          <w:szCs w:val="28"/>
        </w:rPr>
        <w:t xml:space="preserve">ьтация для воспитателей </w:t>
      </w:r>
    </w:p>
    <w:p w:rsidR="00CC7E51" w:rsidRPr="0051571E" w:rsidRDefault="00CC7E51" w:rsidP="00CC7E51">
      <w:pPr>
        <w:pBdr>
          <w:bottom w:val="single" w:sz="6" w:space="0" w:color="D6DDB9"/>
        </w:pBdr>
        <w:shd w:val="clear" w:color="auto" w:fill="FFFFFF" w:themeFill="background1"/>
        <w:spacing w:after="0" w:line="495" w:lineRule="atLeast"/>
        <w:ind w:right="150"/>
        <w:jc w:val="center"/>
        <w:outlineLvl w:val="0"/>
        <w:rPr>
          <w:rFonts w:ascii="Times New Roman" w:eastAsia="Times New Roman" w:hAnsi="Times New Roman" w:cs="Times New Roman"/>
          <w:b/>
          <w:bCs/>
          <w:i/>
          <w:color w:val="000000" w:themeColor="text1"/>
          <w:kern w:val="36"/>
          <w:sz w:val="28"/>
          <w:szCs w:val="28"/>
        </w:rPr>
      </w:pPr>
      <w:r w:rsidRPr="0051571E">
        <w:rPr>
          <w:rFonts w:ascii="Times New Roman" w:eastAsia="Times New Roman" w:hAnsi="Times New Roman" w:cs="Times New Roman"/>
          <w:b/>
          <w:bCs/>
          <w:i/>
          <w:color w:val="000000" w:themeColor="text1"/>
          <w:kern w:val="36"/>
          <w:sz w:val="28"/>
          <w:szCs w:val="28"/>
        </w:rPr>
        <w:t>"Сюжетно-ролевая игра как средство формирования гендерной принадлежности у детей старшего дошкольного возраста"</w:t>
      </w:r>
    </w:p>
    <w:p w:rsidR="00CC7E51" w:rsidRDefault="00CC7E51" w:rsidP="00CC7E51">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rPr>
      </w:pPr>
    </w:p>
    <w:p w:rsidR="00CC7E51" w:rsidRDefault="00CC7E51" w:rsidP="00CC7E51">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 xml:space="preserve">   </w:t>
      </w:r>
      <w:r w:rsidRPr="002D3B57">
        <w:rPr>
          <w:rFonts w:ascii="Times New Roman" w:eastAsia="Times New Roman" w:hAnsi="Times New Roman" w:cs="Times New Roman"/>
          <w:color w:val="000000" w:themeColor="text1"/>
          <w:sz w:val="28"/>
          <w:szCs w:val="28"/>
        </w:rPr>
        <w:t>Гендерное воспитание – это формирование у детей п</w:t>
      </w:r>
      <w:r>
        <w:rPr>
          <w:rFonts w:ascii="Times New Roman" w:eastAsia="Times New Roman" w:hAnsi="Times New Roman" w:cs="Times New Roman"/>
          <w:color w:val="000000" w:themeColor="text1"/>
          <w:sz w:val="28"/>
          <w:szCs w:val="28"/>
        </w:rPr>
        <w:t>редставлений о настоящих мужчи</w:t>
      </w:r>
      <w:r w:rsidRPr="002D3B57">
        <w:rPr>
          <w:rFonts w:ascii="Times New Roman" w:eastAsia="Times New Roman" w:hAnsi="Times New Roman" w:cs="Times New Roman"/>
          <w:color w:val="000000" w:themeColor="text1"/>
          <w:sz w:val="28"/>
          <w:szCs w:val="28"/>
        </w:rPr>
        <w:t xml:space="preserve">нах и женщинах, а это необходимо для нормальной и эффективной социализации личности. Под влиянием воспитателей и родителей дошкольник должен усвоить гендерную модель поведения, которой придерживается человек, чтобы его </w:t>
      </w:r>
      <w:proofErr w:type="gramStart"/>
      <w:r w:rsidRPr="002D3B57">
        <w:rPr>
          <w:rFonts w:ascii="Times New Roman" w:eastAsia="Times New Roman" w:hAnsi="Times New Roman" w:cs="Times New Roman"/>
          <w:color w:val="000000" w:themeColor="text1"/>
          <w:sz w:val="28"/>
          <w:szCs w:val="28"/>
        </w:rPr>
        <w:t>определяли</w:t>
      </w:r>
      <w:proofErr w:type="gramEnd"/>
      <w:r w:rsidRPr="002D3B57">
        <w:rPr>
          <w:rFonts w:ascii="Times New Roman" w:eastAsia="Times New Roman" w:hAnsi="Times New Roman" w:cs="Times New Roman"/>
          <w:color w:val="000000" w:themeColor="text1"/>
          <w:sz w:val="28"/>
          <w:szCs w:val="28"/>
        </w:rPr>
        <w:t xml:space="preserve"> как женщину или мужчину. </w:t>
      </w:r>
    </w:p>
    <w:p w:rsidR="00CC7E51" w:rsidRPr="002D3B57" w:rsidRDefault="00CC7E51" w:rsidP="00CC7E51">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rPr>
      </w:pPr>
      <w:r>
        <w:rPr>
          <w:rStyle w:val="c0"/>
          <w:rFonts w:ascii="Times New Roman" w:hAnsi="Times New Roman" w:cs="Times New Roman"/>
          <w:color w:val="000000"/>
          <w:sz w:val="28"/>
          <w:szCs w:val="28"/>
        </w:rPr>
        <w:t xml:space="preserve">   </w:t>
      </w:r>
      <w:r w:rsidRPr="002D3B57">
        <w:rPr>
          <w:rStyle w:val="c0"/>
          <w:rFonts w:ascii="Times New Roman" w:hAnsi="Times New Roman" w:cs="Times New Roman"/>
          <w:color w:val="000000"/>
          <w:sz w:val="28"/>
          <w:szCs w:val="28"/>
        </w:rPr>
        <w:t xml:space="preserve">Глобальные изменения, происходящие в современном дошкольном образовании, наглядно прослеживаются как в многообразии его вариативных моделей и форм, так и в активном поиске механизмов управления его качеством, а также в разрабатываемых компетенциях воспитанников ДОУ и создании условий для максимального раскрытия индивидуального </w:t>
      </w:r>
      <w:proofErr w:type="gramStart"/>
      <w:r w:rsidRPr="002D3B57">
        <w:rPr>
          <w:rStyle w:val="c0"/>
          <w:rFonts w:ascii="Times New Roman" w:hAnsi="Times New Roman" w:cs="Times New Roman"/>
          <w:color w:val="000000"/>
          <w:sz w:val="28"/>
          <w:szCs w:val="28"/>
        </w:rPr>
        <w:t xml:space="preserve">возрастного </w:t>
      </w:r>
      <w:r>
        <w:rPr>
          <w:rStyle w:val="c0"/>
          <w:rFonts w:ascii="Times New Roman" w:hAnsi="Times New Roman" w:cs="Times New Roman"/>
          <w:color w:val="000000"/>
          <w:sz w:val="28"/>
          <w:szCs w:val="28"/>
        </w:rPr>
        <w:t xml:space="preserve"> </w:t>
      </w:r>
      <w:r w:rsidRPr="002D3B57">
        <w:rPr>
          <w:rStyle w:val="c0"/>
          <w:rFonts w:ascii="Times New Roman" w:hAnsi="Times New Roman" w:cs="Times New Roman"/>
          <w:color w:val="000000"/>
          <w:sz w:val="28"/>
          <w:szCs w:val="28"/>
        </w:rPr>
        <w:t>потенциала</w:t>
      </w:r>
      <w:proofErr w:type="gramEnd"/>
      <w:r>
        <w:rPr>
          <w:rStyle w:val="c0"/>
          <w:rFonts w:ascii="Times New Roman" w:hAnsi="Times New Roman" w:cs="Times New Roman"/>
          <w:color w:val="000000"/>
          <w:sz w:val="28"/>
          <w:szCs w:val="28"/>
        </w:rPr>
        <w:t xml:space="preserve"> </w:t>
      </w:r>
      <w:r w:rsidRPr="002D3B57">
        <w:rPr>
          <w:rStyle w:val="c0"/>
          <w:rFonts w:ascii="Times New Roman" w:hAnsi="Times New Roman" w:cs="Times New Roman"/>
          <w:color w:val="000000"/>
          <w:sz w:val="28"/>
          <w:szCs w:val="28"/>
        </w:rPr>
        <w:t xml:space="preserve"> ребенка.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Современный этап модернизации образования сопровождается переосмыслением ценностей, которые выдвигают на первый план проблемы обеспечения новых подходов к эффективности процессов социализации и индивидуализации детей. Требование к формированию личности дошкольника учитывают специфику формирования гендерной принадлежности, что требует от педагогов, знаний принципов реализации в ДОУ гендерного подхода.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sidRPr="002D3B57">
        <w:rPr>
          <w:rStyle w:val="c0"/>
          <w:color w:val="000000"/>
          <w:sz w:val="28"/>
          <w:szCs w:val="28"/>
        </w:rPr>
        <w:t> </w:t>
      </w:r>
      <w:r>
        <w:rPr>
          <w:rStyle w:val="c0"/>
          <w:color w:val="000000"/>
          <w:sz w:val="28"/>
          <w:szCs w:val="28"/>
        </w:rPr>
        <w:t xml:space="preserve"> В </w:t>
      </w:r>
      <w:r w:rsidRPr="002D3B57">
        <w:rPr>
          <w:rStyle w:val="c0"/>
          <w:color w:val="000000"/>
          <w:sz w:val="28"/>
          <w:szCs w:val="28"/>
        </w:rPr>
        <w:t xml:space="preserve">результат освоения основной общеобразовательной программы дошкольного образования определяется интегративными качествами ребенка, способствующими успешности его социальной (а не только учебной) деятельности. Принятие своего пола, осознание себя как носителя определенного набора </w:t>
      </w:r>
      <w:proofErr w:type="spellStart"/>
      <w:r w:rsidRPr="002D3B57">
        <w:rPr>
          <w:rStyle w:val="c0"/>
          <w:color w:val="000000"/>
          <w:sz w:val="28"/>
          <w:szCs w:val="28"/>
        </w:rPr>
        <w:t>полоролевых</w:t>
      </w:r>
      <w:proofErr w:type="spellEnd"/>
      <w:r w:rsidRPr="002D3B57">
        <w:rPr>
          <w:rStyle w:val="c0"/>
          <w:color w:val="000000"/>
          <w:sz w:val="28"/>
          <w:szCs w:val="28"/>
        </w:rPr>
        <w:t xml:space="preserve"> характеристик – одно из ранних новообразований дошкольника.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На процесс гендерного воспитания оказывают влияние множество факторов. Огромное значение имеет не только семья, но и общество в целом. Социальные изменения в нашем обществе привели к разрушению стереотипа женщины и мужчины.</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Изначально мужчина воспринимался как защитник не только своей семьи, но и мира, своего государства. В Древней Руси были часты нападения на села и города, поэтому каждый мужчина считал своим долгом быть сильным и смелым, дабы защитить не только свою семью, но и своих соседей, свое княжество.</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 xml:space="preserve">В наше время армия воспринимается молодыми людьми как повинность, у них потерян статус защитника. Часто бывает так, что женщина в семье зарабатывает больше мужчины, то есть является кормильцем, что по сути своей противоестественно, а большое количество разводов порождает семьи, в которых вообще нет мужчин и, как следствие, мужского примера. </w:t>
      </w:r>
      <w:r>
        <w:rPr>
          <w:rStyle w:val="c0"/>
          <w:color w:val="000000"/>
          <w:sz w:val="28"/>
          <w:szCs w:val="28"/>
        </w:rPr>
        <w:t xml:space="preserve">  </w:t>
      </w:r>
      <w:r w:rsidRPr="002D3B57">
        <w:rPr>
          <w:rStyle w:val="c0"/>
          <w:color w:val="000000"/>
          <w:sz w:val="28"/>
          <w:szCs w:val="28"/>
        </w:rPr>
        <w:t>Мужчины все чаще не хотят принимать на себя груз ответственности за свою семью, все чаще под понятием «неравный брак» подразумевается не те случаи, когда мужчина сильно старше женщины, а наоборот. Женщины, в свою очередь, перенимают вредные привычки мужчин, все чаще становятся убежденными «</w:t>
      </w:r>
      <w:proofErr w:type="spellStart"/>
      <w:r w:rsidRPr="002D3B57">
        <w:rPr>
          <w:rStyle w:val="c0"/>
          <w:color w:val="000000"/>
          <w:sz w:val="28"/>
          <w:szCs w:val="28"/>
        </w:rPr>
        <w:t>чайлдфри</w:t>
      </w:r>
      <w:proofErr w:type="spellEnd"/>
      <w:r w:rsidRPr="002D3B57">
        <w:rPr>
          <w:rStyle w:val="c0"/>
          <w:color w:val="000000"/>
          <w:sz w:val="28"/>
          <w:szCs w:val="28"/>
        </w:rPr>
        <w:t>» – не желающими иметь детей.</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 xml:space="preserve">А если вернуться к истокам – ведь именно русская женщина была всегда олицетворением нежности, доброты, женственности, терпения. Ее жизненной </w:t>
      </w:r>
      <w:r w:rsidRPr="002D3B57">
        <w:rPr>
          <w:rStyle w:val="c0"/>
          <w:color w:val="000000"/>
          <w:sz w:val="28"/>
          <w:szCs w:val="28"/>
        </w:rPr>
        <w:lastRenderedPageBreak/>
        <w:t>целью становилось воспитание детей – не одного, а троих и более, она всегда была возле мужа, поддерживала его и в любых ситуация принимала его сторону. И, конечно, все изменения в гендерных стереотипах среди взрослых не могли не отразиться на детском поведении.</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Особого внимания со стороны педагогов требуют проблемы, связанные с организацией предметно-пространственной среды. Общеизвестно, что среда является одним из основных средств развития личности ребенка, источником его индивидуальных знаний и социального опыта.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sidRPr="002D3B57">
        <w:rPr>
          <w:rStyle w:val="c0"/>
          <w:color w:val="000000"/>
          <w:sz w:val="28"/>
          <w:szCs w:val="28"/>
        </w:rPr>
        <w:t>Предметно-пространственная среда не только обеспечивает разные виды активности дошкольников (физическую, игровую, умственную и т. п.), но и является основой его самостоятельной деятельности с учетом гендерных особенностей.</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Роль взрослого в данном случае состоит в том, чтобы открыть перед мальчиками и девочками весь спектр возможностей среды и направить их усилия на использование отдельных элементов ее с учетом гендерных и индивидуальных особенностей и потребностей каждого ребенка.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 xml:space="preserve">Дизайнеры считают, что помещение, в котором проводят время дети – это целый мир или даже множество миров для девочек и мальчиков. Здесь все, начиная от стен, мебели и заканчивая игрушками, становится для них своеобразным окном в мир. И то, что смогут увидеть девочки и мальчики из этого окна, повлияет на формирование их вкуса, взглядов, уверенности в себе и своих возможностях и многое другое, что связано с развитием личности маленького ребенка. Общим для девочек и мальчиков является то, что пространство комнаты должно быть светлым и солнечным. Для девочек предпочтительна окраска стен в розовые, </w:t>
      </w:r>
      <w:proofErr w:type="spellStart"/>
      <w:r w:rsidRPr="002D3B57">
        <w:rPr>
          <w:rStyle w:val="c0"/>
          <w:color w:val="000000"/>
          <w:sz w:val="28"/>
          <w:szCs w:val="28"/>
        </w:rPr>
        <w:t>палевозолотистые</w:t>
      </w:r>
      <w:proofErr w:type="spellEnd"/>
      <w:r w:rsidRPr="002D3B57">
        <w:rPr>
          <w:rStyle w:val="c0"/>
          <w:color w:val="000000"/>
          <w:sz w:val="28"/>
          <w:szCs w:val="28"/>
        </w:rPr>
        <w:t>, слегка размытые оттенки, которые создают атмосферу легкости, нежности, изящества. Для мальчиков предлагается более сдержанная гамма: серебристо-сине-голубая в сочетании со слегка размытыми оттенками желтого и оранжевого цветов.</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В условиях группового помещения детского сада нет возможности учитывать индивидуальные интересы каждого ребенка. Очевидно, что в групповом помещении стены, вдоль которых размещаются игровые зоны для девочек и мальчиков, должны быть светлыми, но могут быть разными, органично сочетаясь по цвету. Вместе с тем при воспитании детей с учетом их гендерных особенностей решающая роль принадлежит оснащению группы.</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При проведении работы по воспитанию детей с учетом их гендерных особенностей, мы предлагаем обратить внимание на следующее:  на привлекательность игрового материала и ролевой атрибутики с целью привлечения детей к отражению в игре социально одобряемых образцов женского и мужского поведения;  на достаточность и полноту материала для игр, в процессе которой девочки воспроизводят модель социального поведения женщины-матери;  на наличие атрибутики и пространства для игр-«путешествий», в которых для мальчиков предоставляется возможность проиграть мужскую модель поведения.</w:t>
      </w:r>
    </w:p>
    <w:p w:rsidR="00CC7E51" w:rsidRPr="002D3B57" w:rsidRDefault="00CC7E51" w:rsidP="00CC7E51">
      <w:pPr>
        <w:pStyle w:val="c1"/>
        <w:shd w:val="clear" w:color="auto" w:fill="FFFFFF"/>
        <w:spacing w:before="0" w:beforeAutospacing="0" w:after="0" w:afterAutospacing="0"/>
        <w:jc w:val="both"/>
        <w:rPr>
          <w:color w:val="000000"/>
          <w:sz w:val="28"/>
          <w:szCs w:val="28"/>
        </w:rPr>
      </w:pPr>
      <w:r w:rsidRPr="002D3B57">
        <w:rPr>
          <w:rStyle w:val="c0"/>
          <w:color w:val="000000"/>
          <w:sz w:val="28"/>
          <w:szCs w:val="28"/>
        </w:rPr>
        <w:t> </w:t>
      </w:r>
      <w:r>
        <w:rPr>
          <w:rStyle w:val="c0"/>
          <w:color w:val="000000"/>
          <w:sz w:val="28"/>
          <w:szCs w:val="28"/>
        </w:rPr>
        <w:t xml:space="preserve">  </w:t>
      </w:r>
      <w:r w:rsidRPr="002D3B57">
        <w:rPr>
          <w:rStyle w:val="c0"/>
          <w:color w:val="000000"/>
          <w:sz w:val="28"/>
          <w:szCs w:val="28"/>
        </w:rPr>
        <w:t xml:space="preserve">Общеизвестно, что мамы стремятся красиво одевать своих детей, чтобы, с одной стороны, повлиять на воспитание вкуса ребенка, а с другой – чтобы с </w:t>
      </w:r>
      <w:r w:rsidRPr="002D3B57">
        <w:rPr>
          <w:rStyle w:val="c0"/>
          <w:color w:val="000000"/>
          <w:sz w:val="28"/>
          <w:szCs w:val="28"/>
        </w:rPr>
        <w:lastRenderedPageBreak/>
        <w:t>помощью одежды привлечь к ребенку внимание окружающих. Наблюдения показали, что девочки гораздо охотнее берут «в дочки» куклу с красивой и разнообразной одеждой. Мальчики больше склонны играть с мягкими игрушками и тоже любят одевать их. Было замечено, что у мальчиков при одевании мягких игрушек большой популярностью пользуются шапочки с шарфами и брюки с жилетами. Процесс одевания и раздевания кукол и мягких игрушек дети отождествляют с процедурой, с которой они постоянно сталкиваются в собственной жизни, что способствует осознанию ими человеческого смысла этого действия. И если вначале ребенок просто проецирует в игре действия взрослых, то постепенно он начинает обозначать и называть свою роль: «я – мама, я – папа». Когда у кукол и мягких игрушек привлекательный вид, воспитателю гораздо проще вызвать у девочек и мальчиков чувство симпатии к ним.</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В процессе игр с такими игрушками легче побуждать детей выражать по отношению к игрушке свои чувства: говорить ласковые слова, обнимать, заглядывать в глаза, гладить и т. п. Отражая в игре социально одобряемые образцы женского и мужского поведения по отношению к игрушкам, девочки и мальчики получают необходимое эмоциональное развитие даже в том случае, если в семье они лишены этого.</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Воспитателям и родителям надо позаботиться о том, чтобы обеспечить всех кукол, красивой сезонной одеждой. Одежда для игрушек должна быть яркой, но не пестрой, легко сниматься и быть с удобными застежками. Воспитатель обязательно должен помочь девочкам приду</w:t>
      </w:r>
      <w:r>
        <w:rPr>
          <w:rStyle w:val="c0"/>
          <w:color w:val="000000"/>
          <w:sz w:val="28"/>
          <w:szCs w:val="28"/>
        </w:rPr>
        <w:t xml:space="preserve">мать имена куклам, а </w:t>
      </w:r>
      <w:proofErr w:type="gramStart"/>
      <w:r>
        <w:rPr>
          <w:rStyle w:val="c0"/>
          <w:color w:val="000000"/>
          <w:sz w:val="28"/>
          <w:szCs w:val="28"/>
        </w:rPr>
        <w:t xml:space="preserve">мальчикам </w:t>
      </w:r>
      <w:r w:rsidRPr="002D3B57">
        <w:rPr>
          <w:rStyle w:val="c0"/>
          <w:color w:val="000000"/>
          <w:sz w:val="28"/>
          <w:szCs w:val="28"/>
        </w:rPr>
        <w:t xml:space="preserve"> клички</w:t>
      </w:r>
      <w:proofErr w:type="gramEnd"/>
      <w:r w:rsidRPr="002D3B57">
        <w:rPr>
          <w:rStyle w:val="c0"/>
          <w:color w:val="000000"/>
          <w:sz w:val="28"/>
          <w:szCs w:val="28"/>
        </w:rPr>
        <w:t xml:space="preserve"> животным. С девочками необходимо обсудить расстановку мебели в игровом уголке и договориться с ними о том, где в игровом уголке они будут хранить постельные принадлежности и т. п. С мальчиками воспитатель обсуждает расположение крупного деревянного конструктора и игрушечного «автопарка». Желательно заранее подготовить для маленьких «автослесарей» наборы игрушечных инструментов.</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При этом очень важно, чтобы у каждого мальчика был свой персональный набор, за состояние которого ребенок несет личную ответственность. По окончании игры набор складывается и возвращается на то место, которое определено для хранения «мужских» материалов. При подборе материалов и оборудования важно учитывать тот факт, что дети еще не могут в игре воспроизводить модель поведения, соответствующую определенному полу без опоры на ролевые атрибуты. Так, например, мальчики будут охотно выполнять игровые действия, а затем принимать на себя роль сотрудника ГАИ, если наденут на себя плащ-накидки, милицейские фуражки и в руки возьмут полосатый жезл. Девочки также не могут осуществлять уход за «куклой-дочкой» в воображаемом плане. Для того чтобы «приготовить обед» им необходима плита, кастрюли, ложки, предметы-заместители, которые они могут использовать в качестве «продуктов», доска для резки и т. п. В игровом уголке должна быть раковина с «краном», полотенце для вытирания посуды. Если в социальном опыте детей используется посудомоечная машина, то и в игровой зоне она обязательно должна быть представлена.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lastRenderedPageBreak/>
        <w:t xml:space="preserve">   </w:t>
      </w:r>
      <w:r w:rsidRPr="002D3B57">
        <w:rPr>
          <w:rStyle w:val="c0"/>
          <w:color w:val="000000"/>
          <w:sz w:val="28"/>
          <w:szCs w:val="28"/>
        </w:rPr>
        <w:t>Важная роль в развитии игровой деятельности детей принадлежит конструированию из крупного строительного материала. Мальчики, вначале под руководством воспитателя, а затем самостоятельно, охотно конструируют для коллективных игр. Это может быть большая машина, самолет, пароход, вагон поезда и т. п. При этом очень важным условием для воспитания детей с учетом их гендерных особенностей является то, что мальчикам может быть поручена «тяжелая» работа: «подвезти» материал на машинах, установить основные крупные детали.</w:t>
      </w:r>
    </w:p>
    <w:p w:rsidR="00CC7E51" w:rsidRDefault="00CC7E51" w:rsidP="00CC7E51">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 xml:space="preserve">   </w:t>
      </w:r>
      <w:r w:rsidRPr="002D3B57">
        <w:rPr>
          <w:rStyle w:val="c0"/>
          <w:color w:val="000000"/>
          <w:sz w:val="28"/>
          <w:szCs w:val="28"/>
        </w:rPr>
        <w:t xml:space="preserve">Целевые направления в организации </w:t>
      </w:r>
      <w:proofErr w:type="spellStart"/>
      <w:r w:rsidRPr="002D3B57">
        <w:rPr>
          <w:rStyle w:val="c0"/>
          <w:color w:val="000000"/>
          <w:sz w:val="28"/>
          <w:szCs w:val="28"/>
        </w:rPr>
        <w:t>воспитательно</w:t>
      </w:r>
      <w:proofErr w:type="spellEnd"/>
      <w:r w:rsidRPr="002D3B57">
        <w:rPr>
          <w:rStyle w:val="c0"/>
          <w:color w:val="000000"/>
          <w:sz w:val="28"/>
          <w:szCs w:val="28"/>
        </w:rPr>
        <w:t>-образовательного процесса</w:t>
      </w:r>
      <w:r>
        <w:rPr>
          <w:rStyle w:val="c0"/>
          <w:color w:val="000000"/>
          <w:sz w:val="28"/>
          <w:szCs w:val="28"/>
        </w:rPr>
        <w:t>, опреде</w:t>
      </w:r>
      <w:r w:rsidRPr="002D3B57">
        <w:rPr>
          <w:rStyle w:val="c0"/>
          <w:color w:val="000000"/>
          <w:sz w:val="28"/>
          <w:szCs w:val="28"/>
        </w:rPr>
        <w:t xml:space="preserve">ленные федеральными государственными требованиями, предполагают сформировать у дошкольника понимание того, что он «девочка» или «мальчик», а когда вырастет, будет «женщиной» или «мужчиной». В дошкольном возрасте в сюжетно-ролевой игре дети в символической форме воспроизводят взаимоотношения взрослых людей. </w:t>
      </w:r>
      <w:r>
        <w:rPr>
          <w:rStyle w:val="c0"/>
          <w:color w:val="000000"/>
          <w:sz w:val="28"/>
          <w:szCs w:val="28"/>
        </w:rPr>
        <w:t xml:space="preserve">  </w:t>
      </w:r>
      <w:r w:rsidRPr="002D3B57">
        <w:rPr>
          <w:rStyle w:val="c0"/>
          <w:color w:val="000000"/>
          <w:sz w:val="28"/>
          <w:szCs w:val="28"/>
        </w:rPr>
        <w:t xml:space="preserve">Играя роль, ребенок выполняет определенную социальную функцию, дифференцированную по полу. </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Для детей старшего дошкольного возраста характерны</w:t>
      </w:r>
      <w:r>
        <w:rPr>
          <w:rStyle w:val="c0"/>
          <w:color w:val="000000"/>
          <w:sz w:val="28"/>
          <w:szCs w:val="28"/>
        </w:rPr>
        <w:t xml:space="preserve"> коллективные игры. В этом воз</w:t>
      </w:r>
      <w:r w:rsidRPr="002D3B57">
        <w:rPr>
          <w:rStyle w:val="c0"/>
          <w:color w:val="000000"/>
          <w:sz w:val="28"/>
          <w:szCs w:val="28"/>
        </w:rPr>
        <w:t xml:space="preserve">расте в коллективных играх может присутствовать элемент агрессии (драки, борьба). Это доставляет детям удовольствие. Бывает, что в играх девочки меряются силами с мальчиками. У девочек активно прослеживается игра в куклы, дочки-матери, у мальчиков возникает и закрепляется интерес к оружию, машинам. Игра детей отражает традиционный взгляд на роль мужчины и женщины в обществе. Девочки ежедневно ухаживают за домом, заботятся о детях, выходят замуж. </w:t>
      </w:r>
      <w:r>
        <w:rPr>
          <w:rStyle w:val="c0"/>
          <w:color w:val="000000"/>
          <w:sz w:val="28"/>
          <w:szCs w:val="28"/>
        </w:rPr>
        <w:t xml:space="preserve">  </w:t>
      </w:r>
      <w:r w:rsidRPr="002D3B57">
        <w:rPr>
          <w:rStyle w:val="c0"/>
          <w:color w:val="000000"/>
          <w:sz w:val="28"/>
          <w:szCs w:val="28"/>
        </w:rPr>
        <w:t>Мальчики воюют на войне, водят тракторы, строят мосты.</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В старшем дошкольном возрасте игровой опыт детей достаточно богат и характеризуется разнообразием сюжетных творческих игр. В их числе продолжает развиваться и качественно изменяться театрализованная игра, которая выступает важным средством социокультурного развития дошкольника благодаря таким своим особенностям, как литературная основа и наличие зрителей.</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 xml:space="preserve">Игра позволяет реализовать детям свои </w:t>
      </w:r>
      <w:proofErr w:type="spellStart"/>
      <w:r w:rsidRPr="002D3B57">
        <w:rPr>
          <w:rStyle w:val="c0"/>
          <w:color w:val="000000"/>
          <w:sz w:val="28"/>
          <w:szCs w:val="28"/>
        </w:rPr>
        <w:t>полоролевые</w:t>
      </w:r>
      <w:proofErr w:type="spellEnd"/>
      <w:r w:rsidRPr="002D3B57">
        <w:rPr>
          <w:rStyle w:val="c0"/>
          <w:color w:val="000000"/>
          <w:sz w:val="28"/>
          <w:szCs w:val="28"/>
        </w:rPr>
        <w:t xml:space="preserve"> пристрастия и интересы, поэтому подбору материалов и оборудования для игровой деятельности девочек и мальчиков необходимо уделять особое внимание: – игровой материал и атрибутика должны быть привлекательны дошкольникам для отражения в игре социально-одобряемых образов женского и мужского; – должно присутствовать различие игрушек для девочек и мальчиков.</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 xml:space="preserve">Для того чтобы игра стала эффективным средством гендерного воспитания, необходимо осуществлять руководство содержанием ролевой игры с учетом особенностей девочек и мальчиков как в детском саду, так и в семье и организовывать включение ребенка в позицию субъекта игровой деятельности, которая наиболее полно соответствует его гендерным склонностям и интересам с целью воспитания ребенка как будущего мужчины </w:t>
      </w:r>
      <w:proofErr w:type="gramStart"/>
      <w:r w:rsidRPr="002D3B57">
        <w:rPr>
          <w:rStyle w:val="c0"/>
          <w:color w:val="000000"/>
          <w:sz w:val="28"/>
          <w:szCs w:val="28"/>
        </w:rPr>
        <w:t xml:space="preserve">или </w:t>
      </w:r>
      <w:r>
        <w:rPr>
          <w:rStyle w:val="c0"/>
          <w:color w:val="000000"/>
          <w:sz w:val="28"/>
          <w:szCs w:val="28"/>
        </w:rPr>
        <w:t xml:space="preserve"> </w:t>
      </w:r>
      <w:r w:rsidRPr="002D3B57">
        <w:rPr>
          <w:rStyle w:val="c0"/>
          <w:color w:val="000000"/>
          <w:sz w:val="28"/>
          <w:szCs w:val="28"/>
        </w:rPr>
        <w:t>будущей</w:t>
      </w:r>
      <w:proofErr w:type="gramEnd"/>
      <w:r>
        <w:rPr>
          <w:rStyle w:val="c0"/>
          <w:color w:val="000000"/>
          <w:sz w:val="28"/>
          <w:szCs w:val="28"/>
        </w:rPr>
        <w:t xml:space="preserve"> </w:t>
      </w:r>
      <w:r w:rsidRPr="002D3B57">
        <w:rPr>
          <w:rStyle w:val="c0"/>
          <w:color w:val="000000"/>
          <w:sz w:val="28"/>
          <w:szCs w:val="28"/>
        </w:rPr>
        <w:t xml:space="preserve"> женщины.</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lastRenderedPageBreak/>
        <w:t xml:space="preserve">   </w:t>
      </w:r>
      <w:r w:rsidRPr="002D3B57">
        <w:rPr>
          <w:rStyle w:val="c0"/>
          <w:color w:val="000000"/>
          <w:sz w:val="28"/>
          <w:szCs w:val="28"/>
        </w:rPr>
        <w:t>Для формирования гендерной принадлежности детей старшего дошкольного возраста в совместной игре используют следую</w:t>
      </w:r>
      <w:r>
        <w:rPr>
          <w:rStyle w:val="c0"/>
          <w:color w:val="000000"/>
          <w:sz w:val="28"/>
          <w:szCs w:val="28"/>
        </w:rPr>
        <w:t xml:space="preserve">щие методы и приемы: наблюдение; </w:t>
      </w:r>
      <w:proofErr w:type="gramStart"/>
      <w:r>
        <w:rPr>
          <w:rStyle w:val="c0"/>
          <w:color w:val="000000"/>
          <w:sz w:val="28"/>
          <w:szCs w:val="28"/>
        </w:rPr>
        <w:t>беседы;  дидактические</w:t>
      </w:r>
      <w:proofErr w:type="gramEnd"/>
      <w:r>
        <w:rPr>
          <w:rStyle w:val="c0"/>
          <w:color w:val="000000"/>
          <w:sz w:val="28"/>
          <w:szCs w:val="28"/>
        </w:rPr>
        <w:t xml:space="preserve"> игры;  игра-упражнение; совместные игры; </w:t>
      </w:r>
      <w:r w:rsidRPr="002D3B57">
        <w:rPr>
          <w:rStyle w:val="c0"/>
          <w:color w:val="000000"/>
          <w:sz w:val="28"/>
          <w:szCs w:val="28"/>
        </w:rPr>
        <w:t xml:space="preserve"> продуктивная деятельность.</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Например, игра «Отгадай профессию»,</w:t>
      </w:r>
    </w:p>
    <w:p w:rsidR="00CC7E51" w:rsidRPr="002D3B57" w:rsidRDefault="00CC7E51" w:rsidP="00CC7E51">
      <w:pPr>
        <w:pStyle w:val="c1"/>
        <w:shd w:val="clear" w:color="auto" w:fill="FFFFFF"/>
        <w:spacing w:before="0" w:beforeAutospacing="0" w:after="0" w:afterAutospacing="0"/>
        <w:jc w:val="both"/>
        <w:rPr>
          <w:color w:val="000000"/>
          <w:sz w:val="28"/>
          <w:szCs w:val="28"/>
        </w:rPr>
      </w:pPr>
      <w:r w:rsidRPr="00160090">
        <w:rPr>
          <w:rStyle w:val="c0"/>
          <w:color w:val="000000"/>
          <w:sz w:val="28"/>
          <w:szCs w:val="28"/>
        </w:rPr>
        <w:t>цель</w:t>
      </w:r>
      <w:r w:rsidRPr="002D3B57">
        <w:rPr>
          <w:rStyle w:val="c0"/>
          <w:color w:val="000000"/>
          <w:sz w:val="28"/>
          <w:szCs w:val="28"/>
        </w:rPr>
        <w:t xml:space="preserve">: закреплять знания детей о профессиях, учить умению разделять профессии на мужские и женские; игра-упражнение «Перевоплощение», </w:t>
      </w:r>
      <w:r w:rsidRPr="00160090">
        <w:rPr>
          <w:rStyle w:val="c0"/>
          <w:color w:val="000000"/>
          <w:sz w:val="28"/>
          <w:szCs w:val="28"/>
        </w:rPr>
        <w:t>цель</w:t>
      </w:r>
      <w:r w:rsidRPr="002D3B57">
        <w:rPr>
          <w:rStyle w:val="c0"/>
          <w:color w:val="000000"/>
          <w:sz w:val="28"/>
          <w:szCs w:val="28"/>
        </w:rPr>
        <w:t>: учить детей перевоплощаться.</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Pr="002D3B57">
        <w:rPr>
          <w:rStyle w:val="c0"/>
          <w:color w:val="000000"/>
          <w:sz w:val="28"/>
          <w:szCs w:val="28"/>
        </w:rPr>
        <w:t>Продуктивная деятельность (рисование) «Нарисуй своего соседа».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Pr>
          <w:rStyle w:val="c0"/>
          <w:color w:val="000000"/>
          <w:sz w:val="28"/>
          <w:szCs w:val="28"/>
        </w:rPr>
        <w:t>ц</w:t>
      </w:r>
      <w:r w:rsidRPr="00160090">
        <w:rPr>
          <w:rStyle w:val="c0"/>
          <w:color w:val="000000"/>
          <w:sz w:val="28"/>
          <w:szCs w:val="28"/>
        </w:rPr>
        <w:t>ель</w:t>
      </w:r>
      <w:r w:rsidRPr="002D3B57">
        <w:rPr>
          <w:rStyle w:val="c0"/>
          <w:color w:val="000000"/>
          <w:sz w:val="28"/>
          <w:szCs w:val="28"/>
        </w:rPr>
        <w:t>: формировать умение различать гендерные особенности девочек и мальчиков. Таким образом, специфика процесса гендерной социализации ребенка позволяет считать правомерной работу по половому воспитанию уже в дошкольном возрасте, требует продолжения и на других этапах развития ребенка.</w:t>
      </w:r>
    </w:p>
    <w:p w:rsidR="00CC7E51" w:rsidRPr="002D3B57" w:rsidRDefault="00CC7E51" w:rsidP="00CC7E51">
      <w:pPr>
        <w:pStyle w:val="c1"/>
        <w:shd w:val="clear" w:color="auto" w:fill="FFFFFF"/>
        <w:spacing w:before="0" w:beforeAutospacing="0" w:after="0" w:afterAutospacing="0"/>
        <w:jc w:val="both"/>
        <w:rPr>
          <w:color w:val="000000"/>
          <w:sz w:val="28"/>
          <w:szCs w:val="28"/>
        </w:rPr>
      </w:pPr>
      <w:r w:rsidRPr="002D3B57">
        <w:rPr>
          <w:rStyle w:val="c0"/>
          <w:color w:val="000000"/>
          <w:sz w:val="28"/>
          <w:szCs w:val="28"/>
        </w:rPr>
        <w:t xml:space="preserve">  Организация </w:t>
      </w:r>
      <w:proofErr w:type="spellStart"/>
      <w:r w:rsidRPr="002D3B57">
        <w:rPr>
          <w:rStyle w:val="c0"/>
          <w:color w:val="000000"/>
          <w:sz w:val="28"/>
          <w:szCs w:val="28"/>
        </w:rPr>
        <w:t>полоролевого</w:t>
      </w:r>
      <w:proofErr w:type="spellEnd"/>
      <w:r w:rsidRPr="002D3B57">
        <w:rPr>
          <w:rStyle w:val="c0"/>
          <w:color w:val="000000"/>
          <w:sz w:val="28"/>
          <w:szCs w:val="28"/>
        </w:rPr>
        <w:t xml:space="preserve"> воспитания должна осуществляться в аспекте целостной педагогической системы. Работа по </w:t>
      </w:r>
      <w:proofErr w:type="spellStart"/>
      <w:r w:rsidRPr="002D3B57">
        <w:rPr>
          <w:rStyle w:val="c0"/>
          <w:color w:val="000000"/>
          <w:sz w:val="28"/>
          <w:szCs w:val="28"/>
        </w:rPr>
        <w:t>полоролевому</w:t>
      </w:r>
      <w:proofErr w:type="spellEnd"/>
      <w:r w:rsidRPr="002D3B57">
        <w:rPr>
          <w:rStyle w:val="c0"/>
          <w:color w:val="000000"/>
          <w:sz w:val="28"/>
          <w:szCs w:val="28"/>
        </w:rPr>
        <w:t xml:space="preserve"> воспитанию требует высококвалифицированной подготовки педагогов и педагогического просвещения родителей.</w:t>
      </w:r>
    </w:p>
    <w:p w:rsidR="00CC7E51" w:rsidRPr="002D3B57" w:rsidRDefault="00CC7E51" w:rsidP="00CC7E51">
      <w:pPr>
        <w:pStyle w:val="1"/>
        <w:shd w:val="clear" w:color="auto" w:fill="FFFFFF"/>
        <w:spacing w:before="150" w:beforeAutospacing="0" w:after="450" w:afterAutospacing="0" w:line="240" w:lineRule="atLeast"/>
        <w:jc w:val="both"/>
        <w:rPr>
          <w:b w:val="0"/>
          <w:bCs w:val="0"/>
          <w:color w:val="333333"/>
          <w:sz w:val="28"/>
          <w:szCs w:val="28"/>
        </w:rPr>
      </w:pPr>
    </w:p>
    <w:p w:rsidR="00CC7E51" w:rsidRPr="002D3B57" w:rsidRDefault="00CC7E51" w:rsidP="00CC7E51">
      <w:pPr>
        <w:pStyle w:val="1"/>
        <w:shd w:val="clear" w:color="auto" w:fill="FFFFFF"/>
        <w:spacing w:before="150" w:beforeAutospacing="0" w:after="450" w:afterAutospacing="0" w:line="240" w:lineRule="atLeast"/>
        <w:jc w:val="both"/>
        <w:rPr>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jc w:val="both"/>
        <w:rPr>
          <w:rFonts w:asciiTheme="minorHAnsi" w:hAnsiTheme="minorHAnsi" w:cstheme="minorHAnsi"/>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rPr>
          <w:rFonts w:asciiTheme="minorHAnsi" w:hAnsiTheme="minorHAnsi" w:cstheme="minorHAnsi"/>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rPr>
          <w:rFonts w:asciiTheme="minorHAnsi" w:hAnsiTheme="minorHAnsi" w:cstheme="minorHAnsi"/>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rPr>
          <w:rFonts w:asciiTheme="minorHAnsi" w:hAnsiTheme="minorHAnsi" w:cstheme="minorHAnsi"/>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rPr>
          <w:rFonts w:asciiTheme="minorHAnsi" w:hAnsiTheme="minorHAnsi" w:cstheme="minorHAnsi"/>
          <w:b w:val="0"/>
          <w:bCs w:val="0"/>
          <w:color w:val="333333"/>
          <w:sz w:val="28"/>
          <w:szCs w:val="28"/>
        </w:rPr>
      </w:pPr>
    </w:p>
    <w:p w:rsidR="00CC7E51" w:rsidRDefault="00CC7E51" w:rsidP="00CC7E51">
      <w:pPr>
        <w:pStyle w:val="1"/>
        <w:shd w:val="clear" w:color="auto" w:fill="FFFFFF"/>
        <w:spacing w:before="150" w:beforeAutospacing="0" w:after="450" w:afterAutospacing="0" w:line="240" w:lineRule="atLeast"/>
        <w:rPr>
          <w:rFonts w:asciiTheme="minorHAnsi" w:hAnsiTheme="minorHAnsi" w:cstheme="minorHAnsi"/>
          <w:b w:val="0"/>
          <w:bCs w:val="0"/>
          <w:color w:val="333333"/>
          <w:sz w:val="28"/>
          <w:szCs w:val="28"/>
        </w:rPr>
      </w:pPr>
    </w:p>
    <w:p w:rsidR="00CC7E51" w:rsidRDefault="00CC7E51" w:rsidP="00CC7E51">
      <w:pPr>
        <w:pStyle w:val="headline"/>
        <w:spacing w:before="0" w:beforeAutospacing="0" w:after="0" w:afterAutospacing="0"/>
        <w:jc w:val="center"/>
        <w:rPr>
          <w:b/>
          <w:color w:val="111111"/>
          <w:sz w:val="28"/>
          <w:szCs w:val="28"/>
        </w:rPr>
      </w:pPr>
      <w:r>
        <w:rPr>
          <w:b/>
          <w:color w:val="111111"/>
          <w:sz w:val="28"/>
          <w:szCs w:val="28"/>
        </w:rPr>
        <w:t>Консультация для воспитателей</w:t>
      </w:r>
    </w:p>
    <w:p w:rsidR="00CC7E51" w:rsidRDefault="00CC7E51" w:rsidP="00CC7E51">
      <w:pPr>
        <w:pStyle w:val="headline"/>
        <w:spacing w:before="0" w:beforeAutospacing="0" w:after="0" w:afterAutospacing="0"/>
        <w:jc w:val="center"/>
        <w:rPr>
          <w:b/>
          <w:i/>
          <w:color w:val="111111"/>
          <w:sz w:val="28"/>
          <w:szCs w:val="28"/>
        </w:rPr>
      </w:pPr>
    </w:p>
    <w:p w:rsidR="00CC7E51" w:rsidRPr="00160090" w:rsidRDefault="00CC7E51" w:rsidP="00CC7E51">
      <w:pPr>
        <w:pStyle w:val="headline"/>
        <w:spacing w:before="0" w:beforeAutospacing="0" w:after="0" w:afterAutospacing="0"/>
        <w:jc w:val="center"/>
        <w:rPr>
          <w:b/>
          <w:i/>
          <w:color w:val="111111"/>
          <w:sz w:val="28"/>
          <w:szCs w:val="28"/>
        </w:rPr>
      </w:pPr>
      <w:r>
        <w:rPr>
          <w:b/>
          <w:i/>
          <w:color w:val="111111"/>
          <w:sz w:val="28"/>
          <w:szCs w:val="28"/>
        </w:rPr>
        <w:t>«</w:t>
      </w:r>
      <w:r w:rsidRPr="00160090">
        <w:rPr>
          <w:b/>
          <w:i/>
          <w:color w:val="111111"/>
          <w:sz w:val="28"/>
          <w:szCs w:val="28"/>
        </w:rPr>
        <w:t>Сюжетно-ролевая игра как фактор развития диалога</w:t>
      </w:r>
      <w:r>
        <w:rPr>
          <w:b/>
          <w:i/>
          <w:color w:val="111111"/>
          <w:sz w:val="28"/>
          <w:szCs w:val="28"/>
        </w:rPr>
        <w:t>»</w:t>
      </w:r>
    </w:p>
    <w:p w:rsidR="00CC7E51" w:rsidRDefault="00CC7E51" w:rsidP="00CC7E51">
      <w:pPr>
        <w:pStyle w:val="a3"/>
        <w:spacing w:before="0" w:beforeAutospacing="0" w:after="0" w:afterAutospacing="0"/>
        <w:ind w:firstLine="360"/>
        <w:jc w:val="both"/>
        <w:rPr>
          <w:b/>
          <w:color w:val="111111"/>
          <w:sz w:val="28"/>
          <w:szCs w:val="28"/>
        </w:rPr>
      </w:pP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 xml:space="preserve">Человек формируется в деятельности, чем она разнообразнее, тем разнообразнее его личность. Известно, что основные виды </w:t>
      </w:r>
      <w:proofErr w:type="gramStart"/>
      <w:r w:rsidRPr="00160090">
        <w:rPr>
          <w:color w:val="111111"/>
          <w:sz w:val="28"/>
          <w:szCs w:val="28"/>
        </w:rPr>
        <w:t>деятельности  это</w:t>
      </w:r>
      <w:proofErr w:type="gramEnd"/>
      <w:r w:rsidRPr="00160090">
        <w:rPr>
          <w:color w:val="111111"/>
          <w:sz w:val="28"/>
          <w:szCs w:val="28"/>
        </w:rPr>
        <w:t xml:space="preserve"> общение и </w:t>
      </w:r>
      <w:r w:rsidRPr="00016F87">
        <w:rPr>
          <w:rStyle w:val="a4"/>
          <w:color w:val="111111"/>
          <w:sz w:val="28"/>
          <w:szCs w:val="28"/>
          <w:bdr w:val="none" w:sz="0" w:space="0" w:color="auto" w:frame="1"/>
        </w:rPr>
        <w:t>игра</w:t>
      </w:r>
      <w:r w:rsidRPr="00160090">
        <w:rPr>
          <w:color w:val="111111"/>
          <w:sz w:val="28"/>
          <w:szCs w:val="28"/>
        </w:rPr>
        <w:t>.</w:t>
      </w: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lastRenderedPageBreak/>
        <w:t xml:space="preserve">   </w:t>
      </w:r>
      <w:r w:rsidRPr="00160090">
        <w:rPr>
          <w:color w:val="111111"/>
          <w:sz w:val="28"/>
          <w:szCs w:val="28"/>
        </w:rPr>
        <w:t>В дошкольном детстве ребёнок овладевает прежде всего </w:t>
      </w:r>
      <w:r w:rsidRPr="00016F87">
        <w:rPr>
          <w:rStyle w:val="a4"/>
          <w:color w:val="111111"/>
          <w:sz w:val="28"/>
          <w:szCs w:val="28"/>
          <w:bdr w:val="none" w:sz="0" w:space="0" w:color="auto" w:frame="1"/>
        </w:rPr>
        <w:t>диалогической речью</w:t>
      </w:r>
      <w:r w:rsidRPr="00160090">
        <w:rPr>
          <w:color w:val="111111"/>
          <w:sz w:val="28"/>
          <w:szCs w:val="28"/>
        </w:rPr>
        <w:t>, которая имеет свои особенности, проявляющиеся в использовании языковых средств, допустимых в разговорной речи.</w:t>
      </w:r>
    </w:p>
    <w:p w:rsidR="00CC7E51" w:rsidRPr="00160090" w:rsidRDefault="00CC7E51" w:rsidP="00CC7E51">
      <w:pPr>
        <w:pStyle w:val="a3"/>
        <w:spacing w:before="0" w:beforeAutospacing="0" w:after="0" w:afterAutospacing="0"/>
        <w:jc w:val="both"/>
        <w:rPr>
          <w:color w:val="111111"/>
          <w:sz w:val="28"/>
          <w:szCs w:val="28"/>
        </w:rPr>
      </w:pPr>
      <w:r w:rsidRPr="00016F87">
        <w:rPr>
          <w:rStyle w:val="a4"/>
          <w:color w:val="111111"/>
          <w:sz w:val="28"/>
          <w:szCs w:val="28"/>
          <w:bdr w:val="none" w:sz="0" w:space="0" w:color="auto" w:frame="1"/>
        </w:rPr>
        <w:t>Развитие диалогической</w:t>
      </w:r>
      <w:r w:rsidRPr="00160090">
        <w:rPr>
          <w:color w:val="111111"/>
          <w:sz w:val="28"/>
          <w:szCs w:val="28"/>
        </w:rPr>
        <w:t xml:space="preserve"> речи должно осуществляться планомерно, систематически, с учётом </w:t>
      </w:r>
      <w:proofErr w:type="gramStart"/>
      <w:r w:rsidRPr="00160090">
        <w:rPr>
          <w:color w:val="111111"/>
          <w:sz w:val="28"/>
          <w:szCs w:val="28"/>
        </w:rPr>
        <w:t>индивидуальных  возможностей</w:t>
      </w:r>
      <w:proofErr w:type="gramEnd"/>
      <w:r w:rsidRPr="00160090">
        <w:rPr>
          <w:color w:val="111111"/>
          <w:sz w:val="28"/>
          <w:szCs w:val="28"/>
        </w:rPr>
        <w:t xml:space="preserve"> дошкольников.</w:t>
      </w:r>
    </w:p>
    <w:p w:rsidR="00CC7E51" w:rsidRPr="00160090" w:rsidRDefault="00CC7E51" w:rsidP="00CC7E51">
      <w:pPr>
        <w:pStyle w:val="a3"/>
        <w:spacing w:before="0" w:beforeAutospacing="0" w:after="0" w:afterAutospacing="0"/>
        <w:jc w:val="both"/>
        <w:rPr>
          <w:color w:val="111111"/>
          <w:sz w:val="28"/>
          <w:szCs w:val="28"/>
        </w:rPr>
      </w:pPr>
      <w:r>
        <w:rPr>
          <w:rStyle w:val="a4"/>
          <w:color w:val="111111"/>
          <w:sz w:val="28"/>
          <w:szCs w:val="28"/>
          <w:bdr w:val="none" w:sz="0" w:space="0" w:color="auto" w:frame="1"/>
        </w:rPr>
        <w:t xml:space="preserve">   </w:t>
      </w:r>
      <w:r w:rsidRPr="00016F87">
        <w:rPr>
          <w:rStyle w:val="a4"/>
          <w:color w:val="111111"/>
          <w:sz w:val="28"/>
          <w:szCs w:val="28"/>
          <w:bdr w:val="none" w:sz="0" w:space="0" w:color="auto" w:frame="1"/>
        </w:rPr>
        <w:t>Диалогические</w:t>
      </w:r>
      <w:r w:rsidRPr="00160090">
        <w:rPr>
          <w:color w:val="111111"/>
          <w:sz w:val="28"/>
          <w:szCs w:val="28"/>
        </w:rPr>
        <w:t> </w:t>
      </w:r>
      <w:proofErr w:type="gramStart"/>
      <w:r w:rsidRPr="00160090">
        <w:rPr>
          <w:color w:val="111111"/>
          <w:sz w:val="28"/>
          <w:szCs w:val="28"/>
        </w:rPr>
        <w:t>умения  дошкольников</w:t>
      </w:r>
      <w:proofErr w:type="gramEnd"/>
      <w:r w:rsidRPr="00160090">
        <w:rPr>
          <w:color w:val="111111"/>
          <w:sz w:val="28"/>
          <w:szCs w:val="28"/>
        </w:rPr>
        <w:t xml:space="preserve"> являются важной предпосылкой их благополучия в социальном и интеллектуальном </w:t>
      </w:r>
      <w:r w:rsidRPr="00016F87">
        <w:rPr>
          <w:rStyle w:val="a4"/>
          <w:color w:val="111111"/>
          <w:sz w:val="28"/>
          <w:szCs w:val="28"/>
          <w:bdr w:val="none" w:sz="0" w:space="0" w:color="auto" w:frame="1"/>
        </w:rPr>
        <w:t>развитии</w:t>
      </w:r>
      <w:r w:rsidRPr="00160090">
        <w:rPr>
          <w:color w:val="111111"/>
          <w:sz w:val="28"/>
          <w:szCs w:val="28"/>
        </w:rPr>
        <w:t>.</w:t>
      </w:r>
    </w:p>
    <w:p w:rsidR="00CC7E51" w:rsidRPr="00513587" w:rsidRDefault="00CC7E51" w:rsidP="00CC7E51">
      <w:pPr>
        <w:pStyle w:val="a3"/>
        <w:spacing w:before="0" w:beforeAutospacing="0" w:after="0" w:afterAutospacing="0"/>
        <w:jc w:val="both"/>
        <w:rPr>
          <w:b/>
          <w:color w:val="111111"/>
          <w:sz w:val="28"/>
          <w:szCs w:val="28"/>
        </w:rPr>
      </w:pPr>
      <w:r>
        <w:rPr>
          <w:color w:val="111111"/>
          <w:sz w:val="28"/>
          <w:szCs w:val="28"/>
        </w:rPr>
        <w:t xml:space="preserve">   </w:t>
      </w:r>
      <w:r w:rsidRPr="00160090">
        <w:rPr>
          <w:color w:val="111111"/>
          <w:sz w:val="28"/>
          <w:szCs w:val="28"/>
        </w:rPr>
        <w:t>Эффективным методом </w:t>
      </w:r>
      <w:r w:rsidRPr="00016F87">
        <w:rPr>
          <w:rStyle w:val="a4"/>
          <w:color w:val="111111"/>
          <w:sz w:val="28"/>
          <w:szCs w:val="28"/>
          <w:bdr w:val="none" w:sz="0" w:space="0" w:color="auto" w:frame="1"/>
        </w:rPr>
        <w:t>развития диалогической речи является сюжетно-ролевая игра</w:t>
      </w:r>
      <w:r w:rsidRPr="00016F87">
        <w:rPr>
          <w:b/>
          <w:color w:val="111111"/>
          <w:sz w:val="28"/>
          <w:szCs w:val="28"/>
        </w:rPr>
        <w:t>.  </w:t>
      </w:r>
      <w:r w:rsidRPr="00016F87">
        <w:rPr>
          <w:rStyle w:val="a4"/>
          <w:color w:val="111111"/>
          <w:sz w:val="28"/>
          <w:szCs w:val="28"/>
          <w:bdr w:val="none" w:sz="0" w:space="0" w:color="auto" w:frame="1"/>
        </w:rPr>
        <w:t>Сюжетно</w:t>
      </w:r>
      <w:r w:rsidRPr="00160090">
        <w:rPr>
          <w:color w:val="111111"/>
          <w:sz w:val="28"/>
          <w:szCs w:val="28"/>
        </w:rPr>
        <w:t>-ролевые игры способствуют формированию и закреплению </w:t>
      </w:r>
      <w:r w:rsidRPr="00016F87">
        <w:rPr>
          <w:rStyle w:val="a4"/>
          <w:color w:val="111111"/>
          <w:sz w:val="28"/>
          <w:szCs w:val="28"/>
          <w:bdr w:val="none" w:sz="0" w:space="0" w:color="auto" w:frame="1"/>
        </w:rPr>
        <w:t>диалогических умений</w:t>
      </w:r>
      <w:r w:rsidRPr="00160090">
        <w:rPr>
          <w:color w:val="111111"/>
          <w:sz w:val="28"/>
          <w:szCs w:val="28"/>
        </w:rPr>
        <w:t>.  Чем богаче и разнообразнее </w:t>
      </w:r>
      <w:r w:rsidRPr="00016F87">
        <w:rPr>
          <w:rStyle w:val="a4"/>
          <w:color w:val="111111"/>
          <w:sz w:val="28"/>
          <w:szCs w:val="28"/>
          <w:bdr w:val="none" w:sz="0" w:space="0" w:color="auto" w:frame="1"/>
        </w:rPr>
        <w:t>диалог в игре</w:t>
      </w:r>
      <w:r w:rsidRPr="00160090">
        <w:rPr>
          <w:color w:val="111111"/>
          <w:sz w:val="28"/>
          <w:szCs w:val="28"/>
        </w:rPr>
        <w:t>, тем выше уровень игрового творчества детей.</w:t>
      </w:r>
      <w:r>
        <w:rPr>
          <w:color w:val="111111"/>
          <w:sz w:val="28"/>
          <w:szCs w:val="28"/>
        </w:rPr>
        <w:t xml:space="preserve"> </w:t>
      </w:r>
      <w:r w:rsidRPr="00016F87">
        <w:rPr>
          <w:rStyle w:val="a4"/>
          <w:color w:val="111111"/>
          <w:sz w:val="28"/>
          <w:szCs w:val="28"/>
          <w:bdr w:val="none" w:sz="0" w:space="0" w:color="auto" w:frame="1"/>
        </w:rPr>
        <w:t>Развитие</w:t>
      </w:r>
      <w:r>
        <w:rPr>
          <w:color w:val="111111"/>
          <w:sz w:val="28"/>
          <w:szCs w:val="28"/>
        </w:rPr>
        <w:t xml:space="preserve"> у </w:t>
      </w:r>
      <w:r w:rsidRPr="00160090">
        <w:rPr>
          <w:color w:val="111111"/>
          <w:sz w:val="28"/>
          <w:szCs w:val="28"/>
        </w:rPr>
        <w:t xml:space="preserve">детей </w:t>
      </w:r>
      <w:proofErr w:type="gramStart"/>
      <w:r w:rsidRPr="00160090">
        <w:rPr>
          <w:color w:val="111111"/>
          <w:sz w:val="28"/>
          <w:szCs w:val="28"/>
        </w:rPr>
        <w:t>умений  пользоваться</w:t>
      </w:r>
      <w:proofErr w:type="gramEnd"/>
      <w:r w:rsidRPr="00160090">
        <w:rPr>
          <w:color w:val="111111"/>
          <w:sz w:val="28"/>
          <w:szCs w:val="28"/>
        </w:rPr>
        <w:t xml:space="preserve"> разными  </w:t>
      </w:r>
      <w:r w:rsidRPr="00016F87">
        <w:rPr>
          <w:rStyle w:val="a4"/>
          <w:color w:val="111111"/>
          <w:sz w:val="28"/>
          <w:szCs w:val="28"/>
          <w:bdr w:val="none" w:sz="0" w:space="0" w:color="auto" w:frame="1"/>
        </w:rPr>
        <w:t>диалогическими</w:t>
      </w:r>
      <w:r w:rsidRPr="00160090">
        <w:rPr>
          <w:color w:val="111111"/>
          <w:sz w:val="28"/>
          <w:szCs w:val="28"/>
        </w:rPr>
        <w:t> репликами для вступления или поддержания разговора и следовать правилам  ведения </w:t>
      </w:r>
      <w:r w:rsidRPr="00016F87">
        <w:rPr>
          <w:rStyle w:val="a4"/>
          <w:color w:val="111111"/>
          <w:sz w:val="28"/>
          <w:szCs w:val="28"/>
          <w:bdr w:val="none" w:sz="0" w:space="0" w:color="auto" w:frame="1"/>
        </w:rPr>
        <w:t>диалога содействует развитию самой игры</w:t>
      </w:r>
      <w:r w:rsidRPr="00160090">
        <w:rPr>
          <w:color w:val="111111"/>
          <w:sz w:val="28"/>
          <w:szCs w:val="28"/>
        </w:rPr>
        <w:t>.</w:t>
      </w:r>
      <w:r>
        <w:rPr>
          <w:color w:val="111111"/>
          <w:sz w:val="28"/>
          <w:szCs w:val="28"/>
        </w:rPr>
        <w:t xml:space="preserve"> </w:t>
      </w:r>
      <w:r w:rsidRPr="00160090">
        <w:rPr>
          <w:color w:val="111111"/>
          <w:sz w:val="28"/>
          <w:szCs w:val="28"/>
        </w:rPr>
        <w:t>Таким образом, </w:t>
      </w:r>
      <w:r w:rsidRPr="00016F87">
        <w:rPr>
          <w:rStyle w:val="a4"/>
          <w:color w:val="111111"/>
          <w:sz w:val="28"/>
          <w:szCs w:val="28"/>
          <w:bdr w:val="none" w:sz="0" w:space="0" w:color="auto" w:frame="1"/>
        </w:rPr>
        <w:t>диалогическая</w:t>
      </w:r>
      <w:r w:rsidRPr="00160090">
        <w:rPr>
          <w:color w:val="111111"/>
          <w:sz w:val="28"/>
          <w:szCs w:val="28"/>
        </w:rPr>
        <w:t> речь является ведущей в </w:t>
      </w:r>
      <w:r w:rsidRPr="00016F87">
        <w:rPr>
          <w:rStyle w:val="a4"/>
          <w:color w:val="111111"/>
          <w:sz w:val="28"/>
          <w:szCs w:val="28"/>
          <w:bdr w:val="none" w:sz="0" w:space="0" w:color="auto" w:frame="1"/>
        </w:rPr>
        <w:t>сюжетно-ролевой игре</w:t>
      </w:r>
      <w:r w:rsidRPr="00160090">
        <w:rPr>
          <w:color w:val="111111"/>
          <w:sz w:val="28"/>
          <w:szCs w:val="28"/>
        </w:rPr>
        <w:t>.</w:t>
      </w:r>
    </w:p>
    <w:p w:rsidR="00CC7E51" w:rsidRPr="00160090" w:rsidRDefault="00CC7E51" w:rsidP="00CC7E51">
      <w:pPr>
        <w:pStyle w:val="a3"/>
        <w:spacing w:before="0" w:beforeAutospacing="0" w:after="0" w:afterAutospacing="0"/>
        <w:jc w:val="both"/>
        <w:rPr>
          <w:color w:val="111111"/>
          <w:sz w:val="28"/>
          <w:szCs w:val="28"/>
        </w:rPr>
      </w:pPr>
      <w:r>
        <w:rPr>
          <w:i/>
          <w:color w:val="111111"/>
          <w:sz w:val="28"/>
          <w:szCs w:val="28"/>
        </w:rPr>
        <w:t xml:space="preserve"> </w:t>
      </w:r>
      <w:r w:rsidRPr="00016F87">
        <w:rPr>
          <w:i/>
          <w:color w:val="111111"/>
          <w:sz w:val="28"/>
          <w:szCs w:val="28"/>
        </w:rPr>
        <w:t>Цель</w:t>
      </w:r>
      <w:r w:rsidRPr="00160090">
        <w:rPr>
          <w:color w:val="111111"/>
          <w:sz w:val="28"/>
          <w:szCs w:val="28"/>
        </w:rPr>
        <w:t xml:space="preserve"> работы над темой «</w:t>
      </w:r>
      <w:r w:rsidRPr="00160090">
        <w:rPr>
          <w:rStyle w:val="a4"/>
          <w:color w:val="111111"/>
          <w:sz w:val="28"/>
          <w:szCs w:val="28"/>
          <w:bdr w:val="none" w:sz="0" w:space="0" w:color="auto" w:frame="1"/>
        </w:rPr>
        <w:t>Сюжетно-ролевая игра – как фактор развития диалога</w:t>
      </w:r>
      <w:r w:rsidRPr="00160090">
        <w:rPr>
          <w:color w:val="111111"/>
          <w:sz w:val="28"/>
          <w:szCs w:val="28"/>
        </w:rPr>
        <w:t>»: </w:t>
      </w:r>
      <w:r w:rsidRPr="00016F87">
        <w:rPr>
          <w:rStyle w:val="a4"/>
          <w:color w:val="111111"/>
          <w:sz w:val="28"/>
          <w:szCs w:val="28"/>
          <w:bdr w:val="none" w:sz="0" w:space="0" w:color="auto" w:frame="1"/>
        </w:rPr>
        <w:t>развитие диалогической</w:t>
      </w:r>
      <w:r w:rsidRPr="00160090">
        <w:rPr>
          <w:color w:val="111111"/>
          <w:sz w:val="28"/>
          <w:szCs w:val="28"/>
        </w:rPr>
        <w:t> речи детей дошкольного возраста.</w:t>
      </w:r>
    </w:p>
    <w:p w:rsidR="00CC7E51" w:rsidRDefault="00CC7E51" w:rsidP="00CC7E51">
      <w:pPr>
        <w:pStyle w:val="a3"/>
        <w:spacing w:before="0" w:beforeAutospacing="0" w:after="0" w:afterAutospacing="0"/>
        <w:jc w:val="both"/>
        <w:rPr>
          <w:i/>
          <w:color w:val="111111"/>
          <w:sz w:val="28"/>
          <w:szCs w:val="28"/>
        </w:rPr>
      </w:pPr>
      <w:r w:rsidRPr="00016F87">
        <w:rPr>
          <w:i/>
          <w:color w:val="111111"/>
          <w:sz w:val="28"/>
          <w:szCs w:val="28"/>
          <w:bdr w:val="none" w:sz="0" w:space="0" w:color="auto" w:frame="1"/>
        </w:rPr>
        <w:t>Задачи</w:t>
      </w:r>
      <w:r w:rsidRPr="00016F87">
        <w:rPr>
          <w:i/>
          <w:color w:val="111111"/>
          <w:sz w:val="28"/>
          <w:szCs w:val="28"/>
        </w:rPr>
        <w:t>:</w:t>
      </w:r>
    </w:p>
    <w:p w:rsidR="00CC7E51" w:rsidRDefault="00CC7E51" w:rsidP="00CC7E51">
      <w:pPr>
        <w:pStyle w:val="a3"/>
        <w:spacing w:before="0" w:beforeAutospacing="0" w:after="0" w:afterAutospacing="0"/>
        <w:jc w:val="both"/>
        <w:rPr>
          <w:color w:val="111111"/>
          <w:sz w:val="28"/>
          <w:szCs w:val="28"/>
        </w:rPr>
      </w:pPr>
      <w:r>
        <w:rPr>
          <w:i/>
          <w:color w:val="111111"/>
          <w:sz w:val="28"/>
          <w:szCs w:val="28"/>
        </w:rPr>
        <w:t xml:space="preserve">  </w:t>
      </w:r>
      <w:r w:rsidRPr="00160090">
        <w:rPr>
          <w:color w:val="111111"/>
          <w:sz w:val="28"/>
          <w:szCs w:val="28"/>
        </w:rPr>
        <w:t>содействовать </w:t>
      </w:r>
      <w:r w:rsidRPr="00016F87">
        <w:rPr>
          <w:rStyle w:val="a4"/>
          <w:color w:val="111111"/>
          <w:sz w:val="28"/>
          <w:szCs w:val="28"/>
          <w:bdr w:val="none" w:sz="0" w:space="0" w:color="auto" w:frame="1"/>
        </w:rPr>
        <w:t>развитию</w:t>
      </w:r>
      <w:r w:rsidRPr="00016F87">
        <w:rPr>
          <w:b/>
          <w:color w:val="111111"/>
          <w:sz w:val="28"/>
          <w:szCs w:val="28"/>
        </w:rPr>
        <w:t> </w:t>
      </w:r>
      <w:r w:rsidRPr="00160090">
        <w:rPr>
          <w:color w:val="111111"/>
          <w:sz w:val="28"/>
          <w:szCs w:val="28"/>
        </w:rPr>
        <w:t>умений понимать разнообразные инициативные обращения </w:t>
      </w:r>
      <w:r w:rsidRPr="00160090">
        <w:rPr>
          <w:i/>
          <w:iCs/>
          <w:color w:val="111111"/>
          <w:sz w:val="28"/>
          <w:szCs w:val="28"/>
          <w:bdr w:val="none" w:sz="0" w:space="0" w:color="auto" w:frame="1"/>
        </w:rPr>
        <w:t>(сообщения, вопросы, побуждения)</w:t>
      </w:r>
      <w:r w:rsidRPr="00160090">
        <w:rPr>
          <w:color w:val="111111"/>
          <w:sz w:val="28"/>
          <w:szCs w:val="28"/>
        </w:rPr>
        <w:t> и реагировать на них в соответствии с функциональной задачей </w:t>
      </w:r>
      <w:r w:rsidRPr="00160090">
        <w:rPr>
          <w:color w:val="111111"/>
          <w:sz w:val="28"/>
          <w:szCs w:val="28"/>
          <w:u w:val="single"/>
          <w:bdr w:val="none" w:sz="0" w:space="0" w:color="auto" w:frame="1"/>
        </w:rPr>
        <w:t>общения</w:t>
      </w:r>
      <w:r>
        <w:rPr>
          <w:color w:val="111111"/>
          <w:sz w:val="28"/>
          <w:szCs w:val="28"/>
        </w:rPr>
        <w:t>:</w:t>
      </w:r>
    </w:p>
    <w:p w:rsidR="00CC7E51" w:rsidRPr="00016F87" w:rsidRDefault="00CC7E51" w:rsidP="00CC7E51">
      <w:pPr>
        <w:pStyle w:val="a3"/>
        <w:spacing w:before="0" w:beforeAutospacing="0" w:after="0" w:afterAutospacing="0"/>
        <w:jc w:val="both"/>
        <w:rPr>
          <w:i/>
          <w:color w:val="111111"/>
          <w:sz w:val="28"/>
          <w:szCs w:val="28"/>
        </w:rPr>
      </w:pPr>
      <w:r>
        <w:rPr>
          <w:color w:val="111111"/>
          <w:sz w:val="28"/>
          <w:szCs w:val="28"/>
        </w:rPr>
        <w:t xml:space="preserve">- </w:t>
      </w:r>
      <w:r w:rsidRPr="00160090">
        <w:rPr>
          <w:color w:val="111111"/>
          <w:sz w:val="28"/>
          <w:szCs w:val="28"/>
        </w:rPr>
        <w:t>выражать в социально принятых формах отношение к полученной информации, отвечать на вопросы и реагировать на побуждения в соответствии с установленными правилами поведения;</w:t>
      </w:r>
    </w:p>
    <w:p w:rsidR="00CC7E51"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учить детей вступать в речевое общение различными </w:t>
      </w:r>
      <w:r w:rsidRPr="00160090">
        <w:rPr>
          <w:color w:val="111111"/>
          <w:sz w:val="28"/>
          <w:szCs w:val="28"/>
          <w:u w:val="single"/>
          <w:bdr w:val="none" w:sz="0" w:space="0" w:color="auto" w:frame="1"/>
        </w:rPr>
        <w:t>способами</w:t>
      </w:r>
      <w:r w:rsidRPr="00160090">
        <w:rPr>
          <w:color w:val="111111"/>
          <w:sz w:val="28"/>
          <w:szCs w:val="28"/>
        </w:rPr>
        <w:t xml:space="preserve">: сообщать о своих впечатлениях, переживаниях и т. </w:t>
      </w:r>
      <w:proofErr w:type="gramStart"/>
      <w:r w:rsidRPr="00160090">
        <w:rPr>
          <w:color w:val="111111"/>
          <w:sz w:val="28"/>
          <w:szCs w:val="28"/>
        </w:rPr>
        <w:t>п. ;</w:t>
      </w:r>
      <w:proofErr w:type="gramEnd"/>
      <w:r w:rsidRPr="00160090">
        <w:rPr>
          <w:color w:val="111111"/>
          <w:sz w:val="28"/>
          <w:szCs w:val="28"/>
        </w:rPr>
        <w:t xml:space="preserve"> задавать вопросы; побуждать партнёра по общению к совместной деятельности;</w:t>
      </w: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формировать у детей умения целесообразно и уместно пользоваться интонацией, мимикой, жестами;</w:t>
      </w:r>
    </w:p>
    <w:p w:rsidR="00CC7E51" w:rsidRPr="00160090" w:rsidRDefault="00CC7E51" w:rsidP="00CC7E51">
      <w:pPr>
        <w:pStyle w:val="a3"/>
        <w:spacing w:before="0" w:beforeAutospacing="0" w:after="0" w:afterAutospacing="0"/>
        <w:jc w:val="both"/>
        <w:rPr>
          <w:color w:val="111111"/>
          <w:sz w:val="28"/>
          <w:szCs w:val="28"/>
        </w:rPr>
      </w:pPr>
      <w:r w:rsidRPr="00016F87">
        <w:rPr>
          <w:rStyle w:val="a4"/>
          <w:color w:val="111111"/>
          <w:sz w:val="28"/>
          <w:szCs w:val="28"/>
          <w:bdr w:val="none" w:sz="0" w:space="0" w:color="auto" w:frame="1"/>
        </w:rPr>
        <w:t>-</w:t>
      </w:r>
      <w:r>
        <w:rPr>
          <w:rStyle w:val="a4"/>
          <w:color w:val="111111"/>
          <w:sz w:val="28"/>
          <w:szCs w:val="28"/>
          <w:bdr w:val="none" w:sz="0" w:space="0" w:color="auto" w:frame="1"/>
        </w:rPr>
        <w:t xml:space="preserve"> </w:t>
      </w:r>
      <w:r w:rsidRPr="00016F87">
        <w:rPr>
          <w:rStyle w:val="a4"/>
          <w:color w:val="111111"/>
          <w:sz w:val="28"/>
          <w:szCs w:val="28"/>
          <w:bdr w:val="none" w:sz="0" w:space="0" w:color="auto" w:frame="1"/>
        </w:rPr>
        <w:t>развивать</w:t>
      </w:r>
      <w:r w:rsidRPr="00160090">
        <w:rPr>
          <w:color w:val="111111"/>
          <w:sz w:val="28"/>
          <w:szCs w:val="28"/>
        </w:rPr>
        <w:t> умения следовать правилам ведения </w:t>
      </w:r>
      <w:r w:rsidRPr="00016F87">
        <w:rPr>
          <w:rStyle w:val="a4"/>
          <w:color w:val="111111"/>
          <w:sz w:val="28"/>
          <w:szCs w:val="28"/>
          <w:bdr w:val="none" w:sz="0" w:space="0" w:color="auto" w:frame="1"/>
        </w:rPr>
        <w:t>диалога</w:t>
      </w:r>
      <w:r w:rsidRPr="00160090">
        <w:rPr>
          <w:color w:val="111111"/>
          <w:sz w:val="28"/>
          <w:szCs w:val="28"/>
        </w:rPr>
        <w:t>.</w:t>
      </w: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По результатам реализации системы работы является </w:t>
      </w:r>
      <w:r w:rsidRPr="00016F87">
        <w:rPr>
          <w:rStyle w:val="a4"/>
          <w:color w:val="111111"/>
          <w:sz w:val="28"/>
          <w:szCs w:val="28"/>
          <w:bdr w:val="none" w:sz="0" w:space="0" w:color="auto" w:frame="1"/>
        </w:rPr>
        <w:t>развитие</w:t>
      </w:r>
      <w:r w:rsidRPr="00160090">
        <w:rPr>
          <w:color w:val="111111"/>
          <w:sz w:val="28"/>
          <w:szCs w:val="28"/>
        </w:rPr>
        <w:t> у детей следующих интегративных </w:t>
      </w:r>
      <w:r w:rsidRPr="00160090">
        <w:rPr>
          <w:color w:val="111111"/>
          <w:sz w:val="28"/>
          <w:szCs w:val="28"/>
          <w:u w:val="single"/>
          <w:bdr w:val="none" w:sz="0" w:space="0" w:color="auto" w:frame="1"/>
        </w:rPr>
        <w:t>качеств</w:t>
      </w:r>
      <w:r w:rsidRPr="00160090">
        <w:rPr>
          <w:color w:val="111111"/>
          <w:sz w:val="28"/>
          <w:szCs w:val="28"/>
        </w:rPr>
        <w:t>:</w:t>
      </w:r>
    </w:p>
    <w:p w:rsidR="00CC7E51"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Интегративное качество </w:t>
      </w:r>
      <w:r w:rsidRPr="00160090">
        <w:rPr>
          <w:i/>
          <w:iCs/>
          <w:color w:val="111111"/>
          <w:sz w:val="28"/>
          <w:szCs w:val="28"/>
          <w:bdr w:val="none" w:sz="0" w:space="0" w:color="auto" w:frame="1"/>
        </w:rPr>
        <w:t>«Любознательный, активный»</w:t>
      </w:r>
      <w:r>
        <w:rPr>
          <w:i/>
          <w:iCs/>
          <w:color w:val="111111"/>
          <w:sz w:val="28"/>
          <w:szCs w:val="28"/>
          <w:bdr w:val="none" w:sz="0" w:space="0" w:color="auto" w:frame="1"/>
        </w:rPr>
        <w:t>:</w:t>
      </w:r>
      <w:r>
        <w:rPr>
          <w:color w:val="111111"/>
          <w:sz w:val="28"/>
          <w:szCs w:val="28"/>
        </w:rPr>
        <w:t xml:space="preserve"> </w:t>
      </w:r>
      <w:r w:rsidRPr="00160090">
        <w:rPr>
          <w:color w:val="111111"/>
          <w:sz w:val="28"/>
          <w:szCs w:val="28"/>
        </w:rPr>
        <w:t>задаёт вопросы взро</w:t>
      </w:r>
      <w:r>
        <w:rPr>
          <w:color w:val="111111"/>
          <w:sz w:val="28"/>
          <w:szCs w:val="28"/>
        </w:rPr>
        <w:t xml:space="preserve">слому, любит экспериментировать; </w:t>
      </w:r>
      <w:r w:rsidRPr="00160090">
        <w:rPr>
          <w:color w:val="111111"/>
          <w:sz w:val="28"/>
          <w:szCs w:val="28"/>
        </w:rPr>
        <w:t>в случаях затруднений обращается за помощью к взрослому.</w:t>
      </w: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Интегративное качество «</w:t>
      </w:r>
      <w:r w:rsidRPr="00AA345C">
        <w:rPr>
          <w:i/>
          <w:color w:val="111111"/>
          <w:sz w:val="28"/>
          <w:szCs w:val="28"/>
        </w:rPr>
        <w:t>Овладение средствами общения и способами взаимодействия с взрослыми и сверстниками</w:t>
      </w:r>
      <w:r w:rsidRPr="00160090">
        <w:rPr>
          <w:color w:val="111111"/>
          <w:sz w:val="28"/>
          <w:szCs w:val="28"/>
        </w:rPr>
        <w:t>»</w:t>
      </w:r>
      <w:r>
        <w:rPr>
          <w:color w:val="111111"/>
          <w:sz w:val="28"/>
          <w:szCs w:val="28"/>
        </w:rPr>
        <w:t xml:space="preserve">: </w:t>
      </w:r>
      <w:r w:rsidRPr="00160090">
        <w:rPr>
          <w:color w:val="111111"/>
          <w:sz w:val="28"/>
          <w:szCs w:val="28"/>
        </w:rPr>
        <w:t>владеет </w:t>
      </w:r>
      <w:r w:rsidRPr="00016F87">
        <w:rPr>
          <w:rStyle w:val="a4"/>
          <w:color w:val="111111"/>
          <w:sz w:val="28"/>
          <w:szCs w:val="28"/>
          <w:bdr w:val="none" w:sz="0" w:space="0" w:color="auto" w:frame="1"/>
        </w:rPr>
        <w:t>диалогической</w:t>
      </w:r>
      <w:r w:rsidRPr="00160090">
        <w:rPr>
          <w:color w:val="111111"/>
          <w:sz w:val="28"/>
          <w:szCs w:val="28"/>
        </w:rPr>
        <w:t> речью и конструктивными способами взаимодействия с детьми и взрослыми (договаривается, обменивается предметами, распределя</w:t>
      </w:r>
      <w:r>
        <w:rPr>
          <w:color w:val="111111"/>
          <w:sz w:val="28"/>
          <w:szCs w:val="28"/>
        </w:rPr>
        <w:t xml:space="preserve">ет действия при сотрудничестве); </w:t>
      </w:r>
      <w:r w:rsidRPr="00160090">
        <w:rPr>
          <w:color w:val="111111"/>
          <w:sz w:val="28"/>
          <w:szCs w:val="28"/>
        </w:rPr>
        <w:t>способен изменять стиль общения с взрослым или сверстником в зависимости от ситуации.</w:t>
      </w:r>
    </w:p>
    <w:p w:rsidR="00CC7E51" w:rsidRPr="00160090" w:rsidRDefault="00CC7E51" w:rsidP="00CC7E51">
      <w:pPr>
        <w:pStyle w:val="a3"/>
        <w:spacing w:before="0" w:beforeAutospacing="0" w:after="0" w:afterAutospacing="0"/>
        <w:jc w:val="both"/>
        <w:rPr>
          <w:color w:val="111111"/>
          <w:sz w:val="28"/>
          <w:szCs w:val="28"/>
        </w:rPr>
      </w:pPr>
      <w:r>
        <w:rPr>
          <w:color w:val="111111"/>
          <w:sz w:val="28"/>
          <w:szCs w:val="28"/>
        </w:rPr>
        <w:t xml:space="preserve">   </w:t>
      </w:r>
      <w:r w:rsidRPr="00160090">
        <w:rPr>
          <w:color w:val="111111"/>
          <w:sz w:val="28"/>
          <w:szCs w:val="28"/>
        </w:rPr>
        <w:t>Интегративное качество </w:t>
      </w:r>
      <w:r w:rsidRPr="00160090">
        <w:rPr>
          <w:i/>
          <w:iCs/>
          <w:color w:val="111111"/>
          <w:sz w:val="28"/>
          <w:szCs w:val="28"/>
          <w:bdr w:val="none" w:sz="0" w:space="0" w:color="auto" w:frame="1"/>
        </w:rPr>
        <w:t>«Овладение необходимыми умениями и навыками»</w:t>
      </w:r>
      <w:r>
        <w:rPr>
          <w:i/>
          <w:iCs/>
          <w:color w:val="111111"/>
          <w:sz w:val="28"/>
          <w:szCs w:val="28"/>
          <w:bdr w:val="none" w:sz="0" w:space="0" w:color="auto" w:frame="1"/>
        </w:rPr>
        <w:t>:</w:t>
      </w:r>
      <w:r>
        <w:rPr>
          <w:color w:val="111111"/>
          <w:sz w:val="28"/>
          <w:szCs w:val="28"/>
        </w:rPr>
        <w:t xml:space="preserve"> </w:t>
      </w:r>
      <w:r w:rsidRPr="00160090">
        <w:rPr>
          <w:color w:val="111111"/>
          <w:sz w:val="28"/>
          <w:szCs w:val="28"/>
        </w:rPr>
        <w:t xml:space="preserve">у ребёнка сформированы умения и навыки, </w:t>
      </w:r>
      <w:proofErr w:type="gramStart"/>
      <w:r w:rsidRPr="00160090">
        <w:rPr>
          <w:color w:val="111111"/>
          <w:sz w:val="28"/>
          <w:szCs w:val="28"/>
        </w:rPr>
        <w:t>необходимые  для</w:t>
      </w:r>
      <w:proofErr w:type="gramEnd"/>
      <w:r w:rsidRPr="00160090">
        <w:rPr>
          <w:color w:val="111111"/>
          <w:sz w:val="28"/>
          <w:szCs w:val="28"/>
        </w:rPr>
        <w:t xml:space="preserve"> осуществления разли</w:t>
      </w:r>
      <w:r>
        <w:rPr>
          <w:color w:val="111111"/>
          <w:sz w:val="28"/>
          <w:szCs w:val="28"/>
        </w:rPr>
        <w:t xml:space="preserve">чных видов детской деятельности; </w:t>
      </w:r>
      <w:r w:rsidRPr="00160090">
        <w:rPr>
          <w:color w:val="111111"/>
          <w:sz w:val="28"/>
          <w:szCs w:val="28"/>
        </w:rPr>
        <w:t>самостоятельно выбирает и придумывает </w:t>
      </w:r>
      <w:r w:rsidRPr="00AA345C">
        <w:rPr>
          <w:rStyle w:val="a4"/>
          <w:color w:val="111111"/>
          <w:sz w:val="28"/>
          <w:szCs w:val="28"/>
          <w:bdr w:val="none" w:sz="0" w:space="0" w:color="auto" w:frame="1"/>
        </w:rPr>
        <w:t>сюжеты игр</w:t>
      </w:r>
      <w:r w:rsidRPr="00160090">
        <w:rPr>
          <w:color w:val="111111"/>
          <w:sz w:val="28"/>
          <w:szCs w:val="28"/>
        </w:rPr>
        <w:t xml:space="preserve">, договаривается и принимает роль в игре со </w:t>
      </w:r>
      <w:r w:rsidRPr="00160090">
        <w:rPr>
          <w:color w:val="111111"/>
          <w:sz w:val="28"/>
          <w:szCs w:val="28"/>
        </w:rPr>
        <w:lastRenderedPageBreak/>
        <w:t>сверстниками, соблюдает ролевое поведение, проявляет инициативу в игре, обогащает </w:t>
      </w:r>
      <w:r w:rsidRPr="00AA345C">
        <w:rPr>
          <w:rStyle w:val="a4"/>
          <w:color w:val="111111"/>
          <w:sz w:val="28"/>
          <w:szCs w:val="28"/>
          <w:bdr w:val="none" w:sz="0" w:space="0" w:color="auto" w:frame="1"/>
        </w:rPr>
        <w:t>сюжет</w:t>
      </w:r>
      <w:r>
        <w:rPr>
          <w:color w:val="111111"/>
          <w:sz w:val="28"/>
          <w:szCs w:val="28"/>
        </w:rPr>
        <w:t xml:space="preserve">; </w:t>
      </w:r>
      <w:r w:rsidRPr="00160090">
        <w:rPr>
          <w:color w:val="111111"/>
          <w:sz w:val="28"/>
          <w:szCs w:val="28"/>
        </w:rPr>
        <w:t>владее</w:t>
      </w:r>
      <w:r>
        <w:rPr>
          <w:color w:val="111111"/>
          <w:sz w:val="28"/>
          <w:szCs w:val="28"/>
        </w:rPr>
        <w:t xml:space="preserve">т достаточным словарным запасом; </w:t>
      </w:r>
      <w:r w:rsidRPr="00160090">
        <w:rPr>
          <w:color w:val="111111"/>
          <w:sz w:val="28"/>
          <w:szCs w:val="28"/>
        </w:rPr>
        <w:t>свободно общается с педагогом, родителями, сверстниками.</w:t>
      </w:r>
    </w:p>
    <w:p w:rsidR="00CC7E51" w:rsidRPr="00160090" w:rsidRDefault="00CC7E51" w:rsidP="00CC7E51">
      <w:pPr>
        <w:pStyle w:val="a3"/>
        <w:spacing w:before="0" w:beforeAutospacing="0" w:after="0" w:afterAutospacing="0"/>
        <w:jc w:val="both"/>
        <w:rPr>
          <w:color w:val="111111"/>
          <w:sz w:val="28"/>
          <w:szCs w:val="28"/>
        </w:rPr>
      </w:pPr>
      <w:r>
        <w:rPr>
          <w:rStyle w:val="a4"/>
          <w:color w:val="111111"/>
          <w:sz w:val="28"/>
          <w:szCs w:val="28"/>
          <w:bdr w:val="none" w:sz="0" w:space="0" w:color="auto" w:frame="1"/>
        </w:rPr>
        <w:t xml:space="preserve">   </w:t>
      </w:r>
      <w:r w:rsidRPr="00160090">
        <w:rPr>
          <w:rStyle w:val="a4"/>
          <w:color w:val="111111"/>
          <w:sz w:val="28"/>
          <w:szCs w:val="28"/>
          <w:bdr w:val="none" w:sz="0" w:space="0" w:color="auto" w:frame="1"/>
        </w:rPr>
        <w:t>Сюжетно-ролевая игра</w:t>
      </w:r>
      <w:r w:rsidRPr="00160090">
        <w:rPr>
          <w:color w:val="111111"/>
          <w:sz w:val="28"/>
          <w:szCs w:val="28"/>
        </w:rPr>
        <w:t xml:space="preserve"> – это деятельность в которой дети берут на себя те или иные функции взрослых людей в специально создаваемых ими игровых воображаемых условиях воспроизводят деятельность взрослых и отношения между ними. </w:t>
      </w:r>
      <w:proofErr w:type="gramStart"/>
      <w:r w:rsidRPr="00160090">
        <w:rPr>
          <w:color w:val="111111"/>
          <w:sz w:val="28"/>
          <w:szCs w:val="28"/>
        </w:rPr>
        <w:t>Общение ребенка это</w:t>
      </w:r>
      <w:proofErr w:type="gramEnd"/>
      <w:r w:rsidRPr="00160090">
        <w:rPr>
          <w:color w:val="111111"/>
          <w:sz w:val="28"/>
          <w:szCs w:val="28"/>
        </w:rPr>
        <w:t xml:space="preserve"> способность не только вступать в контакт и вести разговор с собеседником, но и умение внимательно слушать, использовать мимику и жесты для более эффективного выражения своих мыслей.</w:t>
      </w:r>
    </w:p>
    <w:p w:rsidR="00CC7E51" w:rsidRPr="00550C25" w:rsidRDefault="00CC7E51" w:rsidP="00CC7E51">
      <w:pPr>
        <w:pStyle w:val="1"/>
        <w:shd w:val="clear" w:color="auto" w:fill="FFFFFF"/>
        <w:spacing w:before="150" w:beforeAutospacing="0" w:after="450" w:afterAutospacing="0"/>
        <w:jc w:val="both"/>
        <w:rPr>
          <w:rFonts w:asciiTheme="minorHAnsi" w:hAnsiTheme="minorHAnsi" w:cstheme="minorHAnsi"/>
          <w:b w:val="0"/>
          <w:bCs w:val="0"/>
          <w:color w:val="333333"/>
          <w:sz w:val="28"/>
          <w:szCs w:val="28"/>
        </w:rPr>
      </w:pPr>
    </w:p>
    <w:p w:rsidR="00CC7E51" w:rsidRDefault="00CC7E51" w:rsidP="00CC7E51">
      <w:pPr>
        <w:spacing w:line="240" w:lineRule="auto"/>
        <w:jc w:val="both"/>
      </w:pPr>
    </w:p>
    <w:p w:rsidR="00CC7E51" w:rsidRDefault="00CC7E51" w:rsidP="00CC7E51">
      <w:pPr>
        <w:spacing w:line="240" w:lineRule="auto"/>
        <w:jc w:val="both"/>
      </w:pPr>
    </w:p>
    <w:p w:rsidR="00CC7E51" w:rsidRDefault="00CC7E51" w:rsidP="00CC7E51">
      <w:pPr>
        <w:jc w:val="both"/>
      </w:pPr>
    </w:p>
    <w:p w:rsidR="00CC7E51" w:rsidRDefault="00CC7E51" w:rsidP="00CC7E51">
      <w:pPr>
        <w:jc w:val="both"/>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center"/>
        <w:rPr>
          <w:rFonts w:eastAsia="Times New Roman" w:cstheme="minorHAnsi"/>
          <w:b/>
          <w:color w:val="111111"/>
          <w:sz w:val="28"/>
          <w:szCs w:val="28"/>
        </w:rPr>
      </w:pPr>
    </w:p>
    <w:p w:rsidR="00CC7E51" w:rsidRDefault="00CC7E51" w:rsidP="00CC7E51">
      <w:pPr>
        <w:spacing w:after="0" w:line="240" w:lineRule="auto"/>
        <w:ind w:firstLine="360"/>
        <w:jc w:val="both"/>
        <w:rPr>
          <w:rFonts w:ascii="Times New Roman" w:eastAsia="Times New Roman" w:hAnsi="Times New Roman" w:cs="Times New Roman"/>
          <w:b/>
          <w:color w:val="111111"/>
          <w:sz w:val="28"/>
          <w:szCs w:val="28"/>
        </w:rPr>
      </w:pPr>
    </w:p>
    <w:p w:rsidR="00CC7E51" w:rsidRDefault="00CC7E51" w:rsidP="00CC7E51">
      <w:pPr>
        <w:spacing w:after="0" w:line="240" w:lineRule="auto"/>
        <w:ind w:firstLine="360"/>
        <w:jc w:val="center"/>
        <w:rPr>
          <w:rFonts w:ascii="Times New Roman" w:eastAsia="Times New Roman" w:hAnsi="Times New Roman" w:cs="Times New Roman"/>
          <w:b/>
          <w:color w:val="111111"/>
          <w:sz w:val="28"/>
          <w:szCs w:val="28"/>
        </w:rPr>
      </w:pPr>
    </w:p>
    <w:p w:rsidR="00CC7E51" w:rsidRPr="0076095B" w:rsidRDefault="00CC7E51" w:rsidP="00CC7E51">
      <w:pPr>
        <w:spacing w:after="0" w:line="240" w:lineRule="auto"/>
        <w:ind w:firstLine="360"/>
        <w:jc w:val="center"/>
        <w:rPr>
          <w:rFonts w:ascii="Times New Roman" w:eastAsia="Times New Roman" w:hAnsi="Times New Roman" w:cs="Times New Roman"/>
          <w:b/>
          <w:color w:val="111111"/>
          <w:sz w:val="28"/>
          <w:szCs w:val="28"/>
        </w:rPr>
      </w:pPr>
      <w:r w:rsidRPr="0076095B">
        <w:rPr>
          <w:rFonts w:ascii="Times New Roman" w:eastAsia="Times New Roman" w:hAnsi="Times New Roman" w:cs="Times New Roman"/>
          <w:b/>
          <w:color w:val="111111"/>
          <w:sz w:val="28"/>
          <w:szCs w:val="28"/>
        </w:rPr>
        <w:t>Консультация для воспитателей</w:t>
      </w:r>
    </w:p>
    <w:p w:rsidR="00CC7E51" w:rsidRPr="0076095B" w:rsidRDefault="00CC7E51" w:rsidP="00CC7E51">
      <w:pPr>
        <w:spacing w:after="0" w:line="240" w:lineRule="auto"/>
        <w:ind w:firstLine="360"/>
        <w:jc w:val="center"/>
        <w:rPr>
          <w:rFonts w:ascii="Times New Roman" w:eastAsia="Times New Roman" w:hAnsi="Times New Roman" w:cs="Times New Roman"/>
          <w:b/>
          <w:i/>
          <w:color w:val="111111"/>
          <w:sz w:val="28"/>
          <w:szCs w:val="28"/>
        </w:rPr>
      </w:pPr>
    </w:p>
    <w:p w:rsidR="00CC7E51" w:rsidRPr="0076095B" w:rsidRDefault="00CC7E51" w:rsidP="00CC7E51">
      <w:pPr>
        <w:spacing w:after="0" w:line="240" w:lineRule="auto"/>
        <w:ind w:firstLine="360"/>
        <w:jc w:val="center"/>
        <w:rPr>
          <w:rFonts w:ascii="Times New Roman" w:eastAsia="Times New Roman" w:hAnsi="Times New Roman" w:cs="Times New Roman"/>
          <w:b/>
          <w:i/>
          <w:color w:val="111111"/>
          <w:sz w:val="28"/>
          <w:szCs w:val="28"/>
        </w:rPr>
      </w:pPr>
      <w:r w:rsidRPr="0076095B">
        <w:rPr>
          <w:rFonts w:ascii="Times New Roman" w:eastAsia="Times New Roman" w:hAnsi="Times New Roman" w:cs="Times New Roman"/>
          <w:b/>
          <w:i/>
          <w:color w:val="111111"/>
          <w:sz w:val="28"/>
          <w:szCs w:val="28"/>
        </w:rPr>
        <w:t>«Развитие коммуникативной культуры у детей старшего дошкольного возраста в сюжетно-ролевой игре»</w:t>
      </w:r>
    </w:p>
    <w:p w:rsidR="00CC7E51" w:rsidRPr="0076095B" w:rsidRDefault="00CC7E51" w:rsidP="00CC7E51">
      <w:pPr>
        <w:spacing w:after="0" w:line="240" w:lineRule="auto"/>
        <w:ind w:firstLine="360"/>
        <w:jc w:val="both"/>
        <w:rPr>
          <w:rFonts w:ascii="Times New Roman" w:eastAsia="Times New Roman" w:hAnsi="Times New Roman" w:cs="Times New Roman"/>
          <w:b/>
          <w:bCs/>
          <w:color w:val="111111"/>
          <w:sz w:val="28"/>
          <w:szCs w:val="28"/>
        </w:rPr>
      </w:pP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bCs/>
          <w:color w:val="111111"/>
          <w:sz w:val="28"/>
          <w:szCs w:val="28"/>
        </w:rPr>
        <w:lastRenderedPageBreak/>
        <w:t xml:space="preserve">   </w:t>
      </w:r>
      <w:r w:rsidRPr="00E61099">
        <w:rPr>
          <w:rFonts w:ascii="Times New Roman" w:eastAsia="Times New Roman" w:hAnsi="Times New Roman" w:cs="Times New Roman"/>
          <w:bCs/>
          <w:color w:val="111111"/>
          <w:sz w:val="28"/>
          <w:szCs w:val="28"/>
        </w:rPr>
        <w:t>Коммуникативная культура</w:t>
      </w:r>
      <w:r w:rsidRPr="00AA345C">
        <w:rPr>
          <w:rFonts w:ascii="Times New Roman" w:eastAsia="Times New Roman" w:hAnsi="Times New Roman" w:cs="Times New Roman"/>
          <w:color w:val="111111"/>
          <w:sz w:val="28"/>
          <w:szCs w:val="28"/>
        </w:rPr>
        <w:t> - это совокупность умений и навыков, обеспечивающих доброжелательное взаимодействие </w:t>
      </w:r>
      <w:r w:rsidRPr="00E61099">
        <w:rPr>
          <w:rFonts w:ascii="Times New Roman" w:eastAsia="Times New Roman" w:hAnsi="Times New Roman" w:cs="Times New Roman"/>
          <w:bCs/>
          <w:color w:val="111111"/>
          <w:sz w:val="28"/>
          <w:szCs w:val="28"/>
        </w:rPr>
        <w:t>детей друг с другом</w:t>
      </w:r>
      <w:r w:rsidRPr="00AA345C">
        <w:rPr>
          <w:rFonts w:ascii="Times New Roman" w:eastAsia="Times New Roman" w:hAnsi="Times New Roman" w:cs="Times New Roman"/>
          <w:color w:val="111111"/>
          <w:sz w:val="28"/>
          <w:szCs w:val="28"/>
        </w:rPr>
        <w:t>, эффективное решение всевозможных задач общения.</w:t>
      </w: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В основе </w:t>
      </w:r>
      <w:r w:rsidRPr="00E61099">
        <w:rPr>
          <w:rFonts w:ascii="Times New Roman" w:eastAsia="Times New Roman" w:hAnsi="Times New Roman" w:cs="Times New Roman"/>
          <w:bCs/>
          <w:color w:val="111111"/>
          <w:sz w:val="28"/>
          <w:szCs w:val="28"/>
        </w:rPr>
        <w:t>коммуникативной культуры</w:t>
      </w:r>
      <w:r w:rsidRPr="00AA345C">
        <w:rPr>
          <w:rFonts w:ascii="Times New Roman" w:eastAsia="Times New Roman" w:hAnsi="Times New Roman" w:cs="Times New Roman"/>
          <w:color w:val="111111"/>
          <w:sz w:val="28"/>
          <w:szCs w:val="28"/>
        </w:rPr>
        <w:t> лежат общепринятые нравственные требования к общению, неразрывно связанные с признанием неповторимости, ценности каждой </w:t>
      </w:r>
      <w:r w:rsidRPr="00E61099">
        <w:rPr>
          <w:rFonts w:ascii="Times New Roman" w:eastAsia="Times New Roman" w:hAnsi="Times New Roman" w:cs="Times New Roman"/>
          <w:color w:val="111111"/>
          <w:sz w:val="28"/>
          <w:szCs w:val="28"/>
          <w:bdr w:val="none" w:sz="0" w:space="0" w:color="auto" w:frame="1"/>
        </w:rPr>
        <w:t>личности</w:t>
      </w:r>
      <w:r w:rsidRPr="00AA345C">
        <w:rPr>
          <w:rFonts w:ascii="Times New Roman" w:eastAsia="Times New Roman" w:hAnsi="Times New Roman" w:cs="Times New Roman"/>
          <w:color w:val="111111"/>
          <w:sz w:val="28"/>
          <w:szCs w:val="28"/>
        </w:rPr>
        <w:t>: вежливость, корректность, тактичность, скромность, предупредительность.</w:t>
      </w: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Основное содержание воспитания основ </w:t>
      </w:r>
      <w:r w:rsidRPr="00E61099">
        <w:rPr>
          <w:rFonts w:ascii="Times New Roman" w:eastAsia="Times New Roman" w:hAnsi="Times New Roman" w:cs="Times New Roman"/>
          <w:bCs/>
          <w:color w:val="111111"/>
          <w:sz w:val="28"/>
          <w:szCs w:val="28"/>
        </w:rPr>
        <w:t>коммуникативной культуры</w:t>
      </w:r>
      <w:r>
        <w:rPr>
          <w:rFonts w:ascii="Times New Roman" w:eastAsia="Times New Roman" w:hAnsi="Times New Roman" w:cs="Times New Roman"/>
          <w:bCs/>
          <w:color w:val="111111"/>
          <w:sz w:val="28"/>
          <w:szCs w:val="28"/>
        </w:rPr>
        <w:t xml:space="preserve"> </w:t>
      </w:r>
      <w:r w:rsidRPr="00AA345C">
        <w:rPr>
          <w:rFonts w:ascii="Times New Roman" w:eastAsia="Times New Roman" w:hAnsi="Times New Roman" w:cs="Times New Roman"/>
          <w:color w:val="111111"/>
          <w:sz w:val="28"/>
          <w:szCs w:val="28"/>
        </w:rPr>
        <w:t xml:space="preserve">реализовывалось в игровых видах деятельности, в которые были интегрированы </w:t>
      </w:r>
      <w:proofErr w:type="gramStart"/>
      <w:r w:rsidRPr="00AA345C">
        <w:rPr>
          <w:rFonts w:ascii="Times New Roman" w:eastAsia="Times New Roman" w:hAnsi="Times New Roman" w:cs="Times New Roman"/>
          <w:color w:val="111111"/>
          <w:sz w:val="28"/>
          <w:szCs w:val="28"/>
        </w:rPr>
        <w:t>ценности</w:t>
      </w: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 </w:t>
      </w:r>
      <w:r w:rsidRPr="00E61099">
        <w:rPr>
          <w:rFonts w:ascii="Times New Roman" w:eastAsia="Times New Roman" w:hAnsi="Times New Roman" w:cs="Times New Roman"/>
          <w:bCs/>
          <w:color w:val="111111"/>
          <w:sz w:val="28"/>
          <w:szCs w:val="28"/>
        </w:rPr>
        <w:t>культуры</w:t>
      </w:r>
      <w:proofErr w:type="gramEnd"/>
      <w:r w:rsidRPr="00AA345C">
        <w:rPr>
          <w:rFonts w:ascii="Times New Roman" w:eastAsia="Times New Roman" w:hAnsi="Times New Roman" w:cs="Times New Roman"/>
          <w:b/>
          <w:bCs/>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(Добро, Красота, Истина, взаимопонимание)</w:t>
      </w:r>
      <w:r w:rsidRPr="00AA345C">
        <w:rPr>
          <w:rFonts w:ascii="Times New Roman" w:eastAsia="Times New Roman" w:hAnsi="Times New Roman" w:cs="Times New Roman"/>
          <w:color w:val="111111"/>
          <w:sz w:val="28"/>
          <w:szCs w:val="28"/>
        </w:rPr>
        <w:t>.</w:t>
      </w:r>
    </w:p>
    <w:p w:rsidR="00CC7E51"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В </w:t>
      </w:r>
      <w:r w:rsidRPr="00E61099">
        <w:rPr>
          <w:rFonts w:ascii="Times New Roman" w:eastAsia="Times New Roman" w:hAnsi="Times New Roman" w:cs="Times New Roman"/>
          <w:bCs/>
          <w:color w:val="111111"/>
          <w:sz w:val="28"/>
          <w:szCs w:val="28"/>
        </w:rPr>
        <w:t>сюжетно – ролевой игре</w:t>
      </w:r>
      <w:r w:rsidRPr="00AA345C">
        <w:rPr>
          <w:rFonts w:ascii="Times New Roman" w:eastAsia="Times New Roman" w:hAnsi="Times New Roman" w:cs="Times New Roman"/>
          <w:color w:val="111111"/>
          <w:sz w:val="28"/>
          <w:szCs w:val="28"/>
        </w:rPr>
        <w:t> происходит усвоение детьми гендерного поведения, ребёнок принимает на себя роль и действует в соответствии принятой ролью, которая наиболее полно соответствует его гендерным склонностям и интересам </w:t>
      </w:r>
      <w:r w:rsidRPr="00AA345C">
        <w:rPr>
          <w:rFonts w:ascii="Times New Roman" w:eastAsia="Times New Roman" w:hAnsi="Times New Roman" w:cs="Times New Roman"/>
          <w:i/>
          <w:iCs/>
          <w:color w:val="111111"/>
          <w:sz w:val="28"/>
          <w:szCs w:val="28"/>
          <w:bdr w:val="none" w:sz="0" w:space="0" w:color="auto" w:frame="1"/>
        </w:rPr>
        <w:t>(военный, полицейский, фея, принцесса и т. д.)</w:t>
      </w:r>
      <w:r w:rsidRPr="00AA345C">
        <w:rPr>
          <w:rFonts w:ascii="Times New Roman" w:eastAsia="Times New Roman" w:hAnsi="Times New Roman" w:cs="Times New Roman"/>
          <w:color w:val="111111"/>
          <w:sz w:val="28"/>
          <w:szCs w:val="28"/>
        </w:rPr>
        <w:t xml:space="preserve">. </w:t>
      </w: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В </w:t>
      </w:r>
      <w:r w:rsidRPr="00E61099">
        <w:rPr>
          <w:rFonts w:ascii="Times New Roman" w:eastAsia="Times New Roman" w:hAnsi="Times New Roman" w:cs="Times New Roman"/>
          <w:bCs/>
          <w:color w:val="111111"/>
          <w:sz w:val="28"/>
          <w:szCs w:val="28"/>
        </w:rPr>
        <w:t>игре</w:t>
      </w:r>
      <w:r w:rsidRPr="00AA345C">
        <w:rPr>
          <w:rFonts w:ascii="Times New Roman" w:eastAsia="Times New Roman" w:hAnsi="Times New Roman" w:cs="Times New Roman"/>
          <w:color w:val="111111"/>
          <w:sz w:val="28"/>
          <w:szCs w:val="28"/>
        </w:rPr>
        <w:t> происходит воспитание ребёнка, как будущего мужчины или женщины. В </w:t>
      </w:r>
      <w:r w:rsidRPr="00E61099">
        <w:rPr>
          <w:rFonts w:ascii="Times New Roman" w:eastAsia="Times New Roman" w:hAnsi="Times New Roman" w:cs="Times New Roman"/>
          <w:bCs/>
          <w:color w:val="111111"/>
          <w:sz w:val="28"/>
          <w:szCs w:val="28"/>
        </w:rPr>
        <w:t>игре можно увидеть</w:t>
      </w:r>
      <w:r w:rsidRPr="00AA345C">
        <w:rPr>
          <w:rFonts w:ascii="Times New Roman" w:eastAsia="Times New Roman" w:hAnsi="Times New Roman" w:cs="Times New Roman"/>
          <w:color w:val="111111"/>
          <w:sz w:val="28"/>
          <w:szCs w:val="28"/>
        </w:rPr>
        <w:t xml:space="preserve">, как заметно различаются мальчики и девочки. Девочки предпочитают игры на </w:t>
      </w:r>
      <w:proofErr w:type="spellStart"/>
      <w:r w:rsidRPr="00AA345C">
        <w:rPr>
          <w:rFonts w:ascii="Times New Roman" w:eastAsia="Times New Roman" w:hAnsi="Times New Roman" w:cs="Times New Roman"/>
          <w:color w:val="111111"/>
          <w:sz w:val="28"/>
          <w:szCs w:val="28"/>
        </w:rPr>
        <w:t>семейно</w:t>
      </w:r>
      <w:proofErr w:type="spellEnd"/>
      <w:r w:rsidRPr="00AA345C">
        <w:rPr>
          <w:rFonts w:ascii="Times New Roman" w:eastAsia="Times New Roman" w:hAnsi="Times New Roman" w:cs="Times New Roman"/>
          <w:color w:val="111111"/>
          <w:sz w:val="28"/>
          <w:szCs w:val="28"/>
        </w:rPr>
        <w:t xml:space="preserve"> – бытовые темы, а мальчики шумные, наполненные движения.</w:t>
      </w: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Мальчики любят очень покричать, побегать во время игр, им нужно как можно больше пространства, нужно куда-то применить свою силу. В этом случае я их не ругаю, а пытаюсь направлять, используя игровую ситуацию в нужное русло.</w:t>
      </w: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Существует еще одна закономерность в играх мальчиков – они играют недолго, например, в отличие от девочек этого же </w:t>
      </w:r>
      <w:r w:rsidRPr="00E61099">
        <w:rPr>
          <w:rFonts w:ascii="Times New Roman" w:eastAsia="Times New Roman" w:hAnsi="Times New Roman" w:cs="Times New Roman"/>
          <w:bCs/>
          <w:color w:val="111111"/>
          <w:sz w:val="28"/>
          <w:szCs w:val="28"/>
        </w:rPr>
        <w:t>возраста</w:t>
      </w:r>
      <w:r w:rsidRPr="00AA345C">
        <w:rPr>
          <w:rFonts w:ascii="Times New Roman" w:eastAsia="Times New Roman" w:hAnsi="Times New Roman" w:cs="Times New Roman"/>
          <w:color w:val="111111"/>
          <w:sz w:val="28"/>
          <w:szCs w:val="28"/>
        </w:rPr>
        <w:t>. Возникающие в </w:t>
      </w:r>
      <w:r w:rsidRPr="00E61099">
        <w:rPr>
          <w:rFonts w:ascii="Times New Roman" w:eastAsia="Times New Roman" w:hAnsi="Times New Roman" w:cs="Times New Roman"/>
          <w:bCs/>
          <w:color w:val="111111"/>
          <w:sz w:val="28"/>
          <w:szCs w:val="28"/>
        </w:rPr>
        <w:t>игре</w:t>
      </w:r>
      <w:r w:rsidRPr="00AA345C">
        <w:rPr>
          <w:rFonts w:ascii="Times New Roman" w:eastAsia="Times New Roman" w:hAnsi="Times New Roman" w:cs="Times New Roman"/>
          <w:color w:val="111111"/>
          <w:sz w:val="28"/>
          <w:szCs w:val="28"/>
        </w:rPr>
        <w:t> конфликты решаются ими посредством силы, поэтому их ролевое взаимодействие быстро прекращается. Через </w:t>
      </w:r>
      <w:r w:rsidRPr="00E61099">
        <w:rPr>
          <w:rFonts w:ascii="Times New Roman" w:eastAsia="Times New Roman" w:hAnsi="Times New Roman" w:cs="Times New Roman"/>
          <w:bCs/>
          <w:color w:val="111111"/>
          <w:sz w:val="28"/>
          <w:szCs w:val="28"/>
        </w:rPr>
        <w:t>сюжетно</w:t>
      </w:r>
      <w:r w:rsidRPr="00E61099">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color w:val="111111"/>
          <w:sz w:val="28"/>
          <w:szCs w:val="28"/>
        </w:rPr>
        <w:t xml:space="preserve"> ролевую игру я могу учить ребенка конструктивно разрешать подобные ситуации, воспитывать </w:t>
      </w:r>
      <w:r w:rsidRPr="00E61099">
        <w:rPr>
          <w:rFonts w:ascii="Times New Roman" w:eastAsia="Times New Roman" w:hAnsi="Times New Roman" w:cs="Times New Roman"/>
          <w:bCs/>
          <w:color w:val="111111"/>
          <w:sz w:val="28"/>
          <w:szCs w:val="28"/>
        </w:rPr>
        <w:t>культуру общение</w:t>
      </w:r>
      <w:r w:rsidRPr="00AA345C">
        <w:rPr>
          <w:rFonts w:ascii="Times New Roman" w:eastAsia="Times New Roman" w:hAnsi="Times New Roman" w:cs="Times New Roman"/>
          <w:color w:val="111111"/>
          <w:sz w:val="28"/>
          <w:szCs w:val="28"/>
        </w:rPr>
        <w:t xml:space="preserve">. Я понимаю, что для будущего </w:t>
      </w:r>
      <w:proofErr w:type="gramStart"/>
      <w:r w:rsidRPr="00AA345C">
        <w:rPr>
          <w:rFonts w:ascii="Times New Roman" w:eastAsia="Times New Roman" w:hAnsi="Times New Roman" w:cs="Times New Roman"/>
          <w:color w:val="111111"/>
          <w:sz w:val="28"/>
          <w:szCs w:val="28"/>
        </w:rPr>
        <w:t>мужчины это</w:t>
      </w:r>
      <w:proofErr w:type="gramEnd"/>
      <w:r w:rsidRPr="00AA345C">
        <w:rPr>
          <w:rFonts w:ascii="Times New Roman" w:eastAsia="Times New Roman" w:hAnsi="Times New Roman" w:cs="Times New Roman"/>
          <w:color w:val="111111"/>
          <w:sz w:val="28"/>
          <w:szCs w:val="28"/>
        </w:rPr>
        <w:t xml:space="preserve"> крайне важно - научиться созидательному поведению в отношениях с окружающим миром.</w:t>
      </w:r>
    </w:p>
    <w:p w:rsidR="00CC7E51"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Перед </w:t>
      </w:r>
      <w:r w:rsidRPr="00E61099">
        <w:rPr>
          <w:rFonts w:ascii="Times New Roman" w:eastAsia="Times New Roman" w:hAnsi="Times New Roman" w:cs="Times New Roman"/>
          <w:bCs/>
          <w:color w:val="111111"/>
          <w:sz w:val="28"/>
          <w:szCs w:val="28"/>
        </w:rPr>
        <w:t>сюжетно</w:t>
      </w:r>
      <w:r w:rsidRPr="00AA345C">
        <w:rPr>
          <w:rFonts w:ascii="Times New Roman" w:eastAsia="Times New Roman" w:hAnsi="Times New Roman" w:cs="Times New Roman"/>
          <w:color w:val="111111"/>
          <w:sz w:val="28"/>
          <w:szCs w:val="28"/>
        </w:rPr>
        <w:t>–ролевой игрой я с детьми проигрываю ситуации, позволяющие ребятам договориться при выборе роли.</w:t>
      </w:r>
    </w:p>
    <w:p w:rsidR="00CC7E51" w:rsidRDefault="00CC7E51" w:rsidP="00CC7E51">
      <w:pPr>
        <w:spacing w:after="0" w:line="240" w:lineRule="auto"/>
        <w:jc w:val="both"/>
        <w:rPr>
          <w:rFonts w:ascii="Times New Roman" w:eastAsia="Times New Roman" w:hAnsi="Times New Roman" w:cs="Times New Roman"/>
          <w:color w:val="111111"/>
          <w:sz w:val="28"/>
          <w:szCs w:val="28"/>
        </w:rPr>
      </w:pPr>
      <w:proofErr w:type="gramStart"/>
      <w:r w:rsidRPr="00E61099">
        <w:rPr>
          <w:rFonts w:ascii="Times New Roman" w:eastAsia="Times New Roman" w:hAnsi="Times New Roman" w:cs="Times New Roman"/>
          <w:color w:val="111111"/>
          <w:sz w:val="28"/>
          <w:szCs w:val="28"/>
          <w:bdr w:val="none" w:sz="0" w:space="0" w:color="auto" w:frame="1"/>
        </w:rPr>
        <w:t>Например</w:t>
      </w:r>
      <w:proofErr w:type="gramEnd"/>
      <w:r w:rsidRPr="00AA345C">
        <w:rPr>
          <w:rFonts w:ascii="Times New Roman" w:eastAsia="Times New Roman" w:hAnsi="Times New Roman" w:cs="Times New Roman"/>
          <w:color w:val="111111"/>
          <w:sz w:val="28"/>
          <w:szCs w:val="28"/>
        </w:rPr>
        <w:t>: </w:t>
      </w:r>
      <w:r>
        <w:rPr>
          <w:rFonts w:ascii="Times New Roman" w:eastAsia="Times New Roman" w:hAnsi="Times New Roman" w:cs="Times New Roman"/>
          <w:i/>
          <w:iCs/>
          <w:color w:val="111111"/>
          <w:sz w:val="28"/>
          <w:szCs w:val="28"/>
          <w:bdr w:val="none" w:sz="0" w:space="0" w:color="auto" w:frame="1"/>
        </w:rPr>
        <w:t>Вова</w:t>
      </w:r>
      <w:r w:rsidRPr="00AA345C">
        <w:rPr>
          <w:rFonts w:ascii="Times New Roman" w:eastAsia="Times New Roman" w:hAnsi="Times New Roman" w:cs="Times New Roman"/>
          <w:i/>
          <w:iCs/>
          <w:color w:val="111111"/>
          <w:sz w:val="28"/>
          <w:szCs w:val="28"/>
          <w:bdr w:val="none" w:sz="0" w:space="0" w:color="auto" w:frame="1"/>
        </w:rPr>
        <w:t xml:space="preserve"> и </w:t>
      </w:r>
      <w:r>
        <w:rPr>
          <w:rFonts w:ascii="Times New Roman" w:eastAsia="Times New Roman" w:hAnsi="Times New Roman" w:cs="Times New Roman"/>
          <w:i/>
          <w:iCs/>
          <w:color w:val="111111"/>
          <w:sz w:val="28"/>
          <w:szCs w:val="28"/>
          <w:bdr w:val="none" w:sz="0" w:space="0" w:color="auto" w:frame="1"/>
        </w:rPr>
        <w:t xml:space="preserve">Алеша </w:t>
      </w:r>
      <w:r w:rsidRPr="00AA345C">
        <w:rPr>
          <w:rFonts w:ascii="Times New Roman" w:eastAsia="Times New Roman" w:hAnsi="Times New Roman" w:cs="Times New Roman"/>
          <w:i/>
          <w:iCs/>
          <w:color w:val="111111"/>
          <w:sz w:val="28"/>
          <w:szCs w:val="28"/>
          <w:bdr w:val="none" w:sz="0" w:space="0" w:color="auto" w:frame="1"/>
        </w:rPr>
        <w:t xml:space="preserve">выбрали игру «Такси». </w:t>
      </w:r>
      <w:r>
        <w:rPr>
          <w:rFonts w:ascii="Times New Roman" w:eastAsia="Times New Roman" w:hAnsi="Times New Roman" w:cs="Times New Roman"/>
          <w:i/>
          <w:iCs/>
          <w:color w:val="111111"/>
          <w:sz w:val="28"/>
          <w:szCs w:val="28"/>
          <w:bdr w:val="none" w:sz="0" w:space="0" w:color="auto" w:frame="1"/>
        </w:rPr>
        <w:t xml:space="preserve">Вова </w:t>
      </w:r>
      <w:r w:rsidRPr="00AA345C">
        <w:rPr>
          <w:rFonts w:ascii="Times New Roman" w:eastAsia="Times New Roman" w:hAnsi="Times New Roman" w:cs="Times New Roman"/>
          <w:i/>
          <w:iCs/>
          <w:color w:val="111111"/>
          <w:sz w:val="28"/>
          <w:szCs w:val="28"/>
          <w:bdr w:val="none" w:sz="0" w:space="0" w:color="auto" w:frame="1"/>
        </w:rPr>
        <w:t xml:space="preserve">хочет быть водителем, а </w:t>
      </w:r>
      <w:r>
        <w:rPr>
          <w:rFonts w:ascii="Times New Roman" w:eastAsia="Times New Roman" w:hAnsi="Times New Roman" w:cs="Times New Roman"/>
          <w:i/>
          <w:iCs/>
          <w:color w:val="111111"/>
          <w:sz w:val="28"/>
          <w:szCs w:val="28"/>
          <w:bdr w:val="none" w:sz="0" w:space="0" w:color="auto" w:frame="1"/>
        </w:rPr>
        <w:t xml:space="preserve">Алеша </w:t>
      </w:r>
      <w:r w:rsidRPr="00AA345C">
        <w:rPr>
          <w:rFonts w:ascii="Times New Roman" w:eastAsia="Times New Roman" w:hAnsi="Times New Roman" w:cs="Times New Roman"/>
          <w:i/>
          <w:iCs/>
          <w:color w:val="111111"/>
          <w:sz w:val="28"/>
          <w:szCs w:val="28"/>
          <w:bdr w:val="none" w:sz="0" w:space="0" w:color="auto" w:frame="1"/>
        </w:rPr>
        <w:t>пассажиром. Но варианты игры предлагают разные. Спор мальчиков перерастает в конфликт. Ребята не могут договориться в какой вариант игры играть, каждый настаивает на своем. Тут подключаюсь я.</w:t>
      </w:r>
    </w:p>
    <w:p w:rsidR="00CC7E51" w:rsidRPr="0076095B" w:rsidRDefault="00CC7E51" w:rsidP="00CC7E51">
      <w:pPr>
        <w:spacing w:after="0" w:line="240" w:lineRule="auto"/>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i/>
          <w:iCs/>
          <w:color w:val="111111"/>
          <w:sz w:val="28"/>
          <w:szCs w:val="28"/>
          <w:bdr w:val="none" w:sz="0" w:space="0" w:color="auto" w:frame="1"/>
        </w:rPr>
        <w:t>- Что же дела</w:t>
      </w:r>
      <w:r>
        <w:rPr>
          <w:rFonts w:ascii="Times New Roman" w:eastAsia="Times New Roman" w:hAnsi="Times New Roman" w:cs="Times New Roman"/>
          <w:i/>
          <w:iCs/>
          <w:color w:val="111111"/>
          <w:sz w:val="28"/>
          <w:szCs w:val="28"/>
          <w:bdr w:val="none" w:sz="0" w:space="0" w:color="auto" w:frame="1"/>
        </w:rPr>
        <w:t>ть? У вас разные варианты игры?</w:t>
      </w:r>
      <w:r w:rsidRPr="00AA345C">
        <w:rPr>
          <w:rFonts w:ascii="Times New Roman" w:eastAsia="Times New Roman" w:hAnsi="Times New Roman" w:cs="Times New Roman"/>
          <w:i/>
          <w:iCs/>
          <w:color w:val="111111"/>
          <w:sz w:val="28"/>
          <w:szCs w:val="28"/>
          <w:bdr w:val="none" w:sz="0" w:space="0" w:color="auto" w:frame="1"/>
        </w:rPr>
        <w:t xml:space="preserve"> В</w:t>
      </w:r>
      <w:r>
        <w:rPr>
          <w:rFonts w:ascii="Times New Roman" w:eastAsia="Times New Roman" w:hAnsi="Times New Roman" w:cs="Times New Roman"/>
          <w:i/>
          <w:iCs/>
          <w:color w:val="111111"/>
          <w:sz w:val="28"/>
          <w:szCs w:val="28"/>
          <w:bdr w:val="none" w:sz="0" w:space="0" w:color="auto" w:frame="1"/>
        </w:rPr>
        <w:t>ова</w:t>
      </w:r>
      <w:r w:rsidRPr="00AA345C">
        <w:rPr>
          <w:rFonts w:ascii="Times New Roman" w:eastAsia="Times New Roman" w:hAnsi="Times New Roman" w:cs="Times New Roman"/>
          <w:i/>
          <w:iCs/>
          <w:color w:val="111111"/>
          <w:sz w:val="28"/>
          <w:szCs w:val="28"/>
          <w:bdr w:val="none" w:sz="0" w:space="0" w:color="auto" w:frame="1"/>
        </w:rPr>
        <w:t xml:space="preserve"> хочет так, а </w:t>
      </w:r>
      <w:r>
        <w:rPr>
          <w:rFonts w:ascii="Times New Roman" w:eastAsia="Times New Roman" w:hAnsi="Times New Roman" w:cs="Times New Roman"/>
          <w:i/>
          <w:iCs/>
          <w:color w:val="111111"/>
          <w:sz w:val="28"/>
          <w:szCs w:val="28"/>
          <w:bdr w:val="none" w:sz="0" w:space="0" w:color="auto" w:frame="1"/>
        </w:rPr>
        <w:t xml:space="preserve">Алеша </w:t>
      </w:r>
      <w:r w:rsidRPr="00AA345C">
        <w:rPr>
          <w:rFonts w:ascii="Times New Roman" w:eastAsia="Times New Roman" w:hAnsi="Times New Roman" w:cs="Times New Roman"/>
          <w:i/>
          <w:iCs/>
          <w:color w:val="111111"/>
          <w:sz w:val="28"/>
          <w:szCs w:val="28"/>
          <w:bdr w:val="none" w:sz="0" w:space="0" w:color="auto" w:frame="1"/>
        </w:rPr>
        <w:t>хочет по-другому. Давайте подумаем, как же можно поступить, чтобы никого не обидеть.</w:t>
      </w:r>
    </w:p>
    <w:p w:rsidR="00CC7E51" w:rsidRPr="00AA345C" w:rsidRDefault="00CC7E51" w:rsidP="00CC7E51">
      <w:pPr>
        <w:spacing w:after="0" w:line="240" w:lineRule="auto"/>
        <w:ind w:firstLine="360"/>
        <w:jc w:val="both"/>
        <w:rPr>
          <w:rFonts w:ascii="Times New Roman" w:eastAsia="Times New Roman" w:hAnsi="Times New Roman" w:cs="Times New Roman"/>
          <w:i/>
          <w:iCs/>
          <w:color w:val="111111"/>
          <w:sz w:val="28"/>
          <w:szCs w:val="28"/>
          <w:bdr w:val="none" w:sz="0" w:space="0" w:color="auto" w:frame="1"/>
        </w:rPr>
      </w:pPr>
      <w:r w:rsidRPr="00AA345C">
        <w:rPr>
          <w:rFonts w:ascii="Times New Roman" w:eastAsia="Times New Roman" w:hAnsi="Times New Roman" w:cs="Times New Roman"/>
          <w:i/>
          <w:iCs/>
          <w:color w:val="111111"/>
          <w:sz w:val="28"/>
          <w:szCs w:val="28"/>
          <w:bdr w:val="none" w:sz="0" w:space="0" w:color="auto" w:frame="1"/>
        </w:rPr>
        <w:t>Мальчики предлагают свои варианты. Далее я вместе с В</w:t>
      </w:r>
      <w:r>
        <w:rPr>
          <w:rFonts w:ascii="Times New Roman" w:eastAsia="Times New Roman" w:hAnsi="Times New Roman" w:cs="Times New Roman"/>
          <w:i/>
          <w:iCs/>
          <w:color w:val="111111"/>
          <w:sz w:val="28"/>
          <w:szCs w:val="28"/>
          <w:bdr w:val="none" w:sz="0" w:space="0" w:color="auto" w:frame="1"/>
        </w:rPr>
        <w:t>овой</w:t>
      </w:r>
      <w:r w:rsidRPr="00AA345C">
        <w:rPr>
          <w:rFonts w:ascii="Times New Roman" w:eastAsia="Times New Roman" w:hAnsi="Times New Roman" w:cs="Times New Roman"/>
          <w:i/>
          <w:iCs/>
          <w:color w:val="111111"/>
          <w:sz w:val="28"/>
          <w:szCs w:val="28"/>
          <w:bdr w:val="none" w:sz="0" w:space="0" w:color="auto" w:frame="1"/>
        </w:rPr>
        <w:t xml:space="preserve"> и </w:t>
      </w:r>
      <w:r>
        <w:rPr>
          <w:rFonts w:ascii="Times New Roman" w:eastAsia="Times New Roman" w:hAnsi="Times New Roman" w:cs="Times New Roman"/>
          <w:i/>
          <w:iCs/>
          <w:color w:val="111111"/>
          <w:sz w:val="28"/>
          <w:szCs w:val="28"/>
          <w:bdr w:val="none" w:sz="0" w:space="0" w:color="auto" w:frame="1"/>
        </w:rPr>
        <w:t xml:space="preserve">Алешей </w:t>
      </w:r>
      <w:r w:rsidRPr="00AA345C">
        <w:rPr>
          <w:rFonts w:ascii="Times New Roman" w:eastAsia="Times New Roman" w:hAnsi="Times New Roman" w:cs="Times New Roman"/>
          <w:i/>
          <w:iCs/>
          <w:color w:val="111111"/>
          <w:sz w:val="28"/>
          <w:szCs w:val="28"/>
          <w:bdr w:val="none" w:sz="0" w:space="0" w:color="auto" w:frame="1"/>
        </w:rPr>
        <w:t>приходим к общим вариантам решения </w:t>
      </w:r>
      <w:r w:rsidRPr="00E61099">
        <w:rPr>
          <w:rFonts w:ascii="Times New Roman" w:eastAsia="Times New Roman" w:hAnsi="Times New Roman" w:cs="Times New Roman"/>
          <w:i/>
          <w:iCs/>
          <w:color w:val="111111"/>
          <w:sz w:val="28"/>
          <w:szCs w:val="28"/>
          <w:bdr w:val="none" w:sz="0" w:space="0" w:color="auto" w:frame="1"/>
        </w:rPr>
        <w:t>проблемы</w:t>
      </w:r>
      <w:r w:rsidRPr="00AA345C">
        <w:rPr>
          <w:rFonts w:ascii="Times New Roman" w:eastAsia="Times New Roman" w:hAnsi="Times New Roman" w:cs="Times New Roman"/>
          <w:i/>
          <w:iCs/>
          <w:color w:val="111111"/>
          <w:sz w:val="28"/>
          <w:szCs w:val="28"/>
          <w:bdr w:val="none" w:sz="0" w:space="0" w:color="auto" w:frame="1"/>
        </w:rPr>
        <w:t>:</w:t>
      </w:r>
    </w:p>
    <w:p w:rsidR="00CC7E51" w:rsidRDefault="00CC7E51" w:rsidP="00CC7E51">
      <w:pPr>
        <w:spacing w:after="0" w:line="240" w:lineRule="auto"/>
        <w:ind w:firstLine="360"/>
        <w:jc w:val="both"/>
        <w:rPr>
          <w:rFonts w:ascii="Times New Roman" w:eastAsia="Times New Roman" w:hAnsi="Times New Roman" w:cs="Times New Roman"/>
          <w:i/>
          <w:iCs/>
          <w:color w:val="111111"/>
          <w:sz w:val="28"/>
          <w:szCs w:val="28"/>
          <w:bdr w:val="none" w:sz="0" w:space="0" w:color="auto" w:frame="1"/>
        </w:rPr>
      </w:pPr>
      <w:r w:rsidRPr="00AA345C">
        <w:rPr>
          <w:rFonts w:ascii="Times New Roman" w:eastAsia="Times New Roman" w:hAnsi="Times New Roman" w:cs="Times New Roman"/>
          <w:i/>
          <w:iCs/>
          <w:color w:val="111111"/>
          <w:sz w:val="28"/>
          <w:szCs w:val="28"/>
          <w:bdr w:val="none" w:sz="0" w:space="0" w:color="auto" w:frame="1"/>
        </w:rPr>
        <w:t>1. Можно сначала поиграть в один вариант игры, а потом – в другой.</w:t>
      </w:r>
    </w:p>
    <w:p w:rsidR="00CC7E51" w:rsidRDefault="00CC7E51" w:rsidP="00CC7E51">
      <w:pPr>
        <w:spacing w:after="0" w:line="240" w:lineRule="auto"/>
        <w:ind w:firstLine="360"/>
        <w:jc w:val="both"/>
        <w:rPr>
          <w:rFonts w:ascii="Times New Roman" w:eastAsia="Times New Roman" w:hAnsi="Times New Roman" w:cs="Times New Roman"/>
          <w:i/>
          <w:iCs/>
          <w:color w:val="111111"/>
          <w:sz w:val="28"/>
          <w:szCs w:val="28"/>
          <w:bdr w:val="none" w:sz="0" w:space="0" w:color="auto" w:frame="1"/>
        </w:rPr>
      </w:pPr>
      <w:r w:rsidRPr="00AA345C">
        <w:rPr>
          <w:rFonts w:ascii="Times New Roman" w:eastAsia="Times New Roman" w:hAnsi="Times New Roman" w:cs="Times New Roman"/>
          <w:i/>
          <w:iCs/>
          <w:color w:val="111111"/>
          <w:sz w:val="28"/>
          <w:szCs w:val="28"/>
          <w:bdr w:val="none" w:sz="0" w:space="0" w:color="auto" w:frame="1"/>
        </w:rPr>
        <w:t>2. Можно выбрать, в какой вариант игры играть с помощью жребия.</w:t>
      </w:r>
    </w:p>
    <w:p w:rsidR="00CC7E51" w:rsidRDefault="00CC7E51" w:rsidP="00CC7E51">
      <w:pPr>
        <w:spacing w:after="0" w:line="240" w:lineRule="auto"/>
        <w:ind w:firstLine="360"/>
        <w:jc w:val="both"/>
        <w:rPr>
          <w:rFonts w:ascii="Times New Roman" w:eastAsia="Times New Roman" w:hAnsi="Times New Roman" w:cs="Times New Roman"/>
          <w:i/>
          <w:iCs/>
          <w:color w:val="111111"/>
          <w:sz w:val="28"/>
          <w:szCs w:val="28"/>
          <w:bdr w:val="none" w:sz="0" w:space="0" w:color="auto" w:frame="1"/>
        </w:rPr>
      </w:pPr>
      <w:r w:rsidRPr="00AA345C">
        <w:rPr>
          <w:rFonts w:ascii="Times New Roman" w:eastAsia="Times New Roman" w:hAnsi="Times New Roman" w:cs="Times New Roman"/>
          <w:i/>
          <w:iCs/>
          <w:color w:val="111111"/>
          <w:sz w:val="28"/>
          <w:szCs w:val="28"/>
          <w:bdr w:val="none" w:sz="0" w:space="0" w:color="auto" w:frame="1"/>
        </w:rPr>
        <w:t>3. Можно объединить два варианта игры.</w:t>
      </w:r>
    </w:p>
    <w:p w:rsidR="00CC7E51" w:rsidRPr="00AA345C" w:rsidRDefault="00CC7E51" w:rsidP="00CC7E51">
      <w:pPr>
        <w:spacing w:after="0" w:line="240" w:lineRule="auto"/>
        <w:ind w:firstLine="360"/>
        <w:jc w:val="both"/>
        <w:rPr>
          <w:rFonts w:ascii="Times New Roman" w:eastAsia="Times New Roman" w:hAnsi="Times New Roman" w:cs="Times New Roman"/>
          <w:i/>
          <w:iCs/>
          <w:color w:val="111111"/>
          <w:sz w:val="28"/>
          <w:szCs w:val="28"/>
          <w:bdr w:val="none" w:sz="0" w:space="0" w:color="auto" w:frame="1"/>
        </w:rPr>
      </w:pPr>
      <w:r w:rsidRPr="00AA345C">
        <w:rPr>
          <w:rFonts w:ascii="Times New Roman" w:eastAsia="Times New Roman" w:hAnsi="Times New Roman" w:cs="Times New Roman"/>
          <w:i/>
          <w:iCs/>
          <w:color w:val="111111"/>
          <w:sz w:val="28"/>
          <w:szCs w:val="28"/>
          <w:bdr w:val="none" w:sz="0" w:space="0" w:color="auto" w:frame="1"/>
        </w:rPr>
        <w:lastRenderedPageBreak/>
        <w:t>4. Можно что-то взять из одного варианта игры, а что-то из другого.</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i/>
          <w:iCs/>
          <w:color w:val="111111"/>
          <w:sz w:val="28"/>
          <w:szCs w:val="28"/>
          <w:bdr w:val="none" w:sz="0" w:space="0" w:color="auto" w:frame="1"/>
        </w:rPr>
        <w:t>Выбираем с мальчиками любой вариант решения ситуации и его проигрывают.</w:t>
      </w:r>
    </w:p>
    <w:p w:rsidR="00CC7E51"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Будущие мужчины, любят игры, требующие силы, мужественности, воли и характер, они связаны с типично мужскими профессиями и проявлениями. Мальчики больше увлекаются ролью, пытаясь продумать все </w:t>
      </w:r>
      <w:r w:rsidRPr="00E61099">
        <w:rPr>
          <w:rFonts w:ascii="Times New Roman" w:eastAsia="Times New Roman" w:hAnsi="Times New Roman" w:cs="Times New Roman"/>
          <w:color w:val="111111"/>
          <w:sz w:val="28"/>
          <w:szCs w:val="28"/>
          <w:bdr w:val="none" w:sz="0" w:space="0" w:color="auto" w:frame="1"/>
        </w:rPr>
        <w:t>нюансы</w:t>
      </w:r>
      <w:r w:rsidRPr="00AA345C">
        <w:rPr>
          <w:rFonts w:ascii="Times New Roman" w:eastAsia="Times New Roman" w:hAnsi="Times New Roman" w:cs="Times New Roman"/>
          <w:color w:val="111111"/>
          <w:sz w:val="28"/>
          <w:szCs w:val="28"/>
        </w:rPr>
        <w:t>: если водитель, то какого транспортного средства, кого или что везет, куда едет. Само ролевое взаимодействие носит хаотичный, спонтанный характер.</w:t>
      </w:r>
    </w:p>
    <w:p w:rsidR="00CC7E51" w:rsidRPr="00AA345C" w:rsidRDefault="00CC7E51" w:rsidP="00CC7E51">
      <w:pPr>
        <w:spacing w:after="0" w:line="240" w:lineRule="auto"/>
        <w:jc w:val="both"/>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Мальчики учатся быть смелыми, выдержанными, преодолевать трудности. Я делаю акцент на то, что в ходе военных и героических игр, их персонажи оберегают тех, кто нуждается в помощи, защищают Родину.</w:t>
      </w: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Любимые игры мальчиков это </w:t>
      </w:r>
      <w:r w:rsidRPr="00AA345C">
        <w:rPr>
          <w:rFonts w:ascii="Times New Roman" w:eastAsia="Times New Roman" w:hAnsi="Times New Roman" w:cs="Times New Roman"/>
          <w:i/>
          <w:iCs/>
          <w:color w:val="111111"/>
          <w:sz w:val="28"/>
          <w:szCs w:val="28"/>
          <w:bdr w:val="none" w:sz="0" w:space="0" w:color="auto" w:frame="1"/>
        </w:rPr>
        <w:t>«Военные»</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«Моряки»</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«Пожарные»</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«Строители»</w:t>
      </w:r>
      <w:r w:rsidRPr="00AA345C">
        <w:rPr>
          <w:rFonts w:ascii="Times New Roman" w:eastAsia="Times New Roman" w:hAnsi="Times New Roman" w:cs="Times New Roman"/>
          <w:color w:val="111111"/>
          <w:sz w:val="28"/>
          <w:szCs w:val="28"/>
        </w:rPr>
        <w:t> и др.</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 xml:space="preserve">Не стоит забывать, что мальчики более возбудимы, нетерпеливы, раздражительны, </w:t>
      </w:r>
      <w:proofErr w:type="spellStart"/>
      <w:r w:rsidRPr="00AA345C">
        <w:rPr>
          <w:rFonts w:ascii="Times New Roman" w:eastAsia="Times New Roman" w:hAnsi="Times New Roman" w:cs="Times New Roman"/>
          <w:color w:val="111111"/>
          <w:sz w:val="28"/>
          <w:szCs w:val="28"/>
        </w:rPr>
        <w:t>несдержанны</w:t>
      </w:r>
      <w:proofErr w:type="spellEnd"/>
      <w:r w:rsidRPr="00AA345C">
        <w:rPr>
          <w:rFonts w:ascii="Times New Roman" w:eastAsia="Times New Roman" w:hAnsi="Times New Roman" w:cs="Times New Roman"/>
          <w:color w:val="111111"/>
          <w:sz w:val="28"/>
          <w:szCs w:val="28"/>
        </w:rPr>
        <w:t xml:space="preserve">, нетерпимы, </w:t>
      </w:r>
      <w:proofErr w:type="spellStart"/>
      <w:r w:rsidRPr="00AA345C">
        <w:rPr>
          <w:rFonts w:ascii="Times New Roman" w:eastAsia="Times New Roman" w:hAnsi="Times New Roman" w:cs="Times New Roman"/>
          <w:color w:val="111111"/>
          <w:sz w:val="28"/>
          <w:szCs w:val="28"/>
        </w:rPr>
        <w:t>неуверенны</w:t>
      </w:r>
      <w:proofErr w:type="spellEnd"/>
      <w:r w:rsidRPr="00AA345C">
        <w:rPr>
          <w:rFonts w:ascii="Times New Roman" w:eastAsia="Times New Roman" w:hAnsi="Times New Roman" w:cs="Times New Roman"/>
          <w:color w:val="111111"/>
          <w:sz w:val="28"/>
          <w:szCs w:val="28"/>
        </w:rPr>
        <w:t xml:space="preserve"> в себе, агрессивны, чаще воспринимают негативную информации, они кратковременно, но ярко и избирательно реагируют на эмоциональный фактор, и в тоже время быстро снимают эмоциональное напряжение и переключаются на продуктивную деятельность. Мальчики в нашей группе охотно конструируют из крупного строительного материала. Например, </w:t>
      </w:r>
      <w:r>
        <w:rPr>
          <w:rFonts w:ascii="Times New Roman" w:eastAsia="Times New Roman" w:hAnsi="Times New Roman" w:cs="Times New Roman"/>
          <w:color w:val="111111"/>
          <w:sz w:val="28"/>
          <w:szCs w:val="28"/>
        </w:rPr>
        <w:t xml:space="preserve">Дима </w:t>
      </w:r>
      <w:r w:rsidRPr="00AA345C">
        <w:rPr>
          <w:rFonts w:ascii="Times New Roman" w:eastAsia="Times New Roman" w:hAnsi="Times New Roman" w:cs="Times New Roman"/>
          <w:color w:val="111111"/>
          <w:sz w:val="28"/>
          <w:szCs w:val="28"/>
        </w:rPr>
        <w:t xml:space="preserve">с </w:t>
      </w:r>
      <w:r>
        <w:rPr>
          <w:rFonts w:ascii="Times New Roman" w:eastAsia="Times New Roman" w:hAnsi="Times New Roman" w:cs="Times New Roman"/>
          <w:color w:val="111111"/>
          <w:sz w:val="28"/>
          <w:szCs w:val="28"/>
        </w:rPr>
        <w:t xml:space="preserve">Мишей </w:t>
      </w:r>
      <w:r w:rsidRPr="00AA345C">
        <w:rPr>
          <w:rFonts w:ascii="Times New Roman" w:eastAsia="Times New Roman" w:hAnsi="Times New Roman" w:cs="Times New Roman"/>
          <w:color w:val="111111"/>
          <w:sz w:val="28"/>
          <w:szCs w:val="28"/>
        </w:rPr>
        <w:t>из большого конструктора построили автопарк и позвали поиграть других ребят в машинки. Они рассказали, где можно парковать машины, и как лучше это делать. Мальчики увлеклись совместной игрой, и я предложила им сконструировать разные модели машин из конструктора. Мальчики рады были, что им поручена </w:t>
      </w:r>
      <w:r w:rsidRPr="00AA345C">
        <w:rPr>
          <w:rFonts w:ascii="Times New Roman" w:eastAsia="Times New Roman" w:hAnsi="Times New Roman" w:cs="Times New Roman"/>
          <w:i/>
          <w:iCs/>
          <w:color w:val="111111"/>
          <w:sz w:val="28"/>
          <w:szCs w:val="28"/>
          <w:bdr w:val="none" w:sz="0" w:space="0" w:color="auto" w:frame="1"/>
        </w:rPr>
        <w:t>«тяжелая»</w:t>
      </w:r>
      <w:r>
        <w:rPr>
          <w:rFonts w:ascii="Times New Roman" w:eastAsia="Times New Roman" w:hAnsi="Times New Roman" w:cs="Times New Roman"/>
          <w:i/>
          <w:iCs/>
          <w:color w:val="111111"/>
          <w:sz w:val="28"/>
          <w:szCs w:val="28"/>
          <w:bdr w:val="none" w:sz="0" w:space="0" w:color="auto" w:frame="1"/>
        </w:rPr>
        <w:t xml:space="preserve"> </w:t>
      </w:r>
      <w:proofErr w:type="gramStart"/>
      <w:r w:rsidRPr="00AA345C">
        <w:rPr>
          <w:rFonts w:ascii="Times New Roman" w:eastAsia="Times New Roman" w:hAnsi="Times New Roman" w:cs="Times New Roman"/>
          <w:color w:val="111111"/>
          <w:sz w:val="28"/>
          <w:szCs w:val="28"/>
        </w:rPr>
        <w:t>работа</w:t>
      </w: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 xml:space="preserve"> и</w:t>
      </w:r>
      <w:proofErr w:type="gramEnd"/>
      <w:r w:rsidRPr="00AA345C">
        <w:rPr>
          <w:rFonts w:ascii="Times New Roman" w:eastAsia="Times New Roman" w:hAnsi="Times New Roman" w:cs="Times New Roman"/>
          <w:color w:val="111111"/>
          <w:sz w:val="28"/>
          <w:szCs w:val="28"/>
        </w:rPr>
        <w:t xml:space="preserve"> с удовольствием её выполнили.</w:t>
      </w:r>
    </w:p>
    <w:p w:rsidR="00CC7E51"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Для девочек содержание игр связано с освоением социальных </w:t>
      </w:r>
      <w:r w:rsidRPr="001C1617">
        <w:rPr>
          <w:rFonts w:ascii="Times New Roman" w:eastAsia="Times New Roman" w:hAnsi="Times New Roman" w:cs="Times New Roman"/>
          <w:color w:val="111111"/>
          <w:sz w:val="28"/>
          <w:szCs w:val="28"/>
          <w:bdr w:val="none" w:sz="0" w:space="0" w:color="auto" w:frame="1"/>
        </w:rPr>
        <w:t>ролей</w:t>
      </w:r>
      <w:r w:rsidRPr="00AA345C">
        <w:rPr>
          <w:rFonts w:ascii="Times New Roman" w:eastAsia="Times New Roman" w:hAnsi="Times New Roman" w:cs="Times New Roman"/>
          <w:color w:val="111111"/>
          <w:sz w:val="28"/>
          <w:szCs w:val="28"/>
        </w:rPr>
        <w:t>: матери, жены, хозяйки и процессами, подтверждающими женское поведение в обществе. Их увлекает неоднократное выполнение типично женских </w:t>
      </w:r>
      <w:r w:rsidRPr="001C1617">
        <w:rPr>
          <w:rFonts w:ascii="Times New Roman" w:eastAsia="Times New Roman" w:hAnsi="Times New Roman" w:cs="Times New Roman"/>
          <w:color w:val="111111"/>
          <w:sz w:val="28"/>
          <w:szCs w:val="28"/>
          <w:bdr w:val="none" w:sz="0" w:space="0" w:color="auto" w:frame="1"/>
        </w:rPr>
        <w:t>функций</w:t>
      </w:r>
      <w:r w:rsidRPr="00AA345C">
        <w:rPr>
          <w:rFonts w:ascii="Times New Roman" w:eastAsia="Times New Roman" w:hAnsi="Times New Roman" w:cs="Times New Roman"/>
          <w:color w:val="111111"/>
          <w:sz w:val="28"/>
          <w:szCs w:val="28"/>
        </w:rPr>
        <w:t>: им нравится готовить обед, кормить дочку, делать прическу, совершать покупки.</w:t>
      </w:r>
    </w:p>
    <w:p w:rsidR="00CC7E51"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Поэтому девочки играют долго, для них важно довести игру до конца. Девочки в игровом процессе более стереотипны, но, вместе с тем, и последовательнее. Творчество проявляется в придумывании ролевых действий для одной роли, которую исполняет девочка.</w:t>
      </w:r>
      <w:r>
        <w:rPr>
          <w:rFonts w:ascii="Times New Roman" w:eastAsia="Times New Roman" w:hAnsi="Times New Roman" w:cs="Times New Roman"/>
          <w:color w:val="111111"/>
          <w:sz w:val="28"/>
          <w:szCs w:val="28"/>
        </w:rPr>
        <w:t xml:space="preserve"> </w:t>
      </w:r>
    </w:p>
    <w:p w:rsidR="00CC7E51"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Любимые игры девочек </w:t>
      </w:r>
      <w:r>
        <w:rPr>
          <w:rFonts w:ascii="Times New Roman" w:eastAsia="Times New Roman" w:hAnsi="Times New Roman" w:cs="Times New Roman"/>
          <w:i/>
          <w:iCs/>
          <w:color w:val="111111"/>
          <w:sz w:val="28"/>
          <w:szCs w:val="28"/>
          <w:bdr w:val="none" w:sz="0" w:space="0" w:color="auto" w:frame="1"/>
        </w:rPr>
        <w:t xml:space="preserve">«Салон </w:t>
      </w:r>
      <w:r w:rsidRPr="00AA345C">
        <w:rPr>
          <w:rFonts w:ascii="Times New Roman" w:eastAsia="Times New Roman" w:hAnsi="Times New Roman" w:cs="Times New Roman"/>
          <w:i/>
          <w:iCs/>
          <w:color w:val="111111"/>
          <w:sz w:val="28"/>
          <w:szCs w:val="28"/>
          <w:bdr w:val="none" w:sz="0" w:space="0" w:color="auto" w:frame="1"/>
        </w:rPr>
        <w:t>красоты»</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«Супермаркет»</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«Дочки-матери»</w:t>
      </w:r>
      <w:r w:rsidRPr="00AA345C">
        <w:rPr>
          <w:rFonts w:ascii="Times New Roman" w:eastAsia="Times New Roman" w:hAnsi="Times New Roman" w:cs="Times New Roman"/>
          <w:color w:val="111111"/>
          <w:sz w:val="28"/>
          <w:szCs w:val="28"/>
        </w:rPr>
        <w:t> или </w:t>
      </w:r>
      <w:r w:rsidRPr="00AA345C">
        <w:rPr>
          <w:rFonts w:ascii="Times New Roman" w:eastAsia="Times New Roman" w:hAnsi="Times New Roman" w:cs="Times New Roman"/>
          <w:i/>
          <w:iCs/>
          <w:color w:val="111111"/>
          <w:sz w:val="28"/>
          <w:szCs w:val="28"/>
          <w:bdr w:val="none" w:sz="0" w:space="0" w:color="auto" w:frame="1"/>
        </w:rPr>
        <w:t>«Семья»</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«Поликлиника»</w:t>
      </w:r>
      <w:r w:rsidRPr="00AA345C">
        <w:rPr>
          <w:rFonts w:ascii="Times New Roman" w:eastAsia="Times New Roman" w:hAnsi="Times New Roman" w:cs="Times New Roman"/>
          <w:color w:val="111111"/>
          <w:sz w:val="28"/>
          <w:szCs w:val="28"/>
        </w:rPr>
        <w:t> и другие.</w:t>
      </w:r>
      <w:r>
        <w:rPr>
          <w:rFonts w:ascii="Times New Roman" w:eastAsia="Times New Roman" w:hAnsi="Times New Roman" w:cs="Times New Roman"/>
          <w:color w:val="111111"/>
          <w:sz w:val="28"/>
          <w:szCs w:val="28"/>
        </w:rPr>
        <w:t xml:space="preserve"> </w:t>
      </w:r>
      <w:r w:rsidRPr="00AA345C">
        <w:rPr>
          <w:rFonts w:ascii="Times New Roman" w:eastAsia="Times New Roman" w:hAnsi="Times New Roman" w:cs="Times New Roman"/>
          <w:color w:val="111111"/>
          <w:sz w:val="28"/>
          <w:szCs w:val="28"/>
        </w:rPr>
        <w:t>Девочки в нашей группе любят играть в уголке ряженья. Они одевают накидки, юбки и играют в игры с разным </w:t>
      </w:r>
      <w:r w:rsidRPr="001C1617">
        <w:rPr>
          <w:rFonts w:ascii="Times New Roman" w:eastAsia="Times New Roman" w:hAnsi="Times New Roman" w:cs="Times New Roman"/>
          <w:bCs/>
          <w:color w:val="111111"/>
          <w:sz w:val="28"/>
          <w:szCs w:val="28"/>
        </w:rPr>
        <w:t>сюжетом</w:t>
      </w:r>
      <w:r w:rsidRPr="00AA345C">
        <w:rPr>
          <w:rFonts w:ascii="Times New Roman" w:eastAsia="Times New Roman" w:hAnsi="Times New Roman" w:cs="Times New Roman"/>
          <w:color w:val="111111"/>
          <w:sz w:val="28"/>
          <w:szCs w:val="28"/>
        </w:rPr>
        <w:t xml:space="preserve">. </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Например, </w:t>
      </w:r>
      <w:r>
        <w:rPr>
          <w:rFonts w:ascii="Times New Roman" w:eastAsia="Times New Roman" w:hAnsi="Times New Roman" w:cs="Times New Roman"/>
          <w:i/>
          <w:iCs/>
          <w:color w:val="111111"/>
          <w:sz w:val="28"/>
          <w:szCs w:val="28"/>
          <w:bdr w:val="none" w:sz="0" w:space="0" w:color="auto" w:frame="1"/>
        </w:rPr>
        <w:t>Валя</w:t>
      </w:r>
      <w:r w:rsidRPr="00AA345C">
        <w:rPr>
          <w:rFonts w:ascii="Times New Roman" w:eastAsia="Times New Roman" w:hAnsi="Times New Roman" w:cs="Times New Roman"/>
          <w:i/>
          <w:iCs/>
          <w:color w:val="111111"/>
          <w:sz w:val="28"/>
          <w:szCs w:val="28"/>
          <w:bdr w:val="none" w:sz="0" w:space="0" w:color="auto" w:frame="1"/>
        </w:rPr>
        <w:t xml:space="preserve"> надела длинную юбку до пола, собрала волосы в хвост на макушке, взяла микрофон и стала петь, а девочки стали ей аплодировать. Мальчиков привлекла эта игра, и они присоединились к девочкам, Дима взял </w:t>
      </w:r>
      <w:r>
        <w:rPr>
          <w:rFonts w:ascii="Times New Roman" w:eastAsia="Times New Roman" w:hAnsi="Times New Roman" w:cs="Times New Roman"/>
          <w:i/>
          <w:iCs/>
          <w:color w:val="111111"/>
          <w:sz w:val="28"/>
          <w:szCs w:val="28"/>
          <w:bdr w:val="none" w:sz="0" w:space="0" w:color="auto" w:frame="1"/>
        </w:rPr>
        <w:t>гитару и стал подыгрывать Вале</w:t>
      </w:r>
      <w:r w:rsidRPr="00AA345C">
        <w:rPr>
          <w:rFonts w:ascii="Times New Roman" w:eastAsia="Times New Roman" w:hAnsi="Times New Roman" w:cs="Times New Roman"/>
          <w:i/>
          <w:iCs/>
          <w:color w:val="111111"/>
          <w:sz w:val="28"/>
          <w:szCs w:val="28"/>
          <w:bdr w:val="none" w:sz="0" w:space="0" w:color="auto" w:frame="1"/>
        </w:rPr>
        <w:t>. Детям было интересно, и игра проходила в дружеской атмосфере.</w:t>
      </w:r>
    </w:p>
    <w:p w:rsidR="00CC7E51"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Игровые группы, возникающие на основе личного интереса, - самые устойчивые по составу группы. На этой основе </w:t>
      </w:r>
      <w:r w:rsidRPr="001C1617">
        <w:rPr>
          <w:rFonts w:ascii="Times New Roman" w:eastAsia="Times New Roman" w:hAnsi="Times New Roman" w:cs="Times New Roman"/>
          <w:bCs/>
          <w:color w:val="111111"/>
          <w:sz w:val="28"/>
          <w:szCs w:val="28"/>
        </w:rPr>
        <w:t>развиваются</w:t>
      </w:r>
      <w:r w:rsidRPr="00AA345C">
        <w:rPr>
          <w:rFonts w:ascii="Times New Roman" w:eastAsia="Times New Roman" w:hAnsi="Times New Roman" w:cs="Times New Roman"/>
          <w:color w:val="111111"/>
          <w:sz w:val="28"/>
          <w:szCs w:val="28"/>
        </w:rPr>
        <w:t xml:space="preserve"> и живут </w:t>
      </w:r>
      <w:r w:rsidRPr="00AA345C">
        <w:rPr>
          <w:rFonts w:ascii="Times New Roman" w:eastAsia="Times New Roman" w:hAnsi="Times New Roman" w:cs="Times New Roman"/>
          <w:color w:val="111111"/>
          <w:sz w:val="28"/>
          <w:szCs w:val="28"/>
        </w:rPr>
        <w:lastRenderedPageBreak/>
        <w:t>играющие коллективы </w:t>
      </w:r>
      <w:r w:rsidRPr="001C1617">
        <w:rPr>
          <w:rFonts w:ascii="Times New Roman" w:eastAsia="Times New Roman" w:hAnsi="Times New Roman" w:cs="Times New Roman"/>
          <w:bCs/>
          <w:color w:val="111111"/>
          <w:sz w:val="28"/>
          <w:szCs w:val="28"/>
        </w:rPr>
        <w:t>детей</w:t>
      </w:r>
      <w:r w:rsidRPr="00AA345C">
        <w:rPr>
          <w:rFonts w:ascii="Times New Roman" w:eastAsia="Times New Roman" w:hAnsi="Times New Roman" w:cs="Times New Roman"/>
          <w:color w:val="111111"/>
          <w:sz w:val="28"/>
          <w:szCs w:val="28"/>
        </w:rPr>
        <w:t>. Общественность здесь выражена в сложном виде оценочного отношения друг к другу.</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Чтобы преодолеть разобщённость между мальчиками и девочками, я организую совместные игры, в процессе которых дети могут действовать сообща, но в соответствии с гендерными особенностями. Мальчик может быть не только воином, но и изобретателем, врачом, а девочка – не только принцессой, но и капитаном космического корабля, и учёным, и исследователем, и мамой.</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В </w:t>
      </w:r>
      <w:r w:rsidRPr="00C6172D">
        <w:rPr>
          <w:rFonts w:ascii="Times New Roman" w:eastAsia="Times New Roman" w:hAnsi="Times New Roman" w:cs="Times New Roman"/>
          <w:bCs/>
          <w:color w:val="111111"/>
          <w:sz w:val="28"/>
          <w:szCs w:val="28"/>
        </w:rPr>
        <w:t>развитой ролевой игре с её сложными сюжетами и ролями</w:t>
      </w:r>
      <w:r w:rsidRPr="00AA345C">
        <w:rPr>
          <w:rFonts w:ascii="Times New Roman" w:eastAsia="Times New Roman" w:hAnsi="Times New Roman" w:cs="Times New Roman"/>
          <w:color w:val="111111"/>
          <w:sz w:val="28"/>
          <w:szCs w:val="28"/>
        </w:rPr>
        <w:t>, которые создают широкий простор для импровизации, у </w:t>
      </w:r>
      <w:r w:rsidRPr="00C6172D">
        <w:rPr>
          <w:rFonts w:ascii="Times New Roman" w:eastAsia="Times New Roman" w:hAnsi="Times New Roman" w:cs="Times New Roman"/>
          <w:bCs/>
          <w:color w:val="111111"/>
          <w:sz w:val="28"/>
          <w:szCs w:val="28"/>
        </w:rPr>
        <w:t>детей</w:t>
      </w:r>
      <w:r w:rsidRPr="00AA345C">
        <w:rPr>
          <w:rFonts w:ascii="Times New Roman" w:eastAsia="Times New Roman" w:hAnsi="Times New Roman" w:cs="Times New Roman"/>
          <w:color w:val="111111"/>
          <w:sz w:val="28"/>
          <w:szCs w:val="28"/>
        </w:rPr>
        <w:t> формируются творческое воображение. На </w:t>
      </w:r>
      <w:r w:rsidRPr="00C6172D">
        <w:rPr>
          <w:rFonts w:ascii="Times New Roman" w:eastAsia="Times New Roman" w:hAnsi="Times New Roman" w:cs="Times New Roman"/>
          <w:bCs/>
          <w:color w:val="111111"/>
          <w:sz w:val="28"/>
          <w:szCs w:val="28"/>
        </w:rPr>
        <w:t>развитие взаимоотношений детей в игре</w:t>
      </w:r>
      <w:r w:rsidRPr="00AA345C">
        <w:rPr>
          <w:rFonts w:ascii="Times New Roman" w:eastAsia="Times New Roman" w:hAnsi="Times New Roman" w:cs="Times New Roman"/>
          <w:color w:val="111111"/>
          <w:sz w:val="28"/>
          <w:szCs w:val="28"/>
        </w:rPr>
        <w:t> огромное влияние оказывает овладение ими структурными компонентами </w:t>
      </w:r>
      <w:r w:rsidRPr="00C6172D">
        <w:rPr>
          <w:rFonts w:ascii="Times New Roman" w:eastAsia="Times New Roman" w:hAnsi="Times New Roman" w:cs="Times New Roman"/>
          <w:color w:val="111111"/>
          <w:sz w:val="28"/>
          <w:szCs w:val="28"/>
          <w:bdr w:val="none" w:sz="0" w:space="0" w:color="auto" w:frame="1"/>
        </w:rPr>
        <w:t>игры</w:t>
      </w:r>
      <w:r w:rsidRPr="00AA345C">
        <w:rPr>
          <w:rFonts w:ascii="Times New Roman" w:eastAsia="Times New Roman" w:hAnsi="Times New Roman" w:cs="Times New Roman"/>
          <w:color w:val="111111"/>
          <w:sz w:val="28"/>
          <w:szCs w:val="28"/>
        </w:rPr>
        <w:t>: ролью, правилами. Готовя ребенка к </w:t>
      </w:r>
      <w:r w:rsidRPr="00C6172D">
        <w:rPr>
          <w:rFonts w:ascii="Times New Roman" w:eastAsia="Times New Roman" w:hAnsi="Times New Roman" w:cs="Times New Roman"/>
          <w:bCs/>
          <w:color w:val="111111"/>
          <w:sz w:val="28"/>
          <w:szCs w:val="28"/>
        </w:rPr>
        <w:t>игре или играя с ним</w:t>
      </w:r>
      <w:r w:rsidRPr="00AA345C">
        <w:rPr>
          <w:rFonts w:ascii="Times New Roman" w:eastAsia="Times New Roman" w:hAnsi="Times New Roman" w:cs="Times New Roman"/>
          <w:color w:val="111111"/>
          <w:sz w:val="28"/>
          <w:szCs w:val="28"/>
        </w:rPr>
        <w:t>, я активизирую детскую фантазию, придумываю с ним игровые </w:t>
      </w:r>
      <w:r w:rsidRPr="00C6172D">
        <w:rPr>
          <w:rFonts w:ascii="Times New Roman" w:eastAsia="Times New Roman" w:hAnsi="Times New Roman" w:cs="Times New Roman"/>
          <w:bCs/>
          <w:color w:val="111111"/>
          <w:sz w:val="28"/>
          <w:szCs w:val="28"/>
        </w:rPr>
        <w:t>сюжеты и ролевые действия</w:t>
      </w:r>
      <w:r w:rsidRPr="00AA345C">
        <w:rPr>
          <w:rFonts w:ascii="Times New Roman" w:eastAsia="Times New Roman" w:hAnsi="Times New Roman" w:cs="Times New Roman"/>
          <w:color w:val="111111"/>
          <w:sz w:val="28"/>
          <w:szCs w:val="28"/>
        </w:rPr>
        <w:t xml:space="preserve">, обсуждаю правила взаимоотношений между героями, важно научить и </w:t>
      </w:r>
      <w:proofErr w:type="gramStart"/>
      <w:r w:rsidRPr="00AA345C">
        <w:rPr>
          <w:rFonts w:ascii="Times New Roman" w:eastAsia="Times New Roman" w:hAnsi="Times New Roman" w:cs="Times New Roman"/>
          <w:color w:val="111111"/>
          <w:sz w:val="28"/>
          <w:szCs w:val="28"/>
        </w:rPr>
        <w:t>мальчика</w:t>
      </w:r>
      <w:proofErr w:type="gramEnd"/>
      <w:r w:rsidRPr="00AA345C">
        <w:rPr>
          <w:rFonts w:ascii="Times New Roman" w:eastAsia="Times New Roman" w:hAnsi="Times New Roman" w:cs="Times New Roman"/>
          <w:color w:val="111111"/>
          <w:sz w:val="28"/>
          <w:szCs w:val="28"/>
        </w:rPr>
        <w:t xml:space="preserve"> и девочку усложнять игры, которые привлекают </w:t>
      </w:r>
      <w:r w:rsidRPr="00C6172D">
        <w:rPr>
          <w:rFonts w:ascii="Times New Roman" w:eastAsia="Times New Roman" w:hAnsi="Times New Roman" w:cs="Times New Roman"/>
          <w:color w:val="111111"/>
          <w:sz w:val="28"/>
          <w:szCs w:val="28"/>
          <w:bdr w:val="none" w:sz="0" w:space="0" w:color="auto" w:frame="1"/>
        </w:rPr>
        <w:t>их</w:t>
      </w:r>
      <w:r w:rsidRPr="00AA345C">
        <w:rPr>
          <w:rFonts w:ascii="Times New Roman" w:eastAsia="Times New Roman" w:hAnsi="Times New Roman" w:cs="Times New Roman"/>
          <w:color w:val="111111"/>
          <w:sz w:val="28"/>
          <w:szCs w:val="28"/>
        </w:rPr>
        <w:t>: комбинировать </w:t>
      </w:r>
      <w:r w:rsidRPr="00C6172D">
        <w:rPr>
          <w:rFonts w:ascii="Times New Roman" w:eastAsia="Times New Roman" w:hAnsi="Times New Roman" w:cs="Times New Roman"/>
          <w:bCs/>
          <w:color w:val="111111"/>
          <w:sz w:val="28"/>
          <w:szCs w:val="28"/>
        </w:rPr>
        <w:t>сюжеты</w:t>
      </w:r>
      <w:r w:rsidRPr="00AA345C">
        <w:rPr>
          <w:rFonts w:ascii="Times New Roman" w:eastAsia="Times New Roman" w:hAnsi="Times New Roman" w:cs="Times New Roman"/>
          <w:color w:val="111111"/>
          <w:sz w:val="28"/>
          <w:szCs w:val="28"/>
        </w:rPr>
        <w:t>, вводить нетипичных персонажей, правильно разрешать конфликтные ситуации. Таким образом, воспитанники, сыновья и дочери готовятся к нестереотипным моделям социального поведения в обществе, у них </w:t>
      </w:r>
      <w:r w:rsidRPr="00C6172D">
        <w:rPr>
          <w:rFonts w:ascii="Times New Roman" w:eastAsia="Times New Roman" w:hAnsi="Times New Roman" w:cs="Times New Roman"/>
          <w:bCs/>
          <w:color w:val="111111"/>
          <w:sz w:val="28"/>
          <w:szCs w:val="28"/>
        </w:rPr>
        <w:t>развиваются</w:t>
      </w:r>
      <w:r w:rsidRPr="00AA345C">
        <w:rPr>
          <w:rFonts w:ascii="Times New Roman" w:eastAsia="Times New Roman" w:hAnsi="Times New Roman" w:cs="Times New Roman"/>
          <w:color w:val="111111"/>
          <w:sz w:val="28"/>
          <w:szCs w:val="28"/>
        </w:rPr>
        <w:t> способности взаимодействия с другими людьми.</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Игры мальчиков и девочек </w:t>
      </w:r>
      <w:r w:rsidRPr="00C6172D">
        <w:rPr>
          <w:rFonts w:ascii="Times New Roman" w:eastAsia="Times New Roman" w:hAnsi="Times New Roman" w:cs="Times New Roman"/>
          <w:bCs/>
          <w:color w:val="111111"/>
          <w:sz w:val="28"/>
          <w:szCs w:val="28"/>
        </w:rPr>
        <w:t>дошкольного возраста</w:t>
      </w:r>
      <w:r w:rsidRPr="00AA345C">
        <w:rPr>
          <w:rFonts w:ascii="Times New Roman" w:eastAsia="Times New Roman" w:hAnsi="Times New Roman" w:cs="Times New Roman"/>
          <w:color w:val="111111"/>
          <w:sz w:val="28"/>
          <w:szCs w:val="28"/>
        </w:rPr>
        <w:t> требуют особой организации игрового </w:t>
      </w:r>
      <w:r w:rsidRPr="00C6172D">
        <w:rPr>
          <w:rFonts w:ascii="Times New Roman" w:eastAsia="Times New Roman" w:hAnsi="Times New Roman" w:cs="Times New Roman"/>
          <w:color w:val="111111"/>
          <w:sz w:val="28"/>
          <w:szCs w:val="28"/>
          <w:bdr w:val="none" w:sz="0" w:space="0" w:color="auto" w:frame="1"/>
        </w:rPr>
        <w:t>пространства</w:t>
      </w:r>
      <w:r w:rsidRPr="00AA345C">
        <w:rPr>
          <w:rFonts w:ascii="Times New Roman" w:eastAsia="Times New Roman" w:hAnsi="Times New Roman" w:cs="Times New Roman"/>
          <w:color w:val="111111"/>
          <w:sz w:val="28"/>
          <w:szCs w:val="28"/>
        </w:rPr>
        <w:t>: небольшого и стабильного для девочек, с игрушками и игровым оборудованием для конкретных игровых </w:t>
      </w:r>
      <w:r w:rsidRPr="00C6172D">
        <w:rPr>
          <w:rFonts w:ascii="Times New Roman" w:eastAsia="Times New Roman" w:hAnsi="Times New Roman" w:cs="Times New Roman"/>
          <w:bCs/>
          <w:color w:val="111111"/>
          <w:sz w:val="28"/>
          <w:szCs w:val="28"/>
        </w:rPr>
        <w:t>сюжетов и ролевых действий</w:t>
      </w:r>
      <w:r w:rsidRPr="00AA345C">
        <w:rPr>
          <w:rFonts w:ascii="Times New Roman" w:eastAsia="Times New Roman" w:hAnsi="Times New Roman" w:cs="Times New Roman"/>
          <w:color w:val="111111"/>
          <w:sz w:val="28"/>
          <w:szCs w:val="28"/>
        </w:rPr>
        <w:t>. Простора для мальчиков с богатым выбором самых разных предметов, игрушек, мебели. Это важно, так как среда и в том, и в другом случае активизирует игру ребенка, </w:t>
      </w:r>
      <w:r w:rsidRPr="00C6172D">
        <w:rPr>
          <w:rFonts w:ascii="Times New Roman" w:eastAsia="Times New Roman" w:hAnsi="Times New Roman" w:cs="Times New Roman"/>
          <w:bCs/>
          <w:color w:val="111111"/>
          <w:sz w:val="28"/>
          <w:szCs w:val="28"/>
        </w:rPr>
        <w:t>развивает ее</w:t>
      </w:r>
      <w:r w:rsidRPr="00AA345C">
        <w:rPr>
          <w:rFonts w:ascii="Times New Roman" w:eastAsia="Times New Roman" w:hAnsi="Times New Roman" w:cs="Times New Roman"/>
          <w:color w:val="111111"/>
          <w:sz w:val="28"/>
          <w:szCs w:val="28"/>
        </w:rPr>
        <w:t>.</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Для игровой деятельности </w:t>
      </w:r>
      <w:r w:rsidRPr="00C6172D">
        <w:rPr>
          <w:rFonts w:ascii="Times New Roman" w:eastAsia="Times New Roman" w:hAnsi="Times New Roman" w:cs="Times New Roman"/>
          <w:bCs/>
          <w:color w:val="111111"/>
          <w:sz w:val="28"/>
          <w:szCs w:val="28"/>
        </w:rPr>
        <w:t>детей</w:t>
      </w:r>
      <w:r w:rsidRPr="00AA345C">
        <w:rPr>
          <w:rFonts w:ascii="Times New Roman" w:eastAsia="Times New Roman" w:hAnsi="Times New Roman" w:cs="Times New Roman"/>
          <w:color w:val="111111"/>
          <w:sz w:val="28"/>
          <w:szCs w:val="28"/>
        </w:rPr>
        <w:t> я постоянно пополняю и обновляю такие </w:t>
      </w:r>
      <w:r w:rsidRPr="00C6172D">
        <w:rPr>
          <w:rFonts w:ascii="Times New Roman" w:eastAsia="Times New Roman" w:hAnsi="Times New Roman" w:cs="Times New Roman"/>
          <w:bCs/>
          <w:color w:val="111111"/>
          <w:sz w:val="28"/>
          <w:szCs w:val="28"/>
        </w:rPr>
        <w:t>сюжетно-ролевые игры</w:t>
      </w:r>
      <w:r w:rsidRPr="00AA345C">
        <w:rPr>
          <w:rFonts w:ascii="Times New Roman" w:eastAsia="Times New Roman" w:hAnsi="Times New Roman" w:cs="Times New Roman"/>
          <w:color w:val="111111"/>
          <w:sz w:val="28"/>
          <w:szCs w:val="28"/>
        </w:rPr>
        <w:t>, как </w:t>
      </w:r>
      <w:r w:rsidRPr="00AA345C">
        <w:rPr>
          <w:rFonts w:ascii="Times New Roman" w:eastAsia="Times New Roman" w:hAnsi="Times New Roman" w:cs="Times New Roman"/>
          <w:i/>
          <w:iCs/>
          <w:color w:val="111111"/>
          <w:sz w:val="28"/>
          <w:szCs w:val="28"/>
          <w:bdr w:val="none" w:sz="0" w:space="0" w:color="auto" w:frame="1"/>
        </w:rPr>
        <w:t>«Больница»</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«Магазин»</w:t>
      </w:r>
      <w:r w:rsidRPr="00AA345C">
        <w:rPr>
          <w:rFonts w:ascii="Times New Roman" w:eastAsia="Times New Roman" w:hAnsi="Times New Roman" w:cs="Times New Roman"/>
          <w:color w:val="111111"/>
          <w:sz w:val="28"/>
          <w:szCs w:val="28"/>
        </w:rPr>
        <w:t>, </w:t>
      </w:r>
      <w:r w:rsidRPr="00AA345C">
        <w:rPr>
          <w:rFonts w:ascii="Times New Roman" w:eastAsia="Times New Roman" w:hAnsi="Times New Roman" w:cs="Times New Roman"/>
          <w:i/>
          <w:iCs/>
          <w:color w:val="111111"/>
          <w:sz w:val="28"/>
          <w:szCs w:val="28"/>
          <w:bdr w:val="none" w:sz="0" w:space="0" w:color="auto" w:frame="1"/>
        </w:rPr>
        <w:t>«Набор автослесаря»</w:t>
      </w:r>
      <w:r w:rsidRPr="00AA345C">
        <w:rPr>
          <w:rFonts w:ascii="Times New Roman" w:eastAsia="Times New Roman" w:hAnsi="Times New Roman" w:cs="Times New Roman"/>
          <w:color w:val="111111"/>
          <w:sz w:val="28"/>
          <w:szCs w:val="28"/>
        </w:rPr>
        <w:t>.</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C6172D">
        <w:rPr>
          <w:rFonts w:ascii="Times New Roman" w:eastAsia="Times New Roman" w:hAnsi="Times New Roman" w:cs="Times New Roman"/>
          <w:bCs/>
          <w:color w:val="111111"/>
          <w:sz w:val="28"/>
          <w:szCs w:val="28"/>
        </w:rPr>
        <w:t>Развитие коммуникативных навыков для старших дошкольников чрезвычайно важны</w:t>
      </w:r>
      <w:r w:rsidRPr="00AA345C">
        <w:rPr>
          <w:rFonts w:ascii="Times New Roman" w:eastAsia="Times New Roman" w:hAnsi="Times New Roman" w:cs="Times New Roman"/>
          <w:color w:val="111111"/>
          <w:sz w:val="28"/>
          <w:szCs w:val="28"/>
        </w:rPr>
        <w:t>, их успешность и состоятельность оказывают сильное влияние на самооценку, успеваемость и </w:t>
      </w:r>
      <w:r w:rsidRPr="00C6172D">
        <w:rPr>
          <w:rFonts w:ascii="Times New Roman" w:eastAsia="Times New Roman" w:hAnsi="Times New Roman" w:cs="Times New Roman"/>
          <w:bCs/>
          <w:color w:val="111111"/>
          <w:sz w:val="28"/>
          <w:szCs w:val="28"/>
        </w:rPr>
        <w:t>развитие личности</w:t>
      </w:r>
      <w:r w:rsidRPr="00AA345C">
        <w:rPr>
          <w:rFonts w:ascii="Times New Roman" w:eastAsia="Times New Roman" w:hAnsi="Times New Roman" w:cs="Times New Roman"/>
          <w:color w:val="111111"/>
          <w:sz w:val="28"/>
          <w:szCs w:val="28"/>
        </w:rPr>
        <w:t>.</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Личность является категорией половой принадлежности…. «никакие новые педагогические технологии не способны формировать личность ребёнка средствами </w:t>
      </w:r>
      <w:r w:rsidRPr="00AA345C">
        <w:rPr>
          <w:rFonts w:ascii="Times New Roman" w:eastAsia="Times New Roman" w:hAnsi="Times New Roman" w:cs="Times New Roman"/>
          <w:i/>
          <w:iCs/>
          <w:color w:val="111111"/>
          <w:sz w:val="28"/>
          <w:szCs w:val="28"/>
          <w:bdr w:val="none" w:sz="0" w:space="0" w:color="auto" w:frame="1"/>
        </w:rPr>
        <w:t>«бесполой»</w:t>
      </w:r>
      <w:r>
        <w:rPr>
          <w:rFonts w:ascii="Times New Roman" w:eastAsia="Times New Roman" w:hAnsi="Times New Roman" w:cs="Times New Roman"/>
          <w:color w:val="111111"/>
          <w:sz w:val="28"/>
          <w:szCs w:val="28"/>
        </w:rPr>
        <w:t> педагогики</w:t>
      </w:r>
      <w:r w:rsidRPr="00AA345C">
        <w:rPr>
          <w:rFonts w:ascii="Times New Roman" w:eastAsia="Times New Roman" w:hAnsi="Times New Roman" w:cs="Times New Roman"/>
          <w:color w:val="111111"/>
          <w:sz w:val="28"/>
          <w:szCs w:val="28"/>
        </w:rPr>
        <w:t>.»</w:t>
      </w:r>
    </w:p>
    <w:p w:rsidR="00CC7E51" w:rsidRPr="00AA345C" w:rsidRDefault="00CC7E51" w:rsidP="00CC7E51">
      <w:pPr>
        <w:spacing w:after="0" w:line="240" w:lineRule="auto"/>
        <w:ind w:firstLine="360"/>
        <w:jc w:val="both"/>
        <w:rPr>
          <w:rFonts w:ascii="Times New Roman" w:eastAsia="Times New Roman" w:hAnsi="Times New Roman" w:cs="Times New Roman"/>
          <w:color w:val="111111"/>
          <w:sz w:val="28"/>
          <w:szCs w:val="28"/>
        </w:rPr>
      </w:pPr>
      <w:r w:rsidRPr="00AA345C">
        <w:rPr>
          <w:rFonts w:ascii="Times New Roman" w:eastAsia="Times New Roman" w:hAnsi="Times New Roman" w:cs="Times New Roman"/>
          <w:color w:val="111111"/>
          <w:sz w:val="28"/>
          <w:szCs w:val="28"/>
        </w:rPr>
        <w:t>Гендерный подход необходим, когда речь идет об индивидуализации образования. Он решает важную проблему не только индивидуального </w:t>
      </w:r>
      <w:r w:rsidRPr="00C6172D">
        <w:rPr>
          <w:rFonts w:ascii="Times New Roman" w:eastAsia="Times New Roman" w:hAnsi="Times New Roman" w:cs="Times New Roman"/>
          <w:bCs/>
          <w:color w:val="111111"/>
          <w:sz w:val="28"/>
          <w:szCs w:val="28"/>
        </w:rPr>
        <w:t>развития</w:t>
      </w:r>
      <w:r w:rsidRPr="00AA345C">
        <w:rPr>
          <w:rFonts w:ascii="Times New Roman" w:eastAsia="Times New Roman" w:hAnsi="Times New Roman" w:cs="Times New Roman"/>
          <w:color w:val="111111"/>
          <w:sz w:val="28"/>
          <w:szCs w:val="28"/>
        </w:rPr>
        <w:t>, но и гендерной идентификации и самореализации личности.</w:t>
      </w:r>
    </w:p>
    <w:p w:rsidR="00CC7E51" w:rsidRPr="00AA345C" w:rsidRDefault="00CC7E51" w:rsidP="00CC7E51">
      <w:pPr>
        <w:jc w:val="both"/>
        <w:rPr>
          <w:rFonts w:ascii="Times New Roman" w:hAnsi="Times New Roman" w:cs="Times New Roman"/>
        </w:rPr>
      </w:pPr>
    </w:p>
    <w:p w:rsidR="00CC7E51" w:rsidRPr="004E7500" w:rsidRDefault="00CC7E51" w:rsidP="00CC7E51">
      <w:pPr>
        <w:spacing w:after="0" w:line="240" w:lineRule="auto"/>
        <w:jc w:val="center"/>
        <w:rPr>
          <w:rFonts w:ascii="Times New Roman" w:eastAsia="Times New Roman" w:hAnsi="Times New Roman" w:cs="Times New Roman"/>
          <w:color w:val="111111"/>
          <w:sz w:val="28"/>
          <w:szCs w:val="28"/>
        </w:rPr>
      </w:pPr>
    </w:p>
    <w:p w:rsidR="00195B75" w:rsidRDefault="00195B75">
      <w:bookmarkStart w:id="0" w:name="_GoBack"/>
      <w:bookmarkEnd w:id="0"/>
    </w:p>
    <w:p w:rsidR="00CC7E51" w:rsidRDefault="00CC7E51"/>
    <w:p w:rsidR="00CC7E51" w:rsidRDefault="00CC7E51"/>
    <w:p w:rsidR="00CC7E51" w:rsidRPr="00CC7E51" w:rsidRDefault="00CC7E51" w:rsidP="00CC7E51">
      <w:pPr>
        <w:jc w:val="center"/>
        <w:rPr>
          <w:rFonts w:ascii="Times New Roman" w:hAnsi="Times New Roman" w:cs="Times New Roman"/>
          <w:b/>
          <w:sz w:val="24"/>
          <w:szCs w:val="24"/>
        </w:rPr>
      </w:pPr>
      <w:r w:rsidRPr="00CC7E51">
        <w:rPr>
          <w:rFonts w:ascii="Times New Roman" w:hAnsi="Times New Roman" w:cs="Times New Roman"/>
          <w:b/>
          <w:sz w:val="24"/>
          <w:szCs w:val="24"/>
        </w:rPr>
        <w:lastRenderedPageBreak/>
        <w:t xml:space="preserve">Перспективное планирование работы </w:t>
      </w:r>
    </w:p>
    <w:p w:rsidR="00CC7E51" w:rsidRPr="00CC7E51" w:rsidRDefault="00CC7E51" w:rsidP="00CC7E51">
      <w:pPr>
        <w:jc w:val="center"/>
        <w:rPr>
          <w:rFonts w:ascii="Times New Roman" w:hAnsi="Times New Roman" w:cs="Times New Roman"/>
          <w:b/>
          <w:sz w:val="24"/>
          <w:szCs w:val="24"/>
        </w:rPr>
      </w:pPr>
      <w:r w:rsidRPr="00CC7E51">
        <w:rPr>
          <w:rFonts w:ascii="Times New Roman" w:hAnsi="Times New Roman" w:cs="Times New Roman"/>
          <w:b/>
          <w:sz w:val="24"/>
          <w:szCs w:val="24"/>
        </w:rPr>
        <w:t>кружка «Затейники» на 2020 – 2021 уч. год.</w:t>
      </w:r>
    </w:p>
    <w:tbl>
      <w:tblPr>
        <w:tblStyle w:val="a6"/>
        <w:tblW w:w="0" w:type="auto"/>
        <w:tblInd w:w="-856" w:type="dxa"/>
        <w:tblLayout w:type="fixed"/>
        <w:tblLook w:val="04A0" w:firstRow="1" w:lastRow="0" w:firstColumn="1" w:lastColumn="0" w:noHBand="0" w:noVBand="1"/>
      </w:tblPr>
      <w:tblGrid>
        <w:gridCol w:w="567"/>
        <w:gridCol w:w="851"/>
        <w:gridCol w:w="1294"/>
        <w:gridCol w:w="1554"/>
        <w:gridCol w:w="1621"/>
        <w:gridCol w:w="2481"/>
        <w:gridCol w:w="1833"/>
      </w:tblGrid>
      <w:tr w:rsidR="00CC7E51" w:rsidRPr="00CC7E51" w:rsidTr="00CC7E51">
        <w:tc>
          <w:tcPr>
            <w:tcW w:w="567" w:type="dxa"/>
          </w:tcPr>
          <w:p w:rsidR="00CC7E51" w:rsidRPr="00CC7E51" w:rsidRDefault="00CC7E51" w:rsidP="00922FFD">
            <w:pPr>
              <w:rPr>
                <w:rFonts w:ascii="Times New Roman" w:hAnsi="Times New Roman" w:cs="Times New Roman"/>
                <w:b/>
              </w:rPr>
            </w:pPr>
            <w:r w:rsidRPr="00CC7E51">
              <w:rPr>
                <w:rFonts w:ascii="Times New Roman" w:hAnsi="Times New Roman" w:cs="Times New Roman"/>
                <w:b/>
              </w:rPr>
              <w:t>№</w:t>
            </w:r>
          </w:p>
        </w:tc>
        <w:tc>
          <w:tcPr>
            <w:tcW w:w="851" w:type="dxa"/>
          </w:tcPr>
          <w:p w:rsidR="00CC7E51" w:rsidRPr="00CC7E51" w:rsidRDefault="00CC7E51" w:rsidP="00922FFD">
            <w:pPr>
              <w:rPr>
                <w:rFonts w:ascii="Times New Roman" w:hAnsi="Times New Roman" w:cs="Times New Roman"/>
                <w:b/>
              </w:rPr>
            </w:pPr>
            <w:r w:rsidRPr="00CC7E51">
              <w:rPr>
                <w:rFonts w:ascii="Times New Roman" w:hAnsi="Times New Roman" w:cs="Times New Roman"/>
                <w:b/>
              </w:rPr>
              <w:t>Месяц</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Название</w:t>
            </w:r>
          </w:p>
          <w:p w:rsidR="00CC7E51" w:rsidRPr="00CC7E51" w:rsidRDefault="00CC7E51" w:rsidP="00922FFD">
            <w:pPr>
              <w:jc w:val="center"/>
              <w:rPr>
                <w:rFonts w:ascii="Times New Roman" w:hAnsi="Times New Roman" w:cs="Times New Roman"/>
              </w:rPr>
            </w:pPr>
            <w:r w:rsidRPr="00CC7E51">
              <w:rPr>
                <w:rFonts w:ascii="Times New Roman" w:hAnsi="Times New Roman" w:cs="Times New Roman"/>
                <w:b/>
              </w:rPr>
              <w:t>с/р игры</w:t>
            </w:r>
          </w:p>
        </w:tc>
        <w:tc>
          <w:tcPr>
            <w:tcW w:w="155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Задачи</w:t>
            </w:r>
          </w:p>
        </w:tc>
        <w:tc>
          <w:tcPr>
            <w:tcW w:w="1621"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Предварительная</w:t>
            </w:r>
          </w:p>
          <w:p w:rsidR="00CC7E51" w:rsidRPr="00CC7E51" w:rsidRDefault="00CC7E51" w:rsidP="00922FFD">
            <w:pPr>
              <w:jc w:val="center"/>
              <w:rPr>
                <w:rFonts w:ascii="Times New Roman" w:hAnsi="Times New Roman" w:cs="Times New Roman"/>
              </w:rPr>
            </w:pPr>
            <w:r w:rsidRPr="00CC7E51">
              <w:rPr>
                <w:rFonts w:ascii="Times New Roman" w:hAnsi="Times New Roman" w:cs="Times New Roman"/>
                <w:b/>
              </w:rPr>
              <w:t>работа</w:t>
            </w:r>
          </w:p>
        </w:tc>
        <w:tc>
          <w:tcPr>
            <w:tcW w:w="2481"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Игровые</w:t>
            </w:r>
          </w:p>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действия</w:t>
            </w:r>
          </w:p>
        </w:tc>
        <w:tc>
          <w:tcPr>
            <w:tcW w:w="1833"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Игровой</w:t>
            </w:r>
          </w:p>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материал</w:t>
            </w:r>
          </w:p>
        </w:tc>
      </w:tr>
      <w:tr w:rsidR="00CC7E51" w:rsidRPr="00CC7E51" w:rsidTr="00CC7E51">
        <w:trPr>
          <w:trHeight w:val="6183"/>
        </w:trPr>
        <w:tc>
          <w:tcPr>
            <w:tcW w:w="567" w:type="dxa"/>
            <w:tcBorders>
              <w:left w:val="single" w:sz="4" w:space="0" w:color="auto"/>
              <w:bottom w:val="single" w:sz="4" w:space="0" w:color="auto"/>
            </w:tcBorders>
          </w:tcPr>
          <w:p w:rsidR="00CC7E51" w:rsidRPr="00CC7E51" w:rsidRDefault="00CC7E51" w:rsidP="00922FFD">
            <w:pPr>
              <w:rPr>
                <w:rFonts w:ascii="Times New Roman" w:hAnsi="Times New Roman" w:cs="Times New Roman"/>
              </w:rPr>
            </w:pPr>
            <w:r w:rsidRPr="00CC7E51">
              <w:rPr>
                <w:rFonts w:ascii="Times New Roman" w:hAnsi="Times New Roman" w:cs="Times New Roman"/>
              </w:rPr>
              <w:t>1.</w:t>
            </w:r>
          </w:p>
        </w:tc>
        <w:tc>
          <w:tcPr>
            <w:tcW w:w="851" w:type="dxa"/>
            <w:tcBorders>
              <w:bottom w:val="single" w:sz="4" w:space="0" w:color="auto"/>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Сентябрь</w:t>
            </w:r>
          </w:p>
        </w:tc>
        <w:tc>
          <w:tcPr>
            <w:tcW w:w="1294" w:type="dxa"/>
            <w:tcBorders>
              <w:bottom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«Дом, семья»</w:t>
            </w: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tc>
        <w:tc>
          <w:tcPr>
            <w:tcW w:w="1554" w:type="dxa"/>
            <w:tcBorders>
              <w:bottom w:val="single" w:sz="4" w:space="0" w:color="auto"/>
            </w:tcBorders>
          </w:tcPr>
          <w:p w:rsidR="00CC7E51" w:rsidRPr="00CC7E51" w:rsidRDefault="00CC7E51" w:rsidP="00922FFD">
            <w:pPr>
              <w:pStyle w:val="c4"/>
              <w:shd w:val="clear" w:color="auto" w:fill="FFFFFF"/>
              <w:spacing w:before="0" w:beforeAutospacing="0" w:after="200" w:afterAutospacing="0"/>
              <w:rPr>
                <w:color w:val="000000"/>
                <w:sz w:val="22"/>
                <w:szCs w:val="22"/>
              </w:rPr>
            </w:pPr>
            <w:r w:rsidRPr="00CC7E51">
              <w:rPr>
                <w:rStyle w:val="c0"/>
                <w:color w:val="000000"/>
                <w:sz w:val="22"/>
                <w:szCs w:val="22"/>
              </w:rPr>
              <w:t>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CC7E51" w:rsidRPr="00CC7E51" w:rsidRDefault="00CC7E51" w:rsidP="00922FFD">
            <w:pPr>
              <w:rPr>
                <w:rFonts w:ascii="Times New Roman" w:hAnsi="Times New Roman" w:cs="Times New Roman"/>
              </w:rPr>
            </w:pPr>
          </w:p>
        </w:tc>
        <w:tc>
          <w:tcPr>
            <w:tcW w:w="1621" w:type="dxa"/>
            <w:tcBorders>
              <w:bottom w:val="single" w:sz="4" w:space="0" w:color="auto"/>
            </w:tcBorders>
          </w:tcPr>
          <w:p w:rsidR="00CC7E51" w:rsidRPr="00CC7E51" w:rsidRDefault="00CC7E51" w:rsidP="00922FFD">
            <w:pPr>
              <w:rPr>
                <w:rFonts w:ascii="Times New Roman" w:eastAsia="Times New Roman" w:hAnsi="Times New Roman" w:cs="Times New Roman"/>
                <w:color w:val="000000"/>
              </w:rPr>
            </w:pPr>
            <w:r w:rsidRPr="00CC7E51">
              <w:rPr>
                <w:rFonts w:ascii="Times New Roman" w:eastAsia="Times New Roman" w:hAnsi="Times New Roman" w:cs="Times New Roman"/>
                <w:bCs/>
                <w:color w:val="000000"/>
              </w:rPr>
              <w:t xml:space="preserve">Беседа на тему «Как я помогаю взрослым». Рассказ «Моя семья», рисунки. </w:t>
            </w:r>
          </w:p>
          <w:p w:rsidR="00CC7E51" w:rsidRPr="00CC7E51" w:rsidRDefault="00CC7E51" w:rsidP="00922FFD">
            <w:pPr>
              <w:rPr>
                <w:rFonts w:ascii="Times New Roman" w:hAnsi="Times New Roman" w:cs="Times New Roman"/>
              </w:rPr>
            </w:pPr>
          </w:p>
        </w:tc>
        <w:tc>
          <w:tcPr>
            <w:tcW w:w="2481" w:type="dxa"/>
            <w:tcBorders>
              <w:bottom w:val="single" w:sz="4" w:space="0" w:color="auto"/>
            </w:tcBorders>
          </w:tcPr>
          <w:p w:rsidR="00CC7E51" w:rsidRPr="00CC7E51" w:rsidRDefault="00CC7E51" w:rsidP="00922FFD">
            <w:pPr>
              <w:pStyle w:val="c4"/>
              <w:shd w:val="clear" w:color="auto" w:fill="FFFFFF"/>
              <w:spacing w:before="0" w:beforeAutospacing="0" w:after="0" w:afterAutospacing="0"/>
              <w:ind w:firstLine="568"/>
              <w:rPr>
                <w:color w:val="000000"/>
                <w:sz w:val="22"/>
                <w:szCs w:val="22"/>
              </w:rPr>
            </w:pPr>
            <w:r w:rsidRPr="00CC7E51">
              <w:rPr>
                <w:rStyle w:val="c0"/>
                <w:color w:val="000000"/>
                <w:sz w:val="22"/>
                <w:szCs w:val="22"/>
              </w:rPr>
              <w:t>Игровые проблемные ситуации: «Когда мамы и папы нет дома» (забота о младших, выполнение посильной домашней работы), «Мы готовимся к празднику», «Встречаем гостей» (правила приема гостей, поведение в гостях), «Наш выходной день», «Прогулка в лес», «Семейный обед» и др. Вносить в игру элементы труда: стирка кукольного белья, починка одежды, уборка помещения. По ходу игры подбирать, менять игрушки, предметы, конструировать игровую обстановку с помощью игровых модулей, использовать собственные самоделки, применять природный материал.</w:t>
            </w:r>
          </w:p>
          <w:p w:rsidR="00CC7E51" w:rsidRPr="00CC7E51" w:rsidRDefault="00CC7E51" w:rsidP="00922FFD">
            <w:pPr>
              <w:rPr>
                <w:rFonts w:ascii="Times New Roman" w:hAnsi="Times New Roman" w:cs="Times New Roman"/>
              </w:rPr>
            </w:pPr>
          </w:p>
        </w:tc>
        <w:tc>
          <w:tcPr>
            <w:tcW w:w="1833"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Предметы домашнего обихода, куклы.</w:t>
            </w:r>
          </w:p>
          <w:p w:rsidR="00CC7E51" w:rsidRPr="00CC7E51" w:rsidRDefault="00CC7E51" w:rsidP="00922FFD">
            <w:pPr>
              <w:rPr>
                <w:rFonts w:ascii="Times New Roman" w:hAnsi="Times New Roman" w:cs="Times New Roman"/>
              </w:rPr>
            </w:pPr>
          </w:p>
        </w:tc>
      </w:tr>
      <w:tr w:rsidR="00CC7E51" w:rsidRPr="00CC7E51" w:rsidTr="00CC7E51">
        <w:trPr>
          <w:trHeight w:val="435"/>
        </w:trPr>
        <w:tc>
          <w:tcPr>
            <w:tcW w:w="567" w:type="dxa"/>
            <w:tcBorders>
              <w:top w:val="single" w:sz="4" w:space="0" w:color="auto"/>
              <w:left w:val="single" w:sz="4" w:space="0" w:color="auto"/>
            </w:tcBorders>
          </w:tcPr>
          <w:p w:rsidR="00CC7E51" w:rsidRPr="00CC7E51" w:rsidRDefault="00CC7E51" w:rsidP="00922FFD">
            <w:pPr>
              <w:rPr>
                <w:rFonts w:ascii="Times New Roman" w:hAnsi="Times New Roman" w:cs="Times New Roman"/>
              </w:rPr>
            </w:pPr>
          </w:p>
        </w:tc>
        <w:tc>
          <w:tcPr>
            <w:tcW w:w="851" w:type="dxa"/>
            <w:tcBorders>
              <w:top w:val="single" w:sz="4" w:space="0" w:color="auto"/>
            </w:tcBorders>
          </w:tcPr>
          <w:p w:rsidR="00CC7E51" w:rsidRPr="00CC7E51" w:rsidRDefault="00CC7E51" w:rsidP="00922FFD">
            <w:pPr>
              <w:jc w:val="center"/>
              <w:rPr>
                <w:rFonts w:ascii="Times New Roman" w:hAnsi="Times New Roman" w:cs="Times New Roman"/>
              </w:rPr>
            </w:pPr>
          </w:p>
        </w:tc>
        <w:tc>
          <w:tcPr>
            <w:tcW w:w="1294" w:type="dxa"/>
            <w:tcBorders>
              <w:top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«Дочки-матери»</w:t>
            </w:r>
          </w:p>
        </w:tc>
        <w:tc>
          <w:tcPr>
            <w:tcW w:w="1554" w:type="dxa"/>
            <w:tcBorders>
              <w:top w:val="single" w:sz="4" w:space="0" w:color="auto"/>
            </w:tcBorders>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t>Воспитывать бережное отношение к младшим.</w:t>
            </w:r>
          </w:p>
        </w:tc>
        <w:tc>
          <w:tcPr>
            <w:tcW w:w="1621" w:type="dxa"/>
            <w:tcBorders>
              <w:top w:val="single" w:sz="4" w:space="0" w:color="auto"/>
            </w:tcBorders>
          </w:tcPr>
          <w:p w:rsidR="00CC7E51" w:rsidRPr="00CC7E51" w:rsidRDefault="00CC7E51" w:rsidP="00922FFD">
            <w:pPr>
              <w:rPr>
                <w:rFonts w:ascii="Times New Roman" w:eastAsia="Times New Roman" w:hAnsi="Times New Roman" w:cs="Times New Roman"/>
                <w:bCs/>
                <w:color w:val="000000"/>
              </w:rPr>
            </w:pPr>
            <w:r w:rsidRPr="00CC7E51">
              <w:rPr>
                <w:rFonts w:ascii="Times New Roman" w:eastAsia="Times New Roman" w:hAnsi="Times New Roman" w:cs="Times New Roman"/>
                <w:bCs/>
                <w:color w:val="000000"/>
              </w:rPr>
              <w:t>Беседа «Как мама заботится обо мне».</w:t>
            </w:r>
          </w:p>
        </w:tc>
        <w:tc>
          <w:tcPr>
            <w:tcW w:w="248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 xml:space="preserve">Мама заботливо кормит, одевает, раздевает, укладывает спать дочку, стирает, убирает в комнате, гладит белье. </w:t>
            </w:r>
          </w:p>
        </w:tc>
        <w:tc>
          <w:tcPr>
            <w:tcW w:w="1833"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Предметы домашнего обихода, куклы</w:t>
            </w:r>
          </w:p>
          <w:p w:rsidR="00CC7E51" w:rsidRPr="00CC7E51" w:rsidRDefault="00CC7E51" w:rsidP="00922FFD">
            <w:pPr>
              <w:rPr>
                <w:rStyle w:val="c0"/>
                <w:rFonts w:ascii="Times New Roman" w:hAnsi="Times New Roman" w:cs="Times New Roman"/>
                <w:color w:val="000000"/>
              </w:rPr>
            </w:pPr>
          </w:p>
        </w:tc>
      </w:tr>
      <w:tr w:rsidR="00CC7E51" w:rsidRPr="00CC7E51" w:rsidTr="00CC7E51">
        <w:tc>
          <w:tcPr>
            <w:tcW w:w="567"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t>2.</w:t>
            </w:r>
          </w:p>
        </w:tc>
        <w:tc>
          <w:tcPr>
            <w:tcW w:w="851" w:type="dxa"/>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Октябрь</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«Детский сад»</w:t>
            </w:r>
          </w:p>
        </w:tc>
        <w:tc>
          <w:tcPr>
            <w:tcW w:w="1554"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Расширить и закрепить представления детей о содержании трудовых действий сотрудников детского сада.</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Наблюдение за работой воспитателя, помощника воспитателя. Беседа с детьми о работе воспитателя, помощника воспитателя, </w:t>
            </w:r>
            <w:r w:rsidRPr="00CC7E51">
              <w:rPr>
                <w:rStyle w:val="c0"/>
                <w:color w:val="000000"/>
                <w:sz w:val="22"/>
                <w:szCs w:val="22"/>
              </w:rPr>
              <w:lastRenderedPageBreak/>
              <w:t xml:space="preserve">повара, медсестры и др. работников д/сада. Экскурсия-осмотр музыкального (физкультурного) зала с последующей беседой о работе муз. руководителя (физ. рук.). Экскурсия-осмотр мед. кабинета, наблюдение за работой врача, беседы из личного опыта детей. Осмотр кухни, беседа о техническом оборудовании, облегчающем труд работников кухни. Игра-драматизация по стихотворению </w:t>
            </w:r>
            <w:proofErr w:type="spellStart"/>
            <w:r w:rsidRPr="00CC7E51">
              <w:rPr>
                <w:rStyle w:val="c0"/>
                <w:color w:val="000000"/>
                <w:sz w:val="22"/>
                <w:szCs w:val="22"/>
              </w:rPr>
              <w:t>Н.Забилы</w:t>
            </w:r>
            <w:proofErr w:type="spellEnd"/>
            <w:r w:rsidRPr="00CC7E51">
              <w:rPr>
                <w:rStyle w:val="c0"/>
                <w:color w:val="000000"/>
                <w:sz w:val="22"/>
                <w:szCs w:val="22"/>
              </w:rPr>
              <w:t xml:space="preserve"> «</w:t>
            </w:r>
            <w:proofErr w:type="spellStart"/>
            <w:r w:rsidRPr="00CC7E51">
              <w:rPr>
                <w:rStyle w:val="c0"/>
                <w:color w:val="000000"/>
                <w:sz w:val="22"/>
                <w:szCs w:val="22"/>
              </w:rPr>
              <w:t>Ясочкин</w:t>
            </w:r>
            <w:proofErr w:type="spellEnd"/>
            <w:r w:rsidRPr="00CC7E51">
              <w:rPr>
                <w:rStyle w:val="c0"/>
                <w:color w:val="000000"/>
                <w:sz w:val="22"/>
                <w:szCs w:val="22"/>
              </w:rPr>
              <w:t xml:space="preserve"> садик» с использованием игрушек. Составление детьми рассказов на тему «Мой самый лучший день в детском саду». Чтение рассказа Н. Артюховой «Компот» и беседа о труде дежурных. Показ с помощью Петрушки сценок на темы «Наша жизнь в детском саду», </w:t>
            </w:r>
            <w:r w:rsidRPr="00CC7E51">
              <w:rPr>
                <w:rStyle w:val="c0"/>
                <w:color w:val="000000"/>
                <w:sz w:val="22"/>
                <w:szCs w:val="22"/>
              </w:rPr>
              <w:lastRenderedPageBreak/>
              <w:t>«Хороший и плохой поступок». Подбор и изготовление игрушек для ролей муз. работника, повара, помощника воспитателя, медсестры.</w:t>
            </w:r>
            <w:r w:rsidRPr="00CC7E51">
              <w:rPr>
                <w:color w:val="000000"/>
                <w:sz w:val="22"/>
                <w:szCs w:val="22"/>
              </w:rPr>
              <w:t> </w:t>
            </w:r>
          </w:p>
          <w:p w:rsidR="00CC7E51" w:rsidRPr="00CC7E51" w:rsidRDefault="00CC7E51" w:rsidP="00922FFD">
            <w:pPr>
              <w:rPr>
                <w:rFonts w:ascii="Times New Roman" w:hAnsi="Times New Roman" w:cs="Times New Roman"/>
              </w:rPr>
            </w:pPr>
          </w:p>
        </w:tc>
        <w:tc>
          <w:tcPr>
            <w:tcW w:w="248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lastRenderedPageBreak/>
              <w:t>«Утренний прием», «Наши занятия», «На прогулке», «Музыкальные развлечения», «Мы спортсмены», «Осмотр врача», «Обед в д/саду» и др.</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Расширить и закрепить представления детей о содержании трудовых </w:t>
            </w:r>
            <w:r w:rsidRPr="00CC7E51">
              <w:rPr>
                <w:rStyle w:val="c0"/>
                <w:color w:val="000000"/>
                <w:sz w:val="22"/>
                <w:szCs w:val="22"/>
              </w:rPr>
              <w:lastRenderedPageBreak/>
              <w:t>действий сотрудников детского сада.</w:t>
            </w:r>
          </w:p>
          <w:p w:rsidR="00CC7E51" w:rsidRPr="00CC7E51" w:rsidRDefault="00CC7E51" w:rsidP="00922FFD">
            <w:pPr>
              <w:rPr>
                <w:rFonts w:ascii="Times New Roman" w:hAnsi="Times New Roman" w:cs="Times New Roman"/>
              </w:rPr>
            </w:pPr>
          </w:p>
        </w:tc>
        <w:tc>
          <w:tcPr>
            <w:tcW w:w="1833" w:type="dxa"/>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lastRenderedPageBreak/>
              <w:t>Тетрадь для записи детей, куклы,</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мебель, посуда кухонная и столовая, наборы для уборки, мед. инструменты, одежда для </w:t>
            </w:r>
            <w:r w:rsidRPr="00CC7E51">
              <w:rPr>
                <w:rStyle w:val="c0"/>
                <w:color w:val="000000"/>
                <w:sz w:val="22"/>
                <w:szCs w:val="22"/>
              </w:rPr>
              <w:lastRenderedPageBreak/>
              <w:t>повара, врача, медсестры и др.</w:t>
            </w:r>
          </w:p>
          <w:p w:rsidR="00CC7E51" w:rsidRPr="00CC7E51" w:rsidRDefault="00CC7E51" w:rsidP="00922FFD">
            <w:pPr>
              <w:rPr>
                <w:rFonts w:ascii="Times New Roman" w:hAnsi="Times New Roman" w:cs="Times New Roman"/>
              </w:rPr>
            </w:pPr>
          </w:p>
        </w:tc>
      </w:tr>
      <w:tr w:rsidR="00CC7E51" w:rsidRPr="00CC7E51" w:rsidTr="00CC7E51">
        <w:trPr>
          <w:trHeight w:val="5526"/>
        </w:trPr>
        <w:tc>
          <w:tcPr>
            <w:tcW w:w="567" w:type="dxa"/>
            <w:tcBorders>
              <w:bottom w:val="single" w:sz="4" w:space="0" w:color="auto"/>
            </w:tcBorders>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3.</w:t>
            </w: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tc>
        <w:tc>
          <w:tcPr>
            <w:tcW w:w="851" w:type="dxa"/>
            <w:tcBorders>
              <w:bottom w:val="single" w:sz="4" w:space="0" w:color="auto"/>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Ноябрь</w:t>
            </w:r>
          </w:p>
        </w:tc>
        <w:tc>
          <w:tcPr>
            <w:tcW w:w="1294" w:type="dxa"/>
            <w:tcBorders>
              <w:bottom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«Поликлиника»</w:t>
            </w:r>
          </w:p>
          <w:p w:rsidR="00CC7E51" w:rsidRPr="00CC7E51" w:rsidRDefault="00CC7E51" w:rsidP="00922FFD">
            <w:pPr>
              <w:jc w:val="center"/>
              <w:rPr>
                <w:rFonts w:ascii="Times New Roman" w:hAnsi="Times New Roman" w:cs="Times New Roman"/>
                <w:b/>
                <w:u w:val="single"/>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tc>
        <w:tc>
          <w:tcPr>
            <w:tcW w:w="1554"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Вызвать у детей интерес к профессии врача. Воспитывать чуткое, внимательное отношение к больному, доброту, отзывчивость, культуру общения.</w:t>
            </w: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tc>
        <w:tc>
          <w:tcPr>
            <w:tcW w:w="1621" w:type="dxa"/>
            <w:tcBorders>
              <w:bottom w:val="single" w:sz="4" w:space="0" w:color="auto"/>
            </w:tcBorders>
          </w:tcPr>
          <w:p w:rsidR="00CC7E51" w:rsidRPr="00CC7E51" w:rsidRDefault="00CC7E51" w:rsidP="00922FFD">
            <w:pPr>
              <w:pStyle w:val="c4"/>
              <w:shd w:val="clear" w:color="auto" w:fill="FFFFFF"/>
              <w:spacing w:after="0"/>
              <w:rPr>
                <w:sz w:val="22"/>
                <w:szCs w:val="22"/>
              </w:rPr>
            </w:pPr>
            <w:r w:rsidRPr="00CC7E51">
              <w:rPr>
                <w:rStyle w:val="c0"/>
                <w:color w:val="000000"/>
                <w:sz w:val="22"/>
                <w:szCs w:val="22"/>
              </w:rPr>
              <w:t xml:space="preserve">Экскурсия в медицинский кабинет д/с. Наблюдение за работой врача. Слушание сказки К. Чуковского «Доктор Айболит». Чтение </w:t>
            </w:r>
            <w:proofErr w:type="gramStart"/>
            <w:r w:rsidRPr="00CC7E51">
              <w:rPr>
                <w:rStyle w:val="c0"/>
                <w:color w:val="000000"/>
                <w:sz w:val="22"/>
                <w:szCs w:val="22"/>
              </w:rPr>
              <w:t>лит-</w:t>
            </w:r>
            <w:proofErr w:type="spellStart"/>
            <w:r w:rsidRPr="00CC7E51">
              <w:rPr>
                <w:rStyle w:val="c0"/>
                <w:color w:val="000000"/>
                <w:sz w:val="22"/>
                <w:szCs w:val="22"/>
              </w:rPr>
              <w:t>ых</w:t>
            </w:r>
            <w:proofErr w:type="spellEnd"/>
            <w:proofErr w:type="gramEnd"/>
            <w:r w:rsidRPr="00CC7E51">
              <w:rPr>
                <w:rStyle w:val="c0"/>
                <w:color w:val="000000"/>
                <w:sz w:val="22"/>
                <w:szCs w:val="22"/>
              </w:rPr>
              <w:t xml:space="preserve"> </w:t>
            </w:r>
            <w:proofErr w:type="spellStart"/>
            <w:r w:rsidRPr="00CC7E51">
              <w:rPr>
                <w:rStyle w:val="c0"/>
                <w:color w:val="000000"/>
                <w:sz w:val="22"/>
                <w:szCs w:val="22"/>
              </w:rPr>
              <w:t>произ-ий</w:t>
            </w:r>
            <w:proofErr w:type="spellEnd"/>
            <w:r w:rsidRPr="00CC7E51">
              <w:rPr>
                <w:rStyle w:val="c0"/>
                <w:color w:val="000000"/>
                <w:sz w:val="22"/>
                <w:szCs w:val="22"/>
              </w:rPr>
              <w:t xml:space="preserve">: Я. Забила «Ясочка простудилась», Э. Успенский «Играли в больницу», </w:t>
            </w:r>
            <w:proofErr w:type="spellStart"/>
            <w:r w:rsidRPr="00CC7E51">
              <w:rPr>
                <w:rStyle w:val="c0"/>
                <w:color w:val="000000"/>
                <w:sz w:val="22"/>
                <w:szCs w:val="22"/>
              </w:rPr>
              <w:t>В.Маяковский</w:t>
            </w:r>
            <w:proofErr w:type="spellEnd"/>
            <w:r w:rsidRPr="00CC7E51">
              <w:rPr>
                <w:rStyle w:val="c0"/>
                <w:color w:val="000000"/>
                <w:sz w:val="22"/>
                <w:szCs w:val="22"/>
              </w:rPr>
              <w:t xml:space="preserve"> «Кем быть?». Рассматривание медицинских инструментов (фонендоскоп, шпатель, термометр, тонометр, пинцет и др.) Беседа с детьми о работе врача, медсестры. Рассматривание иллюстраций о враче, мед. сестре. Лепка «Подарок для больной Ясочки». Изготовление с детьми </w:t>
            </w:r>
            <w:r w:rsidRPr="00CC7E51">
              <w:rPr>
                <w:rStyle w:val="c0"/>
                <w:color w:val="000000"/>
                <w:sz w:val="22"/>
                <w:szCs w:val="22"/>
              </w:rPr>
              <w:lastRenderedPageBreak/>
              <w:t>атрибутов к игре.</w:t>
            </w:r>
          </w:p>
        </w:tc>
        <w:tc>
          <w:tcPr>
            <w:tcW w:w="2481" w:type="dxa"/>
            <w:tcBorders>
              <w:bottom w:val="single" w:sz="4" w:space="0" w:color="auto"/>
            </w:tcBorders>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lastRenderedPageBreak/>
              <w:t xml:space="preserve">Врач принимает больных, внимательно выслушивает их жалобы, задает вопросы, прослушивает фонендоскопом, измеряет давление, смотрит горло, делает назначение. Медсестра выписывает рецепт, врач подписывает. Больной идет в процедурный кабинет. Медсестра делает уколы, перевязывает ранки, смазывает мазью и </w:t>
            </w:r>
            <w:proofErr w:type="gramStart"/>
            <w:r w:rsidRPr="00CC7E51">
              <w:rPr>
                <w:rStyle w:val="c0"/>
                <w:rFonts w:ascii="Times New Roman" w:hAnsi="Times New Roman" w:cs="Times New Roman"/>
                <w:color w:val="000000"/>
              </w:rPr>
              <w:t>т.д..</w:t>
            </w:r>
            <w:proofErr w:type="gramEnd"/>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Fonts w:ascii="Times New Roman" w:hAnsi="Times New Roman" w:cs="Times New Roman"/>
              </w:rPr>
            </w:pPr>
          </w:p>
        </w:tc>
        <w:tc>
          <w:tcPr>
            <w:tcW w:w="1833" w:type="dxa"/>
            <w:tcBorders>
              <w:bottom w:val="single" w:sz="4" w:space="0" w:color="auto"/>
            </w:tcBorders>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t xml:space="preserve">Халаты, шапки, карандаш и бумага для рецептов, фонендоскоп, тонометр, градусник, вата, бинт, пинцет, ножницы, губка, шприц, мази, таблетки, порошки и </w:t>
            </w:r>
            <w:proofErr w:type="gramStart"/>
            <w:r w:rsidRPr="00CC7E51">
              <w:rPr>
                <w:rStyle w:val="c0"/>
                <w:rFonts w:ascii="Times New Roman" w:hAnsi="Times New Roman" w:cs="Times New Roman"/>
                <w:color w:val="000000"/>
              </w:rPr>
              <w:t>т.д..</w:t>
            </w:r>
            <w:proofErr w:type="gramEnd"/>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Fonts w:ascii="Times New Roman" w:hAnsi="Times New Roman" w:cs="Times New Roman"/>
              </w:rPr>
            </w:pPr>
          </w:p>
        </w:tc>
      </w:tr>
      <w:tr w:rsidR="00CC7E51" w:rsidRPr="00CC7E51" w:rsidTr="00CC7E51">
        <w:trPr>
          <w:trHeight w:val="70"/>
        </w:trPr>
        <w:tc>
          <w:tcPr>
            <w:tcW w:w="567" w:type="dxa"/>
            <w:tcBorders>
              <w:top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tc>
        <w:tc>
          <w:tcPr>
            <w:tcW w:w="851" w:type="dxa"/>
            <w:tcBorders>
              <w:top w:val="single" w:sz="4" w:space="0" w:color="auto"/>
            </w:tcBorders>
          </w:tcPr>
          <w:p w:rsidR="00CC7E51" w:rsidRPr="00CC7E51" w:rsidRDefault="00CC7E51" w:rsidP="00922FFD">
            <w:pPr>
              <w:jc w:val="center"/>
              <w:rPr>
                <w:rFonts w:ascii="Times New Roman" w:hAnsi="Times New Roman" w:cs="Times New Roman"/>
              </w:rPr>
            </w:pPr>
          </w:p>
        </w:tc>
        <w:tc>
          <w:tcPr>
            <w:tcW w:w="1294" w:type="dxa"/>
            <w:tcBorders>
              <w:top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«Скорая помощь»</w:t>
            </w:r>
          </w:p>
        </w:tc>
        <w:tc>
          <w:tcPr>
            <w:tcW w:w="1554"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Вызвать у детей интерес к профессиям врача, медсестры; воспитывать чуткое, внимательное отношение к больному, доброту, отзывчивость, культуру общения.</w:t>
            </w:r>
          </w:p>
          <w:p w:rsidR="00CC7E51" w:rsidRPr="00CC7E51" w:rsidRDefault="00CC7E51" w:rsidP="00922FFD">
            <w:pPr>
              <w:rPr>
                <w:rFonts w:ascii="Times New Roman" w:hAnsi="Times New Roman" w:cs="Times New Roman"/>
              </w:rPr>
            </w:pPr>
          </w:p>
          <w:p w:rsidR="00CC7E51" w:rsidRPr="00CC7E51" w:rsidRDefault="00CC7E51" w:rsidP="00922FFD">
            <w:pPr>
              <w:rPr>
                <w:rStyle w:val="c0"/>
                <w:rFonts w:ascii="Times New Roman" w:hAnsi="Times New Roman" w:cs="Times New Roman"/>
                <w:color w:val="000000"/>
              </w:rPr>
            </w:pPr>
          </w:p>
        </w:tc>
        <w:tc>
          <w:tcPr>
            <w:tcW w:w="162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см. «Поликлиника»</w:t>
            </w:r>
          </w:p>
          <w:p w:rsidR="00CC7E51" w:rsidRPr="00CC7E51" w:rsidRDefault="00CC7E51" w:rsidP="00922FFD">
            <w:pPr>
              <w:rPr>
                <w:rStyle w:val="c0"/>
                <w:rFonts w:ascii="Times New Roman" w:hAnsi="Times New Roman" w:cs="Times New Roman"/>
                <w:color w:val="000000"/>
              </w:rPr>
            </w:pPr>
          </w:p>
        </w:tc>
        <w:tc>
          <w:tcPr>
            <w:tcW w:w="248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w:t>
            </w:r>
          </w:p>
          <w:p w:rsidR="00CC7E51" w:rsidRPr="00CC7E51" w:rsidRDefault="00CC7E51" w:rsidP="00922FFD">
            <w:pPr>
              <w:rPr>
                <w:rStyle w:val="c0"/>
                <w:rFonts w:ascii="Times New Roman" w:hAnsi="Times New Roman" w:cs="Times New Roman"/>
                <w:color w:val="000000"/>
              </w:rPr>
            </w:pPr>
          </w:p>
        </w:tc>
        <w:tc>
          <w:tcPr>
            <w:tcW w:w="1833"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Телефон, халаты, шапки, карандаш и бумага для рецептов, фонендоскоп, тонометр, градусник, вата, бинт, пинцет, ножницы, губка, шприц, мази, таблетки, порошки и </w:t>
            </w:r>
            <w:proofErr w:type="gramStart"/>
            <w:r w:rsidRPr="00CC7E51">
              <w:rPr>
                <w:rStyle w:val="c0"/>
                <w:color w:val="000000"/>
                <w:sz w:val="22"/>
                <w:szCs w:val="22"/>
              </w:rPr>
              <w:t>т.д..</w:t>
            </w:r>
            <w:proofErr w:type="gramEnd"/>
          </w:p>
          <w:p w:rsidR="00CC7E51" w:rsidRPr="00CC7E51" w:rsidRDefault="00CC7E51" w:rsidP="00922FFD">
            <w:pPr>
              <w:rPr>
                <w:rStyle w:val="c0"/>
                <w:rFonts w:ascii="Times New Roman" w:hAnsi="Times New Roman" w:cs="Times New Roman"/>
                <w:color w:val="000000"/>
              </w:rPr>
            </w:pPr>
          </w:p>
        </w:tc>
      </w:tr>
      <w:tr w:rsidR="00CC7E51" w:rsidRPr="00CC7E51" w:rsidTr="00CC7E51">
        <w:trPr>
          <w:trHeight w:val="3330"/>
        </w:trPr>
        <w:tc>
          <w:tcPr>
            <w:tcW w:w="567" w:type="dxa"/>
            <w:tcBorders>
              <w:bottom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tc>
        <w:tc>
          <w:tcPr>
            <w:tcW w:w="851" w:type="dxa"/>
            <w:tcBorders>
              <w:bottom w:val="single" w:sz="4" w:space="0" w:color="auto"/>
            </w:tcBorders>
          </w:tcPr>
          <w:p w:rsidR="00CC7E51" w:rsidRPr="00CC7E51" w:rsidRDefault="00CC7E51" w:rsidP="00922FFD">
            <w:pPr>
              <w:jc w:val="center"/>
              <w:rPr>
                <w:rFonts w:ascii="Times New Roman" w:hAnsi="Times New Roman" w:cs="Times New Roman"/>
              </w:rPr>
            </w:pPr>
          </w:p>
        </w:tc>
        <w:tc>
          <w:tcPr>
            <w:tcW w:w="1294" w:type="dxa"/>
            <w:tcBorders>
              <w:bottom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«Аптека»</w:t>
            </w: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tc>
        <w:tc>
          <w:tcPr>
            <w:tcW w:w="1554"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Вызвать у детей интерес к профессии фармацевта; воспитывать чуткое, внимательное отношение к больному, доброту, отзывчивость, культуру общения.</w:t>
            </w: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rPr>
                <w:rFonts w:ascii="Times New Roman" w:hAnsi="Times New Roman" w:cs="Times New Roman"/>
              </w:rPr>
            </w:pPr>
          </w:p>
        </w:tc>
        <w:tc>
          <w:tcPr>
            <w:tcW w:w="1621"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Рассматривание набора открыток «Лекарственные растения». Рассматривание лекарственных растений на участке детского сада, на лугу, в лесу. Загадки о лекарственных растениях. Изготовление с детьми атрибутов к игре с привлечением родителей (халаты, шапки, рецепты, микстуры.)</w:t>
            </w:r>
          </w:p>
          <w:p w:rsidR="00CC7E51" w:rsidRPr="00CC7E51" w:rsidRDefault="00CC7E51" w:rsidP="00922FFD">
            <w:pPr>
              <w:rPr>
                <w:rFonts w:ascii="Times New Roman" w:hAnsi="Times New Roman" w:cs="Times New Roman"/>
              </w:rPr>
            </w:pPr>
          </w:p>
        </w:tc>
        <w:tc>
          <w:tcPr>
            <w:tcW w:w="2481" w:type="dxa"/>
            <w:tcBorders>
              <w:bottom w:val="single" w:sz="4" w:space="0" w:color="auto"/>
            </w:tcBorders>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t>Работники аптеки раскладывают их на полки. Люди приходят в аптеку за лекарствами. В рецептурном отделе отпускают лекарства по рецептам врачей. Здесь делают микстуры, мази, капли.</w:t>
            </w: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pStyle w:val="c4"/>
              <w:shd w:val="clear" w:color="auto" w:fill="FFFFFF"/>
              <w:spacing w:before="0" w:beforeAutospacing="0" w:after="0" w:afterAutospacing="0"/>
              <w:rPr>
                <w:sz w:val="22"/>
                <w:szCs w:val="22"/>
              </w:rPr>
            </w:pPr>
          </w:p>
        </w:tc>
        <w:tc>
          <w:tcPr>
            <w:tcW w:w="1833"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Халаты, шапки, рецепты, пинцет, шпатель, пипетка, фонендоскоп, тонометр, градусник, шприц, вата, бинт, мази, таблетки.</w:t>
            </w: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Style w:val="c0"/>
                <w:rFonts w:ascii="Times New Roman" w:hAnsi="Times New Roman" w:cs="Times New Roman"/>
                <w:color w:val="000000"/>
              </w:rPr>
            </w:pPr>
          </w:p>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t xml:space="preserve"> </w:t>
            </w:r>
          </w:p>
        </w:tc>
      </w:tr>
      <w:tr w:rsidR="00CC7E51" w:rsidRPr="00CC7E51" w:rsidTr="00CC7E51">
        <w:trPr>
          <w:trHeight w:val="3375"/>
        </w:trPr>
        <w:tc>
          <w:tcPr>
            <w:tcW w:w="567" w:type="dxa"/>
            <w:tcBorders>
              <w:top w:val="single" w:sz="4" w:space="0" w:color="auto"/>
            </w:tcBorders>
          </w:tcPr>
          <w:p w:rsidR="00CC7E51" w:rsidRPr="00CC7E51" w:rsidRDefault="00CC7E51" w:rsidP="00922FFD">
            <w:pPr>
              <w:rPr>
                <w:rFonts w:ascii="Times New Roman" w:hAnsi="Times New Roman" w:cs="Times New Roman"/>
              </w:rPr>
            </w:pPr>
          </w:p>
        </w:tc>
        <w:tc>
          <w:tcPr>
            <w:tcW w:w="851" w:type="dxa"/>
            <w:tcBorders>
              <w:top w:val="single" w:sz="4" w:space="0" w:color="auto"/>
            </w:tcBorders>
          </w:tcPr>
          <w:p w:rsidR="00CC7E51" w:rsidRPr="00CC7E51" w:rsidRDefault="00CC7E51" w:rsidP="00922FFD">
            <w:pPr>
              <w:jc w:val="center"/>
              <w:rPr>
                <w:rFonts w:ascii="Times New Roman" w:hAnsi="Times New Roman" w:cs="Times New Roman"/>
              </w:rPr>
            </w:pPr>
          </w:p>
        </w:tc>
        <w:tc>
          <w:tcPr>
            <w:tcW w:w="1294" w:type="dxa"/>
            <w:tcBorders>
              <w:top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«Ветеринарная лечебница»</w:t>
            </w:r>
          </w:p>
        </w:tc>
        <w:tc>
          <w:tcPr>
            <w:tcW w:w="1554"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Вызвать у детей интерес к профессии ветеринарного врача; воспитывать чуткое, внимательное отношение к животным, доброту, отзывчивость, культуру общения.</w:t>
            </w: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Style w:val="c0"/>
                <w:rFonts w:ascii="Times New Roman" w:hAnsi="Times New Roman" w:cs="Times New Roman"/>
                <w:color w:val="000000"/>
              </w:rPr>
            </w:pPr>
          </w:p>
        </w:tc>
        <w:tc>
          <w:tcPr>
            <w:tcW w:w="162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Беседа с детьми о работе ветеринарного врача. Рисование «Мое любимое животное» Изготовление с детьми атрибутов к игре с привлечением родителей (халаты, шапки, рецепты и т.д.).</w:t>
            </w: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Style w:val="c0"/>
                <w:rFonts w:ascii="Times New Roman" w:hAnsi="Times New Roman" w:cs="Times New Roman"/>
                <w:color w:val="000000"/>
              </w:rPr>
            </w:pPr>
          </w:p>
        </w:tc>
        <w:tc>
          <w:tcPr>
            <w:tcW w:w="2481" w:type="dxa"/>
            <w:tcBorders>
              <w:top w:val="single" w:sz="4" w:space="0" w:color="auto"/>
            </w:tcBorders>
          </w:tcPr>
          <w:p w:rsidR="00CC7E51" w:rsidRPr="00CC7E51" w:rsidRDefault="00CC7E51" w:rsidP="00922FFD">
            <w:pPr>
              <w:pStyle w:val="c4"/>
              <w:shd w:val="clear" w:color="auto" w:fill="FFFFFF"/>
              <w:spacing w:after="0"/>
              <w:rPr>
                <w:rStyle w:val="c0"/>
                <w:color w:val="000000"/>
              </w:rPr>
            </w:pPr>
            <w:r w:rsidRPr="00CC7E51">
              <w:rPr>
                <w:rStyle w:val="c0"/>
                <w:color w:val="000000"/>
                <w:sz w:val="22"/>
                <w:szCs w:val="22"/>
              </w:rPr>
              <w:t xml:space="preserve">В ветер.  </w:t>
            </w:r>
            <w:proofErr w:type="spellStart"/>
            <w:r w:rsidRPr="00CC7E51">
              <w:rPr>
                <w:rStyle w:val="c0"/>
                <w:color w:val="000000"/>
                <w:sz w:val="22"/>
                <w:szCs w:val="22"/>
              </w:rPr>
              <w:t>леч-цу</w:t>
            </w:r>
            <w:proofErr w:type="spellEnd"/>
            <w:r w:rsidRPr="00CC7E51">
              <w:rPr>
                <w:rStyle w:val="c0"/>
                <w:color w:val="000000"/>
                <w:sz w:val="22"/>
                <w:szCs w:val="22"/>
              </w:rPr>
              <w:t xml:space="preserve"> приводят больных животных. Врач принимает больных, осматривает больное животное, прослушивает фонендоскопом, измеряет температуру, делает назначение. Медсестра делает уколы, обрабатывает и перевязывает раны, смазывает мазью и </w:t>
            </w:r>
            <w:proofErr w:type="gramStart"/>
            <w:r w:rsidRPr="00CC7E51">
              <w:rPr>
                <w:rStyle w:val="c0"/>
                <w:color w:val="000000"/>
                <w:sz w:val="22"/>
                <w:szCs w:val="22"/>
              </w:rPr>
              <w:t>т.д..</w:t>
            </w:r>
            <w:proofErr w:type="gramEnd"/>
            <w:r w:rsidRPr="00CC7E51">
              <w:rPr>
                <w:rStyle w:val="c0"/>
                <w:color w:val="000000"/>
                <w:sz w:val="22"/>
                <w:szCs w:val="22"/>
              </w:rPr>
              <w:t xml:space="preserve"> </w:t>
            </w:r>
          </w:p>
        </w:tc>
        <w:tc>
          <w:tcPr>
            <w:tcW w:w="1833" w:type="dxa"/>
            <w:tcBorders>
              <w:top w:val="single" w:sz="4" w:space="0" w:color="auto"/>
            </w:tcBorders>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t>Животные, халаты, шапки, карандаш и бумага для рецептов, фонендоскоп, градусник, вата, бинт, пинцет, ножницы, губка, шприц, мази, таблетки.</w:t>
            </w:r>
          </w:p>
        </w:tc>
      </w:tr>
      <w:tr w:rsidR="00CC7E51" w:rsidRPr="00CC7E51" w:rsidTr="00CC7E51">
        <w:tc>
          <w:tcPr>
            <w:tcW w:w="567"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t>4.</w:t>
            </w:r>
          </w:p>
        </w:tc>
        <w:tc>
          <w:tcPr>
            <w:tcW w:w="851" w:type="dxa"/>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Декабрь</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«Магазин»</w:t>
            </w:r>
          </w:p>
        </w:tc>
        <w:tc>
          <w:tcPr>
            <w:tcW w:w="1554"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Вызвать у детей интерес к профессии продавца, формировать навыки культуры поведения в общественных местах, </w:t>
            </w:r>
            <w:r w:rsidRPr="00CC7E51">
              <w:rPr>
                <w:rStyle w:val="c0"/>
                <w:color w:val="000000"/>
                <w:sz w:val="22"/>
                <w:szCs w:val="22"/>
              </w:rPr>
              <w:lastRenderedPageBreak/>
              <w:t>воспитывать дружеские взаимоотношения.</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lastRenderedPageBreak/>
              <w:t>Экскурсия в магазин. Беседа с детьми о видах магазинов.</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Чтение литературных </w:t>
            </w:r>
            <w:proofErr w:type="gramStart"/>
            <w:r w:rsidRPr="00CC7E51">
              <w:rPr>
                <w:rStyle w:val="c0"/>
                <w:color w:val="000000"/>
                <w:sz w:val="22"/>
                <w:szCs w:val="22"/>
              </w:rPr>
              <w:t xml:space="preserve">произведений:   </w:t>
            </w:r>
            <w:proofErr w:type="gramEnd"/>
            <w:r w:rsidRPr="00CC7E51">
              <w:rPr>
                <w:rStyle w:val="c0"/>
                <w:color w:val="000000"/>
                <w:sz w:val="22"/>
                <w:szCs w:val="22"/>
              </w:rPr>
              <w:t xml:space="preserve"> Б. Воронько </w:t>
            </w:r>
            <w:r w:rsidRPr="00CC7E51">
              <w:rPr>
                <w:rStyle w:val="c0"/>
                <w:color w:val="000000"/>
                <w:sz w:val="22"/>
                <w:szCs w:val="22"/>
              </w:rPr>
              <w:lastRenderedPageBreak/>
              <w:t>«Сказка о необычных покупках» и др. Этическая беседа о поведении в общественных местах.</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Встреча детей с мамой, которая работает продавцом в магазине. Составление детьми рассказов на тему «Как купить хлеб в булочной?», «Где продают тетради, карандаши?» и т.д. Изготовление с детьми атрибутов к игре (конфеты, деньги, кошельки, пластиковые карты, ценники и т.д.).</w:t>
            </w:r>
          </w:p>
          <w:p w:rsidR="00CC7E51" w:rsidRPr="00CC7E51" w:rsidRDefault="00CC7E51" w:rsidP="00922FFD">
            <w:pPr>
              <w:rPr>
                <w:rFonts w:ascii="Times New Roman" w:hAnsi="Times New Roman" w:cs="Times New Roman"/>
              </w:rPr>
            </w:pPr>
          </w:p>
        </w:tc>
        <w:tc>
          <w:tcPr>
            <w:tcW w:w="2481" w:type="dxa"/>
          </w:tcPr>
          <w:p w:rsidR="00CC7E51" w:rsidRPr="00CC7E51" w:rsidRDefault="00CC7E51" w:rsidP="00922FFD">
            <w:pPr>
              <w:rPr>
                <w:rStyle w:val="c0"/>
                <w:rFonts w:ascii="Times New Roman" w:hAnsi="Times New Roman" w:cs="Times New Roman"/>
                <w:color w:val="000000"/>
              </w:rPr>
            </w:pPr>
            <w:r w:rsidRPr="00CC7E51">
              <w:rPr>
                <w:rStyle w:val="c0"/>
                <w:rFonts w:ascii="Times New Roman" w:hAnsi="Times New Roman" w:cs="Times New Roman"/>
                <w:color w:val="000000"/>
              </w:rPr>
              <w:lastRenderedPageBreak/>
              <w:t xml:space="preserve">Продавец раскладывает товар на полках. Приходят покупатели. Продавец предлагает товар, показывает, взвешивает. Покупатель оплачивает покупку в кассе, получает чек. Кассир получает деньги, </w:t>
            </w:r>
            <w:r w:rsidRPr="00CC7E51">
              <w:rPr>
                <w:rStyle w:val="c0"/>
                <w:rFonts w:ascii="Times New Roman" w:hAnsi="Times New Roman" w:cs="Times New Roman"/>
                <w:color w:val="000000"/>
              </w:rPr>
              <w:lastRenderedPageBreak/>
              <w:t xml:space="preserve">пробивает чек, дает покупателю сдачу, чек. </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color w:val="000000"/>
                <w:sz w:val="22"/>
                <w:szCs w:val="22"/>
              </w:rPr>
              <w:t>Игровые ситуации:</w:t>
            </w:r>
            <w:r w:rsidRPr="00CC7E51">
              <w:rPr>
                <w:rStyle w:val="c0"/>
                <w:color w:val="000000"/>
                <w:sz w:val="22"/>
                <w:szCs w:val="22"/>
              </w:rPr>
              <w:t> </w:t>
            </w:r>
            <w:r w:rsidRPr="00CC7E51">
              <w:rPr>
                <w:rStyle w:val="c0"/>
                <w:iCs/>
                <w:color w:val="000000"/>
                <w:sz w:val="22"/>
                <w:szCs w:val="22"/>
              </w:rPr>
              <w:t>«Овощной магазин», «Одежда», «Продукты», «Книги», «Магазин игрушек», «Булочная» </w:t>
            </w:r>
            <w:r w:rsidRPr="00CC7E51">
              <w:rPr>
                <w:rStyle w:val="c0"/>
                <w:color w:val="000000"/>
                <w:sz w:val="22"/>
                <w:szCs w:val="22"/>
              </w:rPr>
              <w:t xml:space="preserve">и </w:t>
            </w:r>
            <w:proofErr w:type="gramStart"/>
            <w:r w:rsidRPr="00CC7E51">
              <w:rPr>
                <w:rStyle w:val="c0"/>
                <w:color w:val="000000"/>
                <w:sz w:val="22"/>
                <w:szCs w:val="22"/>
              </w:rPr>
              <w:t>др..</w:t>
            </w:r>
            <w:proofErr w:type="gramEnd"/>
          </w:p>
          <w:p w:rsidR="00CC7E51" w:rsidRPr="00CC7E51" w:rsidRDefault="00CC7E51" w:rsidP="00922FFD">
            <w:pPr>
              <w:rPr>
                <w:rFonts w:ascii="Times New Roman" w:hAnsi="Times New Roman" w:cs="Times New Roman"/>
              </w:rPr>
            </w:pPr>
          </w:p>
        </w:tc>
        <w:tc>
          <w:tcPr>
            <w:tcW w:w="1833" w:type="dxa"/>
          </w:tcPr>
          <w:p w:rsidR="00CC7E51" w:rsidRPr="00CC7E51" w:rsidRDefault="00CC7E51" w:rsidP="00922FFD">
            <w:pPr>
              <w:pStyle w:val="c4"/>
              <w:shd w:val="clear" w:color="auto" w:fill="FFFFFF"/>
              <w:spacing w:before="0" w:beforeAutospacing="0" w:after="0" w:afterAutospacing="0"/>
              <w:rPr>
                <w:sz w:val="22"/>
                <w:szCs w:val="22"/>
              </w:rPr>
            </w:pPr>
            <w:r w:rsidRPr="00CC7E51">
              <w:rPr>
                <w:rStyle w:val="c0"/>
                <w:color w:val="000000"/>
                <w:sz w:val="22"/>
                <w:szCs w:val="22"/>
              </w:rPr>
              <w:lastRenderedPageBreak/>
              <w:t>Весы, касса, халат, шапочка, сумки, кошельки, ценники, товары по отделам.</w:t>
            </w:r>
          </w:p>
        </w:tc>
      </w:tr>
      <w:tr w:rsidR="00CC7E51" w:rsidRPr="00CC7E51" w:rsidTr="00CC7E51">
        <w:tc>
          <w:tcPr>
            <w:tcW w:w="567"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5.</w:t>
            </w:r>
          </w:p>
        </w:tc>
        <w:tc>
          <w:tcPr>
            <w:tcW w:w="851" w:type="dxa"/>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Декабрь</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«Салон красоты»</w:t>
            </w:r>
          </w:p>
        </w:tc>
        <w:tc>
          <w:tcPr>
            <w:tcW w:w="1554"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Расширить и закрепить знания детей о работе в «Салоне красоты», вызвать желание выглядеть красиво, воспитывать культуру поведения в общественных местах, уважение, вежливое обращение к старшим и друг к другу.</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Посещение детьми парикмахерской с родителями. Рассказы детей о том, что они делали в парикмахерской. Рассказ воспитателя о культуре поведения в общественных местах. Рассматривание альбома с образцами причесок. Рассматриван</w:t>
            </w:r>
            <w:r w:rsidRPr="00CC7E51">
              <w:rPr>
                <w:rStyle w:val="c0"/>
                <w:color w:val="000000"/>
                <w:sz w:val="22"/>
                <w:szCs w:val="22"/>
              </w:rPr>
              <w:lastRenderedPageBreak/>
              <w:t>ие буклетов с образцами косметических средств. Дидактическая игра «Причешем куклу красиво». Дидактическая игра «Золушка собирается на бал». Прогулка к ближайшей парикмахерской. Изготовление атрибутов к игре с привлечением родителей (халаты, пелеринки, полотенца, салфетки и др.)</w:t>
            </w:r>
          </w:p>
          <w:p w:rsidR="00CC7E51" w:rsidRPr="00CC7E51" w:rsidRDefault="00CC7E51" w:rsidP="00922FFD">
            <w:pPr>
              <w:rPr>
                <w:rFonts w:ascii="Times New Roman" w:hAnsi="Times New Roman" w:cs="Times New Roman"/>
              </w:rPr>
            </w:pPr>
          </w:p>
        </w:tc>
        <w:tc>
          <w:tcPr>
            <w:tcW w:w="2481" w:type="dxa"/>
          </w:tcPr>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lastRenderedPageBreak/>
              <w:t xml:space="preserve">Парикмахер моет волосы, причесывает, делает стрижки, красит волосы, бреет, освежает одеколоном. Мастер маникюра делает маникюр, покрывает ногти лаком, дает рекомендации по уходу за руками. Мастер косметического кабинета делает массаж лица, протирает лосьоном, смазывает кремом, красит глаза, губы и др. Кассир выбивает чеки. Уборщица подметает, меняет полотенца, салфетки. Посетители просят оказать услугу, </w:t>
            </w:r>
            <w:r w:rsidRPr="00CC7E51">
              <w:rPr>
                <w:rStyle w:val="c0"/>
                <w:rFonts w:ascii="Times New Roman" w:hAnsi="Times New Roman" w:cs="Times New Roman"/>
                <w:color w:val="000000"/>
              </w:rPr>
              <w:lastRenderedPageBreak/>
              <w:t>советуются с мастерами, платят в кассу, благодарят за услуги.</w:t>
            </w:r>
          </w:p>
        </w:tc>
        <w:tc>
          <w:tcPr>
            <w:tcW w:w="1833" w:type="dxa"/>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lastRenderedPageBreak/>
              <w:t>Зеркало, расчески, ножницы, машинка для стрижки, фен лак, одеколон, лак для ногтей,</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альбом с образцами </w:t>
            </w:r>
            <w:proofErr w:type="gramStart"/>
            <w:r w:rsidRPr="00CC7E51">
              <w:rPr>
                <w:rStyle w:val="c0"/>
                <w:color w:val="000000"/>
                <w:sz w:val="22"/>
                <w:szCs w:val="22"/>
              </w:rPr>
              <w:t>причесок,  халаты</w:t>
            </w:r>
            <w:proofErr w:type="gramEnd"/>
            <w:r w:rsidRPr="00CC7E51">
              <w:rPr>
                <w:rStyle w:val="c0"/>
                <w:color w:val="000000"/>
                <w:sz w:val="22"/>
                <w:szCs w:val="22"/>
              </w:rPr>
              <w:t>, пелеринки, полотенца, касса, чеки, деньги.</w:t>
            </w:r>
          </w:p>
          <w:p w:rsidR="00CC7E51" w:rsidRPr="00CC7E51" w:rsidRDefault="00CC7E51" w:rsidP="00922FFD">
            <w:pPr>
              <w:rPr>
                <w:rFonts w:ascii="Times New Roman" w:hAnsi="Times New Roman" w:cs="Times New Roman"/>
              </w:rPr>
            </w:pPr>
          </w:p>
        </w:tc>
      </w:tr>
      <w:tr w:rsidR="00CC7E51" w:rsidRPr="00CC7E51" w:rsidTr="00CC7E51">
        <w:tc>
          <w:tcPr>
            <w:tcW w:w="567"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6.</w:t>
            </w:r>
          </w:p>
        </w:tc>
        <w:tc>
          <w:tcPr>
            <w:tcW w:w="851" w:type="dxa"/>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Январь</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«Библиотека»</w:t>
            </w:r>
          </w:p>
        </w:tc>
        <w:tc>
          <w:tcPr>
            <w:tcW w:w="1554"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Отображать в игре знания об окружающей жизни, показать социальную значимость библиотек; расширять представления о работниках библиотеки, закреплять правила поведения в общественном месте; знакомить с правилами пользования книгой; пробуждать интерес и любовь к книгам, воспитывать </w:t>
            </w:r>
            <w:r w:rsidRPr="00CC7E51">
              <w:rPr>
                <w:rStyle w:val="c0"/>
                <w:color w:val="000000"/>
                <w:sz w:val="22"/>
                <w:szCs w:val="22"/>
              </w:rPr>
              <w:lastRenderedPageBreak/>
              <w:t>бережное к ним отношение.</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lastRenderedPageBreak/>
              <w:t xml:space="preserve">Экскурсия в библиотеку с последующей беседой. Чтение произведения С. </w:t>
            </w:r>
            <w:proofErr w:type="spellStart"/>
            <w:r w:rsidRPr="00CC7E51">
              <w:rPr>
                <w:rStyle w:val="c0"/>
                <w:color w:val="000000"/>
                <w:sz w:val="22"/>
                <w:szCs w:val="22"/>
              </w:rPr>
              <w:t>Жупанина</w:t>
            </w:r>
            <w:proofErr w:type="spellEnd"/>
            <w:r w:rsidRPr="00CC7E51">
              <w:rPr>
                <w:rStyle w:val="c0"/>
                <w:color w:val="000000"/>
                <w:sz w:val="22"/>
                <w:szCs w:val="22"/>
              </w:rPr>
              <w:t xml:space="preserve"> «Я – библиотекарь», открытие «Книжной мастерской» по ремонту книг. Выставка рисунков по мотивам прочитанных произведений.</w:t>
            </w:r>
          </w:p>
          <w:p w:rsidR="00CC7E51" w:rsidRPr="00CC7E51" w:rsidRDefault="00CC7E51" w:rsidP="00922FFD">
            <w:pPr>
              <w:rPr>
                <w:rFonts w:ascii="Times New Roman" w:eastAsia="Times New Roman" w:hAnsi="Times New Roman" w:cs="Times New Roman"/>
                <w:bCs/>
                <w:color w:val="000000"/>
              </w:rPr>
            </w:pPr>
            <w:r w:rsidRPr="00CC7E51">
              <w:rPr>
                <w:rFonts w:ascii="Times New Roman" w:eastAsia="Times New Roman" w:hAnsi="Times New Roman" w:cs="Times New Roman"/>
                <w:bCs/>
                <w:color w:val="000000"/>
              </w:rPr>
              <w:t>Организовать выставку книг.</w:t>
            </w:r>
          </w:p>
          <w:p w:rsidR="00CC7E51" w:rsidRPr="00CC7E51" w:rsidRDefault="00CC7E51" w:rsidP="00922FFD">
            <w:pPr>
              <w:rPr>
                <w:rFonts w:ascii="Times New Roman" w:hAnsi="Times New Roman" w:cs="Times New Roman"/>
              </w:rPr>
            </w:pPr>
          </w:p>
        </w:tc>
        <w:tc>
          <w:tcPr>
            <w:tcW w:w="2481" w:type="dxa"/>
          </w:tcPr>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t>Оформление формуляров читателей. Приём заявок библиотекарем. Работа с картотекой. Выдача книг. Читальный зал.</w:t>
            </w:r>
          </w:p>
        </w:tc>
        <w:tc>
          <w:tcPr>
            <w:tcW w:w="1833" w:type="dxa"/>
          </w:tcPr>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t>Формуляры, книги, картотека.</w:t>
            </w:r>
          </w:p>
        </w:tc>
      </w:tr>
      <w:tr w:rsidR="00CC7E51" w:rsidRPr="00CC7E51" w:rsidTr="00CC7E51">
        <w:trPr>
          <w:trHeight w:val="4320"/>
        </w:trPr>
        <w:tc>
          <w:tcPr>
            <w:tcW w:w="567" w:type="dxa"/>
            <w:tcBorders>
              <w:bottom w:val="single" w:sz="4" w:space="0" w:color="auto"/>
            </w:tcBorders>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7</w:t>
            </w: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r w:rsidRPr="00CC7E51">
              <w:rPr>
                <w:rFonts w:ascii="Times New Roman" w:hAnsi="Times New Roman" w:cs="Times New Roman"/>
              </w:rPr>
              <w:t>.</w:t>
            </w:r>
          </w:p>
        </w:tc>
        <w:tc>
          <w:tcPr>
            <w:tcW w:w="851" w:type="dxa"/>
            <w:tcBorders>
              <w:bottom w:val="single" w:sz="4" w:space="0" w:color="auto"/>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Февраль</w:t>
            </w:r>
          </w:p>
        </w:tc>
        <w:tc>
          <w:tcPr>
            <w:tcW w:w="1294" w:type="dxa"/>
            <w:tcBorders>
              <w:bottom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«Стройка»</w:t>
            </w: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p>
        </w:tc>
        <w:tc>
          <w:tcPr>
            <w:tcW w:w="1554"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Формировать конкретные представления о строительстве, его этапах; закреплять знания о рабочих профессиях; воспитывать уважение к труду строителей; формировать умение творчески развивать сюжет игры.</w:t>
            </w:r>
          </w:p>
          <w:p w:rsidR="00CC7E51" w:rsidRPr="00CC7E51" w:rsidRDefault="00CC7E51" w:rsidP="00922FFD">
            <w:pPr>
              <w:rPr>
                <w:rFonts w:ascii="Times New Roman" w:hAnsi="Times New Roman" w:cs="Times New Roman"/>
              </w:rPr>
            </w:pPr>
          </w:p>
        </w:tc>
        <w:tc>
          <w:tcPr>
            <w:tcW w:w="1621" w:type="dxa"/>
            <w:tcBorders>
              <w:bottom w:val="single" w:sz="4" w:space="0" w:color="auto"/>
            </w:tcBorders>
          </w:tcPr>
          <w:p w:rsidR="00CC7E51" w:rsidRPr="00CC7E51" w:rsidRDefault="00CC7E51" w:rsidP="00922FFD">
            <w:pPr>
              <w:pStyle w:val="c4"/>
              <w:shd w:val="clear" w:color="auto" w:fill="FFFFFF"/>
              <w:spacing w:after="0"/>
              <w:rPr>
                <w:sz w:val="22"/>
                <w:szCs w:val="22"/>
              </w:rPr>
            </w:pPr>
            <w:r w:rsidRPr="00CC7E51">
              <w:rPr>
                <w:rStyle w:val="c0"/>
                <w:color w:val="000000"/>
                <w:sz w:val="22"/>
                <w:szCs w:val="22"/>
              </w:rPr>
              <w:t xml:space="preserve">Чтение сказки «Теремок», произведений «Кто построил этот дом?» С. </w:t>
            </w:r>
            <w:proofErr w:type="spellStart"/>
            <w:r w:rsidRPr="00CC7E51">
              <w:rPr>
                <w:rStyle w:val="c0"/>
                <w:color w:val="000000"/>
                <w:sz w:val="22"/>
                <w:szCs w:val="22"/>
              </w:rPr>
              <w:t>Баруздина</w:t>
            </w:r>
            <w:proofErr w:type="spellEnd"/>
            <w:r w:rsidRPr="00CC7E51">
              <w:rPr>
                <w:rStyle w:val="c0"/>
                <w:color w:val="000000"/>
                <w:sz w:val="22"/>
                <w:szCs w:val="22"/>
              </w:rPr>
              <w:t xml:space="preserve">, «Здесь будет город» А. </w:t>
            </w:r>
            <w:proofErr w:type="spellStart"/>
            <w:r w:rsidRPr="00CC7E51">
              <w:rPr>
                <w:rStyle w:val="c0"/>
                <w:color w:val="000000"/>
                <w:sz w:val="22"/>
                <w:szCs w:val="22"/>
              </w:rPr>
              <w:t>Маркуши</w:t>
            </w:r>
            <w:proofErr w:type="spellEnd"/>
            <w:r w:rsidRPr="00CC7E51">
              <w:rPr>
                <w:rStyle w:val="c0"/>
                <w:color w:val="000000"/>
                <w:sz w:val="22"/>
                <w:szCs w:val="22"/>
              </w:rPr>
              <w:t>, «Как метро строили» Ф. Лева. Рассматривание картин, иллюстраций о строительстве и беседы по содержанию. Беседа о технике безопасности на стройке. Рисование на тему «Строительство дома». Изготовление атрибутов для игр.</w:t>
            </w:r>
          </w:p>
        </w:tc>
        <w:tc>
          <w:tcPr>
            <w:tcW w:w="2481"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Выбор объекта строительства. Выбор строительного материала, способа его доставки на строительную площадку. Строительство. Дизайн постройки. Сдача объекта.</w:t>
            </w: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Fonts w:ascii="Times New Roman" w:hAnsi="Times New Roman" w:cs="Times New Roman"/>
              </w:rPr>
            </w:pPr>
          </w:p>
        </w:tc>
        <w:tc>
          <w:tcPr>
            <w:tcW w:w="1833" w:type="dxa"/>
            <w:tcBorders>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Различные строительные материалы, униформа, каски, инструменты, строительная техника, журналы по дизайну, предметы-заместители.</w:t>
            </w: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rPr>
                <w:rFonts w:ascii="Times New Roman" w:hAnsi="Times New Roman" w:cs="Times New Roman"/>
              </w:rPr>
            </w:pPr>
          </w:p>
        </w:tc>
      </w:tr>
      <w:tr w:rsidR="00CC7E51" w:rsidRPr="00CC7E51" w:rsidTr="00CC7E51">
        <w:trPr>
          <w:trHeight w:val="3300"/>
        </w:trPr>
        <w:tc>
          <w:tcPr>
            <w:tcW w:w="567" w:type="dxa"/>
            <w:tcBorders>
              <w:top w:val="single" w:sz="4" w:space="0" w:color="auto"/>
            </w:tcBorders>
          </w:tcPr>
          <w:p w:rsidR="00CC7E51" w:rsidRPr="00CC7E51" w:rsidRDefault="00CC7E51" w:rsidP="00922FFD">
            <w:pPr>
              <w:rPr>
                <w:rFonts w:ascii="Times New Roman" w:hAnsi="Times New Roman" w:cs="Times New Roman"/>
              </w:rPr>
            </w:pPr>
          </w:p>
        </w:tc>
        <w:tc>
          <w:tcPr>
            <w:tcW w:w="851" w:type="dxa"/>
            <w:tcBorders>
              <w:top w:val="single" w:sz="4" w:space="0" w:color="auto"/>
            </w:tcBorders>
          </w:tcPr>
          <w:p w:rsidR="00CC7E51" w:rsidRPr="00CC7E51" w:rsidRDefault="00CC7E51" w:rsidP="00922FFD">
            <w:pPr>
              <w:jc w:val="center"/>
              <w:rPr>
                <w:rFonts w:ascii="Times New Roman" w:hAnsi="Times New Roman" w:cs="Times New Roman"/>
              </w:rPr>
            </w:pPr>
          </w:p>
        </w:tc>
        <w:tc>
          <w:tcPr>
            <w:tcW w:w="1294" w:type="dxa"/>
            <w:tcBorders>
              <w:top w:val="single" w:sz="4" w:space="0" w:color="auto"/>
            </w:tcBorders>
          </w:tcPr>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«Водители»</w:t>
            </w:r>
          </w:p>
        </w:tc>
        <w:tc>
          <w:tcPr>
            <w:tcW w:w="1554" w:type="dxa"/>
            <w:tcBorders>
              <w:top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Знакомить детей с работой транспорта, шофера, автослесаря. </w:t>
            </w:r>
            <w:r w:rsidRPr="00CC7E51">
              <w:rPr>
                <w:color w:val="000000"/>
                <w:sz w:val="22"/>
                <w:szCs w:val="22"/>
              </w:rPr>
              <w:br/>
            </w:r>
            <w:r w:rsidRPr="00CC7E51">
              <w:rPr>
                <w:rStyle w:val="c0"/>
                <w:color w:val="000000"/>
                <w:sz w:val="22"/>
                <w:szCs w:val="22"/>
              </w:rPr>
              <w:t>Дать знания о том, что шоферы перевозят пассажиров, доставляют различные грузы. </w:t>
            </w:r>
            <w:r w:rsidRPr="00CC7E51">
              <w:rPr>
                <w:color w:val="000000"/>
                <w:sz w:val="22"/>
                <w:szCs w:val="22"/>
              </w:rPr>
              <w:br/>
            </w:r>
            <w:r w:rsidRPr="00CC7E51">
              <w:rPr>
                <w:rStyle w:val="c0"/>
                <w:color w:val="000000"/>
                <w:sz w:val="22"/>
                <w:szCs w:val="22"/>
              </w:rPr>
              <w:t>Машины ремонтируют, чистят, заправляют топливом. </w:t>
            </w:r>
            <w:r w:rsidRPr="00CC7E51">
              <w:rPr>
                <w:color w:val="000000"/>
                <w:sz w:val="22"/>
                <w:szCs w:val="22"/>
              </w:rPr>
              <w:br/>
            </w:r>
            <w:r w:rsidRPr="00CC7E51">
              <w:rPr>
                <w:rStyle w:val="c0"/>
                <w:color w:val="000000"/>
                <w:sz w:val="22"/>
                <w:szCs w:val="22"/>
              </w:rPr>
              <w:t>Способствовать возникновени</w:t>
            </w:r>
            <w:r w:rsidRPr="00CC7E51">
              <w:rPr>
                <w:rStyle w:val="c0"/>
                <w:color w:val="000000"/>
                <w:sz w:val="22"/>
                <w:szCs w:val="22"/>
              </w:rPr>
              <w:lastRenderedPageBreak/>
              <w:t>ю сюжетно-ролевых и творческих игр: «Уличное движение», «Водители», «</w:t>
            </w:r>
            <w:proofErr w:type="spellStart"/>
            <w:r w:rsidRPr="00CC7E51">
              <w:rPr>
                <w:rStyle w:val="c0"/>
                <w:color w:val="000000"/>
                <w:sz w:val="22"/>
                <w:szCs w:val="22"/>
              </w:rPr>
              <w:t>Светофорчик</w:t>
            </w:r>
            <w:proofErr w:type="spellEnd"/>
            <w:r w:rsidRPr="00CC7E51">
              <w:rPr>
                <w:rStyle w:val="c0"/>
                <w:color w:val="000000"/>
                <w:sz w:val="22"/>
                <w:szCs w:val="22"/>
              </w:rPr>
              <w:t>», «Бензозаправочная станция» и других.</w:t>
            </w: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Style w:val="c0"/>
                <w:rFonts w:ascii="Times New Roman" w:hAnsi="Times New Roman" w:cs="Times New Roman"/>
                <w:color w:val="000000"/>
              </w:rPr>
            </w:pPr>
          </w:p>
        </w:tc>
        <w:tc>
          <w:tcPr>
            <w:tcW w:w="162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Наблюдение за транспортом на дорогах, за транспортом, привозящим, продукты в д/с.</w:t>
            </w:r>
          </w:p>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 xml:space="preserve">Составление рассказа «Мой папа- водитель», рисование транспорта и </w:t>
            </w:r>
            <w:proofErr w:type="gramStart"/>
            <w:r w:rsidRPr="00CC7E51">
              <w:rPr>
                <w:rStyle w:val="c0"/>
                <w:color w:val="000000"/>
                <w:sz w:val="22"/>
                <w:szCs w:val="22"/>
              </w:rPr>
              <w:t>т.д..</w:t>
            </w:r>
            <w:proofErr w:type="gramEnd"/>
          </w:p>
          <w:p w:rsidR="00CC7E51" w:rsidRPr="00CC7E51" w:rsidRDefault="00CC7E51" w:rsidP="00922FFD">
            <w:pPr>
              <w:rPr>
                <w:rFonts w:ascii="Times New Roman" w:eastAsia="Times New Roman" w:hAnsi="Times New Roman" w:cs="Times New Roman"/>
                <w:color w:val="000000"/>
              </w:rPr>
            </w:pPr>
            <w:r w:rsidRPr="00CC7E51">
              <w:rPr>
                <w:rFonts w:ascii="Times New Roman" w:eastAsia="Times New Roman" w:hAnsi="Times New Roman" w:cs="Times New Roman"/>
                <w:bCs/>
                <w:color w:val="000000"/>
              </w:rPr>
              <w:t xml:space="preserve">Чтение сказки А. </w:t>
            </w:r>
            <w:proofErr w:type="spellStart"/>
            <w:r w:rsidRPr="00CC7E51">
              <w:rPr>
                <w:rFonts w:ascii="Times New Roman" w:eastAsia="Times New Roman" w:hAnsi="Times New Roman" w:cs="Times New Roman"/>
                <w:bCs/>
                <w:color w:val="000000"/>
              </w:rPr>
              <w:t>Седугиной</w:t>
            </w:r>
            <w:proofErr w:type="spellEnd"/>
            <w:r w:rsidRPr="00CC7E51">
              <w:rPr>
                <w:rFonts w:ascii="Times New Roman" w:eastAsia="Times New Roman" w:hAnsi="Times New Roman" w:cs="Times New Roman"/>
                <w:bCs/>
                <w:color w:val="000000"/>
              </w:rPr>
              <w:t xml:space="preserve"> «Разговор машин», </w:t>
            </w:r>
            <w:proofErr w:type="spellStart"/>
            <w:r w:rsidRPr="00CC7E51">
              <w:rPr>
                <w:rFonts w:ascii="Times New Roman" w:eastAsia="Times New Roman" w:hAnsi="Times New Roman" w:cs="Times New Roman"/>
                <w:bCs/>
                <w:color w:val="000000"/>
              </w:rPr>
              <w:t>ит.д</w:t>
            </w:r>
            <w:proofErr w:type="spellEnd"/>
            <w:r w:rsidRPr="00CC7E51">
              <w:rPr>
                <w:rFonts w:ascii="Times New Roman" w:eastAsia="Times New Roman" w:hAnsi="Times New Roman" w:cs="Times New Roman"/>
                <w:bCs/>
                <w:color w:val="000000"/>
              </w:rPr>
              <w:t>..</w:t>
            </w:r>
          </w:p>
          <w:p w:rsidR="00CC7E51" w:rsidRPr="00CC7E51" w:rsidRDefault="00CC7E51" w:rsidP="00922FFD">
            <w:pPr>
              <w:pStyle w:val="c4"/>
              <w:shd w:val="clear" w:color="auto" w:fill="FFFFFF"/>
              <w:spacing w:before="0" w:beforeAutospacing="0" w:after="0" w:afterAutospacing="0"/>
              <w:rPr>
                <w:rStyle w:val="c0"/>
                <w:color w:val="000000"/>
                <w:sz w:val="22"/>
                <w:szCs w:val="22"/>
              </w:rPr>
            </w:pPr>
            <w:r w:rsidRPr="00CC7E51">
              <w:rPr>
                <w:rStyle w:val="c0"/>
                <w:color w:val="000000"/>
                <w:sz w:val="22"/>
                <w:szCs w:val="22"/>
              </w:rPr>
              <w:t>Изготовление атрибутов к играм.</w:t>
            </w: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Style w:val="c0"/>
                <w:rFonts w:ascii="Times New Roman" w:hAnsi="Times New Roman" w:cs="Times New Roman"/>
                <w:color w:val="000000"/>
              </w:rPr>
            </w:pPr>
          </w:p>
        </w:tc>
        <w:tc>
          <w:tcPr>
            <w:tcW w:w="2481" w:type="dxa"/>
            <w:tcBorders>
              <w:top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На машинах возят кукол, строительный материал. Водитель едет на зеленый свет светофора, на красный – стоит.</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color w:val="000000"/>
                <w:sz w:val="22"/>
                <w:szCs w:val="22"/>
              </w:rPr>
              <w:t>Водитель такси</w:t>
            </w:r>
            <w:r w:rsidRPr="00CC7E51">
              <w:rPr>
                <w:rStyle w:val="c0"/>
                <w:color w:val="000000"/>
                <w:sz w:val="22"/>
                <w:szCs w:val="22"/>
              </w:rPr>
              <w:t> -  возит людей на работу, в театр, в кино.</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color w:val="000000"/>
                <w:sz w:val="22"/>
                <w:szCs w:val="22"/>
              </w:rPr>
              <w:t>Водитель грузовой машины</w:t>
            </w:r>
            <w:r w:rsidRPr="00CC7E51">
              <w:rPr>
                <w:rStyle w:val="c0"/>
                <w:color w:val="000000"/>
                <w:sz w:val="22"/>
                <w:szCs w:val="22"/>
              </w:rPr>
              <w:t> -  наливает бензин в машину, моет ее, ставит в гараж.</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color w:val="000000"/>
                <w:sz w:val="22"/>
                <w:szCs w:val="22"/>
              </w:rPr>
              <w:t>Водитель автобуса</w:t>
            </w:r>
            <w:r w:rsidRPr="00CC7E51">
              <w:rPr>
                <w:rStyle w:val="c0"/>
                <w:color w:val="000000"/>
                <w:sz w:val="22"/>
                <w:szCs w:val="22"/>
              </w:rPr>
              <w:t> -  ведет машину осторожно, аккуратно, </w:t>
            </w:r>
            <w:r w:rsidRPr="00CC7E51">
              <w:rPr>
                <w:color w:val="000000"/>
                <w:sz w:val="22"/>
                <w:szCs w:val="22"/>
              </w:rPr>
              <w:t>кондуктор</w:t>
            </w:r>
            <w:r w:rsidRPr="00CC7E51">
              <w:rPr>
                <w:rStyle w:val="c0"/>
                <w:color w:val="000000"/>
                <w:sz w:val="22"/>
                <w:szCs w:val="22"/>
              </w:rPr>
              <w:t xml:space="preserve"> продает билеты. Автобус развозит людей, куда им надо: в гости, на работу, домой. На </w:t>
            </w:r>
            <w:proofErr w:type="spellStart"/>
            <w:r w:rsidRPr="00CC7E51">
              <w:rPr>
                <w:rStyle w:val="c0"/>
                <w:color w:val="000000"/>
                <w:sz w:val="22"/>
                <w:szCs w:val="22"/>
              </w:rPr>
              <w:t>перекресткестоит</w:t>
            </w:r>
            <w:proofErr w:type="spellEnd"/>
            <w:r w:rsidRPr="00CC7E51">
              <w:rPr>
                <w:rStyle w:val="c0"/>
                <w:color w:val="000000"/>
                <w:sz w:val="22"/>
                <w:szCs w:val="22"/>
              </w:rPr>
              <w:t> </w:t>
            </w:r>
            <w:r w:rsidRPr="00CC7E51">
              <w:rPr>
                <w:color w:val="000000"/>
                <w:sz w:val="22"/>
                <w:szCs w:val="22"/>
              </w:rPr>
              <w:t>мили</w:t>
            </w:r>
            <w:r w:rsidRPr="00CC7E51">
              <w:rPr>
                <w:color w:val="000000"/>
                <w:sz w:val="22"/>
                <w:szCs w:val="22"/>
              </w:rPr>
              <w:lastRenderedPageBreak/>
              <w:t>ционер</w:t>
            </w:r>
            <w:r w:rsidRPr="00CC7E51">
              <w:rPr>
                <w:rStyle w:val="c0"/>
                <w:color w:val="000000"/>
                <w:sz w:val="22"/>
                <w:szCs w:val="22"/>
              </w:rPr>
              <w:t xml:space="preserve"> – регулирует движение. </w:t>
            </w:r>
            <w:r w:rsidRPr="00CC7E51">
              <w:rPr>
                <w:color w:val="000000"/>
                <w:sz w:val="22"/>
                <w:szCs w:val="22"/>
              </w:rPr>
              <w:t>Пешеходы</w:t>
            </w:r>
            <w:r w:rsidRPr="00CC7E51">
              <w:rPr>
                <w:rStyle w:val="c0"/>
                <w:color w:val="000000"/>
                <w:sz w:val="22"/>
                <w:szCs w:val="22"/>
              </w:rPr>
              <w:t> идут по тротуару. Дорогу переходят на зеленый свет.</w:t>
            </w:r>
            <w:r w:rsidRPr="00CC7E51">
              <w:rPr>
                <w:color w:val="000000"/>
                <w:sz w:val="22"/>
                <w:szCs w:val="22"/>
              </w:rPr>
              <w:t xml:space="preserve"> </w:t>
            </w:r>
            <w:r w:rsidRPr="00CC7E51">
              <w:rPr>
                <w:rStyle w:val="c0"/>
                <w:color w:val="000000"/>
                <w:sz w:val="22"/>
                <w:szCs w:val="22"/>
              </w:rPr>
              <w:t>Для пешеходов специальный переход – «зебра». Соблюдаем правила дорожного движения.</w:t>
            </w:r>
            <w:r w:rsidRPr="00CC7E51">
              <w:rPr>
                <w:color w:val="000000"/>
                <w:sz w:val="22"/>
                <w:szCs w:val="22"/>
              </w:rPr>
              <w:t xml:space="preserve"> Водитель пожарной </w:t>
            </w:r>
            <w:proofErr w:type="gramStart"/>
            <w:r w:rsidRPr="00CC7E51">
              <w:rPr>
                <w:color w:val="000000"/>
                <w:sz w:val="22"/>
                <w:szCs w:val="22"/>
              </w:rPr>
              <w:t>машины</w:t>
            </w:r>
            <w:r w:rsidRPr="00CC7E51">
              <w:rPr>
                <w:rStyle w:val="c0"/>
                <w:color w:val="000000"/>
                <w:sz w:val="22"/>
                <w:szCs w:val="22"/>
              </w:rPr>
              <w:t>  привозит</w:t>
            </w:r>
            <w:proofErr w:type="gramEnd"/>
            <w:r w:rsidRPr="00CC7E51">
              <w:rPr>
                <w:rStyle w:val="c0"/>
                <w:color w:val="000000"/>
                <w:sz w:val="22"/>
                <w:szCs w:val="22"/>
              </w:rPr>
              <w:t> </w:t>
            </w:r>
            <w:r w:rsidRPr="00CC7E51">
              <w:rPr>
                <w:color w:val="000000"/>
                <w:sz w:val="22"/>
                <w:szCs w:val="22"/>
              </w:rPr>
              <w:t>пожарных</w:t>
            </w:r>
            <w:r w:rsidRPr="00CC7E51">
              <w:rPr>
                <w:rStyle w:val="c0"/>
                <w:color w:val="000000"/>
                <w:sz w:val="22"/>
                <w:szCs w:val="22"/>
              </w:rPr>
              <w:t> на пожар, помогает выдвигать лестницу, разворачивать пожарный рукав.</w:t>
            </w:r>
          </w:p>
          <w:p w:rsidR="00CC7E51" w:rsidRPr="00CC7E51" w:rsidRDefault="00CC7E51" w:rsidP="00922FFD">
            <w:pPr>
              <w:rPr>
                <w:rStyle w:val="c0"/>
                <w:rFonts w:ascii="Times New Roman" w:hAnsi="Times New Roman" w:cs="Times New Roman"/>
                <w:color w:val="000000"/>
              </w:rPr>
            </w:pPr>
          </w:p>
        </w:tc>
        <w:tc>
          <w:tcPr>
            <w:tcW w:w="1833" w:type="dxa"/>
            <w:tcBorders>
              <w:top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Знаки дорожные, кепки с трафаретами «такси», «молоко», «хлеб», «грузы», «стройка», «скорая помощь», «пожарная</w:t>
            </w:r>
            <w:proofErr w:type="gramStart"/>
            <w:r w:rsidRPr="00CC7E51">
              <w:rPr>
                <w:rStyle w:val="c0"/>
                <w:color w:val="000000"/>
                <w:sz w:val="22"/>
                <w:szCs w:val="22"/>
              </w:rPr>
              <w:t>»,  рули</w:t>
            </w:r>
            <w:proofErr w:type="gramEnd"/>
            <w:r w:rsidRPr="00CC7E51">
              <w:rPr>
                <w:rStyle w:val="c0"/>
                <w:color w:val="000000"/>
                <w:sz w:val="22"/>
                <w:szCs w:val="22"/>
              </w:rPr>
              <w:t xml:space="preserve"> разного диаметра Игрушки-заменители.</w:t>
            </w:r>
          </w:p>
          <w:p w:rsidR="00CC7E51" w:rsidRPr="00CC7E51" w:rsidRDefault="00CC7E51" w:rsidP="00922FFD">
            <w:pPr>
              <w:pStyle w:val="c4"/>
              <w:shd w:val="clear" w:color="auto" w:fill="FFFFFF"/>
              <w:spacing w:before="0" w:beforeAutospacing="0" w:after="0" w:afterAutospacing="0"/>
              <w:rPr>
                <w:color w:val="000000"/>
                <w:sz w:val="22"/>
                <w:szCs w:val="22"/>
              </w:rPr>
            </w:pPr>
          </w:p>
          <w:p w:rsidR="00CC7E51" w:rsidRPr="00CC7E51" w:rsidRDefault="00CC7E51" w:rsidP="00922FFD">
            <w:pPr>
              <w:rPr>
                <w:rStyle w:val="c0"/>
                <w:rFonts w:ascii="Times New Roman" w:hAnsi="Times New Roman" w:cs="Times New Roman"/>
                <w:color w:val="000000"/>
              </w:rPr>
            </w:pPr>
          </w:p>
        </w:tc>
      </w:tr>
      <w:tr w:rsidR="00CC7E51" w:rsidRPr="00CC7E51" w:rsidTr="00CC7E51">
        <w:trPr>
          <w:trHeight w:val="1125"/>
        </w:trPr>
        <w:tc>
          <w:tcPr>
            <w:tcW w:w="567"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8.</w:t>
            </w:r>
          </w:p>
        </w:tc>
        <w:tc>
          <w:tcPr>
            <w:tcW w:w="851" w:type="dxa"/>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Март</w:t>
            </w:r>
          </w:p>
        </w:tc>
        <w:tc>
          <w:tcPr>
            <w:tcW w:w="1294" w:type="dxa"/>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«Игры военных»</w:t>
            </w:r>
          </w:p>
        </w:tc>
        <w:tc>
          <w:tcPr>
            <w:tcW w:w="1554"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Развить тематику военизированных игр, учить детей в точности выполнять задания, быть внимательными, осторожными, воспитать уважение к военным профессиям, желание служить в армии, расширить словарный запас детей – «разведка», «разведчики», «часовой», «охрана», «солдаты».</w:t>
            </w:r>
          </w:p>
        </w:tc>
        <w:tc>
          <w:tcPr>
            <w:tcW w:w="1621"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t xml:space="preserve">Рассматривание альбомов с родами войск, с военной техникой. Чтение художественной литературы; рисование и </w:t>
            </w:r>
            <w:proofErr w:type="gramStart"/>
            <w:r w:rsidRPr="00CC7E51">
              <w:rPr>
                <w:rFonts w:ascii="Times New Roman" w:hAnsi="Times New Roman" w:cs="Times New Roman"/>
              </w:rPr>
              <w:t>т.д..</w:t>
            </w:r>
            <w:proofErr w:type="gramEnd"/>
          </w:p>
          <w:p w:rsidR="00CC7E51" w:rsidRPr="00CC7E51" w:rsidRDefault="00CC7E51" w:rsidP="00922FFD">
            <w:pPr>
              <w:rPr>
                <w:rFonts w:ascii="Times New Roman" w:hAnsi="Times New Roman" w:cs="Times New Roman"/>
              </w:rPr>
            </w:pPr>
            <w:r w:rsidRPr="00CC7E51">
              <w:rPr>
                <w:rFonts w:ascii="Times New Roman" w:hAnsi="Times New Roman" w:cs="Times New Roman"/>
              </w:rPr>
              <w:t>Изготовление атрибутов к играм.</w:t>
            </w:r>
          </w:p>
        </w:tc>
        <w:tc>
          <w:tcPr>
            <w:tcW w:w="248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Пограничник на посту охраняет границы нашей Родины. </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Летчики ведут самолеты, вертолеты, делают </w:t>
            </w:r>
            <w:proofErr w:type="gramStart"/>
            <w:r w:rsidRPr="00CC7E51">
              <w:rPr>
                <w:rStyle w:val="c0"/>
                <w:color w:val="000000"/>
                <w:sz w:val="22"/>
                <w:szCs w:val="22"/>
              </w:rPr>
              <w:t>различные  фигуры</w:t>
            </w:r>
            <w:proofErr w:type="gramEnd"/>
            <w:r w:rsidRPr="00CC7E51">
              <w:rPr>
                <w:rStyle w:val="c0"/>
                <w:color w:val="000000"/>
                <w:sz w:val="22"/>
                <w:szCs w:val="22"/>
              </w:rPr>
              <w:t xml:space="preserve"> пилотажа в небе.</w:t>
            </w:r>
          </w:p>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t>Моряки на палубе, смотрят в бинокль, крутят штурвал. Охраняют морские границы нашей Родины.</w:t>
            </w:r>
          </w:p>
        </w:tc>
        <w:tc>
          <w:tcPr>
            <w:tcW w:w="1833"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Пилотки солдат, шлем танкиста, берет десантника, бинокли, силуэты </w:t>
            </w:r>
            <w:proofErr w:type="gramStart"/>
            <w:r w:rsidRPr="00CC7E51">
              <w:rPr>
                <w:rStyle w:val="c0"/>
                <w:color w:val="000000"/>
                <w:sz w:val="22"/>
                <w:szCs w:val="22"/>
              </w:rPr>
              <w:t>оружия(</w:t>
            </w:r>
            <w:proofErr w:type="gramEnd"/>
            <w:r w:rsidRPr="00CC7E51">
              <w:rPr>
                <w:rStyle w:val="c0"/>
                <w:color w:val="000000"/>
                <w:sz w:val="22"/>
                <w:szCs w:val="22"/>
              </w:rPr>
              <w:t>автоматы, пистолеты), карта, рация, планшет для командира.</w:t>
            </w:r>
          </w:p>
          <w:p w:rsidR="00CC7E51" w:rsidRPr="00CC7E51" w:rsidRDefault="00CC7E51" w:rsidP="00922FFD">
            <w:pPr>
              <w:rPr>
                <w:rFonts w:ascii="Times New Roman" w:hAnsi="Times New Roman" w:cs="Times New Roman"/>
              </w:rPr>
            </w:pPr>
          </w:p>
        </w:tc>
      </w:tr>
      <w:tr w:rsidR="00CC7E51" w:rsidRPr="00CC7E51" w:rsidTr="00CC7E51">
        <w:tc>
          <w:tcPr>
            <w:tcW w:w="567" w:type="dxa"/>
            <w:tcBorders>
              <w:right w:val="single" w:sz="4" w:space="0" w:color="auto"/>
            </w:tcBorders>
          </w:tcPr>
          <w:p w:rsidR="00CC7E51" w:rsidRPr="00CC7E51" w:rsidRDefault="00CC7E51" w:rsidP="00922FFD">
            <w:pPr>
              <w:rPr>
                <w:rFonts w:ascii="Times New Roman" w:hAnsi="Times New Roman" w:cs="Times New Roman"/>
              </w:rPr>
            </w:pPr>
            <w:r w:rsidRPr="00CC7E51">
              <w:rPr>
                <w:rFonts w:ascii="Times New Roman" w:hAnsi="Times New Roman" w:cs="Times New Roman"/>
              </w:rPr>
              <w:t>9.</w:t>
            </w:r>
          </w:p>
        </w:tc>
        <w:tc>
          <w:tcPr>
            <w:tcW w:w="851" w:type="dxa"/>
            <w:tcBorders>
              <w:left w:val="single" w:sz="4" w:space="0" w:color="auto"/>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Апрель</w:t>
            </w:r>
          </w:p>
        </w:tc>
        <w:tc>
          <w:tcPr>
            <w:tcW w:w="1294" w:type="dxa"/>
            <w:tcBorders>
              <w:right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«Космонавты»</w:t>
            </w:r>
          </w:p>
        </w:tc>
        <w:tc>
          <w:tcPr>
            <w:tcW w:w="1554" w:type="dxa"/>
            <w:tcBorders>
              <w:left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Знакомство с первопроходцами, покорившими Вселенную.</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Закрепить знания детей по усвоению темы «Космос».</w:t>
            </w: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Воспитывать чувства патриотизма, </w:t>
            </w:r>
            <w:r w:rsidRPr="00CC7E51">
              <w:rPr>
                <w:rStyle w:val="c0"/>
                <w:color w:val="000000"/>
                <w:sz w:val="22"/>
                <w:szCs w:val="22"/>
              </w:rPr>
              <w:lastRenderedPageBreak/>
              <w:t>гордости за страну, первой проложившей путь в космос. Обогатить словарный запас детей новыми понятиями.</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Рассматривание плакатов, иллюстраций по теме, фото космонавтов. Чтение художественной литературы.</w:t>
            </w:r>
          </w:p>
          <w:p w:rsidR="00CC7E51" w:rsidRPr="00CC7E51" w:rsidRDefault="00CC7E51" w:rsidP="00922FFD">
            <w:pPr>
              <w:rPr>
                <w:rFonts w:ascii="Times New Roman" w:hAnsi="Times New Roman" w:cs="Times New Roman"/>
              </w:rPr>
            </w:pPr>
            <w:r w:rsidRPr="00CC7E51">
              <w:rPr>
                <w:rFonts w:ascii="Times New Roman" w:hAnsi="Times New Roman" w:cs="Times New Roman"/>
              </w:rPr>
              <w:t>Продуктивная деятельность детей.</w:t>
            </w:r>
          </w:p>
        </w:tc>
        <w:tc>
          <w:tcPr>
            <w:tcW w:w="248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Построили космическую ракету, </w:t>
            </w:r>
            <w:r w:rsidRPr="00CC7E51">
              <w:rPr>
                <w:color w:val="000000"/>
                <w:sz w:val="22"/>
                <w:szCs w:val="22"/>
              </w:rPr>
              <w:t>космонавты</w:t>
            </w:r>
            <w:r w:rsidRPr="00CC7E51">
              <w:rPr>
                <w:rStyle w:val="c0"/>
                <w:color w:val="000000"/>
                <w:sz w:val="22"/>
                <w:szCs w:val="22"/>
              </w:rPr>
              <w:t> полетели на Луну изучать лунный грунт. Полетели на другие планеты: Марс, Сатурн. Изучаем пробы грунта с других планет.</w:t>
            </w:r>
          </w:p>
          <w:p w:rsidR="00CC7E51" w:rsidRPr="00CC7E51" w:rsidRDefault="00CC7E51" w:rsidP="00922FFD">
            <w:pPr>
              <w:rPr>
                <w:rFonts w:ascii="Times New Roman" w:hAnsi="Times New Roman" w:cs="Times New Roman"/>
              </w:rPr>
            </w:pPr>
            <w:r w:rsidRPr="00CC7E51">
              <w:rPr>
                <w:rStyle w:val="c0"/>
                <w:rFonts w:ascii="Times New Roman" w:hAnsi="Times New Roman" w:cs="Times New Roman"/>
                <w:color w:val="000000"/>
              </w:rPr>
              <w:t xml:space="preserve">В космосе используем космическую еду, скафандры для защиты. </w:t>
            </w:r>
            <w:r w:rsidRPr="00CC7E51">
              <w:rPr>
                <w:rStyle w:val="c0"/>
                <w:rFonts w:ascii="Times New Roman" w:hAnsi="Times New Roman" w:cs="Times New Roman"/>
                <w:color w:val="000000"/>
              </w:rPr>
              <w:lastRenderedPageBreak/>
              <w:t xml:space="preserve">Общаемся с </w:t>
            </w:r>
            <w:r w:rsidRPr="00CC7E51">
              <w:rPr>
                <w:rFonts w:ascii="Times New Roman" w:hAnsi="Times New Roman" w:cs="Times New Roman"/>
                <w:color w:val="000000"/>
              </w:rPr>
              <w:t>инопланетянами</w:t>
            </w:r>
            <w:r w:rsidRPr="00CC7E51">
              <w:rPr>
                <w:rStyle w:val="c0"/>
                <w:rFonts w:ascii="Times New Roman" w:hAnsi="Times New Roman" w:cs="Times New Roman"/>
                <w:color w:val="000000"/>
              </w:rPr>
              <w:t>.</w:t>
            </w:r>
          </w:p>
        </w:tc>
        <w:tc>
          <w:tcPr>
            <w:tcW w:w="1833"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lastRenderedPageBreak/>
              <w:t xml:space="preserve">Скафандры из полиэтилена, карта Земли, Луны, звездного </w:t>
            </w:r>
            <w:proofErr w:type="gramStart"/>
            <w:r w:rsidRPr="00CC7E51">
              <w:rPr>
                <w:rStyle w:val="c0"/>
                <w:color w:val="000000"/>
                <w:sz w:val="22"/>
                <w:szCs w:val="22"/>
              </w:rPr>
              <w:t>неба,  машина</w:t>
            </w:r>
            <w:proofErr w:type="gramEnd"/>
            <w:r w:rsidRPr="00CC7E51">
              <w:rPr>
                <w:rStyle w:val="c0"/>
                <w:color w:val="000000"/>
                <w:sz w:val="22"/>
                <w:szCs w:val="22"/>
              </w:rPr>
              <w:t xml:space="preserve">-луноход, антенна, рация, пульт управления, наушники, планшет, блокнот, фотоаппарат, </w:t>
            </w:r>
            <w:r w:rsidRPr="00CC7E51">
              <w:rPr>
                <w:rStyle w:val="c0"/>
                <w:color w:val="000000"/>
                <w:sz w:val="22"/>
                <w:szCs w:val="22"/>
              </w:rPr>
              <w:lastRenderedPageBreak/>
              <w:t>открытки планет,  звездного неба.</w:t>
            </w:r>
          </w:p>
          <w:p w:rsidR="00CC7E51" w:rsidRPr="00CC7E51" w:rsidRDefault="00CC7E51" w:rsidP="00922FFD">
            <w:pPr>
              <w:rPr>
                <w:rFonts w:ascii="Times New Roman" w:hAnsi="Times New Roman" w:cs="Times New Roman"/>
              </w:rPr>
            </w:pPr>
          </w:p>
        </w:tc>
      </w:tr>
      <w:tr w:rsidR="00CC7E51" w:rsidRPr="00CC7E51" w:rsidTr="00CC7E51">
        <w:tc>
          <w:tcPr>
            <w:tcW w:w="567" w:type="dxa"/>
            <w:tcBorders>
              <w:right w:val="single" w:sz="4" w:space="0" w:color="auto"/>
            </w:tcBorders>
          </w:tcPr>
          <w:p w:rsidR="00CC7E51" w:rsidRPr="00CC7E51" w:rsidRDefault="00CC7E51" w:rsidP="00922FFD">
            <w:pPr>
              <w:rPr>
                <w:rFonts w:ascii="Times New Roman" w:hAnsi="Times New Roman" w:cs="Times New Roman"/>
              </w:rPr>
            </w:pPr>
            <w:r>
              <w:rPr>
                <w:rFonts w:ascii="Times New Roman" w:hAnsi="Times New Roman" w:cs="Times New Roman"/>
              </w:rPr>
              <w:lastRenderedPageBreak/>
              <w:t>1</w:t>
            </w:r>
            <w:r w:rsidRPr="00CC7E51">
              <w:rPr>
                <w:rFonts w:ascii="Times New Roman" w:hAnsi="Times New Roman" w:cs="Times New Roman"/>
              </w:rPr>
              <w:t>0.</w:t>
            </w:r>
          </w:p>
        </w:tc>
        <w:tc>
          <w:tcPr>
            <w:tcW w:w="851" w:type="dxa"/>
            <w:tcBorders>
              <w:left w:val="single" w:sz="4" w:space="0" w:color="auto"/>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Май</w:t>
            </w:r>
          </w:p>
        </w:tc>
        <w:tc>
          <w:tcPr>
            <w:tcW w:w="1294" w:type="dxa"/>
            <w:tcBorders>
              <w:right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«Школа»</w:t>
            </w:r>
          </w:p>
        </w:tc>
        <w:tc>
          <w:tcPr>
            <w:tcW w:w="1554" w:type="dxa"/>
            <w:tcBorders>
              <w:left w:val="single" w:sz="4" w:space="0" w:color="auto"/>
            </w:tcBorders>
          </w:tcPr>
          <w:p w:rsidR="00CC7E51" w:rsidRPr="00CC7E51" w:rsidRDefault="00CC7E51" w:rsidP="00922FFD">
            <w:pPr>
              <w:pStyle w:val="c9"/>
              <w:shd w:val="clear" w:color="auto" w:fill="FFFFFF"/>
              <w:spacing w:before="0" w:beforeAutospacing="0" w:after="0" w:afterAutospacing="0"/>
              <w:rPr>
                <w:color w:val="000000"/>
                <w:sz w:val="22"/>
                <w:szCs w:val="22"/>
              </w:rPr>
            </w:pPr>
            <w:r w:rsidRPr="00CC7E51">
              <w:rPr>
                <w:rStyle w:val="c0"/>
                <w:color w:val="000000"/>
                <w:sz w:val="22"/>
                <w:szCs w:val="22"/>
              </w:rPr>
              <w:t>Расширять знания детей о школе. Помогать детям в овладении выразительными средствами. Способствовать формированию умения творчески развивать сюжеты игры. Помогать детям усвоить некоторые моральные нормы. Упрочить формы вежливого обращения. Воспитывать дружбу, умение жить и работать в коллективе.</w:t>
            </w:r>
          </w:p>
          <w:p w:rsidR="00CC7E51" w:rsidRPr="00CC7E51" w:rsidRDefault="00CC7E51" w:rsidP="00922FFD">
            <w:pPr>
              <w:rPr>
                <w:rFonts w:ascii="Times New Roman" w:hAnsi="Times New Roman" w:cs="Times New Roman"/>
              </w:rPr>
            </w:pPr>
          </w:p>
        </w:tc>
        <w:tc>
          <w:tcPr>
            <w:tcW w:w="162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sz w:val="22"/>
                <w:szCs w:val="22"/>
              </w:rPr>
              <w:t>Экскурсия в школу. Наблюдение за идущими школьниками в школу. Рассматривание иллюстраций о школе.</w:t>
            </w:r>
            <w:r w:rsidRPr="00CC7E51">
              <w:rPr>
                <w:color w:val="000000"/>
                <w:sz w:val="22"/>
                <w:szCs w:val="22"/>
              </w:rPr>
              <w:t xml:space="preserve"> </w:t>
            </w:r>
            <w:r w:rsidRPr="00CC7E51">
              <w:rPr>
                <w:rStyle w:val="c0"/>
                <w:color w:val="000000"/>
                <w:sz w:val="22"/>
                <w:szCs w:val="22"/>
              </w:rPr>
              <w:t>Беседа о школьных принадлежностях с использованием иллюстрированного материала. Загадки о школе.  Чтение худ. лит-</w:t>
            </w:r>
            <w:proofErr w:type="spellStart"/>
            <w:r w:rsidRPr="00CC7E51">
              <w:rPr>
                <w:rStyle w:val="c0"/>
                <w:color w:val="000000"/>
                <w:sz w:val="22"/>
                <w:szCs w:val="22"/>
              </w:rPr>
              <w:t>ры</w:t>
            </w:r>
            <w:proofErr w:type="spellEnd"/>
            <w:r w:rsidRPr="00CC7E51">
              <w:rPr>
                <w:rStyle w:val="c0"/>
                <w:color w:val="000000"/>
                <w:sz w:val="22"/>
                <w:szCs w:val="22"/>
              </w:rPr>
              <w:t xml:space="preserve">: </w:t>
            </w:r>
            <w:proofErr w:type="spellStart"/>
            <w:r w:rsidRPr="00CC7E51">
              <w:rPr>
                <w:rStyle w:val="c0"/>
                <w:color w:val="000000"/>
                <w:sz w:val="22"/>
                <w:szCs w:val="22"/>
              </w:rPr>
              <w:t>С.Маршака</w:t>
            </w:r>
            <w:proofErr w:type="spellEnd"/>
            <w:r w:rsidRPr="00CC7E51">
              <w:rPr>
                <w:rStyle w:val="c0"/>
                <w:color w:val="000000"/>
                <w:sz w:val="22"/>
                <w:szCs w:val="22"/>
              </w:rPr>
              <w:t xml:space="preserve"> «Первое сентября», Алексина «Первый день», В. Воронковой «Подружки идут в школу</w:t>
            </w:r>
            <w:proofErr w:type="gramStart"/>
            <w:r w:rsidRPr="00CC7E51">
              <w:rPr>
                <w:rStyle w:val="c0"/>
                <w:color w:val="000000"/>
                <w:sz w:val="22"/>
                <w:szCs w:val="22"/>
              </w:rPr>
              <w:t xml:space="preserve">»,   </w:t>
            </w:r>
            <w:proofErr w:type="gramEnd"/>
            <w:r w:rsidRPr="00CC7E51">
              <w:rPr>
                <w:rStyle w:val="c0"/>
                <w:color w:val="000000"/>
                <w:sz w:val="22"/>
                <w:szCs w:val="22"/>
              </w:rPr>
              <w:t xml:space="preserve"> Э. </w:t>
            </w:r>
            <w:proofErr w:type="spellStart"/>
            <w:r w:rsidRPr="00CC7E51">
              <w:rPr>
                <w:rStyle w:val="c0"/>
                <w:color w:val="000000"/>
                <w:sz w:val="22"/>
                <w:szCs w:val="22"/>
              </w:rPr>
              <w:t>Мошковская</w:t>
            </w:r>
            <w:proofErr w:type="spellEnd"/>
            <w:r w:rsidRPr="00CC7E51">
              <w:rPr>
                <w:rStyle w:val="c0"/>
                <w:color w:val="000000"/>
                <w:sz w:val="22"/>
                <w:szCs w:val="22"/>
              </w:rPr>
              <w:t xml:space="preserve"> «Мы играем в школу». Заучивание стихотворений А. Александровой «В школу», В. Берестов «Считалочка». Встреча с выпускниками </w:t>
            </w:r>
            <w:r w:rsidRPr="00CC7E51">
              <w:rPr>
                <w:rStyle w:val="c0"/>
                <w:color w:val="000000"/>
                <w:sz w:val="22"/>
                <w:szCs w:val="22"/>
              </w:rPr>
              <w:lastRenderedPageBreak/>
              <w:t>детского сада (организация досуга). Изготовление атрибутов к игре (портфели, тетради, книжки-малышки, расписание).</w:t>
            </w:r>
          </w:p>
          <w:p w:rsidR="00CC7E51" w:rsidRPr="00CC7E51" w:rsidRDefault="00CC7E51" w:rsidP="00922FFD">
            <w:pPr>
              <w:rPr>
                <w:rFonts w:ascii="Times New Roman" w:hAnsi="Times New Roman" w:cs="Times New Roman"/>
              </w:rPr>
            </w:pPr>
          </w:p>
        </w:tc>
        <w:tc>
          <w:tcPr>
            <w:tcW w:w="2481"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lastRenderedPageBreak/>
              <w:t>Учитель ведет уроки, ученики отвечают на вопросы, рассказывают, считают. Учить строить игру по предварительному коллективно составленному плану-сюжету. Поощрять сооружение взаимосвязанных построек (школа, улица, парк), правильно распределять при этом обязанности каждого участника коллективной деятельности.</w:t>
            </w:r>
          </w:p>
          <w:p w:rsidR="00CC7E51" w:rsidRPr="00CC7E51" w:rsidRDefault="00CC7E51" w:rsidP="00922FFD">
            <w:pPr>
              <w:rPr>
                <w:rFonts w:ascii="Times New Roman" w:hAnsi="Times New Roman" w:cs="Times New Roman"/>
              </w:rPr>
            </w:pPr>
          </w:p>
        </w:tc>
        <w:tc>
          <w:tcPr>
            <w:tcW w:w="1833" w:type="dxa"/>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Портфели, книги, тетради, ручки, карандаши, указка, карты, школьная доска, стол и стул учителя, </w:t>
            </w:r>
            <w:proofErr w:type="gramStart"/>
            <w:r w:rsidRPr="00CC7E51">
              <w:rPr>
                <w:rStyle w:val="c0"/>
                <w:color w:val="000000"/>
                <w:sz w:val="22"/>
                <w:szCs w:val="22"/>
              </w:rPr>
              <w:t>глобус,  журнал</w:t>
            </w:r>
            <w:proofErr w:type="gramEnd"/>
            <w:r w:rsidRPr="00CC7E51">
              <w:rPr>
                <w:rStyle w:val="c0"/>
                <w:color w:val="000000"/>
                <w:sz w:val="22"/>
                <w:szCs w:val="22"/>
              </w:rPr>
              <w:t xml:space="preserve"> для учителя.</w:t>
            </w:r>
          </w:p>
          <w:p w:rsidR="00CC7E51" w:rsidRPr="00CC7E51" w:rsidRDefault="00CC7E51" w:rsidP="00922FFD">
            <w:pPr>
              <w:rPr>
                <w:rFonts w:ascii="Times New Roman" w:hAnsi="Times New Roman" w:cs="Times New Roman"/>
              </w:rPr>
            </w:pPr>
          </w:p>
        </w:tc>
      </w:tr>
      <w:tr w:rsidR="00CC7E51" w:rsidRPr="00CC7E51" w:rsidTr="00CC7E51">
        <w:tc>
          <w:tcPr>
            <w:tcW w:w="567" w:type="dxa"/>
            <w:tcBorders>
              <w:bottom w:val="nil"/>
              <w:right w:val="single" w:sz="4" w:space="0" w:color="auto"/>
            </w:tcBorders>
          </w:tcPr>
          <w:p w:rsidR="00CC7E51" w:rsidRPr="00CC7E51" w:rsidRDefault="00CC7E51" w:rsidP="00922FFD">
            <w:pPr>
              <w:rPr>
                <w:rFonts w:ascii="Times New Roman" w:hAnsi="Times New Roman" w:cs="Times New Roman"/>
              </w:rPr>
            </w:pPr>
            <w:r w:rsidRPr="00CC7E51">
              <w:rPr>
                <w:rFonts w:ascii="Times New Roman" w:hAnsi="Times New Roman" w:cs="Times New Roman"/>
              </w:rPr>
              <w:lastRenderedPageBreak/>
              <w:t>11.</w:t>
            </w:r>
          </w:p>
        </w:tc>
        <w:tc>
          <w:tcPr>
            <w:tcW w:w="851" w:type="dxa"/>
            <w:tcBorders>
              <w:left w:val="single" w:sz="4" w:space="0" w:color="auto"/>
              <w:bottom w:val="nil"/>
            </w:tcBorders>
          </w:tcPr>
          <w:p w:rsidR="00CC7E51" w:rsidRPr="00CC7E51" w:rsidRDefault="00CC7E51" w:rsidP="00922FFD">
            <w:pPr>
              <w:jc w:val="center"/>
              <w:rPr>
                <w:rFonts w:ascii="Times New Roman" w:hAnsi="Times New Roman" w:cs="Times New Roman"/>
              </w:rPr>
            </w:pPr>
            <w:r w:rsidRPr="00CC7E51">
              <w:rPr>
                <w:rFonts w:ascii="Times New Roman" w:hAnsi="Times New Roman" w:cs="Times New Roman"/>
              </w:rPr>
              <w:t>Июнь</w:t>
            </w:r>
          </w:p>
        </w:tc>
        <w:tc>
          <w:tcPr>
            <w:tcW w:w="1294" w:type="dxa"/>
            <w:tcBorders>
              <w:bottom w:val="nil"/>
              <w:right w:val="single" w:sz="4" w:space="0" w:color="auto"/>
            </w:tcBorders>
          </w:tcPr>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«Зоопарк»</w:t>
            </w:r>
          </w:p>
        </w:tc>
        <w:tc>
          <w:tcPr>
            <w:tcW w:w="1554" w:type="dxa"/>
            <w:tcBorders>
              <w:left w:val="single" w:sz="4" w:space="0" w:color="auto"/>
              <w:bottom w:val="nil"/>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Расширять знания детей о диких животных: воспитывать доброту, отзывчивость, чуткое, внимательное отношение к животным, культуру поведения в общественных местах.</w:t>
            </w:r>
          </w:p>
          <w:p w:rsidR="00CC7E51" w:rsidRPr="00CC7E51" w:rsidRDefault="00CC7E51" w:rsidP="00922FFD">
            <w:pPr>
              <w:rPr>
                <w:rFonts w:ascii="Times New Roman" w:hAnsi="Times New Roman" w:cs="Times New Roman"/>
              </w:rPr>
            </w:pPr>
          </w:p>
        </w:tc>
        <w:tc>
          <w:tcPr>
            <w:tcW w:w="1621" w:type="dxa"/>
            <w:tcBorders>
              <w:bottom w:val="nil"/>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Чтение литературных произведений о животных. Рассматривание иллюстраций о диких животных. Слушание сказки К. Чуковского «Доктор Айболит» в </w:t>
            </w:r>
            <w:proofErr w:type="spellStart"/>
            <w:r w:rsidRPr="00CC7E51">
              <w:rPr>
                <w:rStyle w:val="c0"/>
                <w:color w:val="000000"/>
                <w:sz w:val="22"/>
                <w:szCs w:val="22"/>
              </w:rPr>
              <w:t>аудизаписи</w:t>
            </w:r>
            <w:proofErr w:type="spellEnd"/>
            <w:r w:rsidRPr="00CC7E51">
              <w:rPr>
                <w:rStyle w:val="c0"/>
                <w:color w:val="000000"/>
                <w:sz w:val="22"/>
                <w:szCs w:val="22"/>
              </w:rPr>
              <w:t>. Рассматривание с детьми иллюстраций.  Рассказы детей «Как мы ходили в зоопарк» Рассказ воспитателя о работе ветеринарного врача в зоопарке. Беседа с детьми о правилах безопасного поведения в зоопарке. Рисование «Что я видел в зоопарке». Коллективная лепка «Зоопарк» Изготовление с детьми атрибутов к игре.</w:t>
            </w:r>
          </w:p>
          <w:p w:rsidR="00CC7E51" w:rsidRPr="00CC7E51" w:rsidRDefault="00CC7E51" w:rsidP="00922FFD">
            <w:pPr>
              <w:rPr>
                <w:rFonts w:ascii="Times New Roman" w:hAnsi="Times New Roman" w:cs="Times New Roman"/>
              </w:rPr>
            </w:pPr>
          </w:p>
        </w:tc>
        <w:tc>
          <w:tcPr>
            <w:tcW w:w="2481" w:type="dxa"/>
            <w:tcBorders>
              <w:bottom w:val="nil"/>
              <w:right w:val="single" w:sz="4" w:space="0" w:color="auto"/>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Работники зоопарка ухаживают за животными (кормят, поят, убирают в клетках). Ветеринарный врач осматривает животных (измеряет температуру, прослушивает фонендоскопом), лечит больных. Кассир продает билеты. Экскурсовод проводит экскурсию, рассказывает о животных, говорит о мерах безопасности. Посетители покупают билеты, слушают экскурсовода, смотрят животных.</w:t>
            </w:r>
          </w:p>
          <w:p w:rsidR="00CC7E51" w:rsidRPr="00CC7E51" w:rsidRDefault="00CC7E51" w:rsidP="00922FFD">
            <w:pPr>
              <w:rPr>
                <w:rFonts w:ascii="Times New Roman" w:hAnsi="Times New Roman" w:cs="Times New Roman"/>
              </w:rPr>
            </w:pPr>
          </w:p>
        </w:tc>
        <w:tc>
          <w:tcPr>
            <w:tcW w:w="1833" w:type="dxa"/>
            <w:tcBorders>
              <w:left w:val="single" w:sz="4" w:space="0" w:color="auto"/>
              <w:bottom w:val="nil"/>
            </w:tcBorders>
          </w:tcPr>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Крупный строительный материал, дикие животные (игрушки), посуда для кормления животных, санитарная сумка (фонендоскоп, градусник, вата, бинт, пинцет, ножницы, шприц, мази, таблетки, порошки), касса, билеты, деньги.</w:t>
            </w:r>
            <w:r w:rsidRPr="00CC7E51">
              <w:rPr>
                <w:color w:val="000000"/>
                <w:sz w:val="22"/>
                <w:szCs w:val="22"/>
              </w:rPr>
              <w:t>                           </w:t>
            </w:r>
          </w:p>
          <w:p w:rsidR="00CC7E51" w:rsidRPr="00CC7E51" w:rsidRDefault="00CC7E51" w:rsidP="00922FFD">
            <w:pPr>
              <w:rPr>
                <w:rFonts w:ascii="Times New Roman" w:hAnsi="Times New Roman" w:cs="Times New Roman"/>
              </w:rPr>
            </w:pPr>
          </w:p>
        </w:tc>
      </w:tr>
      <w:tr w:rsidR="00CC7E51" w:rsidRPr="00CC7E51" w:rsidTr="00CC7E51">
        <w:trPr>
          <w:trHeight w:val="15"/>
        </w:trPr>
        <w:tc>
          <w:tcPr>
            <w:tcW w:w="567" w:type="dxa"/>
            <w:tcBorders>
              <w:top w:val="single" w:sz="4" w:space="0" w:color="auto"/>
              <w:bottom w:val="single" w:sz="4" w:space="0" w:color="auto"/>
              <w:right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r w:rsidRPr="00CC7E51">
              <w:rPr>
                <w:rFonts w:ascii="Times New Roman" w:hAnsi="Times New Roman" w:cs="Times New Roman"/>
              </w:rPr>
              <w:t>12.</w:t>
            </w:r>
          </w:p>
        </w:tc>
        <w:tc>
          <w:tcPr>
            <w:tcW w:w="851" w:type="dxa"/>
            <w:tcBorders>
              <w:top w:val="single" w:sz="4" w:space="0" w:color="auto"/>
              <w:left w:val="single" w:sz="4" w:space="0" w:color="auto"/>
              <w:bottom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jc w:val="center"/>
              <w:rPr>
                <w:rFonts w:ascii="Times New Roman" w:hAnsi="Times New Roman" w:cs="Times New Roman"/>
              </w:rPr>
            </w:pPr>
          </w:p>
        </w:tc>
        <w:tc>
          <w:tcPr>
            <w:tcW w:w="1294" w:type="dxa"/>
            <w:tcBorders>
              <w:top w:val="single" w:sz="4" w:space="0" w:color="auto"/>
              <w:bottom w:val="single" w:sz="4" w:space="0" w:color="auto"/>
            </w:tcBorders>
          </w:tcPr>
          <w:p w:rsidR="00CC7E51" w:rsidRPr="00CC7E51" w:rsidRDefault="00CC7E51" w:rsidP="00922FFD">
            <w:pPr>
              <w:jc w:val="center"/>
              <w:rPr>
                <w:rFonts w:ascii="Times New Roman" w:hAnsi="Times New Roman" w:cs="Times New Roman"/>
                <w:b/>
              </w:rPr>
            </w:pPr>
          </w:p>
          <w:p w:rsidR="00CC7E51" w:rsidRPr="00CC7E51" w:rsidRDefault="00CC7E51" w:rsidP="00922FFD">
            <w:pPr>
              <w:jc w:val="center"/>
              <w:rPr>
                <w:rFonts w:ascii="Times New Roman" w:hAnsi="Times New Roman" w:cs="Times New Roman"/>
                <w:b/>
              </w:rPr>
            </w:pPr>
            <w:r w:rsidRPr="00CC7E51">
              <w:rPr>
                <w:rFonts w:ascii="Times New Roman" w:hAnsi="Times New Roman" w:cs="Times New Roman"/>
                <w:b/>
              </w:rPr>
              <w:t>«Почта»</w:t>
            </w:r>
          </w:p>
        </w:tc>
        <w:tc>
          <w:tcPr>
            <w:tcW w:w="1554" w:type="dxa"/>
            <w:tcBorders>
              <w:top w:val="single" w:sz="4" w:space="0" w:color="auto"/>
              <w:bottom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Расширить представления детей о способах отправки и получения корреспонденции, в вежливой форме обращаться друг с другом, расширить словарный запас детей: «посылка», «бандероль», «журналы», «почтальон». Развивать воображение, мышление, речь; умение совместно развертывать игру, договариваться и обсуждать действия всех играющих.</w:t>
            </w:r>
          </w:p>
          <w:p w:rsidR="00CC7E51" w:rsidRPr="00CC7E51" w:rsidRDefault="00CC7E51" w:rsidP="00922FFD">
            <w:pPr>
              <w:rPr>
                <w:rFonts w:ascii="Times New Roman" w:hAnsi="Times New Roman" w:cs="Times New Roman"/>
              </w:rPr>
            </w:pPr>
          </w:p>
        </w:tc>
        <w:tc>
          <w:tcPr>
            <w:tcW w:w="1621" w:type="dxa"/>
            <w:tcBorders>
              <w:top w:val="single" w:sz="4" w:space="0" w:color="auto"/>
              <w:bottom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rPr>
                <w:rFonts w:ascii="Times New Roman" w:hAnsi="Times New Roman" w:cs="Times New Roman"/>
              </w:rPr>
            </w:pPr>
            <w:r w:rsidRPr="00CC7E51">
              <w:rPr>
                <w:rFonts w:ascii="Times New Roman" w:hAnsi="Times New Roman" w:cs="Times New Roman"/>
              </w:rPr>
              <w:t>Коллективная беседа «Для чего нужна почта».</w:t>
            </w:r>
          </w:p>
          <w:p w:rsidR="00CC7E51" w:rsidRPr="00CC7E51" w:rsidRDefault="00CC7E51" w:rsidP="00922FFD">
            <w:pPr>
              <w:rPr>
                <w:rFonts w:ascii="Times New Roman" w:hAnsi="Times New Roman" w:cs="Times New Roman"/>
              </w:rPr>
            </w:pPr>
            <w:r w:rsidRPr="00CC7E51">
              <w:rPr>
                <w:rFonts w:ascii="Times New Roman" w:hAnsi="Times New Roman" w:cs="Times New Roman"/>
              </w:rPr>
              <w:t>Рассказ мамы, работающей на почте о своей профессии.</w:t>
            </w:r>
          </w:p>
          <w:p w:rsidR="00CC7E51" w:rsidRPr="00CC7E51" w:rsidRDefault="00CC7E51" w:rsidP="00922FFD">
            <w:pPr>
              <w:rPr>
                <w:rFonts w:ascii="Times New Roman" w:hAnsi="Times New Roman" w:cs="Times New Roman"/>
              </w:rPr>
            </w:pPr>
            <w:r w:rsidRPr="00CC7E51">
              <w:rPr>
                <w:rFonts w:ascii="Times New Roman" w:hAnsi="Times New Roman" w:cs="Times New Roman"/>
              </w:rPr>
              <w:t>Просмотр м/фильма «Трое из Простоквашино» о почтальоне Печкине. Рассматривание машины «Почта», опознавательная окраска, предназначение.</w:t>
            </w:r>
          </w:p>
        </w:tc>
        <w:tc>
          <w:tcPr>
            <w:tcW w:w="2481" w:type="dxa"/>
            <w:tcBorders>
              <w:top w:val="single" w:sz="4" w:space="0" w:color="auto"/>
              <w:bottom w:val="single" w:sz="4" w:space="0" w:color="auto"/>
              <w:right w:val="single" w:sz="4" w:space="0" w:color="auto"/>
            </w:tcBorders>
          </w:tcPr>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sz w:val="22"/>
                <w:szCs w:val="22"/>
              </w:rPr>
            </w:pPr>
            <w:r w:rsidRPr="00CC7E51">
              <w:rPr>
                <w:rStyle w:val="c0"/>
                <w:color w:val="000000"/>
                <w:sz w:val="22"/>
                <w:szCs w:val="22"/>
              </w:rPr>
              <w:t>Люди пишут друг другу письма, посылают телеграммы, открытки, поздравляют с праздником. Письма и открытки люди несут на почту и бросают в большой почтовый ящик. Телеграммы и письма разносит </w:t>
            </w:r>
            <w:r w:rsidRPr="00CC7E51">
              <w:rPr>
                <w:color w:val="000000"/>
                <w:sz w:val="22"/>
                <w:szCs w:val="22"/>
              </w:rPr>
              <w:t>почтальон.</w:t>
            </w:r>
            <w:r w:rsidRPr="00CC7E51">
              <w:rPr>
                <w:rStyle w:val="c0"/>
                <w:color w:val="000000"/>
                <w:sz w:val="22"/>
                <w:szCs w:val="22"/>
              </w:rPr>
              <w:t> У него большая сумка с письмами и газетами. Письма и газеты разносятся по адресам, адрес написан на конверте: название улицы, номер дома, квартиры и фамилия. Почтальон бросает письма в почтовый ящик каждого дома или квартиры.</w:t>
            </w:r>
            <w:r w:rsidRPr="00CC7E51">
              <w:rPr>
                <w:color w:val="000000"/>
                <w:sz w:val="22"/>
                <w:szCs w:val="22"/>
              </w:rPr>
              <w:t xml:space="preserve"> </w:t>
            </w:r>
            <w:r w:rsidRPr="00CC7E51">
              <w:rPr>
                <w:rStyle w:val="c0"/>
                <w:color w:val="000000"/>
                <w:sz w:val="22"/>
                <w:szCs w:val="22"/>
              </w:rPr>
              <w:t xml:space="preserve">Конверты покупают на почте, в киоске. На почте можно отослать посылку в другой город. </w:t>
            </w:r>
            <w:r w:rsidRPr="00CC7E51">
              <w:rPr>
                <w:color w:val="000000"/>
                <w:sz w:val="22"/>
                <w:szCs w:val="22"/>
              </w:rPr>
              <w:t>Почтовый работник</w:t>
            </w:r>
            <w:r w:rsidRPr="00CC7E51">
              <w:rPr>
                <w:rStyle w:val="c0"/>
                <w:color w:val="000000"/>
                <w:sz w:val="22"/>
                <w:szCs w:val="22"/>
              </w:rPr>
              <w:t xml:space="preserve"> взвешивает посылку, ставит на ней печать, отправляет. </w:t>
            </w:r>
          </w:p>
          <w:p w:rsidR="00CC7E51" w:rsidRPr="00CC7E51" w:rsidRDefault="00CC7E51" w:rsidP="00922FFD">
            <w:pPr>
              <w:pStyle w:val="c4"/>
              <w:shd w:val="clear" w:color="auto" w:fill="FFFFFF"/>
              <w:spacing w:before="0" w:beforeAutospacing="0" w:after="0" w:afterAutospacing="0"/>
              <w:rPr>
                <w:rStyle w:val="c0"/>
                <w:color w:val="000000"/>
                <w:sz w:val="22"/>
                <w:szCs w:val="22"/>
              </w:rPr>
            </w:pPr>
          </w:p>
          <w:p w:rsidR="00CC7E51" w:rsidRPr="00CC7E51" w:rsidRDefault="00CC7E51" w:rsidP="00922FFD">
            <w:pPr>
              <w:pStyle w:val="c4"/>
              <w:shd w:val="clear" w:color="auto" w:fill="FFFFFF"/>
              <w:spacing w:before="0" w:beforeAutospacing="0" w:after="0" w:afterAutospacing="0"/>
              <w:rPr>
                <w:sz w:val="22"/>
                <w:szCs w:val="22"/>
              </w:rPr>
            </w:pPr>
          </w:p>
        </w:tc>
        <w:tc>
          <w:tcPr>
            <w:tcW w:w="1833" w:type="dxa"/>
            <w:tcBorders>
              <w:top w:val="single" w:sz="4" w:space="0" w:color="auto"/>
              <w:left w:val="single" w:sz="4" w:space="0" w:color="auto"/>
              <w:bottom w:val="single" w:sz="4" w:space="0" w:color="auto"/>
            </w:tcBorders>
          </w:tcPr>
          <w:p w:rsidR="00CC7E51" w:rsidRPr="00CC7E51" w:rsidRDefault="00CC7E51" w:rsidP="00922FFD">
            <w:pPr>
              <w:rPr>
                <w:rFonts w:ascii="Times New Roman" w:hAnsi="Times New Roman" w:cs="Times New Roman"/>
              </w:rPr>
            </w:pPr>
          </w:p>
          <w:p w:rsidR="00CC7E51" w:rsidRPr="00CC7E51" w:rsidRDefault="00CC7E51" w:rsidP="00922FFD">
            <w:pPr>
              <w:pStyle w:val="c4"/>
              <w:shd w:val="clear" w:color="auto" w:fill="FFFFFF"/>
              <w:spacing w:before="0" w:beforeAutospacing="0" w:after="0" w:afterAutospacing="0"/>
              <w:rPr>
                <w:color w:val="000000"/>
                <w:sz w:val="22"/>
                <w:szCs w:val="22"/>
              </w:rPr>
            </w:pPr>
            <w:r w:rsidRPr="00CC7E51">
              <w:rPr>
                <w:rStyle w:val="c0"/>
                <w:color w:val="000000"/>
                <w:sz w:val="22"/>
                <w:szCs w:val="22"/>
              </w:rPr>
              <w:t xml:space="preserve">Сумка </w:t>
            </w:r>
            <w:proofErr w:type="gramStart"/>
            <w:r w:rsidRPr="00CC7E51">
              <w:rPr>
                <w:rStyle w:val="c0"/>
                <w:color w:val="000000"/>
                <w:sz w:val="22"/>
                <w:szCs w:val="22"/>
              </w:rPr>
              <w:t>почтальона,  газеты</w:t>
            </w:r>
            <w:proofErr w:type="gramEnd"/>
            <w:r w:rsidRPr="00CC7E51">
              <w:rPr>
                <w:rStyle w:val="c0"/>
                <w:color w:val="000000"/>
                <w:sz w:val="22"/>
                <w:szCs w:val="22"/>
              </w:rPr>
              <w:t>, письма, открытки, бланки разные, посылочки маленькие из коробок, почтовый штамп, весы, почтовый ящик из коробки, карандаш для записей.</w:t>
            </w:r>
          </w:p>
          <w:p w:rsidR="00CC7E51" w:rsidRPr="00CC7E51" w:rsidRDefault="00CC7E51" w:rsidP="00922FFD">
            <w:pPr>
              <w:rPr>
                <w:rFonts w:ascii="Times New Roman" w:hAnsi="Times New Roman" w:cs="Times New Roman"/>
              </w:rPr>
            </w:pPr>
          </w:p>
        </w:tc>
      </w:tr>
    </w:tbl>
    <w:p w:rsidR="00CC7E51" w:rsidRDefault="00CC7E51"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Default="002C3288" w:rsidP="00CC7E51">
      <w:pPr>
        <w:jc w:val="center"/>
        <w:rPr>
          <w:rFonts w:ascii="Times New Roman" w:hAnsi="Times New Roman" w:cs="Times New Roman"/>
        </w:rPr>
      </w:pPr>
    </w:p>
    <w:p w:rsidR="002C3288" w:rsidRPr="00CC7E51" w:rsidRDefault="002C3288" w:rsidP="00CC7E51">
      <w:pPr>
        <w:jc w:val="center"/>
        <w:rPr>
          <w:rFonts w:ascii="Times New Roman" w:hAnsi="Times New Roman" w:cs="Times New Roman"/>
        </w:rPr>
      </w:pPr>
    </w:p>
    <w:sectPr w:rsidR="002C3288" w:rsidRPr="00CC7E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BA8"/>
    <w:rsid w:val="00195B75"/>
    <w:rsid w:val="002C3288"/>
    <w:rsid w:val="00773BA8"/>
    <w:rsid w:val="00CC7E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7C14"/>
  <w15:chartTrackingRefBased/>
  <w15:docId w15:val="{31BEA7CD-4113-4972-9CB8-56AAA1384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C7E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7E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line">
    <w:name w:val="headline"/>
    <w:basedOn w:val="a"/>
    <w:rsid w:val="00CC7E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7E51"/>
    <w:rPr>
      <w:b/>
      <w:bCs/>
    </w:rPr>
  </w:style>
  <w:style w:type="character" w:customStyle="1" w:styleId="10">
    <w:name w:val="Заголовок 1 Знак"/>
    <w:basedOn w:val="a0"/>
    <w:link w:val="1"/>
    <w:uiPriority w:val="9"/>
    <w:rsid w:val="00CC7E51"/>
    <w:rPr>
      <w:rFonts w:ascii="Times New Roman" w:eastAsia="Times New Roman" w:hAnsi="Times New Roman" w:cs="Times New Roman"/>
      <w:b/>
      <w:bCs/>
      <w:kern w:val="36"/>
      <w:sz w:val="48"/>
      <w:szCs w:val="48"/>
      <w:lang w:eastAsia="ru-RU"/>
    </w:rPr>
  </w:style>
  <w:style w:type="character" w:styleId="a5">
    <w:name w:val="Emphasis"/>
    <w:basedOn w:val="a0"/>
    <w:uiPriority w:val="20"/>
    <w:qFormat/>
    <w:rsid w:val="00CC7E51"/>
    <w:rPr>
      <w:i/>
      <w:iCs/>
    </w:rPr>
  </w:style>
  <w:style w:type="character" w:customStyle="1" w:styleId="c0">
    <w:name w:val="c0"/>
    <w:basedOn w:val="a0"/>
    <w:rsid w:val="00CC7E51"/>
  </w:style>
  <w:style w:type="paragraph" w:customStyle="1" w:styleId="c1">
    <w:name w:val="c1"/>
    <w:basedOn w:val="a"/>
    <w:rsid w:val="00CC7E5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CC7E51"/>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4">
    <w:name w:val="c4"/>
    <w:basedOn w:val="a"/>
    <w:rsid w:val="00CC7E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CC7E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34</Pages>
  <Words>9971</Words>
  <Characters>56838</Characters>
  <Application>Microsoft Office Word</Application>
  <DocSecurity>0</DocSecurity>
  <Lines>473</Lines>
  <Paragraphs>133</Paragraphs>
  <ScaleCrop>false</ScaleCrop>
  <Company>SPecialiST RePack</Company>
  <LinksUpToDate>false</LinksUpToDate>
  <CharactersWithSpaces>66676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Лысый</dc:creator>
  <cp:keywords/>
  <dc:description/>
  <cp:lastModifiedBy>Лысый</cp:lastModifiedBy>
  <cp:revision>3</cp:revision>
  <dcterms:created xsi:type="dcterms:W3CDTF">2021-03-07T09:00:00Z</dcterms:created>
  <dcterms:modified xsi:type="dcterms:W3CDTF">2021-03-07T09:14:00Z</dcterms:modified>
</cp:coreProperties>
</file>