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5F1" w:rsidRPr="00431BA6" w:rsidRDefault="007D25F1" w:rsidP="00E1438D">
      <w:pPr>
        <w:pStyle w:val="a3"/>
        <w:spacing w:line="360" w:lineRule="auto"/>
        <w:ind w:firstLine="709"/>
        <w:jc w:val="both"/>
        <w:rPr>
          <w:rFonts w:ascii="Times New Roman" w:hAnsi="Times New Roman" w:cs="Times New Roman"/>
          <w:b/>
          <w:sz w:val="28"/>
          <w:szCs w:val="28"/>
        </w:rPr>
      </w:pPr>
      <w:r w:rsidRPr="00431BA6">
        <w:rPr>
          <w:rFonts w:ascii="Times New Roman" w:hAnsi="Times New Roman" w:cs="Times New Roman"/>
          <w:b/>
          <w:sz w:val="28"/>
          <w:szCs w:val="28"/>
        </w:rPr>
        <w:t>ВВЕДЕНИЕ</w:t>
      </w:r>
    </w:p>
    <w:p w:rsidR="00431BA6" w:rsidRPr="00431BA6" w:rsidRDefault="00431BA6" w:rsidP="00431BA6">
      <w:pPr>
        <w:spacing w:after="0" w:line="240" w:lineRule="auto"/>
        <w:jc w:val="both"/>
        <w:rPr>
          <w:rFonts w:ascii="Times New Roman" w:hAnsi="Times New Roman"/>
          <w:b/>
          <w:sz w:val="28"/>
          <w:szCs w:val="28"/>
        </w:rPr>
      </w:pPr>
      <w:r w:rsidRPr="00431BA6">
        <w:rPr>
          <w:rFonts w:ascii="Times New Roman" w:hAnsi="Times New Roman"/>
          <w:b/>
          <w:sz w:val="28"/>
          <w:szCs w:val="28"/>
        </w:rPr>
        <w:t>Тема: «Этнокультурное воспитание, как основа развития личности современного ребенка»</w:t>
      </w:r>
    </w:p>
    <w:p w:rsidR="00431BA6" w:rsidRPr="00431BA6" w:rsidRDefault="00BB0394" w:rsidP="00431BA6">
      <w:pPr>
        <w:spacing w:after="0" w:line="240" w:lineRule="auto"/>
        <w:jc w:val="both"/>
        <w:rPr>
          <w:rFonts w:ascii="Times New Roman" w:hAnsi="Times New Roman"/>
          <w:sz w:val="28"/>
          <w:szCs w:val="28"/>
        </w:rPr>
      </w:pPr>
      <w:r>
        <w:rPr>
          <w:rFonts w:ascii="Times New Roman" w:hAnsi="Times New Roman"/>
          <w:b/>
          <w:sz w:val="28"/>
          <w:szCs w:val="28"/>
        </w:rPr>
        <w:t xml:space="preserve">Автор: Мухамбуталиева </w:t>
      </w:r>
      <w:proofErr w:type="spellStart"/>
      <w:r>
        <w:rPr>
          <w:rFonts w:ascii="Times New Roman" w:hAnsi="Times New Roman"/>
          <w:b/>
          <w:sz w:val="28"/>
          <w:szCs w:val="28"/>
        </w:rPr>
        <w:t>Жвек</w:t>
      </w:r>
      <w:proofErr w:type="spellEnd"/>
      <w:r>
        <w:rPr>
          <w:rFonts w:ascii="Times New Roman" w:hAnsi="Times New Roman"/>
          <w:b/>
          <w:sz w:val="28"/>
          <w:szCs w:val="28"/>
        </w:rPr>
        <w:t xml:space="preserve"> </w:t>
      </w:r>
      <w:proofErr w:type="spellStart"/>
      <w:r>
        <w:rPr>
          <w:rFonts w:ascii="Times New Roman" w:hAnsi="Times New Roman"/>
          <w:b/>
          <w:sz w:val="28"/>
          <w:szCs w:val="28"/>
        </w:rPr>
        <w:t>Зайдулловна</w:t>
      </w:r>
      <w:proofErr w:type="spellEnd"/>
    </w:p>
    <w:p w:rsidR="00431BA6" w:rsidRPr="00431BA6" w:rsidRDefault="00431BA6" w:rsidP="00431BA6">
      <w:pPr>
        <w:tabs>
          <w:tab w:val="center" w:pos="4677"/>
        </w:tabs>
        <w:spacing w:after="0" w:line="240" w:lineRule="auto"/>
        <w:rPr>
          <w:rFonts w:ascii="Times New Roman" w:hAnsi="Times New Roman"/>
          <w:b/>
          <w:sz w:val="28"/>
          <w:szCs w:val="28"/>
        </w:rPr>
      </w:pPr>
      <w:bookmarkStart w:id="0" w:name="_GoBack"/>
      <w:bookmarkEnd w:id="0"/>
      <w:r>
        <w:rPr>
          <w:rFonts w:ascii="Times New Roman" w:hAnsi="Times New Roman"/>
          <w:b/>
          <w:sz w:val="28"/>
          <w:szCs w:val="28"/>
        </w:rPr>
        <w:t xml:space="preserve">Занимаемая должность: </w:t>
      </w:r>
      <w:r>
        <w:rPr>
          <w:rFonts w:ascii="Times New Roman" w:hAnsi="Times New Roman"/>
          <w:i/>
          <w:sz w:val="28"/>
          <w:szCs w:val="28"/>
        </w:rPr>
        <w:t>воспитатель.</w:t>
      </w:r>
      <w:r>
        <w:rPr>
          <w:rFonts w:ascii="Times New Roman" w:hAnsi="Times New Roman"/>
          <w:b/>
          <w:sz w:val="28"/>
          <w:szCs w:val="28"/>
        </w:rPr>
        <w:t xml:space="preserve"> </w:t>
      </w:r>
    </w:p>
    <w:p w:rsidR="002852F3" w:rsidRPr="00431BA6" w:rsidRDefault="00E1438D" w:rsidP="00E1438D">
      <w:pPr>
        <w:pStyle w:val="a3"/>
        <w:spacing w:line="360" w:lineRule="auto"/>
        <w:ind w:firstLine="709"/>
        <w:jc w:val="both"/>
        <w:rPr>
          <w:rFonts w:ascii="Times New Roman" w:hAnsi="Times New Roman" w:cs="Times New Roman"/>
          <w:b/>
          <w:sz w:val="28"/>
          <w:szCs w:val="28"/>
          <w:u w:val="single"/>
        </w:rPr>
      </w:pPr>
      <w:r w:rsidRPr="00431BA6">
        <w:rPr>
          <w:rFonts w:ascii="Times New Roman" w:hAnsi="Times New Roman" w:cs="Times New Roman"/>
          <w:b/>
          <w:sz w:val="28"/>
          <w:szCs w:val="28"/>
          <w:u w:val="single"/>
        </w:rPr>
        <w:t>Актуальность и перспективность опыта.</w:t>
      </w:r>
    </w:p>
    <w:p w:rsidR="002852F3" w:rsidRPr="00431BA6" w:rsidRDefault="002852F3"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Во все времена люди высоко ценили духовно-нравственное развитие и воспитание. В рамках внедрения ФГОС разработана Концепция духовно-нравственного развития и воспитания личности гражданина России. В концепции говорится: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w:t>
      </w:r>
      <w:r w:rsidR="00310E07" w:rsidRPr="00431BA6">
        <w:rPr>
          <w:rFonts w:ascii="Times New Roman" w:hAnsi="Times New Roman" w:cs="Times New Roman"/>
          <w:sz w:val="28"/>
          <w:szCs w:val="28"/>
        </w:rPr>
        <w:t>.</w:t>
      </w:r>
    </w:p>
    <w:p w:rsidR="007D25F1" w:rsidRPr="00431BA6" w:rsidRDefault="007D25F1" w:rsidP="007D25F1">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В настоящее время наблюдается тенденция внедрения этнокультурных педагогических идей в воспитательный процесс дошкольников. Разработка и применение национально-региональных этнических особенностей в процессе обучения помогает успешному формированию творчески активной личности.</w:t>
      </w:r>
    </w:p>
    <w:p w:rsidR="006924F1" w:rsidRPr="00431BA6" w:rsidRDefault="006924F1" w:rsidP="007D25F1">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Дошкольный возраст – период активного познания мира и человеческих отношений, и чем больше ребёнок будет знать о своей стране, её истории, достижениях, тем больше будет создано условий для формирования зрелого гражданина и настоящего человека. Учитывая тот факт, что республика с преобладающим </w:t>
      </w:r>
      <w:r w:rsidR="00401CCF" w:rsidRPr="00431BA6">
        <w:rPr>
          <w:rFonts w:ascii="Times New Roman" w:hAnsi="Times New Roman" w:cs="Times New Roman"/>
          <w:sz w:val="28"/>
          <w:szCs w:val="28"/>
        </w:rPr>
        <w:t xml:space="preserve">этническим </w:t>
      </w:r>
      <w:r w:rsidRPr="00431BA6">
        <w:rPr>
          <w:rFonts w:ascii="Times New Roman" w:hAnsi="Times New Roman" w:cs="Times New Roman"/>
          <w:sz w:val="28"/>
          <w:szCs w:val="28"/>
        </w:rPr>
        <w:t xml:space="preserve">населением этнокультурное воспитание воспитанников опирается на традиционную культуру народа в сравнении её своеобразия с другими этнокультурами. Это делает актуальной тему </w:t>
      </w:r>
      <w:r w:rsidR="00401CCF" w:rsidRPr="00431BA6">
        <w:rPr>
          <w:rFonts w:ascii="Times New Roman" w:hAnsi="Times New Roman" w:cs="Times New Roman"/>
          <w:sz w:val="28"/>
          <w:szCs w:val="28"/>
        </w:rPr>
        <w:t>проводимого опыта.</w:t>
      </w:r>
    </w:p>
    <w:p w:rsidR="00E1438D" w:rsidRPr="00431BA6" w:rsidRDefault="00E1438D" w:rsidP="00E1438D">
      <w:pPr>
        <w:pStyle w:val="a3"/>
        <w:spacing w:line="360" w:lineRule="auto"/>
        <w:ind w:firstLine="709"/>
        <w:jc w:val="both"/>
        <w:rPr>
          <w:rFonts w:ascii="Times New Roman" w:hAnsi="Times New Roman" w:cs="Times New Roman"/>
          <w:sz w:val="28"/>
          <w:szCs w:val="28"/>
          <w:u w:val="single"/>
        </w:rPr>
      </w:pPr>
      <w:r w:rsidRPr="00431BA6">
        <w:rPr>
          <w:rFonts w:ascii="Times New Roman" w:hAnsi="Times New Roman" w:cs="Times New Roman"/>
          <w:sz w:val="28"/>
          <w:szCs w:val="28"/>
          <w:u w:val="single"/>
        </w:rPr>
        <w:t>Основная идея опыта.</w:t>
      </w:r>
    </w:p>
    <w:p w:rsidR="007D25F1" w:rsidRPr="00431BA6" w:rsidRDefault="000549E4"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Этнокультурное воспитание на современном этапе направлено на развитие этнокультурной компетентности детей дошкольного возраста, на </w:t>
      </w:r>
      <w:r w:rsidRPr="00431BA6">
        <w:rPr>
          <w:rFonts w:ascii="Times New Roman" w:hAnsi="Times New Roman" w:cs="Times New Roman"/>
          <w:sz w:val="28"/>
          <w:szCs w:val="28"/>
        </w:rPr>
        <w:lastRenderedPageBreak/>
        <w:t xml:space="preserve">воспитание культуры межнационального общения. Решению поставленных задач способствуют программы этнокультурного содержания. </w:t>
      </w:r>
    </w:p>
    <w:p w:rsidR="007D25F1" w:rsidRPr="00431BA6" w:rsidRDefault="000549E4"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Проводимая экспериментальная работа по этнокультурному воспитанию детей дошкольного возраста позволила нам опр</w:t>
      </w:r>
      <w:r w:rsidR="007D25F1" w:rsidRPr="00431BA6">
        <w:rPr>
          <w:rFonts w:ascii="Times New Roman" w:hAnsi="Times New Roman" w:cs="Times New Roman"/>
          <w:sz w:val="28"/>
          <w:szCs w:val="28"/>
        </w:rPr>
        <w:t>еделить ряд значимых положений:</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 </w:t>
      </w:r>
      <w:r w:rsidR="000549E4" w:rsidRPr="00431BA6">
        <w:rPr>
          <w:rFonts w:ascii="Times New Roman" w:hAnsi="Times New Roman" w:cs="Times New Roman"/>
          <w:sz w:val="28"/>
          <w:szCs w:val="28"/>
        </w:rPr>
        <w:t>смыслообразующими компонентами этнокультурного содержания являются основные компоненты этноса;</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w:t>
      </w:r>
      <w:r w:rsidR="000549E4" w:rsidRPr="00431BA6">
        <w:rPr>
          <w:rFonts w:ascii="Times New Roman" w:hAnsi="Times New Roman" w:cs="Times New Roman"/>
          <w:sz w:val="28"/>
          <w:szCs w:val="28"/>
        </w:rPr>
        <w:t xml:space="preserve"> в образовательном процессе необходим учет этнокультурной специфики социального окружения; </w:t>
      </w:r>
    </w:p>
    <w:p w:rsidR="00E1438D"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 </w:t>
      </w:r>
      <w:r w:rsidR="000549E4" w:rsidRPr="00431BA6">
        <w:rPr>
          <w:rFonts w:ascii="Times New Roman" w:hAnsi="Times New Roman" w:cs="Times New Roman"/>
          <w:sz w:val="28"/>
          <w:szCs w:val="28"/>
        </w:rPr>
        <w:t>важна гармонизация национальных и общечеловеческих моментов в образовательном процессе;</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необходима взаимосвязь семейного и общественного воспитания;</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важно учитывать особенности детского мышления, специфику становления «образа мира» у дошкольников;</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этнокультурное воспитание строится с учетом цикличности народного календаря;</w:t>
      </w:r>
    </w:p>
    <w:p w:rsidR="007D25F1" w:rsidRPr="00431BA6" w:rsidRDefault="007D25F1"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в процессе ознакомления с народными культурами целесообразно использовать принцип сравнительного обобщения (отмечая специфическое, характерное лишь для культуры одного народа, важно подчеркнуть то общее, что объединяет все этносы).</w:t>
      </w:r>
    </w:p>
    <w:p w:rsidR="00E1438D" w:rsidRPr="00431BA6" w:rsidRDefault="00E1438D" w:rsidP="00E1438D">
      <w:pPr>
        <w:pStyle w:val="a3"/>
        <w:spacing w:line="360" w:lineRule="auto"/>
        <w:ind w:firstLine="709"/>
        <w:jc w:val="both"/>
        <w:rPr>
          <w:rFonts w:ascii="Times New Roman" w:hAnsi="Times New Roman" w:cs="Times New Roman"/>
          <w:sz w:val="28"/>
          <w:szCs w:val="28"/>
          <w:u w:val="single"/>
        </w:rPr>
      </w:pPr>
      <w:r w:rsidRPr="00431BA6">
        <w:rPr>
          <w:rFonts w:ascii="Times New Roman" w:hAnsi="Times New Roman" w:cs="Times New Roman"/>
          <w:sz w:val="28"/>
          <w:szCs w:val="28"/>
          <w:u w:val="single"/>
        </w:rPr>
        <w:t>Теоретическая база опыта.</w:t>
      </w:r>
    </w:p>
    <w:p w:rsidR="00E1438D" w:rsidRPr="00431BA6" w:rsidRDefault="00E1438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Теоретический анализ литературы показал, что народное творчество рассматривается как важное средство духовного развития личности, ее ведущих творческих качеств. </w:t>
      </w:r>
    </w:p>
    <w:p w:rsidR="00E1438D" w:rsidRPr="00431BA6" w:rsidRDefault="00E1438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Вопросы использования этнокультурных традиций, народного фольклора как воспитательных средств поднимал</w:t>
      </w:r>
      <w:r w:rsidR="00185FA6" w:rsidRPr="00431BA6">
        <w:rPr>
          <w:rFonts w:ascii="Times New Roman" w:hAnsi="Times New Roman" w:cs="Times New Roman"/>
          <w:sz w:val="28"/>
          <w:szCs w:val="28"/>
        </w:rPr>
        <w:t>ись в работах А. Б</w:t>
      </w:r>
      <w:r w:rsidRPr="00431BA6">
        <w:rPr>
          <w:rFonts w:ascii="Times New Roman" w:hAnsi="Times New Roman" w:cs="Times New Roman"/>
          <w:sz w:val="28"/>
          <w:szCs w:val="28"/>
        </w:rPr>
        <w:t>. Афанасьева, Г.</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Н. Волкова, Г.</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 xml:space="preserve">Е. </w:t>
      </w:r>
      <w:proofErr w:type="spellStart"/>
      <w:r w:rsidRPr="00431BA6">
        <w:rPr>
          <w:rFonts w:ascii="Times New Roman" w:hAnsi="Times New Roman" w:cs="Times New Roman"/>
          <w:sz w:val="28"/>
          <w:szCs w:val="28"/>
        </w:rPr>
        <w:t>Есима</w:t>
      </w:r>
      <w:proofErr w:type="spellEnd"/>
      <w:r w:rsidRPr="00431BA6">
        <w:rPr>
          <w:rFonts w:ascii="Times New Roman" w:hAnsi="Times New Roman" w:cs="Times New Roman"/>
          <w:sz w:val="28"/>
          <w:szCs w:val="28"/>
        </w:rPr>
        <w:t>, А.</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Э. Измайлова, З.</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Г. Нигматова, К.</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 xml:space="preserve">Ш. </w:t>
      </w:r>
      <w:proofErr w:type="spellStart"/>
      <w:r w:rsidRPr="00431BA6">
        <w:rPr>
          <w:rFonts w:ascii="Times New Roman" w:hAnsi="Times New Roman" w:cs="Times New Roman"/>
          <w:sz w:val="28"/>
          <w:szCs w:val="28"/>
        </w:rPr>
        <w:t>Нурлановой</w:t>
      </w:r>
      <w:proofErr w:type="spellEnd"/>
      <w:r w:rsidRPr="00431BA6">
        <w:rPr>
          <w:rFonts w:ascii="Times New Roman" w:hAnsi="Times New Roman" w:cs="Times New Roman"/>
          <w:sz w:val="28"/>
          <w:szCs w:val="28"/>
        </w:rPr>
        <w:t>.</w:t>
      </w:r>
    </w:p>
    <w:p w:rsidR="00E1438D" w:rsidRPr="00431BA6" w:rsidRDefault="00E1438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lastRenderedPageBreak/>
        <w:t xml:space="preserve">Продуктивные пути использования воспитательного потенциала этнокультуры в развитии подрастающего поколения рассмотрены в научных публикациях И. </w:t>
      </w:r>
      <w:proofErr w:type="spellStart"/>
      <w:r w:rsidRPr="00431BA6">
        <w:rPr>
          <w:rFonts w:ascii="Times New Roman" w:hAnsi="Times New Roman" w:cs="Times New Roman"/>
          <w:sz w:val="28"/>
          <w:szCs w:val="28"/>
        </w:rPr>
        <w:t>Алтынсарина</w:t>
      </w:r>
      <w:proofErr w:type="spellEnd"/>
      <w:r w:rsidRPr="00431BA6">
        <w:rPr>
          <w:rFonts w:ascii="Times New Roman" w:hAnsi="Times New Roman" w:cs="Times New Roman"/>
          <w:sz w:val="28"/>
          <w:szCs w:val="28"/>
        </w:rPr>
        <w:t>, Ш.</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 xml:space="preserve">А. </w:t>
      </w:r>
      <w:proofErr w:type="spellStart"/>
      <w:r w:rsidRPr="00431BA6">
        <w:rPr>
          <w:rFonts w:ascii="Times New Roman" w:hAnsi="Times New Roman" w:cs="Times New Roman"/>
          <w:sz w:val="28"/>
          <w:szCs w:val="28"/>
        </w:rPr>
        <w:t>Амонашвили</w:t>
      </w:r>
      <w:proofErr w:type="spellEnd"/>
      <w:r w:rsidRPr="00431BA6">
        <w:rPr>
          <w:rFonts w:ascii="Times New Roman" w:hAnsi="Times New Roman" w:cs="Times New Roman"/>
          <w:sz w:val="28"/>
          <w:szCs w:val="28"/>
        </w:rPr>
        <w:t>, Б.</w:t>
      </w:r>
      <w:r w:rsidR="00185FA6" w:rsidRPr="00431BA6">
        <w:rPr>
          <w:rFonts w:ascii="Times New Roman" w:hAnsi="Times New Roman" w:cs="Times New Roman"/>
          <w:sz w:val="28"/>
          <w:szCs w:val="28"/>
        </w:rPr>
        <w:t xml:space="preserve"> </w:t>
      </w:r>
      <w:r w:rsidRPr="00431BA6">
        <w:rPr>
          <w:rFonts w:ascii="Times New Roman" w:hAnsi="Times New Roman" w:cs="Times New Roman"/>
          <w:sz w:val="28"/>
          <w:szCs w:val="28"/>
        </w:rPr>
        <w:t>Т. Лихачева.</w:t>
      </w:r>
    </w:p>
    <w:p w:rsidR="00E1438D" w:rsidRPr="00431BA6" w:rsidRDefault="00E1438D" w:rsidP="00E1438D">
      <w:pPr>
        <w:pStyle w:val="a3"/>
        <w:spacing w:line="360" w:lineRule="auto"/>
        <w:ind w:firstLine="709"/>
        <w:jc w:val="both"/>
        <w:rPr>
          <w:rFonts w:ascii="Times New Roman" w:hAnsi="Times New Roman" w:cs="Times New Roman"/>
          <w:color w:val="000000"/>
          <w:sz w:val="28"/>
          <w:szCs w:val="28"/>
        </w:rPr>
      </w:pPr>
      <w:r w:rsidRPr="00431BA6">
        <w:rPr>
          <w:rFonts w:ascii="Times New Roman" w:hAnsi="Times New Roman" w:cs="Times New Roman"/>
          <w:b/>
          <w:bCs/>
          <w:color w:val="000000"/>
          <w:sz w:val="28"/>
          <w:szCs w:val="28"/>
        </w:rPr>
        <w:t>Новизной и отличительной особенностью</w:t>
      </w:r>
      <w:r w:rsidRPr="00431BA6">
        <w:rPr>
          <w:rFonts w:ascii="Times New Roman" w:hAnsi="Times New Roman" w:cs="Times New Roman"/>
          <w:b/>
          <w:color w:val="000000"/>
          <w:sz w:val="28"/>
          <w:szCs w:val="28"/>
        </w:rPr>
        <w:t xml:space="preserve"> является: </w:t>
      </w:r>
      <w:r w:rsidRPr="00431BA6">
        <w:rPr>
          <w:rFonts w:ascii="Times New Roman" w:hAnsi="Times New Roman" w:cs="Times New Roman"/>
          <w:color w:val="000000"/>
          <w:sz w:val="28"/>
          <w:szCs w:val="28"/>
        </w:rPr>
        <w:t xml:space="preserve">усовершенствование форм и </w:t>
      </w:r>
      <w:proofErr w:type="gramStart"/>
      <w:r w:rsidRPr="00431BA6">
        <w:rPr>
          <w:rFonts w:ascii="Times New Roman" w:hAnsi="Times New Roman" w:cs="Times New Roman"/>
          <w:color w:val="000000"/>
          <w:sz w:val="28"/>
          <w:szCs w:val="28"/>
        </w:rPr>
        <w:t>методов</w:t>
      </w:r>
      <w:proofErr w:type="gramEnd"/>
      <w:r w:rsidRPr="00431BA6">
        <w:rPr>
          <w:rFonts w:ascii="Times New Roman" w:hAnsi="Times New Roman" w:cs="Times New Roman"/>
          <w:color w:val="000000"/>
          <w:sz w:val="28"/>
          <w:szCs w:val="28"/>
        </w:rPr>
        <w:t xml:space="preserve"> используемых в этнокультурном воспитании, направленных на развитие у современного дошкольника положительных личностных качеств.</w:t>
      </w:r>
    </w:p>
    <w:p w:rsidR="007D25F1" w:rsidRPr="00431BA6" w:rsidRDefault="007D25F1" w:rsidP="00E1438D">
      <w:pPr>
        <w:pStyle w:val="a3"/>
        <w:spacing w:line="360" w:lineRule="auto"/>
        <w:ind w:firstLine="709"/>
        <w:jc w:val="both"/>
        <w:rPr>
          <w:rFonts w:ascii="Times New Roman" w:hAnsi="Times New Roman" w:cs="Times New Roman"/>
          <w:b/>
          <w:color w:val="000000"/>
          <w:sz w:val="28"/>
          <w:szCs w:val="28"/>
        </w:rPr>
      </w:pPr>
      <w:r w:rsidRPr="00431BA6">
        <w:rPr>
          <w:rFonts w:ascii="Times New Roman" w:hAnsi="Times New Roman" w:cs="Times New Roman"/>
          <w:b/>
          <w:color w:val="000000"/>
          <w:sz w:val="28"/>
          <w:szCs w:val="28"/>
        </w:rPr>
        <w:t>ТЕХНОЛОГИЯ ОПЫТА</w:t>
      </w:r>
    </w:p>
    <w:p w:rsidR="00134CB2" w:rsidRPr="00431BA6" w:rsidRDefault="00134CB2" w:rsidP="00E1438D">
      <w:pPr>
        <w:pStyle w:val="a3"/>
        <w:spacing w:line="360" w:lineRule="auto"/>
        <w:ind w:firstLine="709"/>
        <w:jc w:val="both"/>
        <w:rPr>
          <w:rFonts w:ascii="Times New Roman" w:hAnsi="Times New Roman" w:cs="Times New Roman"/>
          <w:color w:val="000000"/>
          <w:sz w:val="28"/>
          <w:szCs w:val="28"/>
        </w:rPr>
      </w:pPr>
      <w:r w:rsidRPr="00431BA6">
        <w:rPr>
          <w:rFonts w:ascii="Times New Roman" w:hAnsi="Times New Roman" w:cs="Times New Roman"/>
          <w:color w:val="000000"/>
          <w:sz w:val="28"/>
          <w:szCs w:val="28"/>
        </w:rPr>
        <w:t>Важным моментом в нашей работе явилось использование прогрессивного опыта прошлого и его дальнейшее развитие в современных социокультурных условиях. По-прежнему значимыми средствами и формами этнокультурного воспитания являются народные праздники и игры, устное народное творчество, танцы, дидактические игры этнокультурного содержания.</w:t>
      </w:r>
    </w:p>
    <w:p w:rsidR="00134CB2" w:rsidRPr="00431BA6" w:rsidRDefault="00134CB2" w:rsidP="00E1438D">
      <w:pPr>
        <w:pStyle w:val="a3"/>
        <w:spacing w:line="360" w:lineRule="auto"/>
        <w:ind w:firstLine="709"/>
        <w:jc w:val="both"/>
        <w:rPr>
          <w:rFonts w:ascii="Times New Roman" w:eastAsia="Times New Roman" w:hAnsi="Times New Roman" w:cs="Times New Roman"/>
          <w:sz w:val="28"/>
          <w:szCs w:val="28"/>
          <w:lang w:eastAsia="ru-RU"/>
        </w:rPr>
      </w:pPr>
      <w:r w:rsidRPr="00431BA6">
        <w:rPr>
          <w:rFonts w:ascii="Times New Roman" w:eastAsia="Times New Roman" w:hAnsi="Times New Roman" w:cs="Times New Roman"/>
          <w:sz w:val="28"/>
          <w:szCs w:val="28"/>
          <w:lang w:eastAsia="ru-RU"/>
        </w:rPr>
        <w:t xml:space="preserve">Но прежде всего, необходимо проведение диагностики </w:t>
      </w:r>
      <w:r w:rsidRPr="00431BA6">
        <w:rPr>
          <w:rFonts w:ascii="Times New Roman" w:eastAsia="Times New Roman" w:hAnsi="Times New Roman" w:cs="Times New Roman"/>
          <w:kern w:val="36"/>
          <w:sz w:val="28"/>
          <w:szCs w:val="28"/>
          <w:lang w:eastAsia="ru-RU"/>
        </w:rPr>
        <w:t xml:space="preserve">для выявления у детей знаний о национальной культуре. </w:t>
      </w:r>
      <w:r w:rsidRPr="00431BA6">
        <w:rPr>
          <w:rFonts w:ascii="Times New Roman" w:eastAsia="Times New Roman" w:hAnsi="Times New Roman" w:cs="Times New Roman"/>
          <w:sz w:val="28"/>
          <w:szCs w:val="28"/>
          <w:lang w:eastAsia="ru-RU"/>
        </w:rPr>
        <w:t>Диагностика позво</w:t>
      </w:r>
      <w:r w:rsidR="000A71BB" w:rsidRPr="00431BA6">
        <w:rPr>
          <w:rFonts w:ascii="Times New Roman" w:eastAsia="Times New Roman" w:hAnsi="Times New Roman" w:cs="Times New Roman"/>
          <w:sz w:val="28"/>
          <w:szCs w:val="28"/>
          <w:lang w:eastAsia="ru-RU"/>
        </w:rPr>
        <w:t>лила определить наиболее важные</w:t>
      </w:r>
      <w:r w:rsidRPr="00431BA6">
        <w:rPr>
          <w:rFonts w:ascii="Times New Roman" w:eastAsia="Times New Roman" w:hAnsi="Times New Roman" w:cs="Times New Roman"/>
          <w:sz w:val="28"/>
          <w:szCs w:val="28"/>
          <w:lang w:eastAsia="ru-RU"/>
        </w:rPr>
        <w:t xml:space="preserve"> направления в работе по созданию условий для ознакомления и приобщения детей к традиционной народной культуре.</w:t>
      </w:r>
    </w:p>
    <w:p w:rsidR="000A71BB" w:rsidRPr="00431BA6" w:rsidRDefault="000A71BB" w:rsidP="000A71BB">
      <w:pPr>
        <w:spacing w:after="0" w:line="360" w:lineRule="auto"/>
        <w:ind w:firstLine="709"/>
        <w:jc w:val="both"/>
        <w:rPr>
          <w:rFonts w:ascii="Times New Roman" w:eastAsia="Times New Roman" w:hAnsi="Times New Roman"/>
          <w:b/>
          <w:bCs/>
          <w:sz w:val="28"/>
          <w:szCs w:val="28"/>
          <w:lang w:eastAsia="ru-RU"/>
        </w:rPr>
      </w:pPr>
      <w:r w:rsidRPr="00431BA6">
        <w:rPr>
          <w:rFonts w:ascii="Times New Roman" w:eastAsia="Times New Roman" w:hAnsi="Times New Roman"/>
          <w:b/>
          <w:bCs/>
          <w:sz w:val="28"/>
          <w:szCs w:val="28"/>
          <w:lang w:eastAsia="ru-RU"/>
        </w:rPr>
        <w:t>«Праздники и развлечения»</w:t>
      </w:r>
    </w:p>
    <w:p w:rsidR="000A71BB" w:rsidRPr="00431BA6" w:rsidRDefault="000A71BB" w:rsidP="000A71BB">
      <w:pPr>
        <w:pStyle w:val="a3"/>
        <w:spacing w:line="360" w:lineRule="auto"/>
        <w:ind w:firstLine="709"/>
        <w:jc w:val="both"/>
        <w:rPr>
          <w:rFonts w:ascii="Times New Roman" w:eastAsia="Times New Roman" w:hAnsi="Times New Roman" w:cs="Times New Roman"/>
          <w:sz w:val="28"/>
          <w:szCs w:val="28"/>
          <w:lang w:eastAsia="ru-RU"/>
        </w:rPr>
      </w:pPr>
      <w:r w:rsidRPr="00431BA6">
        <w:rPr>
          <w:rFonts w:ascii="Times New Roman" w:eastAsia="Times New Roman" w:hAnsi="Times New Roman" w:cs="Times New Roman"/>
          <w:sz w:val="28"/>
          <w:szCs w:val="28"/>
          <w:lang w:eastAsia="ru-RU"/>
        </w:rPr>
        <w:t>Большое место в приобщении детей к народной культуре должны занимать народные праздники и традиции. Для успешного ознакомления с традиционными народными праздниками необходимо дать детям представление о культуре народа, знакомить с традициями и народными обрядами, что формирует в детях позитивные ценности. Так же в дошкольном возрасте необходимо формировать у детей чувство толерантности, уважения к другим народам, их традициям. Современный взгляд на развитие ребенка в воспитательном пространстве народных праздников позволяет решать задачи физического, художественного, эмоционального развития детей, национального и общечеловеческого воспитания.</w:t>
      </w:r>
    </w:p>
    <w:p w:rsidR="000A71BB" w:rsidRPr="00431BA6" w:rsidRDefault="000A71BB" w:rsidP="000A71BB">
      <w:pPr>
        <w:pStyle w:val="a3"/>
        <w:spacing w:line="360" w:lineRule="auto"/>
        <w:ind w:firstLine="709"/>
        <w:jc w:val="both"/>
        <w:rPr>
          <w:rFonts w:ascii="Times New Roman" w:eastAsia="Times New Roman" w:hAnsi="Times New Roman" w:cs="Times New Roman"/>
          <w:sz w:val="28"/>
          <w:szCs w:val="28"/>
          <w:lang w:eastAsia="ru-RU"/>
        </w:rPr>
      </w:pPr>
      <w:r w:rsidRPr="00431BA6">
        <w:rPr>
          <w:rFonts w:ascii="Times New Roman" w:eastAsia="Times New Roman" w:hAnsi="Times New Roman" w:cs="Times New Roman"/>
          <w:b/>
          <w:sz w:val="28"/>
          <w:szCs w:val="28"/>
          <w:lang w:eastAsia="ru-RU"/>
        </w:rPr>
        <w:lastRenderedPageBreak/>
        <w:t>Народные танцы</w:t>
      </w:r>
      <w:r w:rsidRPr="00431BA6">
        <w:rPr>
          <w:rFonts w:ascii="Times New Roman" w:eastAsia="Times New Roman" w:hAnsi="Times New Roman" w:cs="Times New Roman"/>
          <w:sz w:val="28"/>
          <w:szCs w:val="28"/>
          <w:lang w:eastAsia="ru-RU"/>
        </w:rPr>
        <w:t xml:space="preserve"> как элемент народной культуры – важное средство этнокультурного воспитания детей. Народный танец – способ выражения символичности взглядов народа посредством движений и жестов. Образцы народной хореографии восстанавливают собственные этнические связи ребёнка, воспитывают этническую толерантность.</w:t>
      </w:r>
    </w:p>
    <w:p w:rsidR="000A71BB" w:rsidRPr="00431BA6" w:rsidRDefault="000A71BB" w:rsidP="000A71BB">
      <w:pPr>
        <w:spacing w:after="0" w:line="360" w:lineRule="auto"/>
        <w:ind w:firstLine="708"/>
        <w:jc w:val="both"/>
        <w:rPr>
          <w:rFonts w:ascii="Times New Roman" w:eastAsia="Times New Roman" w:hAnsi="Times New Roman"/>
          <w:b/>
          <w:bCs/>
          <w:sz w:val="28"/>
          <w:szCs w:val="28"/>
          <w:lang w:eastAsia="ru-RU"/>
        </w:rPr>
      </w:pPr>
      <w:r w:rsidRPr="00431BA6">
        <w:rPr>
          <w:rFonts w:ascii="Times New Roman" w:eastAsia="Times New Roman" w:hAnsi="Times New Roman"/>
          <w:b/>
          <w:bCs/>
          <w:sz w:val="28"/>
          <w:szCs w:val="28"/>
          <w:lang w:eastAsia="ru-RU"/>
        </w:rPr>
        <w:t>«Игра»</w:t>
      </w:r>
    </w:p>
    <w:p w:rsidR="000A71BB" w:rsidRPr="00431BA6" w:rsidRDefault="000A71BB" w:rsidP="000A71B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Неоценимым богатством являются народные игры. Они вызывают интерес не только как жанр устного народного творчества. В них заключена информация, дающая представление о повседневной жизни наших предков – их быте, труде, мировоззрении. Игры были непременным элементом народных обрядовых праздников. В них удовлетворяется желание действия, развитие воображения, воспитывается умение преодолевать неудачи, а </w:t>
      </w:r>
      <w:proofErr w:type="gramStart"/>
      <w:r w:rsidRPr="00431BA6">
        <w:rPr>
          <w:rFonts w:ascii="Times New Roman" w:eastAsia="Times New Roman" w:hAnsi="Times New Roman"/>
          <w:sz w:val="28"/>
          <w:szCs w:val="28"/>
          <w:lang w:eastAsia="ru-RU"/>
        </w:rPr>
        <w:t>так же</w:t>
      </w:r>
      <w:proofErr w:type="gramEnd"/>
      <w:r w:rsidRPr="00431BA6">
        <w:rPr>
          <w:rFonts w:ascii="Times New Roman" w:eastAsia="Times New Roman" w:hAnsi="Times New Roman"/>
          <w:sz w:val="28"/>
          <w:szCs w:val="28"/>
          <w:lang w:eastAsia="ru-RU"/>
        </w:rPr>
        <w:t xml:space="preserve"> переживать неуспех, постоять за себя и за справедливость. Фольклорные игры, песни, хороводы, уходящие своими корнями в древность, помогают детям прикоснутся к великому народному искусству, почувствовать глубину и красоту русских обычаев и обрядов.</w:t>
      </w:r>
    </w:p>
    <w:p w:rsidR="000A71BB" w:rsidRPr="00431BA6" w:rsidRDefault="000A71BB" w:rsidP="000A71BB">
      <w:pPr>
        <w:spacing w:after="0" w:line="360" w:lineRule="auto"/>
        <w:ind w:firstLine="709"/>
        <w:jc w:val="both"/>
        <w:rPr>
          <w:rFonts w:ascii="Times New Roman" w:eastAsia="Times New Roman" w:hAnsi="Times New Roman"/>
          <w:b/>
          <w:bCs/>
          <w:sz w:val="28"/>
          <w:szCs w:val="28"/>
          <w:lang w:eastAsia="ru-RU"/>
        </w:rPr>
      </w:pPr>
      <w:r w:rsidRPr="00431BA6">
        <w:rPr>
          <w:rFonts w:ascii="Times New Roman" w:eastAsia="Times New Roman" w:hAnsi="Times New Roman"/>
          <w:b/>
          <w:bCs/>
          <w:sz w:val="28"/>
          <w:szCs w:val="28"/>
          <w:lang w:eastAsia="ru-RU"/>
        </w:rPr>
        <w:t>«Речевое творчество»</w:t>
      </w:r>
    </w:p>
    <w:p w:rsidR="000A71BB" w:rsidRPr="00431BA6" w:rsidRDefault="000A71BB" w:rsidP="000A71BB">
      <w:pPr>
        <w:spacing w:after="0" w:line="360" w:lineRule="auto"/>
        <w:jc w:val="both"/>
        <w:rPr>
          <w:rFonts w:ascii="Times New Roman" w:eastAsia="Times New Roman" w:hAnsi="Times New Roman"/>
          <w:sz w:val="28"/>
          <w:szCs w:val="28"/>
          <w:lang w:eastAsia="ru-RU"/>
        </w:rPr>
      </w:pPr>
      <w:r w:rsidRPr="00431BA6">
        <w:rPr>
          <w:rFonts w:ascii="Times New Roman" w:eastAsia="Times New Roman" w:hAnsi="Times New Roman"/>
          <w:kern w:val="28"/>
          <w:sz w:val="28"/>
          <w:szCs w:val="28"/>
          <w:lang w:eastAsia="ru-RU"/>
        </w:rPr>
        <w:t xml:space="preserve">В устном народном творчестве как нигде сохранились особенные черты русского характера, присущие ему нравственные ценности, представление о доброте, красоте, правде, храбрости, трудолюбии, верности. Знакомя детей с поговорками, загадками, пословицами, сказками, мы тем самым приобщаем их к нравственным общечеловеческим ценностям. В русском фольклоре, каким-то особенным образом сочетаются слова и музыкальный ритм, напевность. Адресованные детям </w:t>
      </w:r>
      <w:proofErr w:type="spellStart"/>
      <w:r w:rsidRPr="00431BA6">
        <w:rPr>
          <w:rFonts w:ascii="Times New Roman" w:eastAsia="Times New Roman" w:hAnsi="Times New Roman"/>
          <w:kern w:val="28"/>
          <w:sz w:val="28"/>
          <w:szCs w:val="28"/>
          <w:lang w:eastAsia="ru-RU"/>
        </w:rPr>
        <w:t>потешки</w:t>
      </w:r>
      <w:proofErr w:type="spellEnd"/>
      <w:r w:rsidRPr="00431BA6">
        <w:rPr>
          <w:rFonts w:ascii="Times New Roman" w:eastAsia="Times New Roman" w:hAnsi="Times New Roman"/>
          <w:kern w:val="28"/>
          <w:sz w:val="28"/>
          <w:szCs w:val="28"/>
          <w:lang w:eastAsia="ru-RU"/>
        </w:rPr>
        <w:t xml:space="preserve">, прибаутки, </w:t>
      </w:r>
      <w:proofErr w:type="spellStart"/>
      <w:r w:rsidRPr="00431BA6">
        <w:rPr>
          <w:rFonts w:ascii="Times New Roman" w:eastAsia="Times New Roman" w:hAnsi="Times New Roman"/>
          <w:kern w:val="28"/>
          <w:sz w:val="28"/>
          <w:szCs w:val="28"/>
          <w:lang w:eastAsia="ru-RU"/>
        </w:rPr>
        <w:t>заклички</w:t>
      </w:r>
      <w:proofErr w:type="spellEnd"/>
      <w:r w:rsidRPr="00431BA6">
        <w:rPr>
          <w:rFonts w:ascii="Times New Roman" w:eastAsia="Times New Roman" w:hAnsi="Times New Roman"/>
          <w:kern w:val="28"/>
          <w:sz w:val="28"/>
          <w:szCs w:val="28"/>
          <w:lang w:eastAsia="ru-RU"/>
        </w:rPr>
        <w:t xml:space="preserve"> звучат как ласковый говорок, выражая заботу, нежность, веру в благополучие будущего. </w:t>
      </w:r>
    </w:p>
    <w:p w:rsidR="0095636B" w:rsidRPr="00431BA6" w:rsidRDefault="000A71BB" w:rsidP="0095636B">
      <w:pPr>
        <w:spacing w:after="0" w:line="360" w:lineRule="auto"/>
        <w:ind w:firstLine="709"/>
        <w:jc w:val="both"/>
        <w:rPr>
          <w:rFonts w:ascii="Times New Roman" w:eastAsia="Times New Roman" w:hAnsi="Times New Roman"/>
          <w:b/>
          <w:bCs/>
          <w:sz w:val="28"/>
          <w:szCs w:val="28"/>
          <w:lang w:eastAsia="ru-RU"/>
        </w:rPr>
      </w:pPr>
      <w:r w:rsidRPr="00431BA6">
        <w:rPr>
          <w:rFonts w:ascii="Times New Roman" w:eastAsia="Times New Roman" w:hAnsi="Times New Roman"/>
          <w:b/>
          <w:bCs/>
          <w:sz w:val="28"/>
          <w:szCs w:val="28"/>
          <w:lang w:eastAsia="ru-RU"/>
        </w:rPr>
        <w:t>«Музейная педагогика»</w:t>
      </w:r>
    </w:p>
    <w:p w:rsidR="000A71BB" w:rsidRPr="00431BA6" w:rsidRDefault="000A71BB" w:rsidP="0095636B">
      <w:pPr>
        <w:spacing w:after="0" w:line="360" w:lineRule="auto"/>
        <w:ind w:firstLine="709"/>
        <w:jc w:val="both"/>
        <w:rPr>
          <w:rFonts w:ascii="Times New Roman" w:eastAsia="Times New Roman" w:hAnsi="Times New Roman"/>
          <w:b/>
          <w:bCs/>
          <w:sz w:val="28"/>
          <w:szCs w:val="28"/>
          <w:lang w:eastAsia="ru-RU"/>
        </w:rPr>
      </w:pPr>
      <w:r w:rsidRPr="00431BA6">
        <w:rPr>
          <w:rFonts w:ascii="Times New Roman" w:eastAsia="Times New Roman" w:hAnsi="Times New Roman"/>
          <w:sz w:val="28"/>
          <w:szCs w:val="28"/>
          <w:lang w:eastAsia="ru-RU"/>
        </w:rPr>
        <w:t xml:space="preserve">Включает в себя организацию в ДОУ интерактивных выставок, посещений краеведческого музея, создание на базе ДОУ, группы мини – музея Русской старины, декоративно- прикладного искусства. Т.С. Комарова подчеркивает, что трудности в ознакомлении детей с народами разных стран, </w:t>
      </w:r>
      <w:r w:rsidRPr="00431BA6">
        <w:rPr>
          <w:rFonts w:ascii="Times New Roman" w:eastAsia="Times New Roman" w:hAnsi="Times New Roman"/>
          <w:sz w:val="28"/>
          <w:szCs w:val="28"/>
          <w:lang w:eastAsia="ru-RU"/>
        </w:rPr>
        <w:lastRenderedPageBreak/>
        <w:t xml:space="preserve">отдельными историческими моментами вызваны тем, что дошкольникам свойственно наглядно-образное мышление. Поэтому необходимо использовать не только художественную литературу, иллюстрации, но и «живые» наглядные предметы и материалы (национальные костюмы, старинную мебель, посуду, орудия труда и т.д.). Оборудованная в ДОУ </w:t>
      </w:r>
      <w:proofErr w:type="gramStart"/>
      <w:r w:rsidRPr="00431BA6">
        <w:rPr>
          <w:rFonts w:ascii="Times New Roman" w:eastAsia="Times New Roman" w:hAnsi="Times New Roman"/>
          <w:sz w:val="28"/>
          <w:szCs w:val="28"/>
          <w:lang w:eastAsia="ru-RU"/>
        </w:rPr>
        <w:t>экспозиция  «</w:t>
      </w:r>
      <w:proofErr w:type="gramEnd"/>
      <w:r w:rsidRPr="00431BA6">
        <w:rPr>
          <w:rFonts w:ascii="Times New Roman" w:eastAsia="Times New Roman" w:hAnsi="Times New Roman"/>
          <w:sz w:val="28"/>
          <w:szCs w:val="28"/>
          <w:lang w:eastAsia="ru-RU"/>
        </w:rPr>
        <w:t xml:space="preserve">Русская изба», в которой собраны предметы старины и быта крестьян. </w:t>
      </w:r>
    </w:p>
    <w:p w:rsidR="000A71BB" w:rsidRPr="00431BA6" w:rsidRDefault="000A71BB" w:rsidP="000A71B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Наглядно – образно представить детям жизнь и быт крестьян; познакомиться с посудой и утварью русской избы; назначением русской печи и других предметов быта.</w:t>
      </w:r>
    </w:p>
    <w:p w:rsidR="0095636B" w:rsidRPr="00431BA6" w:rsidRDefault="000A71B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В рамках </w:t>
      </w:r>
      <w:r w:rsidR="0095636B" w:rsidRPr="00431BA6">
        <w:rPr>
          <w:rFonts w:ascii="Times New Roman" w:eastAsia="Times New Roman" w:hAnsi="Times New Roman"/>
          <w:sz w:val="28"/>
          <w:szCs w:val="28"/>
          <w:lang w:eastAsia="ru-RU"/>
        </w:rPr>
        <w:t xml:space="preserve">данного опыта </w:t>
      </w:r>
      <w:r w:rsidRPr="00431BA6">
        <w:rPr>
          <w:rFonts w:ascii="Times New Roman" w:eastAsia="Times New Roman" w:hAnsi="Times New Roman"/>
          <w:sz w:val="28"/>
          <w:szCs w:val="28"/>
          <w:lang w:eastAsia="ru-RU"/>
        </w:rPr>
        <w:t>были организованы:</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1. В</w:t>
      </w:r>
      <w:r w:rsidR="000A71BB" w:rsidRPr="00431BA6">
        <w:rPr>
          <w:rFonts w:ascii="Times New Roman" w:eastAsia="Times New Roman" w:hAnsi="Times New Roman"/>
          <w:sz w:val="28"/>
          <w:szCs w:val="28"/>
          <w:lang w:eastAsia="ru-RU"/>
        </w:rPr>
        <w:t>ыставка совместного творчества детей и родителей, на которой представлены</w:t>
      </w:r>
      <w:r w:rsidRPr="00431BA6">
        <w:rPr>
          <w:rFonts w:ascii="Times New Roman" w:eastAsia="Times New Roman" w:hAnsi="Times New Roman"/>
          <w:sz w:val="28"/>
          <w:szCs w:val="28"/>
          <w:lang w:eastAsia="ru-RU"/>
        </w:rPr>
        <w:t xml:space="preserve"> </w:t>
      </w:r>
      <w:r w:rsidR="000A71BB" w:rsidRPr="00431BA6">
        <w:rPr>
          <w:rFonts w:ascii="Times New Roman" w:eastAsia="Times New Roman" w:hAnsi="Times New Roman"/>
          <w:sz w:val="28"/>
          <w:szCs w:val="28"/>
          <w:lang w:eastAsia="ru-RU"/>
        </w:rPr>
        <w:t>предметы народного декоративного творчества;</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2. В</w:t>
      </w:r>
      <w:r w:rsidR="000A71BB" w:rsidRPr="00431BA6">
        <w:rPr>
          <w:rFonts w:ascii="Times New Roman" w:eastAsia="Times New Roman" w:hAnsi="Times New Roman"/>
          <w:sz w:val="28"/>
          <w:szCs w:val="28"/>
          <w:lang w:eastAsia="ru-RU"/>
        </w:rPr>
        <w:t>ыставка «Пасхальных яиц», на которой были представлены множество украшенных пасхальных яиц, композиции библейских сюжетов и различные макеты на пасхальную тему;</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3. В</w:t>
      </w:r>
      <w:r w:rsidR="000A71BB" w:rsidRPr="00431BA6">
        <w:rPr>
          <w:rFonts w:ascii="Times New Roman" w:eastAsia="Times New Roman" w:hAnsi="Times New Roman"/>
          <w:sz w:val="28"/>
          <w:szCs w:val="28"/>
          <w:lang w:eastAsia="ru-RU"/>
        </w:rPr>
        <w:t>ыставка матрешек, как сувенирных, так и изготовленных руками детей: из глины, бумаги, соленого теста, папье-маше;</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4. В</w:t>
      </w:r>
      <w:r w:rsidR="000A71BB" w:rsidRPr="00431BA6">
        <w:rPr>
          <w:rFonts w:ascii="Times New Roman" w:eastAsia="Times New Roman" w:hAnsi="Times New Roman"/>
          <w:sz w:val="28"/>
          <w:szCs w:val="28"/>
          <w:lang w:eastAsia="ru-RU"/>
        </w:rPr>
        <w:t xml:space="preserve">ыставка рисунков, бумажных и тряпичных кукол, </w:t>
      </w:r>
      <w:proofErr w:type="gramStart"/>
      <w:r w:rsidR="000A71BB" w:rsidRPr="00431BA6">
        <w:rPr>
          <w:rFonts w:ascii="Times New Roman" w:eastAsia="Times New Roman" w:hAnsi="Times New Roman"/>
          <w:sz w:val="28"/>
          <w:szCs w:val="28"/>
          <w:lang w:eastAsia="ru-RU"/>
        </w:rPr>
        <w:t>различные детские работы</w:t>
      </w:r>
      <w:proofErr w:type="gramEnd"/>
      <w:r w:rsidR="000A71BB" w:rsidRPr="00431BA6">
        <w:rPr>
          <w:rFonts w:ascii="Times New Roman" w:eastAsia="Times New Roman" w:hAnsi="Times New Roman"/>
          <w:sz w:val="28"/>
          <w:szCs w:val="28"/>
          <w:lang w:eastAsia="ru-RU"/>
        </w:rPr>
        <w:t xml:space="preserve"> посвященные праздникам народного календаря;</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5. Т</w:t>
      </w:r>
      <w:r w:rsidR="000A71BB" w:rsidRPr="00431BA6">
        <w:rPr>
          <w:rFonts w:ascii="Times New Roman" w:eastAsia="Times New Roman" w:hAnsi="Times New Roman"/>
          <w:sz w:val="28"/>
          <w:szCs w:val="28"/>
          <w:lang w:eastAsia="ru-RU"/>
        </w:rPr>
        <w:t>ематические выставки «Дымково», «Гжель», «Хохлома» и др.</w:t>
      </w:r>
    </w:p>
    <w:p w:rsidR="0095636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6. В</w:t>
      </w:r>
      <w:r w:rsidR="000A71BB" w:rsidRPr="00431BA6">
        <w:rPr>
          <w:rFonts w:ascii="Times New Roman" w:eastAsia="Times New Roman" w:hAnsi="Times New Roman"/>
          <w:sz w:val="28"/>
          <w:szCs w:val="28"/>
          <w:lang w:eastAsia="ru-RU"/>
        </w:rPr>
        <w:t>ыставка кукол «Куклы наших бабушек», на которой ребята смогли познакомиться со старинными куклами: куклы-обереги, тряпичные куклы, игрушки из глины, соломы, куклы-закрутки; увидели, чем отличаются куклы для игр и обрядовые игрушки (свадебная, пасхальная, кукла-оберег).</w:t>
      </w:r>
    </w:p>
    <w:p w:rsidR="0095636B" w:rsidRPr="00431BA6" w:rsidRDefault="0095636B" w:rsidP="0095636B">
      <w:pPr>
        <w:spacing w:after="0" w:line="360" w:lineRule="auto"/>
        <w:ind w:firstLine="708"/>
        <w:jc w:val="both"/>
        <w:rPr>
          <w:rFonts w:ascii="Times New Roman" w:eastAsia="Times New Roman" w:hAnsi="Times New Roman"/>
          <w:b/>
          <w:bCs/>
          <w:sz w:val="28"/>
          <w:szCs w:val="28"/>
          <w:lang w:eastAsia="ru-RU"/>
        </w:rPr>
      </w:pPr>
      <w:r w:rsidRPr="00431BA6">
        <w:rPr>
          <w:rFonts w:ascii="Times New Roman" w:eastAsia="Times New Roman" w:hAnsi="Times New Roman"/>
          <w:b/>
          <w:bCs/>
          <w:sz w:val="28"/>
          <w:szCs w:val="28"/>
          <w:lang w:eastAsia="ru-RU"/>
        </w:rPr>
        <w:t xml:space="preserve">«Семья» </w:t>
      </w:r>
    </w:p>
    <w:p w:rsidR="0095636B" w:rsidRPr="00431BA6" w:rsidRDefault="0095636B" w:rsidP="0095636B">
      <w:pPr>
        <w:spacing w:after="0" w:line="360" w:lineRule="auto"/>
        <w:ind w:firstLine="708"/>
        <w:jc w:val="both"/>
        <w:rPr>
          <w:rFonts w:ascii="Times New Roman" w:eastAsia="Times New Roman" w:hAnsi="Times New Roman"/>
          <w:b/>
          <w:bCs/>
          <w:sz w:val="28"/>
          <w:szCs w:val="28"/>
          <w:lang w:eastAsia="ru-RU"/>
        </w:rPr>
      </w:pPr>
      <w:r w:rsidRPr="00431BA6">
        <w:rPr>
          <w:rFonts w:ascii="Times New Roman" w:eastAsia="Times New Roman" w:hAnsi="Times New Roman"/>
          <w:sz w:val="28"/>
          <w:szCs w:val="28"/>
          <w:lang w:eastAsia="ru-RU"/>
        </w:rPr>
        <w:t xml:space="preserve">Прежде чем начать знакомство детей с традиционной культурой, необходимо было выявить уровень знаний родителей по данному вопросу. Анкетирование родителей показало, что 78 % родителей – с очень низким уровнем знаний о русской культуре, организации жизни по народному </w:t>
      </w:r>
      <w:r w:rsidRPr="00431BA6">
        <w:rPr>
          <w:rFonts w:ascii="Times New Roman" w:eastAsia="Times New Roman" w:hAnsi="Times New Roman"/>
          <w:sz w:val="28"/>
          <w:szCs w:val="28"/>
          <w:lang w:eastAsia="ru-RU"/>
        </w:rPr>
        <w:lastRenderedPageBreak/>
        <w:t xml:space="preserve">календарю, православных праздников. В таких семьях, история семьи, не прослеживается дальше второго поколения.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35% родителей – имеют представления о народных праздниках, они знают свою родословную, интересуются прошлым своей семьи.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62% родителей считают, что не могут самостоятельно рассказать детям о русской культуре на доступном дошкольном языке.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82% родителей поддерживают проводимую в детском саду работу с детьми, так как считают, что она способствует расширению детского кругозора, формированию мыслительной деятельности и подготовке к школе.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8% родителей безразлично относятся к организации работы с детьми в этой области, потому что считают, что эта тема устарела и в современном обществе есть более насущные проблемы.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Итоги анкетирования показали, что важность работы по приобщению к истокам русской традиционной культуры необходимо объяснять родителям.</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В </w:t>
      </w:r>
      <w:proofErr w:type="gramStart"/>
      <w:r w:rsidRPr="00431BA6">
        <w:rPr>
          <w:rFonts w:ascii="Times New Roman" w:eastAsia="Times New Roman" w:hAnsi="Times New Roman"/>
          <w:sz w:val="28"/>
          <w:szCs w:val="28"/>
          <w:lang w:eastAsia="ru-RU"/>
        </w:rPr>
        <w:t>группе  велась</w:t>
      </w:r>
      <w:proofErr w:type="gramEnd"/>
      <w:r w:rsidRPr="00431BA6">
        <w:rPr>
          <w:rFonts w:ascii="Times New Roman" w:eastAsia="Times New Roman" w:hAnsi="Times New Roman"/>
          <w:sz w:val="28"/>
          <w:szCs w:val="28"/>
          <w:lang w:eastAsia="ru-RU"/>
        </w:rPr>
        <w:t xml:space="preserve"> работа в рамках семейного проекта «Моя семья». </w:t>
      </w:r>
    </w:p>
    <w:p w:rsidR="0095636B" w:rsidRPr="00431BA6" w:rsidRDefault="0095636B" w:rsidP="0095636B">
      <w:pPr>
        <w:spacing w:after="0" w:line="360" w:lineRule="auto"/>
        <w:ind w:firstLine="708"/>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Цель данного проекта сформировать представление детей о народной культуре, народных традициях. Работая над проектом, совместными силами был оформлен альбом, странички которого готовили семьи воспитанников. Каждая страничка отражала сведения об традициях каждой семьи, их быте, праздниках, традиционных занятиях, любимых играх и игрушках, а </w:t>
      </w:r>
      <w:proofErr w:type="gramStart"/>
      <w:r w:rsidRPr="00431BA6">
        <w:rPr>
          <w:rFonts w:ascii="Times New Roman" w:eastAsia="Times New Roman" w:hAnsi="Times New Roman"/>
          <w:sz w:val="28"/>
          <w:szCs w:val="28"/>
          <w:lang w:eastAsia="ru-RU"/>
        </w:rPr>
        <w:t>так же</w:t>
      </w:r>
      <w:proofErr w:type="gramEnd"/>
      <w:r w:rsidRPr="00431BA6">
        <w:rPr>
          <w:rFonts w:ascii="Times New Roman" w:eastAsia="Times New Roman" w:hAnsi="Times New Roman"/>
          <w:sz w:val="28"/>
          <w:szCs w:val="28"/>
          <w:lang w:eastAsia="ru-RU"/>
        </w:rPr>
        <w:t xml:space="preserve"> включала народный фольклор и подвижные игры. Оформление альбома было продолжено страничками «Моя семья и мои друзья» с целью формирования представлений детей о том, что в каждой семье могут быть родственники и друзья различных национальностей.</w:t>
      </w:r>
    </w:p>
    <w:p w:rsidR="000A71BB" w:rsidRPr="00431BA6" w:rsidRDefault="0095636B" w:rsidP="0095636B">
      <w:pPr>
        <w:spacing w:after="0" w:line="360" w:lineRule="auto"/>
        <w:ind w:firstLine="709"/>
        <w:jc w:val="both"/>
        <w:rPr>
          <w:rFonts w:ascii="Times New Roman" w:eastAsia="Times New Roman" w:hAnsi="Times New Roman"/>
          <w:sz w:val="28"/>
          <w:szCs w:val="28"/>
          <w:lang w:eastAsia="ru-RU"/>
        </w:rPr>
      </w:pPr>
      <w:r w:rsidRPr="00431BA6">
        <w:rPr>
          <w:rFonts w:ascii="Times New Roman" w:eastAsia="Times New Roman" w:hAnsi="Times New Roman"/>
          <w:sz w:val="28"/>
          <w:szCs w:val="28"/>
          <w:lang w:eastAsia="ru-RU"/>
        </w:rPr>
        <w:t xml:space="preserve">Продуктивное использование прогрессивного опыта этнокультурного воспитания детей предполагает не простое заимствование идей и практических наработок, а их дальнейшее развитие в контексте современных тенденций образования: </w:t>
      </w:r>
      <w:proofErr w:type="spellStart"/>
      <w:r w:rsidRPr="00431BA6">
        <w:rPr>
          <w:rFonts w:ascii="Times New Roman" w:eastAsia="Times New Roman" w:hAnsi="Times New Roman"/>
          <w:sz w:val="28"/>
          <w:szCs w:val="28"/>
          <w:lang w:eastAsia="ru-RU"/>
        </w:rPr>
        <w:t>гуманизации</w:t>
      </w:r>
      <w:proofErr w:type="spellEnd"/>
      <w:r w:rsidRPr="00431BA6">
        <w:rPr>
          <w:rFonts w:ascii="Times New Roman" w:eastAsia="Times New Roman" w:hAnsi="Times New Roman"/>
          <w:sz w:val="28"/>
          <w:szCs w:val="28"/>
          <w:lang w:eastAsia="ru-RU"/>
        </w:rPr>
        <w:t>, активности процесса обучения, духовно-нравственного и личностного развития, развития патриотических чувств, воспитания культуры межнационального общения.</w:t>
      </w:r>
    </w:p>
    <w:p w:rsidR="00134CB2" w:rsidRPr="00431BA6" w:rsidRDefault="0095636B" w:rsidP="00E1438D">
      <w:pPr>
        <w:pStyle w:val="a3"/>
        <w:spacing w:line="360" w:lineRule="auto"/>
        <w:ind w:firstLine="709"/>
        <w:jc w:val="both"/>
        <w:rPr>
          <w:rFonts w:ascii="Times New Roman" w:hAnsi="Times New Roman" w:cs="Times New Roman"/>
          <w:b/>
          <w:sz w:val="28"/>
          <w:szCs w:val="28"/>
        </w:rPr>
      </w:pPr>
      <w:r w:rsidRPr="00431BA6">
        <w:rPr>
          <w:rFonts w:ascii="Times New Roman" w:hAnsi="Times New Roman" w:cs="Times New Roman"/>
          <w:b/>
          <w:sz w:val="28"/>
          <w:szCs w:val="28"/>
        </w:rPr>
        <w:lastRenderedPageBreak/>
        <w:t>РЕЗУЛЬТАТИВНОСТЬ ОПЫТА</w:t>
      </w:r>
    </w:p>
    <w:p w:rsidR="00D57FAF" w:rsidRPr="00431BA6" w:rsidRDefault="007D25F1" w:rsidP="00D57FAF">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Проведенное исследование позволило отметить положительную динамику в развитии данных компонентов этнокультурной компетентности: дети не только смогли назвать народы, проживающие в Поволжье, выделить элементы национальной одежды, основную идею народного праздника, но и творчески применять полученные знания в своей деятельности.</w:t>
      </w:r>
    </w:p>
    <w:p w:rsidR="00D57FAF" w:rsidRPr="00431BA6" w:rsidRDefault="00D57FAF" w:rsidP="00D57FAF">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С помощью мониторинга мы анализируем и определяем результаты работы. Здесь выявляются индивидуальные данные каждого ребенка, чтобы понять его самого и приспособить методы обучения к его индивидуальным качествам.</w:t>
      </w:r>
    </w:p>
    <w:p w:rsidR="00DB082A" w:rsidRPr="00431BA6" w:rsidRDefault="00DB082A" w:rsidP="00D57FAF">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Мониторинг проводим в форме беседы с воспитанниками </w:t>
      </w:r>
    </w:p>
    <w:p w:rsidR="00DB082A" w:rsidRPr="00431BA6" w:rsidRDefault="00DB082A"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 xml:space="preserve">1. Какие праздники ты знаешь? </w:t>
      </w:r>
    </w:p>
    <w:p w:rsidR="00DB082A" w:rsidRPr="00431BA6" w:rsidRDefault="00DB082A"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2. Знаешь ли ты пословицы, поговорки и загадки?</w:t>
      </w:r>
    </w:p>
    <w:p w:rsidR="004A1B0D" w:rsidRPr="00431BA6" w:rsidRDefault="004A1B0D"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3</w:t>
      </w:r>
      <w:r w:rsidR="00DB082A" w:rsidRPr="00431BA6">
        <w:rPr>
          <w:rFonts w:ascii="Times New Roman" w:hAnsi="Times New Roman" w:cs="Times New Roman"/>
          <w:i/>
          <w:sz w:val="28"/>
          <w:szCs w:val="28"/>
        </w:rPr>
        <w:t xml:space="preserve">. Какие </w:t>
      </w:r>
      <w:r w:rsidRPr="00431BA6">
        <w:rPr>
          <w:rFonts w:ascii="Times New Roman" w:hAnsi="Times New Roman" w:cs="Times New Roman"/>
          <w:i/>
          <w:sz w:val="28"/>
          <w:szCs w:val="28"/>
        </w:rPr>
        <w:t xml:space="preserve">национальные </w:t>
      </w:r>
      <w:r w:rsidR="00DB082A" w:rsidRPr="00431BA6">
        <w:rPr>
          <w:rFonts w:ascii="Times New Roman" w:hAnsi="Times New Roman" w:cs="Times New Roman"/>
          <w:i/>
          <w:sz w:val="28"/>
          <w:szCs w:val="28"/>
        </w:rPr>
        <w:t>игры ты знаешь?</w:t>
      </w:r>
    </w:p>
    <w:p w:rsidR="004A1B0D" w:rsidRPr="00431BA6" w:rsidRDefault="004A1B0D"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4.</w:t>
      </w:r>
      <w:r w:rsidR="00BB5C6D" w:rsidRPr="00431BA6">
        <w:rPr>
          <w:rFonts w:ascii="Times New Roman" w:hAnsi="Times New Roman" w:cs="Times New Roman"/>
          <w:i/>
          <w:sz w:val="28"/>
          <w:szCs w:val="28"/>
        </w:rPr>
        <w:t>Каки</w:t>
      </w:r>
      <w:r w:rsidR="00310E07" w:rsidRPr="00431BA6">
        <w:rPr>
          <w:rFonts w:ascii="Times New Roman" w:hAnsi="Times New Roman" w:cs="Times New Roman"/>
          <w:i/>
          <w:sz w:val="28"/>
          <w:szCs w:val="28"/>
        </w:rPr>
        <w:t>е</w:t>
      </w:r>
      <w:r w:rsidR="00BB5C6D" w:rsidRPr="00431BA6">
        <w:rPr>
          <w:rFonts w:ascii="Times New Roman" w:hAnsi="Times New Roman" w:cs="Times New Roman"/>
          <w:i/>
          <w:sz w:val="28"/>
          <w:szCs w:val="28"/>
        </w:rPr>
        <w:t xml:space="preserve"> </w:t>
      </w:r>
      <w:r w:rsidR="00310E07" w:rsidRPr="00431BA6">
        <w:rPr>
          <w:rFonts w:ascii="Times New Roman" w:hAnsi="Times New Roman" w:cs="Times New Roman"/>
          <w:i/>
          <w:sz w:val="28"/>
          <w:szCs w:val="28"/>
        </w:rPr>
        <w:t>элементы национального костюма</w:t>
      </w:r>
      <w:r w:rsidR="00BB5C6D" w:rsidRPr="00431BA6">
        <w:rPr>
          <w:rFonts w:ascii="Times New Roman" w:hAnsi="Times New Roman" w:cs="Times New Roman"/>
          <w:i/>
          <w:sz w:val="28"/>
          <w:szCs w:val="28"/>
        </w:rPr>
        <w:t xml:space="preserve"> ты знаешь? </w:t>
      </w:r>
    </w:p>
    <w:p w:rsidR="004A1B0D" w:rsidRPr="00431BA6" w:rsidRDefault="00BB5C6D"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5</w:t>
      </w:r>
      <w:r w:rsidR="004A1B0D" w:rsidRPr="00431BA6">
        <w:rPr>
          <w:rFonts w:ascii="Times New Roman" w:hAnsi="Times New Roman" w:cs="Times New Roman"/>
          <w:i/>
          <w:sz w:val="28"/>
          <w:szCs w:val="28"/>
        </w:rPr>
        <w:t>. Какие традиции и обычаи и правила соблюдают в твоей семье?</w:t>
      </w:r>
    </w:p>
    <w:p w:rsidR="004A1B0D" w:rsidRPr="00431BA6" w:rsidRDefault="00BB5C6D"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6</w:t>
      </w:r>
      <w:r w:rsidR="004A1B0D" w:rsidRPr="00431BA6">
        <w:rPr>
          <w:rFonts w:ascii="Times New Roman" w:hAnsi="Times New Roman" w:cs="Times New Roman"/>
          <w:i/>
          <w:sz w:val="28"/>
          <w:szCs w:val="28"/>
        </w:rPr>
        <w:t>. Какие традиции и обычаи других народов ты знаешь?</w:t>
      </w:r>
    </w:p>
    <w:p w:rsidR="00DB082A" w:rsidRPr="00431BA6" w:rsidRDefault="00DB082A" w:rsidP="00D57FAF">
      <w:pPr>
        <w:pStyle w:val="a3"/>
        <w:spacing w:line="360" w:lineRule="auto"/>
        <w:ind w:firstLine="709"/>
        <w:jc w:val="both"/>
        <w:rPr>
          <w:rFonts w:ascii="Times New Roman" w:hAnsi="Times New Roman" w:cs="Times New Roman"/>
          <w:i/>
          <w:sz w:val="28"/>
          <w:szCs w:val="28"/>
        </w:rPr>
      </w:pPr>
      <w:r w:rsidRPr="00431BA6">
        <w:rPr>
          <w:rFonts w:ascii="Times New Roman" w:hAnsi="Times New Roman" w:cs="Times New Roman"/>
          <w:i/>
          <w:sz w:val="28"/>
          <w:szCs w:val="28"/>
        </w:rPr>
        <w:t>Дети называют таки</w:t>
      </w:r>
      <w:r w:rsidR="00BB5C6D" w:rsidRPr="00431BA6">
        <w:rPr>
          <w:rFonts w:ascii="Times New Roman" w:hAnsi="Times New Roman" w:cs="Times New Roman"/>
          <w:i/>
          <w:sz w:val="28"/>
          <w:szCs w:val="28"/>
        </w:rPr>
        <w:t>е праздники как Новый год,</w:t>
      </w:r>
      <w:r w:rsidRPr="00431BA6">
        <w:rPr>
          <w:rFonts w:ascii="Times New Roman" w:hAnsi="Times New Roman" w:cs="Times New Roman"/>
          <w:i/>
          <w:sz w:val="28"/>
          <w:szCs w:val="28"/>
        </w:rPr>
        <w:t xml:space="preserve"> Восьмое марта, Масленица (92%), некоторые на</w:t>
      </w:r>
      <w:r w:rsidR="00BB5C6D" w:rsidRPr="00431BA6">
        <w:rPr>
          <w:rFonts w:ascii="Times New Roman" w:hAnsi="Times New Roman" w:cs="Times New Roman"/>
          <w:i/>
          <w:sz w:val="28"/>
          <w:szCs w:val="28"/>
        </w:rPr>
        <w:t>зывают Рождество, Пасху (14 %).</w:t>
      </w:r>
      <w:r w:rsidRPr="00431BA6">
        <w:rPr>
          <w:rFonts w:ascii="Times New Roman" w:hAnsi="Times New Roman" w:cs="Times New Roman"/>
          <w:i/>
          <w:sz w:val="28"/>
          <w:szCs w:val="28"/>
        </w:rPr>
        <w:t xml:space="preserve"> Вс</w:t>
      </w:r>
      <w:r w:rsidR="00BB5C6D" w:rsidRPr="00431BA6">
        <w:rPr>
          <w:rFonts w:ascii="Times New Roman" w:hAnsi="Times New Roman" w:cs="Times New Roman"/>
          <w:i/>
          <w:sz w:val="28"/>
          <w:szCs w:val="28"/>
        </w:rPr>
        <w:t>его несколько детей</w:t>
      </w:r>
      <w:r w:rsidR="00310E07" w:rsidRPr="00431BA6">
        <w:rPr>
          <w:rFonts w:ascii="Times New Roman" w:hAnsi="Times New Roman" w:cs="Times New Roman"/>
          <w:i/>
          <w:sz w:val="28"/>
          <w:szCs w:val="28"/>
        </w:rPr>
        <w:t xml:space="preserve"> назвали 6-7</w:t>
      </w:r>
      <w:r w:rsidR="00BB5C6D" w:rsidRPr="00431BA6">
        <w:rPr>
          <w:rFonts w:ascii="Times New Roman" w:hAnsi="Times New Roman" w:cs="Times New Roman"/>
          <w:i/>
          <w:sz w:val="28"/>
          <w:szCs w:val="28"/>
        </w:rPr>
        <w:t xml:space="preserve"> </w:t>
      </w:r>
      <w:r w:rsidR="00310E07" w:rsidRPr="00431BA6">
        <w:rPr>
          <w:rFonts w:ascii="Times New Roman" w:hAnsi="Times New Roman" w:cs="Times New Roman"/>
          <w:i/>
          <w:sz w:val="28"/>
          <w:szCs w:val="28"/>
        </w:rPr>
        <w:t>пословиц (56</w:t>
      </w:r>
      <w:r w:rsidRPr="00431BA6">
        <w:rPr>
          <w:rFonts w:ascii="Times New Roman" w:hAnsi="Times New Roman" w:cs="Times New Roman"/>
          <w:i/>
          <w:sz w:val="28"/>
          <w:szCs w:val="28"/>
        </w:rPr>
        <w:t>%), в основном называют русские загадки (47%). Дети старшего дошкольного возраста в числе национальных игр в основном называют</w:t>
      </w:r>
      <w:r w:rsidR="00310E07" w:rsidRPr="00431BA6">
        <w:rPr>
          <w:rFonts w:ascii="Times New Roman" w:hAnsi="Times New Roman" w:cs="Times New Roman"/>
          <w:i/>
          <w:sz w:val="28"/>
          <w:szCs w:val="28"/>
        </w:rPr>
        <w:t xml:space="preserve"> салки</w:t>
      </w:r>
      <w:r w:rsidRPr="00431BA6">
        <w:rPr>
          <w:rFonts w:ascii="Times New Roman" w:hAnsi="Times New Roman" w:cs="Times New Roman"/>
          <w:i/>
          <w:sz w:val="28"/>
          <w:szCs w:val="28"/>
        </w:rPr>
        <w:t>, 28</w:t>
      </w:r>
      <w:r w:rsidR="00310E07" w:rsidRPr="00431BA6">
        <w:rPr>
          <w:rFonts w:ascii="Times New Roman" w:hAnsi="Times New Roman" w:cs="Times New Roman"/>
          <w:i/>
          <w:sz w:val="28"/>
          <w:szCs w:val="28"/>
        </w:rPr>
        <w:t xml:space="preserve">% детей назвали </w:t>
      </w:r>
      <w:proofErr w:type="gramStart"/>
      <w:r w:rsidR="00310E07" w:rsidRPr="00431BA6">
        <w:rPr>
          <w:rFonts w:ascii="Times New Roman" w:hAnsi="Times New Roman" w:cs="Times New Roman"/>
          <w:i/>
          <w:sz w:val="28"/>
          <w:szCs w:val="28"/>
        </w:rPr>
        <w:t>игры</w:t>
      </w:r>
      <w:proofErr w:type="gramEnd"/>
      <w:r w:rsidR="00310E07" w:rsidRPr="00431BA6">
        <w:rPr>
          <w:rFonts w:ascii="Times New Roman" w:hAnsi="Times New Roman" w:cs="Times New Roman"/>
          <w:i/>
          <w:sz w:val="28"/>
          <w:szCs w:val="28"/>
        </w:rPr>
        <w:t xml:space="preserve"> проводимые в группе</w:t>
      </w:r>
      <w:r w:rsidRPr="00431BA6">
        <w:rPr>
          <w:rFonts w:ascii="Times New Roman" w:hAnsi="Times New Roman" w:cs="Times New Roman"/>
          <w:i/>
          <w:sz w:val="28"/>
          <w:szCs w:val="28"/>
        </w:rPr>
        <w:t xml:space="preserve">. В основном они называют другие игры. По словам опрошенных, они </w:t>
      </w:r>
      <w:proofErr w:type="gramStart"/>
      <w:r w:rsidRPr="00431BA6">
        <w:rPr>
          <w:rFonts w:ascii="Times New Roman" w:hAnsi="Times New Roman" w:cs="Times New Roman"/>
          <w:i/>
          <w:sz w:val="28"/>
          <w:szCs w:val="28"/>
        </w:rPr>
        <w:t>знают</w:t>
      </w:r>
      <w:proofErr w:type="gramEnd"/>
      <w:r w:rsidRPr="00431BA6">
        <w:rPr>
          <w:rFonts w:ascii="Times New Roman" w:hAnsi="Times New Roman" w:cs="Times New Roman"/>
          <w:i/>
          <w:sz w:val="28"/>
          <w:szCs w:val="28"/>
        </w:rPr>
        <w:t xml:space="preserve"> </w:t>
      </w:r>
      <w:r w:rsidR="00310E07" w:rsidRPr="00431BA6">
        <w:rPr>
          <w:rFonts w:ascii="Times New Roman" w:hAnsi="Times New Roman" w:cs="Times New Roman"/>
          <w:i/>
          <w:sz w:val="28"/>
          <w:szCs w:val="28"/>
        </w:rPr>
        <w:t xml:space="preserve">как элементы женских костюмов так и мужских. </w:t>
      </w:r>
      <w:r w:rsidRPr="00431BA6">
        <w:rPr>
          <w:rFonts w:ascii="Times New Roman" w:hAnsi="Times New Roman" w:cs="Times New Roman"/>
          <w:i/>
          <w:sz w:val="28"/>
          <w:szCs w:val="28"/>
        </w:rPr>
        <w:t>На последние вопросы дети в основном затруднились ответить. Некоторые дети знают, что надо слушаться вз</w:t>
      </w:r>
      <w:r w:rsidR="00310E07" w:rsidRPr="00431BA6">
        <w:rPr>
          <w:rFonts w:ascii="Times New Roman" w:hAnsi="Times New Roman" w:cs="Times New Roman"/>
          <w:i/>
          <w:sz w:val="28"/>
          <w:szCs w:val="28"/>
        </w:rPr>
        <w:t>рослых (90%), мусор не бросать (56</w:t>
      </w:r>
      <w:r w:rsidRPr="00431BA6">
        <w:rPr>
          <w:rFonts w:ascii="Times New Roman" w:hAnsi="Times New Roman" w:cs="Times New Roman"/>
          <w:i/>
          <w:sz w:val="28"/>
          <w:szCs w:val="28"/>
        </w:rPr>
        <w:t>%).</w:t>
      </w:r>
    </w:p>
    <w:p w:rsidR="00401CCF" w:rsidRPr="00431BA6" w:rsidRDefault="00401CCF" w:rsidP="00D57FAF">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Практическая значимость исследования заключается в том, что результаты работы могут быть использованы воспитателями, методистами в дошкольных учреждениях в целях формирования этнокультуры у детей дошкольного возраста.</w:t>
      </w:r>
    </w:p>
    <w:p w:rsidR="008411BD" w:rsidRPr="00431BA6" w:rsidRDefault="008411BD" w:rsidP="00E1438D">
      <w:pPr>
        <w:pStyle w:val="a3"/>
        <w:spacing w:line="360" w:lineRule="auto"/>
        <w:ind w:firstLine="709"/>
        <w:jc w:val="both"/>
        <w:rPr>
          <w:rFonts w:ascii="Times New Roman" w:hAnsi="Times New Roman" w:cs="Times New Roman"/>
          <w:sz w:val="28"/>
          <w:szCs w:val="28"/>
        </w:rPr>
      </w:pPr>
    </w:p>
    <w:p w:rsidR="00D57FAF" w:rsidRPr="00431BA6" w:rsidRDefault="00185FA6"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СПИСОК ЛИТЕРАТУРЫ</w:t>
      </w:r>
    </w:p>
    <w:p w:rsidR="00185FA6" w:rsidRPr="00431BA6" w:rsidRDefault="008411B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1. </w:t>
      </w:r>
      <w:r w:rsidR="00185FA6" w:rsidRPr="00431BA6">
        <w:rPr>
          <w:rFonts w:ascii="Times New Roman" w:hAnsi="Times New Roman" w:cs="Times New Roman"/>
          <w:sz w:val="28"/>
          <w:szCs w:val="28"/>
        </w:rPr>
        <w:t>Афанасьева, А. Б. Этнокультурное образование: сущность, структура, проблемы совершенствования [Текст] / А. Б. Афанасьева // Проблемы педагогики и психологии. – 2009 – № 3 – С. 189-195.</w:t>
      </w:r>
    </w:p>
    <w:p w:rsidR="00185FA6" w:rsidRPr="00431BA6" w:rsidRDefault="008411B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2. </w:t>
      </w:r>
      <w:r w:rsidR="00185FA6" w:rsidRPr="00431BA6">
        <w:rPr>
          <w:rFonts w:ascii="Times New Roman" w:hAnsi="Times New Roman" w:cs="Times New Roman"/>
          <w:sz w:val="28"/>
          <w:szCs w:val="28"/>
        </w:rPr>
        <w:t xml:space="preserve">Волков, Г.Н. </w:t>
      </w:r>
      <w:proofErr w:type="spellStart"/>
      <w:r w:rsidR="00185FA6" w:rsidRPr="00431BA6">
        <w:rPr>
          <w:rFonts w:ascii="Times New Roman" w:hAnsi="Times New Roman" w:cs="Times New Roman"/>
          <w:sz w:val="28"/>
          <w:szCs w:val="28"/>
        </w:rPr>
        <w:t>Этнопедагогика</w:t>
      </w:r>
      <w:proofErr w:type="spellEnd"/>
      <w:r w:rsidR="00185FA6" w:rsidRPr="00431BA6">
        <w:rPr>
          <w:rFonts w:ascii="Times New Roman" w:hAnsi="Times New Roman" w:cs="Times New Roman"/>
          <w:sz w:val="28"/>
          <w:szCs w:val="28"/>
        </w:rPr>
        <w:t xml:space="preserve">: Учеб, для студ. сред, и </w:t>
      </w:r>
      <w:proofErr w:type="spellStart"/>
      <w:r w:rsidR="00185FA6" w:rsidRPr="00431BA6">
        <w:rPr>
          <w:rFonts w:ascii="Times New Roman" w:hAnsi="Times New Roman" w:cs="Times New Roman"/>
          <w:sz w:val="28"/>
          <w:szCs w:val="28"/>
        </w:rPr>
        <w:t>высш</w:t>
      </w:r>
      <w:proofErr w:type="spellEnd"/>
      <w:r w:rsidR="00185FA6" w:rsidRPr="00431BA6">
        <w:rPr>
          <w:rFonts w:ascii="Times New Roman" w:hAnsi="Times New Roman" w:cs="Times New Roman"/>
          <w:sz w:val="28"/>
          <w:szCs w:val="28"/>
        </w:rPr>
        <w:t xml:space="preserve">. </w:t>
      </w:r>
      <w:proofErr w:type="spellStart"/>
      <w:r w:rsidR="00185FA6" w:rsidRPr="00431BA6">
        <w:rPr>
          <w:rFonts w:ascii="Times New Roman" w:hAnsi="Times New Roman" w:cs="Times New Roman"/>
          <w:sz w:val="28"/>
          <w:szCs w:val="28"/>
        </w:rPr>
        <w:t>пед</w:t>
      </w:r>
      <w:proofErr w:type="spellEnd"/>
      <w:r w:rsidR="00185FA6" w:rsidRPr="00431BA6">
        <w:rPr>
          <w:rFonts w:ascii="Times New Roman" w:hAnsi="Times New Roman" w:cs="Times New Roman"/>
          <w:sz w:val="28"/>
          <w:szCs w:val="28"/>
        </w:rPr>
        <w:t>. учеб, заведений. [Текст] / Г.</w:t>
      </w:r>
      <w:r w:rsidRPr="00431BA6">
        <w:rPr>
          <w:rFonts w:ascii="Times New Roman" w:hAnsi="Times New Roman" w:cs="Times New Roman"/>
          <w:sz w:val="28"/>
          <w:szCs w:val="28"/>
        </w:rPr>
        <w:t xml:space="preserve"> </w:t>
      </w:r>
      <w:r w:rsidR="00185FA6" w:rsidRPr="00431BA6">
        <w:rPr>
          <w:rFonts w:ascii="Times New Roman" w:hAnsi="Times New Roman" w:cs="Times New Roman"/>
          <w:sz w:val="28"/>
          <w:szCs w:val="28"/>
        </w:rPr>
        <w:t>Н</w:t>
      </w:r>
      <w:r w:rsidRPr="00431BA6">
        <w:rPr>
          <w:rFonts w:ascii="Times New Roman" w:hAnsi="Times New Roman" w:cs="Times New Roman"/>
          <w:sz w:val="28"/>
          <w:szCs w:val="28"/>
        </w:rPr>
        <w:t>.</w:t>
      </w:r>
      <w:r w:rsidR="00185FA6" w:rsidRPr="00431BA6">
        <w:rPr>
          <w:rFonts w:ascii="Times New Roman" w:hAnsi="Times New Roman" w:cs="Times New Roman"/>
          <w:sz w:val="28"/>
          <w:szCs w:val="28"/>
        </w:rPr>
        <w:t xml:space="preserve"> Волков – М: изд. центр «Академия», 1999 г. – 168 с.</w:t>
      </w:r>
    </w:p>
    <w:p w:rsidR="008411BD" w:rsidRPr="00431BA6" w:rsidRDefault="008411B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3. Федеральный Государственный образовательный стандарт дошкольного образования [Текст]: утвержден приказом Министерства образования и науки Российской Федерации от 17 октября 2013г., №1155 / Министерство образования и науки Российской Федерации. – Москва: 2013г.</w:t>
      </w:r>
    </w:p>
    <w:p w:rsidR="008411BD" w:rsidRPr="00431BA6" w:rsidRDefault="008411B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4. </w:t>
      </w:r>
      <w:proofErr w:type="spellStart"/>
      <w:r w:rsidRPr="00431BA6">
        <w:rPr>
          <w:rFonts w:ascii="Times New Roman" w:hAnsi="Times New Roman" w:cs="Times New Roman"/>
          <w:sz w:val="28"/>
          <w:szCs w:val="28"/>
        </w:rPr>
        <w:t>Шпикалова</w:t>
      </w:r>
      <w:proofErr w:type="spellEnd"/>
      <w:r w:rsidRPr="00431BA6">
        <w:rPr>
          <w:rFonts w:ascii="Times New Roman" w:hAnsi="Times New Roman" w:cs="Times New Roman"/>
          <w:sz w:val="28"/>
          <w:szCs w:val="28"/>
        </w:rPr>
        <w:t xml:space="preserve"> Т. Я. Актуальные проблемы разработки системы воспитания и освоения подрастающим поколением народного искусства и традиционной культуры России [Текст] / Т. Я. </w:t>
      </w:r>
      <w:proofErr w:type="spellStart"/>
      <w:r w:rsidRPr="00431BA6">
        <w:rPr>
          <w:rFonts w:ascii="Times New Roman" w:hAnsi="Times New Roman" w:cs="Times New Roman"/>
          <w:sz w:val="28"/>
          <w:szCs w:val="28"/>
        </w:rPr>
        <w:t>Шпикалова</w:t>
      </w:r>
      <w:proofErr w:type="spellEnd"/>
      <w:r w:rsidRPr="00431BA6">
        <w:rPr>
          <w:rFonts w:ascii="Times New Roman" w:hAnsi="Times New Roman" w:cs="Times New Roman"/>
          <w:sz w:val="28"/>
          <w:szCs w:val="28"/>
        </w:rPr>
        <w:t xml:space="preserve"> // Актуальные проблемы формирования личности на материале народной культуры – Шуя, 2014 – 268с</w:t>
      </w:r>
    </w:p>
    <w:p w:rsidR="00185FA6" w:rsidRPr="00431BA6" w:rsidRDefault="008411BD" w:rsidP="00E1438D">
      <w:pPr>
        <w:pStyle w:val="a3"/>
        <w:spacing w:line="360" w:lineRule="auto"/>
        <w:ind w:firstLine="709"/>
        <w:jc w:val="both"/>
        <w:rPr>
          <w:rFonts w:ascii="Times New Roman" w:hAnsi="Times New Roman" w:cs="Times New Roman"/>
          <w:sz w:val="28"/>
          <w:szCs w:val="28"/>
        </w:rPr>
      </w:pPr>
      <w:r w:rsidRPr="00431BA6">
        <w:rPr>
          <w:rFonts w:ascii="Times New Roman" w:hAnsi="Times New Roman" w:cs="Times New Roman"/>
          <w:sz w:val="28"/>
          <w:szCs w:val="28"/>
        </w:rPr>
        <w:t xml:space="preserve">5. </w:t>
      </w:r>
      <w:r w:rsidR="00185FA6" w:rsidRPr="00431BA6">
        <w:rPr>
          <w:rFonts w:ascii="Times New Roman" w:hAnsi="Times New Roman" w:cs="Times New Roman"/>
          <w:sz w:val="28"/>
          <w:szCs w:val="28"/>
        </w:rPr>
        <w:t>Яковенко, И.</w:t>
      </w:r>
      <w:r w:rsidRPr="00431BA6">
        <w:rPr>
          <w:rFonts w:ascii="Times New Roman" w:hAnsi="Times New Roman" w:cs="Times New Roman"/>
          <w:sz w:val="28"/>
          <w:szCs w:val="28"/>
        </w:rPr>
        <w:t xml:space="preserve"> </w:t>
      </w:r>
      <w:r w:rsidR="00185FA6" w:rsidRPr="00431BA6">
        <w:rPr>
          <w:rFonts w:ascii="Times New Roman" w:hAnsi="Times New Roman" w:cs="Times New Roman"/>
          <w:sz w:val="28"/>
          <w:szCs w:val="28"/>
        </w:rPr>
        <w:t>В. Этнокультурное развитие личности как педагогический феномен [Текст] / И.</w:t>
      </w:r>
      <w:r w:rsidRPr="00431BA6">
        <w:rPr>
          <w:rFonts w:ascii="Times New Roman" w:hAnsi="Times New Roman" w:cs="Times New Roman"/>
          <w:sz w:val="28"/>
          <w:szCs w:val="28"/>
        </w:rPr>
        <w:t xml:space="preserve"> </w:t>
      </w:r>
      <w:r w:rsidR="00185FA6" w:rsidRPr="00431BA6">
        <w:rPr>
          <w:rFonts w:ascii="Times New Roman" w:hAnsi="Times New Roman" w:cs="Times New Roman"/>
          <w:sz w:val="28"/>
          <w:szCs w:val="28"/>
        </w:rPr>
        <w:t>В. Яковенко // Вестник КРАУНЦ. Гуманитарные науки. – 2015 – № 2 (26). – С. 49-58.</w:t>
      </w:r>
    </w:p>
    <w:sectPr w:rsidR="00185FA6" w:rsidRPr="00431BA6" w:rsidSect="00E869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819499B6"/>
    <w:lvl w:ilvl="0">
      <w:start w:val="1"/>
      <w:numFmt w:val="decimal"/>
      <w:lvlText w:val="%1."/>
      <w:lvlJc w:val="left"/>
      <w:pPr>
        <w:tabs>
          <w:tab w:val="num" w:pos="720"/>
        </w:tabs>
        <w:ind w:left="720" w:hanging="360"/>
      </w:pPr>
      <w:rPr>
        <w:rFonts w:cs="Times New Roman"/>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2F3"/>
    <w:rsid w:val="000549E4"/>
    <w:rsid w:val="000A71BB"/>
    <w:rsid w:val="00134CB2"/>
    <w:rsid w:val="001504AD"/>
    <w:rsid w:val="00185FA6"/>
    <w:rsid w:val="002852F3"/>
    <w:rsid w:val="00297F60"/>
    <w:rsid w:val="00310E07"/>
    <w:rsid w:val="00401CCF"/>
    <w:rsid w:val="00431BA6"/>
    <w:rsid w:val="004A1B0D"/>
    <w:rsid w:val="006924F1"/>
    <w:rsid w:val="00720574"/>
    <w:rsid w:val="007D25F1"/>
    <w:rsid w:val="008411BD"/>
    <w:rsid w:val="00896F5B"/>
    <w:rsid w:val="0095636B"/>
    <w:rsid w:val="00AE1BF6"/>
    <w:rsid w:val="00BB0394"/>
    <w:rsid w:val="00BB5C6D"/>
    <w:rsid w:val="00D57FAF"/>
    <w:rsid w:val="00D768C3"/>
    <w:rsid w:val="00D85ECE"/>
    <w:rsid w:val="00DB082A"/>
    <w:rsid w:val="00E1438D"/>
    <w:rsid w:val="00E86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BCDDB7-86F5-49EF-9710-9254E8B83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1B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52F3"/>
    <w:pPr>
      <w:spacing w:after="0" w:line="240" w:lineRule="auto"/>
    </w:pPr>
  </w:style>
  <w:style w:type="character" w:customStyle="1" w:styleId="c0">
    <w:name w:val="c0"/>
    <w:basedOn w:val="a0"/>
    <w:rsid w:val="002852F3"/>
  </w:style>
  <w:style w:type="character" w:customStyle="1" w:styleId="c11">
    <w:name w:val="c11"/>
    <w:basedOn w:val="a0"/>
    <w:rsid w:val="00E1438D"/>
  </w:style>
  <w:style w:type="character" w:customStyle="1" w:styleId="c7">
    <w:name w:val="c7"/>
    <w:basedOn w:val="a0"/>
    <w:rsid w:val="00E1438D"/>
  </w:style>
  <w:style w:type="paragraph" w:customStyle="1" w:styleId="c2">
    <w:name w:val="c2"/>
    <w:basedOn w:val="a"/>
    <w:rsid w:val="00D57FA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D57FAF"/>
  </w:style>
  <w:style w:type="paragraph" w:styleId="a4">
    <w:name w:val="Balloon Text"/>
    <w:basedOn w:val="a"/>
    <w:link w:val="a5"/>
    <w:uiPriority w:val="99"/>
    <w:semiHidden/>
    <w:unhideWhenUsed/>
    <w:rsid w:val="00AE1BF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E1BF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68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1954</Words>
  <Characters>11142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айгерим мухамбуталиева</cp:lastModifiedBy>
  <cp:revision>2</cp:revision>
  <cp:lastPrinted>2020-02-11T19:01:00Z</cp:lastPrinted>
  <dcterms:created xsi:type="dcterms:W3CDTF">2021-05-26T11:19:00Z</dcterms:created>
  <dcterms:modified xsi:type="dcterms:W3CDTF">2021-05-26T11:19:00Z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751160585</vt:i4>
  </property>
</Properties>
</file>