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54" w:rsidRPr="004E2554" w:rsidRDefault="004E2554" w:rsidP="004E2554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>Залия Шаймарданова</w:t>
      </w:r>
    </w:p>
    <w:p w:rsidR="004E2554" w:rsidRDefault="004E2554" w:rsidP="00BB442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B4423" w:rsidRPr="008462EA" w:rsidRDefault="00BB4423" w:rsidP="00BB442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62EA">
        <w:rPr>
          <w:rFonts w:ascii="Times New Roman" w:hAnsi="Times New Roman"/>
          <w:sz w:val="28"/>
          <w:szCs w:val="28"/>
        </w:rPr>
        <w:t>Игра для ребенка является сложным, многофункциональным и познавательным процессом, а не только развлечением или веселым времяпрепровождения. Благодаря играм у ребенка вырабатываются новые формы реагирования и поведения, он адаптируется к окружающему его миру, а также развивается, учится и взрослеет. Поэтому значение игр для детей дошкольного возраста очень велико, поскольку именно в этот период происходят основные процессы развития ребенка.</w:t>
      </w:r>
    </w:p>
    <w:p w:rsidR="00BB4423" w:rsidRPr="008462EA" w:rsidRDefault="00BB4423" w:rsidP="00BB442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62EA">
        <w:rPr>
          <w:rFonts w:ascii="Times New Roman" w:hAnsi="Times New Roman"/>
          <w:sz w:val="28"/>
          <w:szCs w:val="28"/>
        </w:rPr>
        <w:t>Игра – это наиболее доступный для детей вид деятельности, способ переработки из окружающего мира полученных впечатлений. В игре ярко проявляются мышления и воображения ребенка, его эмоциональность, активность, развивающая потребность в общении.</w:t>
      </w:r>
    </w:p>
    <w:p w:rsidR="00BB4423" w:rsidRPr="008462EA" w:rsidRDefault="00BB4423" w:rsidP="00BB442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62EA">
        <w:rPr>
          <w:rFonts w:ascii="Times New Roman" w:hAnsi="Times New Roman"/>
          <w:sz w:val="28"/>
          <w:szCs w:val="28"/>
        </w:rPr>
        <w:t>Играя дети учатся применять свои знания и умения на практике, пользоваться ими в разных условиях. Игра – это самостоятельная деятельность, в которой дети вступают в общение со сверстниками. Их объединяет общая цель, совместные усилия к достижению, общие переживания. Игровые переживания оставляют глубокий след в сознании ребенка и способствуют формированию добрых чувств, благородных стремлений, навыков коллективной жизни. Игра занимает большое место в системе физического, нравственного, трудового и эстетического воспитания. Ребенку нужна активная деятельность, способствующая повышению его жизненного тонуса, удовлетворяющая его интересы, социальные потребности.</w:t>
      </w:r>
    </w:p>
    <w:p w:rsidR="00BB4423" w:rsidRPr="008462EA" w:rsidRDefault="00BB4423" w:rsidP="00BB442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B5227">
        <w:rPr>
          <w:rFonts w:ascii="Times New Roman" w:hAnsi="Times New Roman"/>
          <w:b/>
          <w:sz w:val="28"/>
          <w:szCs w:val="28"/>
        </w:rPr>
        <w:t xml:space="preserve">Актуальность. </w:t>
      </w:r>
      <w:r w:rsidRPr="008462EA">
        <w:rPr>
          <w:rFonts w:ascii="Times New Roman" w:hAnsi="Times New Roman"/>
          <w:sz w:val="28"/>
          <w:szCs w:val="28"/>
        </w:rPr>
        <w:t>Игра имеет также и большое образовательное значение, о</w:t>
      </w:r>
      <w:r>
        <w:rPr>
          <w:rFonts w:ascii="Times New Roman" w:hAnsi="Times New Roman"/>
          <w:sz w:val="28"/>
          <w:szCs w:val="28"/>
        </w:rPr>
        <w:t xml:space="preserve">на тесно связана с обучением </w:t>
      </w:r>
      <w:proofErr w:type="gramStart"/>
      <w:r>
        <w:rPr>
          <w:rFonts w:ascii="Times New Roman" w:hAnsi="Times New Roman"/>
          <w:sz w:val="28"/>
          <w:szCs w:val="28"/>
        </w:rPr>
        <w:t xml:space="preserve">во </w:t>
      </w:r>
      <w:r w:rsidRPr="008462EA">
        <w:rPr>
          <w:rFonts w:ascii="Times New Roman" w:hAnsi="Times New Roman"/>
          <w:sz w:val="28"/>
          <w:szCs w:val="28"/>
        </w:rPr>
        <w:t>время</w:t>
      </w:r>
      <w:proofErr w:type="gramEnd"/>
      <w:r w:rsidRPr="008462EA">
        <w:rPr>
          <w:rFonts w:ascii="Times New Roman" w:hAnsi="Times New Roman"/>
          <w:sz w:val="28"/>
          <w:szCs w:val="28"/>
        </w:rPr>
        <w:t xml:space="preserve"> непосредственно образовательной деятельности, с наблюдениями повседневной жизни. Играя, дети изучают цвета, форму, свойства материала, пространственные отношения, числовые отношения, растения, животных. В процессе игры ребёнок учится преодолевать трудности, ищет выход из положения. Нередко игра служит поводом для сообщения новых знаний, для расширения кругозора. С </w:t>
      </w:r>
      <w:r w:rsidRPr="008462EA">
        <w:rPr>
          <w:rFonts w:ascii="Times New Roman" w:hAnsi="Times New Roman"/>
          <w:sz w:val="28"/>
          <w:szCs w:val="28"/>
        </w:rPr>
        <w:lastRenderedPageBreak/>
        <w:t>развитием интереса к труду взрослых, к общественной жизни, к героическим подвигам людей у детей появляются первые мечты о будущей профессии, стремление подражать любимым героям. Все делает</w:t>
      </w:r>
      <w:r>
        <w:rPr>
          <w:rFonts w:ascii="Times New Roman" w:hAnsi="Times New Roman"/>
          <w:sz w:val="28"/>
          <w:szCs w:val="28"/>
        </w:rPr>
        <w:t xml:space="preserve"> игры </w:t>
      </w:r>
      <w:proofErr w:type="gramStart"/>
      <w:r>
        <w:rPr>
          <w:rFonts w:ascii="Times New Roman" w:hAnsi="Times New Roman"/>
          <w:sz w:val="28"/>
          <w:szCs w:val="28"/>
        </w:rPr>
        <w:t xml:space="preserve">важным средством сознания </w:t>
      </w:r>
      <w:r w:rsidRPr="008462EA">
        <w:rPr>
          <w:rFonts w:ascii="Times New Roman" w:hAnsi="Times New Roman"/>
          <w:sz w:val="28"/>
          <w:szCs w:val="28"/>
        </w:rPr>
        <w:t>направленности ребенка</w:t>
      </w:r>
      <w:proofErr w:type="gramEnd"/>
      <w:r w:rsidRPr="008462EA">
        <w:rPr>
          <w:rFonts w:ascii="Times New Roman" w:hAnsi="Times New Roman"/>
          <w:sz w:val="28"/>
          <w:szCs w:val="28"/>
        </w:rPr>
        <w:t xml:space="preserve"> который начинает складываться в дошкольном детстве.</w:t>
      </w:r>
    </w:p>
    <w:p w:rsidR="00BB4423" w:rsidRPr="008462EA" w:rsidRDefault="00BB4423" w:rsidP="00BB442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62EA">
        <w:rPr>
          <w:rFonts w:ascii="Times New Roman" w:hAnsi="Times New Roman"/>
          <w:sz w:val="28"/>
          <w:szCs w:val="28"/>
        </w:rPr>
        <w:t>Игра закрепляет у детей полезные привычки и умения, доставляет ребёнку радость. Это будет или радость творчества, или радость победы, или радость эстетическая – радость качества. В игре ребёнок чувствует себя до некоторой степени самостоятель</w:t>
      </w:r>
      <w:r>
        <w:rPr>
          <w:rFonts w:ascii="Times New Roman" w:hAnsi="Times New Roman"/>
          <w:sz w:val="28"/>
          <w:szCs w:val="28"/>
        </w:rPr>
        <w:t xml:space="preserve">но. Уже поэтому он предъявляет </w:t>
      </w:r>
      <w:r w:rsidRPr="008462EA">
        <w:rPr>
          <w:rFonts w:ascii="Times New Roman" w:hAnsi="Times New Roman"/>
          <w:sz w:val="28"/>
          <w:szCs w:val="28"/>
        </w:rPr>
        <w:t>к себе высокие требования.</w:t>
      </w:r>
      <w:r w:rsidRPr="00547099">
        <w:rPr>
          <w:rFonts w:ascii="Times New Roman" w:hAnsi="Times New Roman"/>
          <w:sz w:val="28"/>
          <w:szCs w:val="28"/>
        </w:rPr>
        <w:t xml:space="preserve"> </w:t>
      </w:r>
      <w:r w:rsidRPr="008462EA">
        <w:rPr>
          <w:rFonts w:ascii="Times New Roman" w:hAnsi="Times New Roman"/>
          <w:sz w:val="28"/>
          <w:szCs w:val="28"/>
        </w:rPr>
        <w:t xml:space="preserve">Таким образом игровая деятельность является актуальной проблемой </w:t>
      </w:r>
      <w:proofErr w:type="spellStart"/>
      <w:r w:rsidRPr="008462EA">
        <w:rPr>
          <w:rFonts w:ascii="Times New Roman" w:hAnsi="Times New Roman"/>
          <w:sz w:val="28"/>
          <w:szCs w:val="28"/>
        </w:rPr>
        <w:t>воспитательно</w:t>
      </w:r>
      <w:proofErr w:type="spellEnd"/>
      <w:r w:rsidRPr="008462EA">
        <w:rPr>
          <w:rFonts w:ascii="Times New Roman" w:hAnsi="Times New Roman"/>
          <w:sz w:val="28"/>
          <w:szCs w:val="28"/>
        </w:rPr>
        <w:t>-образовательного процесса.</w:t>
      </w:r>
    </w:p>
    <w:p w:rsidR="00BB4423" w:rsidRDefault="00BB4423" w:rsidP="00BB442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462EA">
        <w:rPr>
          <w:rFonts w:ascii="Times New Roman" w:hAnsi="Times New Roman"/>
          <w:sz w:val="28"/>
          <w:szCs w:val="28"/>
        </w:rPr>
        <w:t xml:space="preserve">В современной дошкольной педагогике одной из самых острых является </w:t>
      </w:r>
      <w:r w:rsidRPr="00BB5227">
        <w:rPr>
          <w:rFonts w:ascii="Times New Roman" w:hAnsi="Times New Roman"/>
          <w:b/>
          <w:sz w:val="28"/>
          <w:szCs w:val="28"/>
        </w:rPr>
        <w:t xml:space="preserve">проблема </w:t>
      </w:r>
      <w:r w:rsidRPr="008462EA">
        <w:rPr>
          <w:rFonts w:ascii="Times New Roman" w:hAnsi="Times New Roman"/>
          <w:sz w:val="28"/>
          <w:szCs w:val="28"/>
        </w:rPr>
        <w:t>игры. Ценность игры для детского развития признается практически всеми специалистами. Большинство педагогов, педиатров, нейрофизиологов разных стран приводят все новые доказательства того, что игре принадлежит фундаме</w:t>
      </w:r>
      <w:r>
        <w:rPr>
          <w:rFonts w:ascii="Times New Roman" w:hAnsi="Times New Roman"/>
          <w:sz w:val="28"/>
          <w:szCs w:val="28"/>
        </w:rPr>
        <w:t xml:space="preserve">нтальная, жизненно важная роль </w:t>
      </w:r>
      <w:r w:rsidRPr="008462EA">
        <w:rPr>
          <w:rFonts w:ascii="Times New Roman" w:hAnsi="Times New Roman"/>
          <w:sz w:val="28"/>
          <w:szCs w:val="28"/>
        </w:rPr>
        <w:t>в развитии ребенка.</w:t>
      </w:r>
    </w:p>
    <w:p w:rsidR="00BB4423" w:rsidRPr="008462EA" w:rsidRDefault="00BB4423" w:rsidP="00BB442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147F3">
        <w:rPr>
          <w:rFonts w:ascii="Times New Roman" w:hAnsi="Times New Roman" w:cs="Times New Roman"/>
          <w:b/>
          <w:sz w:val="28"/>
          <w:szCs w:val="28"/>
        </w:rPr>
        <w:t>Тема исследования</w:t>
      </w:r>
      <w:r>
        <w:rPr>
          <w:rFonts w:ascii="Times New Roman" w:hAnsi="Times New Roman" w:cs="Times New Roman"/>
          <w:sz w:val="28"/>
          <w:szCs w:val="28"/>
        </w:rPr>
        <w:t>: «Игра как средство обучения дошкольников».</w:t>
      </w:r>
    </w:p>
    <w:p w:rsidR="00BB4423" w:rsidRDefault="00BB4423" w:rsidP="00BB442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099">
        <w:rPr>
          <w:rFonts w:ascii="Times New Roman" w:hAnsi="Times New Roman"/>
          <w:b/>
          <w:sz w:val="28"/>
          <w:szCs w:val="28"/>
        </w:rPr>
        <w:t>Цель исследования</w:t>
      </w:r>
      <w:r>
        <w:rPr>
          <w:rFonts w:ascii="Times New Roman" w:hAnsi="Times New Roman"/>
          <w:sz w:val="28"/>
          <w:szCs w:val="28"/>
        </w:rPr>
        <w:t>: р</w:t>
      </w:r>
      <w:r w:rsidRPr="008462EA">
        <w:rPr>
          <w:rFonts w:ascii="Times New Roman" w:hAnsi="Times New Roman"/>
          <w:sz w:val="28"/>
          <w:szCs w:val="28"/>
        </w:rPr>
        <w:t>аскрыть педагогические основы игры и показать особенности её и</w:t>
      </w:r>
      <w:r>
        <w:rPr>
          <w:rFonts w:ascii="Times New Roman" w:hAnsi="Times New Roman"/>
          <w:sz w:val="28"/>
          <w:szCs w:val="28"/>
        </w:rPr>
        <w:t xml:space="preserve">спользования в </w:t>
      </w:r>
      <w:proofErr w:type="spellStart"/>
      <w:r>
        <w:rPr>
          <w:rFonts w:ascii="Times New Roman" w:hAnsi="Times New Roman"/>
          <w:sz w:val="28"/>
          <w:szCs w:val="28"/>
        </w:rPr>
        <w:t>воспитательно</w:t>
      </w:r>
      <w:proofErr w:type="spellEnd"/>
      <w:r>
        <w:rPr>
          <w:rFonts w:ascii="Times New Roman" w:hAnsi="Times New Roman"/>
          <w:sz w:val="28"/>
          <w:szCs w:val="28"/>
        </w:rPr>
        <w:t>-об</w:t>
      </w:r>
      <w:r w:rsidRPr="008462EA">
        <w:rPr>
          <w:rFonts w:ascii="Times New Roman" w:hAnsi="Times New Roman"/>
          <w:sz w:val="28"/>
          <w:szCs w:val="28"/>
        </w:rPr>
        <w:t>разо</w:t>
      </w:r>
      <w:r>
        <w:rPr>
          <w:rFonts w:ascii="Times New Roman" w:hAnsi="Times New Roman"/>
          <w:sz w:val="28"/>
          <w:szCs w:val="28"/>
        </w:rPr>
        <w:t>вательном процессе дошкольников.</w:t>
      </w:r>
    </w:p>
    <w:p w:rsidR="00BB4423" w:rsidRDefault="00BB4423" w:rsidP="00BB442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7223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Объект исследования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: процесс обучения дошкольников с помощью игры.</w:t>
      </w:r>
    </w:p>
    <w:p w:rsidR="00BB4423" w:rsidRDefault="00BB4423" w:rsidP="00BB44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07223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Предмет исследования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tt-RU"/>
        </w:rPr>
        <w:t>м</w:t>
      </w:r>
      <w:r w:rsidRPr="004F76A1">
        <w:rPr>
          <w:rFonts w:ascii="Times New Roman" w:hAnsi="Times New Roman" w:cs="Times New Roman"/>
          <w:sz w:val="28"/>
          <w:szCs w:val="28"/>
          <w:lang w:val="tt-RU"/>
        </w:rPr>
        <w:t xml:space="preserve">етодика </w:t>
      </w:r>
      <w:r>
        <w:rPr>
          <w:rFonts w:ascii="Times New Roman" w:hAnsi="Times New Roman" w:cs="Times New Roman"/>
          <w:sz w:val="28"/>
          <w:szCs w:val="28"/>
          <w:lang w:val="tt-RU"/>
        </w:rPr>
        <w:t>проведения игр в старшей группе.</w:t>
      </w:r>
    </w:p>
    <w:p w:rsidR="00BB4423" w:rsidRPr="003B25F5" w:rsidRDefault="00BB4423" w:rsidP="00BB44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ab/>
      </w:r>
      <w:r w:rsidRPr="0007223C">
        <w:rPr>
          <w:rFonts w:ascii="Times New Roman" w:hAnsi="Times New Roman" w:cs="Times New Roman"/>
          <w:b/>
          <w:sz w:val="28"/>
          <w:szCs w:val="28"/>
          <w:lang w:val="tt-RU"/>
        </w:rPr>
        <w:t>Гипотеза исследования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: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процесс обучения дошкольников старшей группы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07223C">
        <w:rPr>
          <w:rFonts w:ascii="Times New Roman" w:hAnsi="Times New Roman" w:cs="Times New Roman"/>
          <w:sz w:val="28"/>
          <w:szCs w:val="28"/>
        </w:rPr>
        <w:t>удет проис</w:t>
      </w:r>
      <w:r>
        <w:rPr>
          <w:rFonts w:ascii="Times New Roman" w:hAnsi="Times New Roman" w:cs="Times New Roman"/>
          <w:sz w:val="28"/>
          <w:szCs w:val="28"/>
        </w:rPr>
        <w:t xml:space="preserve">ходить более успешно, если </w:t>
      </w:r>
      <w:r w:rsidRPr="0007223C">
        <w:rPr>
          <w:rFonts w:ascii="Times New Roman" w:hAnsi="Times New Roman" w:cs="Times New Roman"/>
          <w:sz w:val="28"/>
          <w:szCs w:val="28"/>
        </w:rPr>
        <w:t xml:space="preserve">систематически </w:t>
      </w:r>
      <w:r>
        <w:rPr>
          <w:rFonts w:ascii="Times New Roman" w:hAnsi="Times New Roman" w:cs="Times New Roman"/>
          <w:sz w:val="28"/>
          <w:szCs w:val="28"/>
        </w:rPr>
        <w:t>использовать игровую деятельность.</w:t>
      </w:r>
    </w:p>
    <w:p w:rsidR="00BB4423" w:rsidRPr="008462EA" w:rsidRDefault="00BB4423" w:rsidP="00BB442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7099">
        <w:rPr>
          <w:rFonts w:ascii="Times New Roman" w:hAnsi="Times New Roman"/>
          <w:b/>
          <w:sz w:val="28"/>
          <w:szCs w:val="28"/>
        </w:rPr>
        <w:t>Задачи исследования</w:t>
      </w:r>
      <w:r w:rsidRPr="008462EA">
        <w:rPr>
          <w:rFonts w:ascii="Times New Roman" w:hAnsi="Times New Roman"/>
          <w:sz w:val="28"/>
          <w:szCs w:val="28"/>
        </w:rPr>
        <w:t>:</w:t>
      </w:r>
    </w:p>
    <w:p w:rsidR="00BB4423" w:rsidRPr="008462EA" w:rsidRDefault="00BB4423" w:rsidP="00BB442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62EA">
        <w:rPr>
          <w:rFonts w:ascii="Times New Roman" w:hAnsi="Times New Roman"/>
          <w:sz w:val="28"/>
          <w:szCs w:val="28"/>
        </w:rPr>
        <w:t>1.</w:t>
      </w:r>
      <w:r w:rsidRPr="008462EA">
        <w:rPr>
          <w:rFonts w:ascii="Times New Roman" w:hAnsi="Times New Roman"/>
          <w:sz w:val="28"/>
          <w:szCs w:val="28"/>
        </w:rPr>
        <w:tab/>
        <w:t>Проанализировать теоретическую литературу по проблеме исследования;</w:t>
      </w:r>
    </w:p>
    <w:p w:rsidR="00BB4423" w:rsidRPr="008462EA" w:rsidRDefault="00BB4423" w:rsidP="00BB442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62EA">
        <w:rPr>
          <w:rFonts w:ascii="Times New Roman" w:hAnsi="Times New Roman"/>
          <w:sz w:val="28"/>
          <w:szCs w:val="28"/>
        </w:rPr>
        <w:lastRenderedPageBreak/>
        <w:t>2.</w:t>
      </w:r>
      <w:r w:rsidRPr="008462EA">
        <w:rPr>
          <w:rFonts w:ascii="Times New Roman" w:hAnsi="Times New Roman"/>
          <w:sz w:val="28"/>
          <w:szCs w:val="28"/>
        </w:rPr>
        <w:tab/>
        <w:t>Выявить сущность игры в воспитании и обучении дошкольников;</w:t>
      </w:r>
    </w:p>
    <w:p w:rsidR="00BB4423" w:rsidRDefault="00BB4423" w:rsidP="00BB442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62EA">
        <w:rPr>
          <w:rFonts w:ascii="Times New Roman" w:hAnsi="Times New Roman"/>
          <w:sz w:val="28"/>
          <w:szCs w:val="28"/>
        </w:rPr>
        <w:t>3.</w:t>
      </w:r>
      <w:r w:rsidRPr="008462EA">
        <w:rPr>
          <w:rFonts w:ascii="Times New Roman" w:hAnsi="Times New Roman"/>
          <w:sz w:val="28"/>
          <w:szCs w:val="28"/>
        </w:rPr>
        <w:tab/>
        <w:t xml:space="preserve">Выделить особенности игрового метода в </w:t>
      </w:r>
      <w:proofErr w:type="spellStart"/>
      <w:r w:rsidRPr="008462EA">
        <w:rPr>
          <w:rFonts w:ascii="Times New Roman" w:hAnsi="Times New Roman"/>
          <w:sz w:val="28"/>
          <w:szCs w:val="28"/>
        </w:rPr>
        <w:t>воспитательно</w:t>
      </w:r>
      <w:proofErr w:type="spellEnd"/>
      <w:r w:rsidRPr="008462EA">
        <w:rPr>
          <w:rFonts w:ascii="Times New Roman" w:hAnsi="Times New Roman"/>
          <w:sz w:val="28"/>
          <w:szCs w:val="28"/>
        </w:rPr>
        <w:t>-образовательном процессе на примере сюжетно-ролевой игры</w:t>
      </w:r>
      <w:r>
        <w:rPr>
          <w:rFonts w:ascii="Times New Roman" w:hAnsi="Times New Roman"/>
          <w:sz w:val="28"/>
          <w:szCs w:val="28"/>
        </w:rPr>
        <w:t>.</w:t>
      </w:r>
    </w:p>
    <w:p w:rsidR="00BB4423" w:rsidRPr="008462EA" w:rsidRDefault="00BB4423" w:rsidP="00BB442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971DF">
        <w:rPr>
          <w:rFonts w:ascii="Times New Roman" w:hAnsi="Times New Roman" w:cs="Times New Roman"/>
          <w:b/>
          <w:sz w:val="28"/>
          <w:szCs w:val="28"/>
          <w:lang w:val="tt-RU"/>
        </w:rPr>
        <w:t>Методологическая база исследования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: </w:t>
      </w:r>
      <w:r w:rsidRPr="008462EA">
        <w:rPr>
          <w:rFonts w:ascii="Times New Roman" w:hAnsi="Times New Roman"/>
          <w:sz w:val="28"/>
          <w:szCs w:val="28"/>
        </w:rPr>
        <w:t xml:space="preserve">В нашей стране психологическую теорию </w:t>
      </w:r>
      <w:r>
        <w:rPr>
          <w:rFonts w:ascii="Times New Roman" w:hAnsi="Times New Roman"/>
          <w:sz w:val="28"/>
          <w:szCs w:val="28"/>
        </w:rPr>
        <w:t xml:space="preserve">детской игры разрабатывали </w:t>
      </w:r>
      <w:proofErr w:type="spellStart"/>
      <w:r>
        <w:rPr>
          <w:rFonts w:ascii="Times New Roman" w:hAnsi="Times New Roman"/>
          <w:sz w:val="28"/>
          <w:szCs w:val="28"/>
        </w:rPr>
        <w:t>Л.С.Выготский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А.Н.Леонтьев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Д.Б.</w:t>
      </w:r>
      <w:r w:rsidRPr="008462EA">
        <w:rPr>
          <w:rFonts w:ascii="Times New Roman" w:hAnsi="Times New Roman"/>
          <w:sz w:val="28"/>
          <w:szCs w:val="28"/>
        </w:rPr>
        <w:t>Эльконин</w:t>
      </w:r>
      <w:proofErr w:type="spellEnd"/>
      <w:r w:rsidRPr="008462EA">
        <w:rPr>
          <w:rFonts w:ascii="Times New Roman" w:hAnsi="Times New Roman"/>
          <w:sz w:val="28"/>
          <w:szCs w:val="28"/>
        </w:rPr>
        <w:t>. Существует несколько определений игры, затрагивающих разные аспекты этого понятия. Так одним из них яв</w:t>
      </w:r>
      <w:r>
        <w:rPr>
          <w:rFonts w:ascii="Times New Roman" w:hAnsi="Times New Roman"/>
          <w:sz w:val="28"/>
          <w:szCs w:val="28"/>
        </w:rPr>
        <w:t xml:space="preserve">ляется определение, данное </w:t>
      </w:r>
      <w:proofErr w:type="spellStart"/>
      <w:r>
        <w:rPr>
          <w:rFonts w:ascii="Times New Roman" w:hAnsi="Times New Roman"/>
          <w:sz w:val="28"/>
          <w:szCs w:val="28"/>
        </w:rPr>
        <w:t>Д.Б.</w:t>
      </w:r>
      <w:r w:rsidRPr="008462EA">
        <w:rPr>
          <w:rFonts w:ascii="Times New Roman" w:hAnsi="Times New Roman"/>
          <w:sz w:val="28"/>
          <w:szCs w:val="28"/>
        </w:rPr>
        <w:t>Элькониным</w:t>
      </w:r>
      <w:proofErr w:type="spellEnd"/>
      <w:r w:rsidRPr="008462EA">
        <w:rPr>
          <w:rFonts w:ascii="Times New Roman" w:hAnsi="Times New Roman"/>
          <w:sz w:val="28"/>
          <w:szCs w:val="28"/>
        </w:rPr>
        <w:t xml:space="preserve"> в работе «Психология игры»: «Игра – это такая деятельность, которая воссоздает социальные отношения между людьми вне условий непосредственной утилитарной деятельности»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[41]</w:t>
      </w:r>
      <w:r>
        <w:rPr>
          <w:rFonts w:ascii="Times New Roman" w:hAnsi="Times New Roman"/>
          <w:sz w:val="28"/>
          <w:szCs w:val="28"/>
        </w:rPr>
        <w:t>.</w:t>
      </w:r>
    </w:p>
    <w:p w:rsidR="00BB4423" w:rsidRPr="008462EA" w:rsidRDefault="00BB4423" w:rsidP="00BB442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62EA">
        <w:rPr>
          <w:rFonts w:ascii="Times New Roman" w:hAnsi="Times New Roman"/>
          <w:sz w:val="28"/>
          <w:szCs w:val="28"/>
        </w:rPr>
        <w:t>В до</w:t>
      </w:r>
      <w:r>
        <w:rPr>
          <w:rFonts w:ascii="Times New Roman" w:hAnsi="Times New Roman"/>
          <w:sz w:val="28"/>
          <w:szCs w:val="28"/>
        </w:rPr>
        <w:t xml:space="preserve">школьный период, по мнению </w:t>
      </w:r>
      <w:proofErr w:type="spellStart"/>
      <w:r>
        <w:rPr>
          <w:rFonts w:ascii="Times New Roman" w:hAnsi="Times New Roman"/>
          <w:sz w:val="28"/>
          <w:szCs w:val="28"/>
        </w:rPr>
        <w:t>Л.С.Выготского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А.В.Запорожца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А.Н.Леонтьева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А.А.Люблинской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Д.Б.</w:t>
      </w:r>
      <w:r w:rsidRPr="008462EA">
        <w:rPr>
          <w:rFonts w:ascii="Times New Roman" w:hAnsi="Times New Roman"/>
          <w:sz w:val="28"/>
          <w:szCs w:val="28"/>
        </w:rPr>
        <w:t>Эльконина</w:t>
      </w:r>
      <w:proofErr w:type="spellEnd"/>
      <w:r w:rsidRPr="008462EA">
        <w:rPr>
          <w:rFonts w:ascii="Times New Roman" w:hAnsi="Times New Roman"/>
          <w:sz w:val="28"/>
          <w:szCs w:val="28"/>
        </w:rPr>
        <w:t xml:space="preserve"> и др., игра является основным видом деятельности ребенка и оказывает большое влияние на его психическое развитие. </w:t>
      </w:r>
    </w:p>
    <w:p w:rsidR="00BB4423" w:rsidRDefault="00BB4423" w:rsidP="00BB4423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</w:t>
      </w:r>
      <w:r w:rsidRPr="0007630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етоды исследования: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07630D">
        <w:rPr>
          <w:rFonts w:ascii="Times New Roman" w:hAnsi="Times New Roman" w:cs="Times New Roman"/>
          <w:bCs/>
          <w:color w:val="000000"/>
          <w:sz w:val="28"/>
          <w:szCs w:val="28"/>
        </w:rPr>
        <w:t>теоретические</w:t>
      </w:r>
      <w:r w:rsidRPr="0007630D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(анализ и синтез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), </w:t>
      </w:r>
      <w:r w:rsidRPr="0007630D">
        <w:rPr>
          <w:rFonts w:ascii="Times New Roman" w:hAnsi="Times New Roman" w:cs="Times New Roman"/>
          <w:bCs/>
          <w:color w:val="000000"/>
          <w:sz w:val="28"/>
          <w:szCs w:val="28"/>
        </w:rPr>
        <w:t>эмпирические (</w:t>
      </w:r>
      <w:r w:rsidRPr="0007630D">
        <w:rPr>
          <w:rFonts w:ascii="Times New Roman" w:hAnsi="Times New Roman" w:cs="Times New Roman"/>
          <w:iCs/>
          <w:color w:val="000000"/>
          <w:sz w:val="28"/>
          <w:szCs w:val="28"/>
        </w:rPr>
        <w:t>изучение литературы, изучение результатов исследовательской деятельности</w:t>
      </w:r>
      <w:r w:rsidRPr="0007630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07630D">
        <w:rPr>
          <w:rFonts w:ascii="Times New Roman" w:hAnsi="Times New Roman" w:cs="Times New Roman"/>
          <w:iCs/>
          <w:color w:val="000000"/>
          <w:sz w:val="28"/>
          <w:szCs w:val="28"/>
        </w:rPr>
        <w:t>наблюдение</w:t>
      </w:r>
      <w:r w:rsidRPr="0007630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07630D">
        <w:rPr>
          <w:rFonts w:ascii="Times New Roman" w:hAnsi="Times New Roman" w:cs="Times New Roman"/>
          <w:iCs/>
          <w:color w:val="000000"/>
          <w:sz w:val="28"/>
          <w:szCs w:val="28"/>
        </w:rPr>
        <w:t>беседа, эксперимент)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</w:p>
    <w:p w:rsidR="00BB4423" w:rsidRDefault="00BB4423" w:rsidP="00BB442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47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Теоретическая значимость </w:t>
      </w:r>
      <w:r w:rsidRPr="007147F3">
        <w:rPr>
          <w:rFonts w:ascii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ультатов исследования состоит в </w:t>
      </w:r>
      <w:r w:rsidRPr="007147F3">
        <w:rPr>
          <w:rFonts w:ascii="Times New Roman" w:hAnsi="Times New Roman" w:cs="Times New Roman"/>
          <w:color w:val="000000"/>
          <w:sz w:val="28"/>
          <w:szCs w:val="28"/>
        </w:rPr>
        <w:t xml:space="preserve">выявлении возможности решения вопросов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обучения детей старшей группы</w:t>
      </w:r>
      <w:r w:rsidRPr="00072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147F3">
        <w:rPr>
          <w:rFonts w:ascii="Times New Roman" w:hAnsi="Times New Roman" w:cs="Times New Roman"/>
          <w:color w:val="000000"/>
          <w:sz w:val="28"/>
          <w:szCs w:val="28"/>
        </w:rPr>
        <w:t>посредством</w:t>
      </w:r>
      <w:r w:rsidRPr="00072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игры.</w:t>
      </w:r>
    </w:p>
    <w:p w:rsidR="00BB4423" w:rsidRPr="007147F3" w:rsidRDefault="00BB4423" w:rsidP="00BB442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47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Практическая значимость </w:t>
      </w:r>
      <w:r w:rsidRPr="007147F3">
        <w:rPr>
          <w:rFonts w:ascii="Times New Roman" w:hAnsi="Times New Roman" w:cs="Times New Roman"/>
          <w:color w:val="000000"/>
          <w:sz w:val="28"/>
          <w:szCs w:val="28"/>
        </w:rPr>
        <w:t>результ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атов исследования заключается в </w:t>
      </w:r>
      <w:r w:rsidRPr="007147F3">
        <w:rPr>
          <w:rFonts w:ascii="Times New Roman" w:hAnsi="Times New Roman" w:cs="Times New Roman"/>
          <w:color w:val="000000"/>
          <w:sz w:val="28"/>
          <w:szCs w:val="28"/>
        </w:rPr>
        <w:t xml:space="preserve">возможности внедрения в практику </w:t>
      </w:r>
      <w:r>
        <w:rPr>
          <w:rFonts w:ascii="Times New Roman" w:hAnsi="Times New Roman" w:cs="Times New Roman"/>
          <w:color w:val="000000"/>
          <w:sz w:val="28"/>
          <w:szCs w:val="28"/>
        </w:rPr>
        <w:t>дошкольных учреждений</w:t>
      </w:r>
      <w:r w:rsidRPr="007147F3">
        <w:rPr>
          <w:rFonts w:ascii="Times New Roman" w:hAnsi="Times New Roman" w:cs="Times New Roman"/>
          <w:color w:val="000000"/>
          <w:sz w:val="28"/>
          <w:szCs w:val="28"/>
        </w:rPr>
        <w:t xml:space="preserve"> методических рекомендаций и дидакт</w:t>
      </w:r>
      <w:r>
        <w:rPr>
          <w:rFonts w:ascii="Times New Roman" w:hAnsi="Times New Roman" w:cs="Times New Roman"/>
          <w:color w:val="000000"/>
          <w:sz w:val="28"/>
          <w:szCs w:val="28"/>
        </w:rPr>
        <w:t>ических материалов исследования.</w:t>
      </w:r>
    </w:p>
    <w:p w:rsidR="00BB4423" w:rsidRDefault="00BB4423" w:rsidP="00BB442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в первой главе нашей работы мы рассмотрели игру как педагогическую проблему. Показали историю становления теории игры, классификацию игр.</w:t>
      </w:r>
      <w:r w:rsidRPr="00DB102B">
        <w:rPr>
          <w:rFonts w:ascii="Times New Roman" w:hAnsi="Times New Roman"/>
          <w:sz w:val="28"/>
          <w:szCs w:val="28"/>
        </w:rPr>
        <w:t xml:space="preserve"> </w:t>
      </w:r>
    </w:p>
    <w:p w:rsidR="00BB4423" w:rsidRPr="008462EA" w:rsidRDefault="00BB4423" w:rsidP="00BB442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62EA">
        <w:rPr>
          <w:rFonts w:ascii="Times New Roman" w:hAnsi="Times New Roman"/>
          <w:sz w:val="28"/>
          <w:szCs w:val="28"/>
        </w:rPr>
        <w:t>Игра – это уникальный феномен общечеловеческой культуры, ее исток и вершина. Ни в одном из видов своей деятельности человек не демонстрирует такого самозабвения, обнажения своих психофизиологических и интеллектуальных ресурсов, как в игре.</w:t>
      </w:r>
    </w:p>
    <w:p w:rsidR="004E2554" w:rsidRPr="00E72DEF" w:rsidRDefault="004E2554" w:rsidP="004E255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DEF">
        <w:rPr>
          <w:rFonts w:ascii="Times New Roman" w:hAnsi="Times New Roman"/>
          <w:sz w:val="28"/>
          <w:szCs w:val="28"/>
        </w:rPr>
        <w:lastRenderedPageBreak/>
        <w:t>Умственное воспитание предполагает формирование у дошкольников познавательных интересов, накопление разнообразных знаний и умений, овладение речью. Познавательные процессы (восприятие, память, мышление и речь, воображение) – составная часть любой человеческой деятельности, они позволяют человеку намечать заранее цели, планы и содержание предстоящей деятельности, проигрывать в уме ход этой деятельности, свои действия и поведение, предвидеть результаты своих действий и управлять ими по мере выполнения.</w:t>
      </w:r>
    </w:p>
    <w:p w:rsidR="004E2554" w:rsidRPr="00E72DEF" w:rsidRDefault="004E2554" w:rsidP="004E255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DEF">
        <w:rPr>
          <w:rFonts w:ascii="Times New Roman" w:hAnsi="Times New Roman"/>
          <w:sz w:val="28"/>
          <w:szCs w:val="28"/>
        </w:rPr>
        <w:t xml:space="preserve">Исследования отечественных психологов (Леонтьева А.Н., </w:t>
      </w:r>
      <w:proofErr w:type="spellStart"/>
      <w:r w:rsidRPr="00E72DEF">
        <w:rPr>
          <w:rFonts w:ascii="Times New Roman" w:hAnsi="Times New Roman"/>
          <w:sz w:val="28"/>
          <w:szCs w:val="28"/>
        </w:rPr>
        <w:t>Эльконина</w:t>
      </w:r>
      <w:proofErr w:type="spellEnd"/>
      <w:r w:rsidRPr="00E72DEF">
        <w:rPr>
          <w:rFonts w:ascii="Times New Roman" w:hAnsi="Times New Roman"/>
          <w:sz w:val="28"/>
          <w:szCs w:val="28"/>
        </w:rPr>
        <w:t xml:space="preserve"> Д.Б.) показали, что развитие ребенка происходит во всех видах деятельности, но, прежде всего, в игре. Сущность игры как ведущего вида деятельности заключается в том, что дети отражают в ней различные стороны жизни, особенности взаимоотношений взрослых, уточняют свои знания об окружающей действительности. </w:t>
      </w:r>
      <w:proofErr w:type="spellStart"/>
      <w:r w:rsidRPr="00E72DEF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.</w:t>
      </w:r>
      <w:r w:rsidRPr="00E72DEF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.</w:t>
      </w:r>
      <w:r w:rsidRPr="00E72DEF">
        <w:rPr>
          <w:rFonts w:ascii="Times New Roman" w:hAnsi="Times New Roman"/>
          <w:sz w:val="28"/>
          <w:szCs w:val="28"/>
        </w:rPr>
        <w:t>Эльконин</w:t>
      </w:r>
      <w:proofErr w:type="spellEnd"/>
      <w:r w:rsidRPr="00E72DEF">
        <w:rPr>
          <w:rFonts w:ascii="Times New Roman" w:hAnsi="Times New Roman"/>
          <w:sz w:val="28"/>
          <w:szCs w:val="28"/>
        </w:rPr>
        <w:t xml:space="preserve"> подчеркивал, что игра – это сложное психологическое явление, которое дает эффект общего психического развития. Психологи и педагоги-практики разработали принципы, содержание и методы умственного воспитания детей, позволяющие повысить обучающий эффект образования, что по сути является дидактической игрой.</w:t>
      </w:r>
    </w:p>
    <w:p w:rsidR="004E2554" w:rsidRPr="00E72DEF" w:rsidRDefault="004E2554" w:rsidP="004E255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DEF">
        <w:rPr>
          <w:rFonts w:ascii="Times New Roman" w:hAnsi="Times New Roman"/>
          <w:sz w:val="28"/>
          <w:szCs w:val="28"/>
        </w:rPr>
        <w:t xml:space="preserve">В свою очередь, </w:t>
      </w:r>
      <w:proofErr w:type="spellStart"/>
      <w:r w:rsidRPr="00E72DEF">
        <w:rPr>
          <w:rFonts w:ascii="Times New Roman" w:hAnsi="Times New Roman"/>
          <w:sz w:val="28"/>
          <w:szCs w:val="28"/>
        </w:rPr>
        <w:t>методологическо</w:t>
      </w:r>
      <w:proofErr w:type="spellEnd"/>
      <w:r w:rsidRPr="00E72DEF">
        <w:rPr>
          <w:rFonts w:ascii="Times New Roman" w:hAnsi="Times New Roman"/>
          <w:sz w:val="28"/>
          <w:szCs w:val="28"/>
        </w:rPr>
        <w:t xml:space="preserve">-теоретические основы дидактической игры, ее роль, место в системе педагогического воздействия рассмотрены известными педагогами прошлого и настоящего. Над проблемой использования дидактической игры как средства формирования и развития познавательной активности работали Тихеева Е.И., Леонтьев АН, </w:t>
      </w:r>
      <w:proofErr w:type="spellStart"/>
      <w:r w:rsidRPr="00E72DEF">
        <w:rPr>
          <w:rFonts w:ascii="Times New Roman" w:hAnsi="Times New Roman"/>
          <w:sz w:val="28"/>
          <w:szCs w:val="28"/>
        </w:rPr>
        <w:t>Эльконин</w:t>
      </w:r>
      <w:proofErr w:type="spellEnd"/>
      <w:r w:rsidRPr="00E72DEF">
        <w:rPr>
          <w:rFonts w:ascii="Times New Roman" w:hAnsi="Times New Roman"/>
          <w:sz w:val="28"/>
          <w:szCs w:val="28"/>
        </w:rPr>
        <w:t xml:space="preserve"> Д.Б., Крупская Н.К., </w:t>
      </w:r>
      <w:proofErr w:type="spellStart"/>
      <w:r w:rsidRPr="00E72DEF">
        <w:rPr>
          <w:rFonts w:ascii="Times New Roman" w:hAnsi="Times New Roman"/>
          <w:sz w:val="28"/>
          <w:szCs w:val="28"/>
        </w:rPr>
        <w:t>Венгер</w:t>
      </w:r>
      <w:proofErr w:type="spellEnd"/>
      <w:r w:rsidRPr="00E72DEF">
        <w:rPr>
          <w:rFonts w:ascii="Times New Roman" w:hAnsi="Times New Roman"/>
          <w:sz w:val="28"/>
          <w:szCs w:val="28"/>
        </w:rPr>
        <w:t xml:space="preserve"> Л.А., Богуславская З.М., Дьяченко О.М.,.</w:t>
      </w:r>
      <w:proofErr w:type="spellStart"/>
      <w:r w:rsidRPr="00E72DEF">
        <w:rPr>
          <w:rFonts w:ascii="Times New Roman" w:hAnsi="Times New Roman"/>
          <w:sz w:val="28"/>
          <w:szCs w:val="28"/>
        </w:rPr>
        <w:t>Веракса</w:t>
      </w:r>
      <w:proofErr w:type="spellEnd"/>
      <w:r w:rsidRPr="00E72DEF">
        <w:rPr>
          <w:rFonts w:ascii="Times New Roman" w:hAnsi="Times New Roman"/>
          <w:sz w:val="28"/>
          <w:szCs w:val="28"/>
        </w:rPr>
        <w:t xml:space="preserve"> Н.Е., Смирнова Е.О., Бондаренко А.К., Михаленко-Короткова Н.С. и др. Каждый из названных представителей науки внес свой неоценимый вклад в вопросы теории и практики дидактической игры, каждый из них рекомендовал её использование для достижения разных целей, для решения разных дидактических задач, но взгляды на сущность дидактической игры остаются </w:t>
      </w:r>
      <w:r w:rsidRPr="00E72DEF">
        <w:rPr>
          <w:rFonts w:ascii="Times New Roman" w:hAnsi="Times New Roman"/>
          <w:sz w:val="28"/>
          <w:szCs w:val="28"/>
        </w:rPr>
        <w:lastRenderedPageBreak/>
        <w:t>одинаковыми и обозначено её явное влияние на развитие личности ребенка-дошко</w:t>
      </w:r>
      <w:bookmarkStart w:id="0" w:name="_GoBack"/>
      <w:bookmarkEnd w:id="0"/>
      <w:r w:rsidRPr="00E72DEF">
        <w:rPr>
          <w:rFonts w:ascii="Times New Roman" w:hAnsi="Times New Roman"/>
          <w:sz w:val="28"/>
          <w:szCs w:val="28"/>
        </w:rPr>
        <w:t>льника, в целом.</w:t>
      </w:r>
    </w:p>
    <w:p w:rsidR="004E2554" w:rsidRPr="00E72DEF" w:rsidRDefault="004E2554" w:rsidP="004E255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DEF">
        <w:rPr>
          <w:rFonts w:ascii="Times New Roman" w:hAnsi="Times New Roman"/>
          <w:sz w:val="28"/>
          <w:szCs w:val="28"/>
        </w:rPr>
        <w:t>Дошкольное детство – очень короткий отрезок в жизни человека, всего первые шесть-семь лет, но они имеют непреходящее значение. В этот период развитие идет как никогда бурно и стремительно. Из совершенно беспомощного, ничего не умеющего существа младенец превращается в относительно самостоятельную, активную личность. Получают определенное развитие все стороны психики ребенка, тем самым закладывается фундамент дальнейшего роста.</w:t>
      </w:r>
    </w:p>
    <w:p w:rsidR="004E2554" w:rsidRPr="00E72DEF" w:rsidRDefault="004E2554" w:rsidP="004E255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DEF">
        <w:rPr>
          <w:rFonts w:ascii="Times New Roman" w:hAnsi="Times New Roman"/>
          <w:sz w:val="28"/>
          <w:szCs w:val="28"/>
        </w:rPr>
        <w:t xml:space="preserve">В настоящей </w:t>
      </w:r>
      <w:r>
        <w:rPr>
          <w:rFonts w:ascii="Times New Roman" w:hAnsi="Times New Roman"/>
          <w:sz w:val="28"/>
          <w:szCs w:val="28"/>
          <w:lang w:val="tt-RU"/>
        </w:rPr>
        <w:t>курсовой</w:t>
      </w:r>
      <w:r w:rsidRPr="00E72DEF">
        <w:rPr>
          <w:rFonts w:ascii="Times New Roman" w:hAnsi="Times New Roman"/>
          <w:sz w:val="28"/>
          <w:szCs w:val="28"/>
        </w:rPr>
        <w:t xml:space="preserve"> работе рассмотрена проблема использования дидактической игры как  средства умственного воспитания детей среднего дошкольного возраста, с этой целью осуществлен анализ психолого-педагогической литературы по проблеме, сформулирована гипотеза исследования, сделан отбор диагностического инструментария, проведен анализ умственного развития детей среднего дошкольного возраста (экспериментальная </w:t>
      </w:r>
      <w:r w:rsidRPr="00BB5227">
        <w:rPr>
          <w:rFonts w:ascii="Times New Roman" w:hAnsi="Times New Roman"/>
          <w:sz w:val="28"/>
          <w:szCs w:val="28"/>
        </w:rPr>
        <w:t>группа) на базе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МБДОУ</w:t>
      </w:r>
      <w:r w:rsidRPr="00E72D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«Детский сад №247</w:t>
      </w:r>
      <w:r w:rsidRPr="00E72DEF">
        <w:rPr>
          <w:rFonts w:ascii="Times New Roman" w:hAnsi="Times New Roman"/>
          <w:sz w:val="28"/>
          <w:szCs w:val="28"/>
        </w:rPr>
        <w:t>, осуществлен отбор содержания дидактических игр с целью их применения как средства умственного воспитания детей среднего дошкольного возраста, проведен эксперимент и получены результаты, которые смогли подтвердить выдвинутую гипотезу исследования. Также, согласно задачам данной дипломной работы, была ра</w:t>
      </w:r>
      <w:r>
        <w:rPr>
          <w:rFonts w:ascii="Times New Roman" w:hAnsi="Times New Roman"/>
          <w:sz w:val="28"/>
          <w:szCs w:val="28"/>
        </w:rPr>
        <w:t>зработана система дидактических</w:t>
      </w:r>
      <w:r w:rsidRPr="00E72DEF">
        <w:rPr>
          <w:rFonts w:ascii="Times New Roman" w:hAnsi="Times New Roman"/>
          <w:sz w:val="28"/>
          <w:szCs w:val="28"/>
        </w:rPr>
        <w:t xml:space="preserve"> игр, способствующих умственному воспитанию детей с</w:t>
      </w:r>
      <w:r>
        <w:rPr>
          <w:rFonts w:ascii="Times New Roman" w:hAnsi="Times New Roman"/>
          <w:sz w:val="28"/>
          <w:szCs w:val="28"/>
        </w:rPr>
        <w:t>таршего</w:t>
      </w:r>
      <w:r w:rsidRPr="00E72DEF">
        <w:rPr>
          <w:rFonts w:ascii="Times New Roman" w:hAnsi="Times New Roman"/>
          <w:sz w:val="28"/>
          <w:szCs w:val="28"/>
        </w:rPr>
        <w:t xml:space="preserve"> дошкольного возраста.</w:t>
      </w:r>
    </w:p>
    <w:p w:rsidR="004E2554" w:rsidRPr="00E72DEF" w:rsidRDefault="004E2554" w:rsidP="004E255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DEF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старшем</w:t>
      </w:r>
      <w:r w:rsidRPr="00E72DEF">
        <w:rPr>
          <w:rFonts w:ascii="Times New Roman" w:hAnsi="Times New Roman"/>
          <w:sz w:val="28"/>
          <w:szCs w:val="28"/>
        </w:rPr>
        <w:t xml:space="preserve"> дошкольном возрасте при решении более простых, а потом и более сложных задач с косвенным результатом дети постепенно начинают переходить от внешних проб к пробам, совершаемым в уме. После того как ребенка познакомят с несколькими вариантами задачи, он может решить новый ее вариант, уже не прибегая к внешним действиям с предметами, а получив необходимый результат в уме.</w:t>
      </w:r>
    </w:p>
    <w:p w:rsidR="004E2554" w:rsidRPr="00E72DEF" w:rsidRDefault="004E2554" w:rsidP="004E255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DEF">
        <w:rPr>
          <w:rFonts w:ascii="Times New Roman" w:hAnsi="Times New Roman"/>
          <w:sz w:val="28"/>
          <w:szCs w:val="28"/>
        </w:rPr>
        <w:lastRenderedPageBreak/>
        <w:t>Возможность переходить к решению задач в уме возникает благодаря тому, что образы, которыми пользуется ребенок, приобретают обобщенный характер, отображают не все особенности предмета, ситуации, а только те, которые существенны с точки зрения решения той или иной задачи.</w:t>
      </w:r>
    </w:p>
    <w:p w:rsidR="004E2554" w:rsidRPr="00E72DEF" w:rsidRDefault="004E2554" w:rsidP="004E255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DEF">
        <w:rPr>
          <w:rFonts w:ascii="Times New Roman" w:hAnsi="Times New Roman"/>
          <w:sz w:val="28"/>
          <w:szCs w:val="28"/>
        </w:rPr>
        <w:t>Следует отметить положительную динамику в качест</w:t>
      </w:r>
      <w:r>
        <w:rPr>
          <w:rFonts w:ascii="Times New Roman" w:hAnsi="Times New Roman"/>
          <w:sz w:val="28"/>
          <w:szCs w:val="28"/>
        </w:rPr>
        <w:t xml:space="preserve">венном улучшении показателей и </w:t>
      </w:r>
      <w:r w:rsidRPr="00E72DEF">
        <w:rPr>
          <w:rFonts w:ascii="Times New Roman" w:hAnsi="Times New Roman"/>
          <w:sz w:val="28"/>
          <w:szCs w:val="28"/>
        </w:rPr>
        <w:t>детей, принявших участие в эксперименте (наблюдается отсутствие низкого уровня по всем разделам)</w:t>
      </w:r>
    </w:p>
    <w:p w:rsidR="004E2554" w:rsidRPr="00E72DEF" w:rsidRDefault="004E2554" w:rsidP="004E255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DEF">
        <w:rPr>
          <w:rFonts w:ascii="Times New Roman" w:hAnsi="Times New Roman"/>
          <w:sz w:val="28"/>
          <w:szCs w:val="28"/>
        </w:rPr>
        <w:t>По результатам диагностики видно, что дети освоили программу, наиболее успешное освоение прослеживается в умении ухаживать за животными и растениями в уголке природы -100℅ высокий уровень освоения, это обусловлено тем, что группы хорошо оснащены уголками природы.</w:t>
      </w:r>
    </w:p>
    <w:p w:rsidR="004E2554" w:rsidRPr="00E72DEF" w:rsidRDefault="004E2554" w:rsidP="004E255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DEF">
        <w:rPr>
          <w:rFonts w:ascii="Times New Roman" w:hAnsi="Times New Roman"/>
          <w:sz w:val="28"/>
          <w:szCs w:val="28"/>
        </w:rPr>
        <w:t>Таким образом, можно сказать, что дидактическая игра представляет собой многословное, сложное, педагогическое явление: она является и игровым методом обучения детей среднего дошкольного возраста, и формой обучения детей, и самостоятельной игровой деятельностью, и средством всестороннего воспитания ребенка.</w:t>
      </w:r>
    </w:p>
    <w:p w:rsidR="004E2554" w:rsidRPr="00E72DEF" w:rsidRDefault="004E2554" w:rsidP="004E255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797F" w:rsidRDefault="004E2554"/>
    <w:sectPr w:rsidR="008B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BE6"/>
    <w:rsid w:val="004E2554"/>
    <w:rsid w:val="00616ADF"/>
    <w:rsid w:val="006A7C4D"/>
    <w:rsid w:val="00BB4423"/>
    <w:rsid w:val="00E74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FE1AF"/>
  <w15:chartTrackingRefBased/>
  <w15:docId w15:val="{D125F44F-B2AA-46DE-9AB8-656DB6E0E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44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1493</Words>
  <Characters>8516</Characters>
  <Application>Microsoft Office Word</Application>
  <DocSecurity>0</DocSecurity>
  <Lines>70</Lines>
  <Paragraphs>19</Paragraphs>
  <ScaleCrop>false</ScaleCrop>
  <Company/>
  <LinksUpToDate>false</LinksUpToDate>
  <CharactersWithSpaces>9990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АПК</dc:creator>
  <cp:keywords/>
  <dc:description/>
  <cp:lastModifiedBy>АПК</cp:lastModifiedBy>
  <cp:revision>4</cp:revision>
  <dcterms:created xsi:type="dcterms:W3CDTF">2021-06-20T10:42:00Z</dcterms:created>
  <dcterms:modified xsi:type="dcterms:W3CDTF">2021-06-21T15:30:00Z</dcterms:modified>
</cp:coreProperties>
</file>