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05B828" w14:textId="3E30B033" w:rsidR="00763AD2" w:rsidRPr="005C1847" w:rsidRDefault="00C849EB" w:rsidP="00923CFE">
      <w:pPr>
        <w:spacing w:after="0" w:line="240" w:lineRule="auto"/>
        <w:rPr>
          <w:rFonts w:ascii="Times New Roman" w:hAnsi="Times New Roman" w:cs="Times New Roman"/>
          <w:sz w:val="28"/>
          <w:szCs w:val="28"/>
        </w:rPr>
      </w:pPr>
      <w:r w:rsidRPr="005C1847">
        <w:rPr>
          <w:rFonts w:ascii="Times New Roman" w:hAnsi="Times New Roman" w:cs="Times New Roman"/>
          <w:sz w:val="28"/>
          <w:szCs w:val="28"/>
        </w:rPr>
        <w:t>УДК</w:t>
      </w:r>
      <w:r w:rsidR="005D4DB0" w:rsidRPr="005C1847">
        <w:t xml:space="preserve"> </w:t>
      </w:r>
      <w:r w:rsidR="00A86AC1" w:rsidRPr="005C1847">
        <w:rPr>
          <w:rFonts w:ascii="Times New Roman" w:hAnsi="Times New Roman" w:cs="Times New Roman"/>
          <w:sz w:val="28"/>
          <w:szCs w:val="28"/>
        </w:rPr>
        <w:t>37.015.3</w:t>
      </w:r>
    </w:p>
    <w:p w14:paraId="6E2118ED" w14:textId="77777777" w:rsidR="005D4DB0" w:rsidRPr="005C1847" w:rsidRDefault="005D4DB0" w:rsidP="00923CFE">
      <w:pPr>
        <w:spacing w:after="0" w:line="240" w:lineRule="auto"/>
        <w:rPr>
          <w:rFonts w:ascii="Times New Roman" w:hAnsi="Times New Roman" w:cs="Times New Roman"/>
          <w:sz w:val="28"/>
          <w:szCs w:val="28"/>
        </w:rPr>
      </w:pPr>
    </w:p>
    <w:p w14:paraId="0AA50305" w14:textId="3C2F8EC8" w:rsidR="00C849EB" w:rsidRPr="005C1847" w:rsidRDefault="00E65AFB" w:rsidP="00923CFE">
      <w:pPr>
        <w:tabs>
          <w:tab w:val="left" w:pos="3930"/>
        </w:tabs>
        <w:spacing w:after="0" w:line="240" w:lineRule="auto"/>
        <w:jc w:val="center"/>
        <w:rPr>
          <w:rFonts w:ascii="Times New Roman" w:hAnsi="Times New Roman" w:cs="Times New Roman"/>
          <w:b/>
          <w:bCs/>
          <w:sz w:val="28"/>
          <w:szCs w:val="28"/>
        </w:rPr>
      </w:pPr>
      <w:r w:rsidRPr="005C1847">
        <w:rPr>
          <w:rFonts w:ascii="Times New Roman" w:hAnsi="Times New Roman" w:cs="Times New Roman"/>
          <w:b/>
          <w:bCs/>
          <w:sz w:val="28"/>
          <w:szCs w:val="28"/>
        </w:rPr>
        <w:t>РОЛЬ ИЛЛЮСТРАЦИЙ В ОЗНАКОМЛЕНИИ ДЕТЕЙ С КНИГОЙ</w:t>
      </w:r>
    </w:p>
    <w:p w14:paraId="53387BF2" w14:textId="77777777" w:rsidR="00923CFE" w:rsidRPr="005C1847" w:rsidRDefault="00923CFE" w:rsidP="00923CFE">
      <w:pPr>
        <w:tabs>
          <w:tab w:val="left" w:pos="3930"/>
        </w:tabs>
        <w:spacing w:after="0" w:line="240" w:lineRule="auto"/>
        <w:jc w:val="center"/>
        <w:rPr>
          <w:rFonts w:ascii="Times New Roman" w:hAnsi="Times New Roman" w:cs="Times New Roman"/>
          <w:b/>
          <w:bCs/>
          <w:sz w:val="28"/>
          <w:szCs w:val="28"/>
        </w:rPr>
      </w:pPr>
    </w:p>
    <w:p w14:paraId="1DD24E6D" w14:textId="55765543" w:rsidR="002D4A29" w:rsidRPr="005C1847" w:rsidRDefault="000630CC" w:rsidP="002D4A29">
      <w:pPr>
        <w:spacing w:after="0" w:line="240" w:lineRule="auto"/>
        <w:ind w:firstLine="709"/>
        <w:jc w:val="both"/>
        <w:rPr>
          <w:rFonts w:ascii="Times New Roman" w:hAnsi="Times New Roman" w:cs="Times New Roman"/>
          <w:b/>
          <w:bCs/>
          <w:i/>
          <w:iCs/>
          <w:sz w:val="28"/>
          <w:szCs w:val="28"/>
        </w:rPr>
      </w:pPr>
      <w:r w:rsidRPr="005C1847">
        <w:rPr>
          <w:rFonts w:ascii="Times New Roman" w:hAnsi="Times New Roman" w:cs="Times New Roman"/>
          <w:b/>
          <w:bCs/>
          <w:i/>
          <w:iCs/>
          <w:sz w:val="28"/>
          <w:szCs w:val="28"/>
        </w:rPr>
        <w:t>Газизова Ф.С.</w:t>
      </w:r>
    </w:p>
    <w:p w14:paraId="2817649F" w14:textId="77777777" w:rsidR="002D4A29" w:rsidRPr="005C1847" w:rsidRDefault="002D4A29" w:rsidP="002D4A29">
      <w:pPr>
        <w:spacing w:after="0" w:line="240" w:lineRule="auto"/>
        <w:ind w:firstLine="709"/>
        <w:jc w:val="both"/>
        <w:rPr>
          <w:rFonts w:ascii="Times New Roman" w:hAnsi="Times New Roman" w:cs="Times New Roman"/>
          <w:i/>
          <w:iCs/>
          <w:sz w:val="28"/>
          <w:szCs w:val="28"/>
        </w:rPr>
      </w:pPr>
      <w:r w:rsidRPr="005C1847">
        <w:rPr>
          <w:rFonts w:ascii="Times New Roman" w:hAnsi="Times New Roman" w:cs="Times New Roman"/>
          <w:i/>
          <w:iCs/>
          <w:sz w:val="28"/>
          <w:szCs w:val="28"/>
        </w:rPr>
        <w:t>к.п.н., доцент,</w:t>
      </w:r>
    </w:p>
    <w:p w14:paraId="402D81A5" w14:textId="77777777" w:rsidR="00E03593" w:rsidRPr="005C1847" w:rsidRDefault="00E03593" w:rsidP="00923CFE">
      <w:pPr>
        <w:spacing w:after="0" w:line="240" w:lineRule="auto"/>
        <w:ind w:firstLine="709"/>
        <w:rPr>
          <w:rFonts w:ascii="Times New Roman" w:hAnsi="Times New Roman" w:cs="Times New Roman"/>
          <w:i/>
          <w:iCs/>
          <w:sz w:val="28"/>
          <w:szCs w:val="28"/>
        </w:rPr>
      </w:pPr>
      <w:r w:rsidRPr="005C1847">
        <w:rPr>
          <w:rFonts w:ascii="Times New Roman" w:hAnsi="Times New Roman" w:cs="Times New Roman"/>
          <w:i/>
          <w:iCs/>
          <w:sz w:val="28"/>
          <w:szCs w:val="28"/>
        </w:rPr>
        <w:t>Елабужский институт ФГАОУ ВО</w:t>
      </w:r>
    </w:p>
    <w:p w14:paraId="2CD372CE" w14:textId="77777777" w:rsidR="00E03593" w:rsidRPr="005C1847" w:rsidRDefault="00E03593" w:rsidP="00923CFE">
      <w:pPr>
        <w:spacing w:after="0" w:line="240" w:lineRule="auto"/>
        <w:ind w:firstLine="709"/>
        <w:rPr>
          <w:rFonts w:ascii="Times New Roman" w:hAnsi="Times New Roman" w:cs="Times New Roman"/>
          <w:i/>
          <w:iCs/>
          <w:sz w:val="28"/>
          <w:szCs w:val="28"/>
        </w:rPr>
      </w:pPr>
      <w:r w:rsidRPr="005C1847">
        <w:rPr>
          <w:rFonts w:ascii="Times New Roman" w:hAnsi="Times New Roman" w:cs="Times New Roman"/>
          <w:i/>
          <w:iCs/>
          <w:sz w:val="28"/>
          <w:szCs w:val="28"/>
        </w:rPr>
        <w:t>«Казанский (Приволжский) федеральный университет»</w:t>
      </w:r>
    </w:p>
    <w:p w14:paraId="46E816D6" w14:textId="77777777" w:rsidR="00E03593" w:rsidRPr="005C1847" w:rsidRDefault="00E03593" w:rsidP="00923CFE">
      <w:pPr>
        <w:spacing w:after="0" w:line="240" w:lineRule="auto"/>
        <w:ind w:firstLine="709"/>
        <w:rPr>
          <w:rFonts w:ascii="Times New Roman" w:hAnsi="Times New Roman" w:cs="Times New Roman"/>
          <w:i/>
          <w:iCs/>
          <w:sz w:val="28"/>
          <w:szCs w:val="28"/>
        </w:rPr>
      </w:pPr>
      <w:r w:rsidRPr="005C1847">
        <w:rPr>
          <w:rFonts w:ascii="Times New Roman" w:hAnsi="Times New Roman" w:cs="Times New Roman"/>
          <w:i/>
          <w:iCs/>
          <w:sz w:val="28"/>
          <w:szCs w:val="28"/>
        </w:rPr>
        <w:t xml:space="preserve">Елабуга, Россия </w:t>
      </w:r>
    </w:p>
    <w:p w14:paraId="0F3D2D6E" w14:textId="77777777" w:rsidR="00E03593" w:rsidRPr="005C1847" w:rsidRDefault="00E03593" w:rsidP="00923CFE">
      <w:pPr>
        <w:spacing w:after="0" w:line="240" w:lineRule="auto"/>
        <w:ind w:firstLine="709"/>
        <w:jc w:val="both"/>
        <w:rPr>
          <w:rFonts w:ascii="Times New Roman" w:hAnsi="Times New Roman" w:cs="Times New Roman"/>
          <w:b/>
          <w:bCs/>
          <w:i/>
          <w:iCs/>
          <w:sz w:val="28"/>
          <w:szCs w:val="28"/>
        </w:rPr>
      </w:pPr>
    </w:p>
    <w:p w14:paraId="4C90AA62" w14:textId="683C59C5" w:rsidR="00C849EB" w:rsidRPr="005C1847" w:rsidRDefault="00E65AFB" w:rsidP="00923CFE">
      <w:pPr>
        <w:spacing w:after="0" w:line="240" w:lineRule="auto"/>
        <w:ind w:firstLine="709"/>
        <w:jc w:val="both"/>
        <w:rPr>
          <w:rFonts w:ascii="Times New Roman" w:hAnsi="Times New Roman" w:cs="Times New Roman"/>
          <w:b/>
          <w:bCs/>
          <w:i/>
          <w:iCs/>
          <w:sz w:val="28"/>
          <w:szCs w:val="28"/>
        </w:rPr>
      </w:pPr>
      <w:r w:rsidRPr="005C1847">
        <w:rPr>
          <w:rFonts w:ascii="Times New Roman" w:hAnsi="Times New Roman" w:cs="Times New Roman"/>
          <w:b/>
          <w:bCs/>
          <w:i/>
          <w:iCs/>
          <w:sz w:val="28"/>
          <w:szCs w:val="28"/>
        </w:rPr>
        <w:t>Бахметова З.Р.</w:t>
      </w:r>
    </w:p>
    <w:p w14:paraId="30FAA642" w14:textId="515B94B5" w:rsidR="00C849EB" w:rsidRPr="005C1847" w:rsidRDefault="00C849EB" w:rsidP="00923CFE">
      <w:pPr>
        <w:spacing w:after="0" w:line="240" w:lineRule="auto"/>
        <w:ind w:firstLine="709"/>
        <w:jc w:val="both"/>
        <w:rPr>
          <w:rFonts w:ascii="Times New Roman" w:hAnsi="Times New Roman" w:cs="Times New Roman"/>
          <w:i/>
          <w:iCs/>
          <w:sz w:val="28"/>
          <w:szCs w:val="28"/>
        </w:rPr>
      </w:pPr>
      <w:r w:rsidRPr="005C1847">
        <w:rPr>
          <w:rFonts w:ascii="Times New Roman" w:hAnsi="Times New Roman" w:cs="Times New Roman"/>
          <w:i/>
          <w:iCs/>
          <w:sz w:val="28"/>
          <w:szCs w:val="28"/>
        </w:rPr>
        <w:t>студент,</w:t>
      </w:r>
    </w:p>
    <w:p w14:paraId="609ED47A" w14:textId="77777777" w:rsidR="00C849EB" w:rsidRPr="005C1847" w:rsidRDefault="00C849EB" w:rsidP="00923CFE">
      <w:pPr>
        <w:spacing w:after="0" w:line="240" w:lineRule="auto"/>
        <w:ind w:firstLine="709"/>
        <w:rPr>
          <w:rFonts w:ascii="Times New Roman" w:hAnsi="Times New Roman" w:cs="Times New Roman"/>
          <w:i/>
          <w:iCs/>
          <w:sz w:val="28"/>
          <w:szCs w:val="28"/>
        </w:rPr>
      </w:pPr>
      <w:r w:rsidRPr="005C1847">
        <w:rPr>
          <w:rFonts w:ascii="Times New Roman" w:hAnsi="Times New Roman" w:cs="Times New Roman"/>
          <w:i/>
          <w:iCs/>
          <w:sz w:val="28"/>
          <w:szCs w:val="28"/>
        </w:rPr>
        <w:t>Елабужский институт ФГАОУ ВО</w:t>
      </w:r>
    </w:p>
    <w:p w14:paraId="55D66323" w14:textId="152B86E3" w:rsidR="00C849EB" w:rsidRPr="005C1847" w:rsidRDefault="00C849EB" w:rsidP="00923CFE">
      <w:pPr>
        <w:spacing w:after="0" w:line="240" w:lineRule="auto"/>
        <w:ind w:firstLine="709"/>
        <w:rPr>
          <w:rFonts w:ascii="Times New Roman" w:hAnsi="Times New Roman" w:cs="Times New Roman"/>
          <w:i/>
          <w:iCs/>
          <w:sz w:val="28"/>
          <w:szCs w:val="28"/>
        </w:rPr>
      </w:pPr>
      <w:r w:rsidRPr="005C1847">
        <w:rPr>
          <w:rFonts w:ascii="Times New Roman" w:hAnsi="Times New Roman" w:cs="Times New Roman"/>
          <w:i/>
          <w:iCs/>
          <w:sz w:val="28"/>
          <w:szCs w:val="28"/>
        </w:rPr>
        <w:t>«Казанский (Приволжский) федеральный университет»</w:t>
      </w:r>
    </w:p>
    <w:p w14:paraId="4164C131" w14:textId="4978CB7E" w:rsidR="00C849EB" w:rsidRPr="005C1847" w:rsidRDefault="00C849EB" w:rsidP="00923CFE">
      <w:pPr>
        <w:spacing w:after="0" w:line="240" w:lineRule="auto"/>
        <w:ind w:firstLine="709"/>
        <w:rPr>
          <w:rFonts w:ascii="Times New Roman" w:hAnsi="Times New Roman" w:cs="Times New Roman"/>
          <w:i/>
          <w:iCs/>
          <w:sz w:val="28"/>
          <w:szCs w:val="28"/>
        </w:rPr>
      </w:pPr>
      <w:r w:rsidRPr="005C1847">
        <w:rPr>
          <w:rFonts w:ascii="Times New Roman" w:hAnsi="Times New Roman" w:cs="Times New Roman"/>
          <w:i/>
          <w:iCs/>
          <w:sz w:val="28"/>
          <w:szCs w:val="28"/>
        </w:rPr>
        <w:t xml:space="preserve">Елабуга, Россия </w:t>
      </w:r>
    </w:p>
    <w:p w14:paraId="3A236AA7" w14:textId="7BBF6640" w:rsidR="00C849EB" w:rsidRPr="005C1847" w:rsidRDefault="00C849EB" w:rsidP="00923CFE">
      <w:pPr>
        <w:spacing w:after="0" w:line="240" w:lineRule="auto"/>
        <w:ind w:firstLine="709"/>
        <w:rPr>
          <w:rFonts w:ascii="Times New Roman" w:hAnsi="Times New Roman" w:cs="Times New Roman"/>
          <w:i/>
          <w:iCs/>
          <w:sz w:val="28"/>
          <w:szCs w:val="28"/>
        </w:rPr>
      </w:pPr>
    </w:p>
    <w:p w14:paraId="78C2A06E" w14:textId="3AD54C41" w:rsidR="00C849EB" w:rsidRPr="005C1847" w:rsidRDefault="00C849EB" w:rsidP="00923CFE">
      <w:pPr>
        <w:spacing w:after="0" w:line="240" w:lineRule="auto"/>
        <w:jc w:val="center"/>
        <w:rPr>
          <w:rFonts w:ascii="Times New Roman" w:hAnsi="Times New Roman" w:cs="Times New Roman"/>
          <w:b/>
          <w:bCs/>
          <w:sz w:val="28"/>
          <w:szCs w:val="28"/>
        </w:rPr>
      </w:pPr>
      <w:r w:rsidRPr="005C1847">
        <w:rPr>
          <w:rFonts w:ascii="Times New Roman" w:hAnsi="Times New Roman" w:cs="Times New Roman"/>
          <w:b/>
          <w:bCs/>
          <w:sz w:val="28"/>
          <w:szCs w:val="28"/>
        </w:rPr>
        <w:t>Аннотация</w:t>
      </w:r>
    </w:p>
    <w:p w14:paraId="0251D462" w14:textId="3C392CB4" w:rsidR="00BF1748" w:rsidRPr="005C1847" w:rsidRDefault="00BF1748" w:rsidP="00BF1748">
      <w:pPr>
        <w:spacing w:after="0" w:line="24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Р</w:t>
      </w:r>
      <w:r w:rsidRPr="005C1847">
        <w:rPr>
          <w:rFonts w:ascii="Times New Roman" w:hAnsi="Times New Roman" w:cs="Times New Roman"/>
          <w:sz w:val="28"/>
          <w:szCs w:val="28"/>
        </w:rPr>
        <w:t>исунок и иллюстрация к детской книге содействует вхождению дошкольника в художественный мир книги, позволяет ему прочувствовать, подружиться, познакомиться с главными героями рассказа, сказки, стихотворения, полюбить их.</w:t>
      </w:r>
    </w:p>
    <w:p w14:paraId="32A123B0" w14:textId="184D62E2" w:rsidR="00923CFE" w:rsidRPr="005C1847" w:rsidRDefault="00BF1748" w:rsidP="00BF1748">
      <w:pPr>
        <w:spacing w:after="0" w:line="24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Так как опыт у дошкольников не такой большой, им не просто создать в сознании образ воспринимаемого персонажа, его действия, которые повествует писатель, автор. Для ребенка важно все это не только услышать, но и увидеть, проверить. Каждая книга для дошкольника начинается с рисунка, иллюстрации, которая служит мотивом освоения первых навыков чтения, а впоследствии их совершенствования при обучении в начальном звене школы</w:t>
      </w:r>
      <w:r w:rsidR="00670B81" w:rsidRPr="005C1847">
        <w:rPr>
          <w:rFonts w:ascii="Times New Roman" w:hAnsi="Times New Roman" w:cs="Times New Roman"/>
          <w:sz w:val="28"/>
          <w:szCs w:val="28"/>
        </w:rPr>
        <w:t>.</w:t>
      </w:r>
    </w:p>
    <w:p w14:paraId="1B92BE21" w14:textId="77777777" w:rsidR="00923CFE" w:rsidRPr="005C1847" w:rsidRDefault="00923CFE" w:rsidP="00923CFE">
      <w:pPr>
        <w:spacing w:after="0" w:line="240" w:lineRule="auto"/>
        <w:ind w:firstLine="709"/>
        <w:jc w:val="both"/>
        <w:rPr>
          <w:rFonts w:ascii="Times New Roman" w:hAnsi="Times New Roman" w:cs="Times New Roman"/>
          <w:sz w:val="28"/>
          <w:szCs w:val="28"/>
        </w:rPr>
      </w:pPr>
    </w:p>
    <w:p w14:paraId="4274902C" w14:textId="5F53EF3F" w:rsidR="00545DAF" w:rsidRPr="005C1847" w:rsidRDefault="00545DAF" w:rsidP="00923CFE">
      <w:pPr>
        <w:spacing w:after="0" w:line="240" w:lineRule="auto"/>
        <w:ind w:firstLine="709"/>
        <w:jc w:val="both"/>
        <w:rPr>
          <w:rFonts w:ascii="Times New Roman" w:hAnsi="Times New Roman" w:cs="Times New Roman"/>
          <w:sz w:val="28"/>
          <w:szCs w:val="28"/>
        </w:rPr>
      </w:pPr>
      <w:r w:rsidRPr="005C1847">
        <w:rPr>
          <w:rFonts w:ascii="Times New Roman" w:hAnsi="Times New Roman" w:cs="Times New Roman"/>
          <w:b/>
          <w:bCs/>
          <w:sz w:val="28"/>
          <w:szCs w:val="28"/>
        </w:rPr>
        <w:t>Ключевые слова:</w:t>
      </w:r>
      <w:r w:rsidR="00E03593" w:rsidRPr="005C1847">
        <w:rPr>
          <w:rFonts w:ascii="Times New Roman" w:hAnsi="Times New Roman" w:cs="Times New Roman"/>
          <w:b/>
          <w:bCs/>
          <w:sz w:val="28"/>
          <w:szCs w:val="28"/>
        </w:rPr>
        <w:t xml:space="preserve"> </w:t>
      </w:r>
      <w:r w:rsidR="00BA1D11" w:rsidRPr="005C1847">
        <w:rPr>
          <w:rFonts w:ascii="Times New Roman" w:hAnsi="Times New Roman" w:cs="Times New Roman"/>
          <w:sz w:val="28"/>
          <w:szCs w:val="28"/>
        </w:rPr>
        <w:t>иллюстрация, детская книга, персонаж, герой, рисунок, дошкольник, автор, сюжет, педагог, содержание</w:t>
      </w:r>
      <w:r w:rsidR="00973BD5" w:rsidRPr="005C1847">
        <w:rPr>
          <w:rFonts w:ascii="Times New Roman" w:hAnsi="Times New Roman" w:cs="Times New Roman"/>
          <w:sz w:val="28"/>
          <w:szCs w:val="28"/>
        </w:rPr>
        <w:t xml:space="preserve">, развитие, </w:t>
      </w:r>
      <w:r w:rsidR="00BA1D11" w:rsidRPr="005C1847">
        <w:rPr>
          <w:rFonts w:ascii="Times New Roman" w:hAnsi="Times New Roman" w:cs="Times New Roman"/>
          <w:sz w:val="28"/>
          <w:szCs w:val="28"/>
        </w:rPr>
        <w:t>воображение, замысел, мышление, нравственность</w:t>
      </w:r>
      <w:r w:rsidR="00E03593" w:rsidRPr="005C1847">
        <w:rPr>
          <w:rFonts w:ascii="Times New Roman" w:hAnsi="Times New Roman" w:cs="Times New Roman"/>
          <w:sz w:val="28"/>
          <w:szCs w:val="28"/>
        </w:rPr>
        <w:t>.</w:t>
      </w:r>
    </w:p>
    <w:p w14:paraId="20E99046" w14:textId="3B5083E7" w:rsidR="00E03593" w:rsidRPr="005C1847" w:rsidRDefault="00E03593" w:rsidP="00923CFE">
      <w:pPr>
        <w:spacing w:after="0" w:line="240" w:lineRule="auto"/>
        <w:rPr>
          <w:rFonts w:ascii="Times New Roman" w:hAnsi="Times New Roman" w:cs="Times New Roman"/>
          <w:sz w:val="28"/>
          <w:szCs w:val="28"/>
        </w:rPr>
      </w:pPr>
    </w:p>
    <w:p w14:paraId="7C51B372" w14:textId="097E94F3" w:rsidR="00973BD5" w:rsidRPr="005C1847" w:rsidRDefault="005C1847" w:rsidP="005C1847">
      <w:pPr>
        <w:tabs>
          <w:tab w:val="left" w:pos="6150"/>
        </w:tabs>
        <w:spacing w:after="0" w:line="240" w:lineRule="auto"/>
        <w:jc w:val="center"/>
        <w:rPr>
          <w:rFonts w:ascii="Times New Roman" w:hAnsi="Times New Roman" w:cs="Times New Roman"/>
          <w:b/>
          <w:bCs/>
          <w:sz w:val="28"/>
          <w:szCs w:val="28"/>
          <w:lang w:val="en-US"/>
        </w:rPr>
      </w:pPr>
      <w:r w:rsidRPr="005C1847">
        <w:rPr>
          <w:rFonts w:ascii="Times New Roman" w:hAnsi="Times New Roman" w:cs="Times New Roman"/>
          <w:b/>
          <w:bCs/>
          <w:sz w:val="28"/>
          <w:szCs w:val="28"/>
          <w:lang w:val="en-US"/>
        </w:rPr>
        <w:t>THE ROLE OF ILLUSTRATIONS IN INTRODUCING CHILDREN TO THE BOOK</w:t>
      </w:r>
    </w:p>
    <w:p w14:paraId="5824DE15" w14:textId="77777777" w:rsidR="005C1847" w:rsidRPr="005C1847" w:rsidRDefault="005C1847" w:rsidP="00923CFE">
      <w:pPr>
        <w:tabs>
          <w:tab w:val="left" w:pos="6150"/>
        </w:tabs>
        <w:spacing w:after="0" w:line="240" w:lineRule="auto"/>
        <w:ind w:firstLine="709"/>
        <w:jc w:val="both"/>
        <w:rPr>
          <w:rFonts w:ascii="Times New Roman" w:hAnsi="Times New Roman" w:cs="Times New Roman"/>
          <w:i/>
          <w:iCs/>
          <w:sz w:val="28"/>
          <w:szCs w:val="28"/>
          <w:lang w:val="en-US"/>
        </w:rPr>
      </w:pPr>
    </w:p>
    <w:p w14:paraId="2139D347" w14:textId="69A544EB" w:rsidR="002D4A29" w:rsidRPr="005C1847" w:rsidRDefault="0054765D" w:rsidP="002D4A29">
      <w:pPr>
        <w:tabs>
          <w:tab w:val="left" w:pos="6150"/>
        </w:tabs>
        <w:spacing w:after="0" w:line="240" w:lineRule="auto"/>
        <w:ind w:firstLine="709"/>
        <w:jc w:val="both"/>
        <w:rPr>
          <w:rFonts w:ascii="Times New Roman" w:hAnsi="Times New Roman" w:cs="Times New Roman"/>
          <w:b/>
          <w:bCs/>
          <w:i/>
          <w:iCs/>
          <w:sz w:val="28"/>
          <w:szCs w:val="28"/>
          <w:lang w:val="en-US"/>
        </w:rPr>
      </w:pPr>
      <w:r w:rsidRPr="005C1847">
        <w:rPr>
          <w:rFonts w:ascii="Times New Roman" w:hAnsi="Times New Roman" w:cs="Times New Roman"/>
          <w:b/>
          <w:bCs/>
          <w:i/>
          <w:iCs/>
          <w:sz w:val="28"/>
          <w:szCs w:val="28"/>
          <w:lang w:val="en-US"/>
        </w:rPr>
        <w:t>Gazizova F. S.</w:t>
      </w:r>
    </w:p>
    <w:p w14:paraId="426B046A" w14:textId="77777777" w:rsidR="002D4A29" w:rsidRPr="005C1847" w:rsidRDefault="002D4A29" w:rsidP="002D4A29">
      <w:pPr>
        <w:tabs>
          <w:tab w:val="left" w:pos="6150"/>
        </w:tabs>
        <w:spacing w:after="0" w:line="240" w:lineRule="auto"/>
        <w:ind w:firstLine="709"/>
        <w:jc w:val="both"/>
        <w:rPr>
          <w:rFonts w:ascii="Times New Roman" w:hAnsi="Times New Roman" w:cs="Times New Roman"/>
          <w:i/>
          <w:iCs/>
          <w:sz w:val="28"/>
          <w:szCs w:val="28"/>
          <w:lang w:val="en-US"/>
        </w:rPr>
      </w:pPr>
      <w:r w:rsidRPr="005C1847">
        <w:rPr>
          <w:rFonts w:ascii="Times New Roman" w:hAnsi="Times New Roman" w:cs="Times New Roman"/>
          <w:i/>
          <w:iCs/>
          <w:sz w:val="28"/>
          <w:szCs w:val="28"/>
          <w:lang w:val="en-US"/>
        </w:rPr>
        <w:t>Ph. D., Associate Professor,</w:t>
      </w:r>
    </w:p>
    <w:p w14:paraId="1A49EF2A" w14:textId="77777777" w:rsidR="002119E6" w:rsidRPr="005C1847" w:rsidRDefault="002119E6" w:rsidP="00923CFE">
      <w:pPr>
        <w:tabs>
          <w:tab w:val="left" w:pos="6150"/>
        </w:tabs>
        <w:spacing w:after="0" w:line="240" w:lineRule="auto"/>
        <w:ind w:firstLine="709"/>
        <w:jc w:val="both"/>
        <w:rPr>
          <w:rFonts w:ascii="Times New Roman" w:hAnsi="Times New Roman" w:cs="Times New Roman"/>
          <w:i/>
          <w:iCs/>
          <w:sz w:val="28"/>
          <w:szCs w:val="28"/>
          <w:lang w:val="en-US"/>
        </w:rPr>
      </w:pPr>
      <w:r w:rsidRPr="005C1847">
        <w:rPr>
          <w:rFonts w:ascii="Times New Roman" w:hAnsi="Times New Roman" w:cs="Times New Roman"/>
          <w:i/>
          <w:iCs/>
          <w:sz w:val="28"/>
          <w:szCs w:val="28"/>
          <w:lang w:val="en-US"/>
        </w:rPr>
        <w:t>Yelabuga Institute of</w:t>
      </w:r>
    </w:p>
    <w:p w14:paraId="2168E36B" w14:textId="77777777" w:rsidR="002119E6" w:rsidRPr="005C1847" w:rsidRDefault="002119E6" w:rsidP="00923CFE">
      <w:pPr>
        <w:tabs>
          <w:tab w:val="left" w:pos="6150"/>
        </w:tabs>
        <w:spacing w:after="0" w:line="240" w:lineRule="auto"/>
        <w:ind w:firstLine="709"/>
        <w:jc w:val="both"/>
        <w:rPr>
          <w:rFonts w:ascii="Times New Roman" w:hAnsi="Times New Roman" w:cs="Times New Roman"/>
          <w:i/>
          <w:iCs/>
          <w:sz w:val="28"/>
          <w:szCs w:val="28"/>
          <w:lang w:val="en-US"/>
        </w:rPr>
      </w:pPr>
      <w:r w:rsidRPr="005C1847">
        <w:rPr>
          <w:rFonts w:ascii="Times New Roman" w:hAnsi="Times New Roman" w:cs="Times New Roman"/>
          <w:i/>
          <w:iCs/>
          <w:sz w:val="28"/>
          <w:szCs w:val="28"/>
          <w:lang w:val="en-US"/>
        </w:rPr>
        <w:t>Kazan (Volga Region) Federal University</w:t>
      </w:r>
    </w:p>
    <w:p w14:paraId="4FE94C72" w14:textId="77777777" w:rsidR="002119E6" w:rsidRPr="005C1847" w:rsidRDefault="002119E6" w:rsidP="00923CFE">
      <w:pPr>
        <w:tabs>
          <w:tab w:val="left" w:pos="6150"/>
        </w:tabs>
        <w:spacing w:after="0" w:line="240" w:lineRule="auto"/>
        <w:ind w:firstLine="709"/>
        <w:jc w:val="both"/>
        <w:rPr>
          <w:rFonts w:ascii="Times New Roman" w:hAnsi="Times New Roman" w:cs="Times New Roman"/>
          <w:i/>
          <w:iCs/>
          <w:sz w:val="28"/>
          <w:szCs w:val="28"/>
          <w:lang w:val="en-US"/>
        </w:rPr>
      </w:pPr>
      <w:r w:rsidRPr="005C1847">
        <w:rPr>
          <w:rFonts w:ascii="Times New Roman" w:hAnsi="Times New Roman" w:cs="Times New Roman"/>
          <w:i/>
          <w:iCs/>
          <w:sz w:val="28"/>
          <w:szCs w:val="28"/>
          <w:lang w:val="en-US"/>
        </w:rPr>
        <w:t xml:space="preserve">Yelabuga, Russia </w:t>
      </w:r>
    </w:p>
    <w:p w14:paraId="3D99BF22" w14:textId="77777777" w:rsidR="005C1847" w:rsidRPr="005C1847" w:rsidRDefault="005C1847" w:rsidP="00923CFE">
      <w:pPr>
        <w:tabs>
          <w:tab w:val="left" w:pos="6150"/>
        </w:tabs>
        <w:spacing w:after="0" w:line="240" w:lineRule="auto"/>
        <w:ind w:firstLine="709"/>
        <w:jc w:val="both"/>
        <w:rPr>
          <w:rFonts w:ascii="Times New Roman" w:hAnsi="Times New Roman" w:cs="Times New Roman"/>
          <w:b/>
          <w:bCs/>
          <w:i/>
          <w:iCs/>
          <w:sz w:val="28"/>
          <w:szCs w:val="28"/>
          <w:lang w:val="en-US"/>
        </w:rPr>
      </w:pPr>
      <w:r w:rsidRPr="005C1847">
        <w:rPr>
          <w:rFonts w:ascii="Times New Roman" w:hAnsi="Times New Roman" w:cs="Times New Roman"/>
          <w:b/>
          <w:bCs/>
          <w:i/>
          <w:iCs/>
          <w:sz w:val="28"/>
          <w:szCs w:val="28"/>
          <w:lang w:val="en-US"/>
        </w:rPr>
        <w:t>Bakhmetova Z. R.</w:t>
      </w:r>
    </w:p>
    <w:p w14:paraId="6510B843" w14:textId="1B55974A" w:rsidR="002119E6" w:rsidRPr="005C1847" w:rsidRDefault="002119E6" w:rsidP="00923CFE">
      <w:pPr>
        <w:tabs>
          <w:tab w:val="left" w:pos="6150"/>
        </w:tabs>
        <w:spacing w:after="0" w:line="240" w:lineRule="auto"/>
        <w:ind w:firstLine="709"/>
        <w:jc w:val="both"/>
        <w:rPr>
          <w:rFonts w:ascii="Times New Roman" w:hAnsi="Times New Roman" w:cs="Times New Roman"/>
          <w:i/>
          <w:iCs/>
          <w:sz w:val="28"/>
          <w:szCs w:val="28"/>
          <w:lang w:val="en-US"/>
        </w:rPr>
      </w:pPr>
      <w:r w:rsidRPr="005C1847">
        <w:rPr>
          <w:rFonts w:ascii="Times New Roman" w:hAnsi="Times New Roman" w:cs="Times New Roman"/>
          <w:i/>
          <w:iCs/>
          <w:sz w:val="28"/>
          <w:szCs w:val="28"/>
          <w:lang w:val="en-US"/>
        </w:rPr>
        <w:t>Student,</w:t>
      </w:r>
    </w:p>
    <w:p w14:paraId="4D79DDF9" w14:textId="77777777" w:rsidR="002119E6" w:rsidRPr="005C1847" w:rsidRDefault="002119E6" w:rsidP="00923CFE">
      <w:pPr>
        <w:tabs>
          <w:tab w:val="left" w:pos="6150"/>
        </w:tabs>
        <w:spacing w:after="0" w:line="240" w:lineRule="auto"/>
        <w:ind w:firstLine="709"/>
        <w:jc w:val="both"/>
        <w:rPr>
          <w:rFonts w:ascii="Times New Roman" w:hAnsi="Times New Roman" w:cs="Times New Roman"/>
          <w:i/>
          <w:iCs/>
          <w:sz w:val="28"/>
          <w:szCs w:val="28"/>
          <w:lang w:val="en-US"/>
        </w:rPr>
      </w:pPr>
      <w:r w:rsidRPr="005C1847">
        <w:rPr>
          <w:rFonts w:ascii="Times New Roman" w:hAnsi="Times New Roman" w:cs="Times New Roman"/>
          <w:i/>
          <w:iCs/>
          <w:sz w:val="28"/>
          <w:szCs w:val="28"/>
          <w:lang w:val="en-US"/>
        </w:rPr>
        <w:t>Yelabuga Institute of</w:t>
      </w:r>
    </w:p>
    <w:p w14:paraId="5745680E" w14:textId="77777777" w:rsidR="002119E6" w:rsidRPr="005C1847" w:rsidRDefault="002119E6" w:rsidP="00923CFE">
      <w:pPr>
        <w:tabs>
          <w:tab w:val="left" w:pos="6150"/>
        </w:tabs>
        <w:spacing w:after="0" w:line="240" w:lineRule="auto"/>
        <w:ind w:firstLine="709"/>
        <w:jc w:val="both"/>
        <w:rPr>
          <w:rFonts w:ascii="Times New Roman" w:hAnsi="Times New Roman" w:cs="Times New Roman"/>
          <w:i/>
          <w:iCs/>
          <w:sz w:val="28"/>
          <w:szCs w:val="28"/>
          <w:lang w:val="en-US"/>
        </w:rPr>
      </w:pPr>
      <w:r w:rsidRPr="005C1847">
        <w:rPr>
          <w:rFonts w:ascii="Times New Roman" w:hAnsi="Times New Roman" w:cs="Times New Roman"/>
          <w:i/>
          <w:iCs/>
          <w:sz w:val="28"/>
          <w:szCs w:val="28"/>
          <w:lang w:val="en-US"/>
        </w:rPr>
        <w:t>Kazan (Volga Region) Federal University</w:t>
      </w:r>
    </w:p>
    <w:p w14:paraId="7949CFED" w14:textId="61F9004C" w:rsidR="002119E6" w:rsidRPr="005C1847" w:rsidRDefault="002119E6" w:rsidP="00923CFE">
      <w:pPr>
        <w:tabs>
          <w:tab w:val="left" w:pos="6150"/>
        </w:tabs>
        <w:spacing w:after="0" w:line="240" w:lineRule="auto"/>
        <w:ind w:firstLine="709"/>
        <w:jc w:val="both"/>
        <w:rPr>
          <w:rFonts w:ascii="Times New Roman" w:hAnsi="Times New Roman" w:cs="Times New Roman"/>
          <w:i/>
          <w:iCs/>
          <w:sz w:val="28"/>
          <w:szCs w:val="28"/>
          <w:lang w:val="en-US"/>
        </w:rPr>
      </w:pPr>
      <w:r w:rsidRPr="005C1847">
        <w:rPr>
          <w:rFonts w:ascii="Times New Roman" w:hAnsi="Times New Roman" w:cs="Times New Roman"/>
          <w:i/>
          <w:iCs/>
          <w:sz w:val="28"/>
          <w:szCs w:val="28"/>
          <w:lang w:val="en-US"/>
        </w:rPr>
        <w:t>Yelabuga, Russia</w:t>
      </w:r>
    </w:p>
    <w:p w14:paraId="652BE5CA" w14:textId="07856A4C" w:rsidR="00923CFE" w:rsidRPr="005C1847" w:rsidRDefault="00923CFE" w:rsidP="00923CFE">
      <w:pPr>
        <w:tabs>
          <w:tab w:val="left" w:pos="6150"/>
        </w:tabs>
        <w:spacing w:after="0" w:line="240" w:lineRule="auto"/>
        <w:jc w:val="center"/>
        <w:rPr>
          <w:rFonts w:ascii="Times New Roman" w:hAnsi="Times New Roman" w:cs="Times New Roman"/>
          <w:b/>
          <w:bCs/>
          <w:sz w:val="28"/>
          <w:szCs w:val="28"/>
          <w:lang w:val="en-US"/>
        </w:rPr>
      </w:pPr>
      <w:bookmarkStart w:id="0" w:name="_GoBack"/>
      <w:bookmarkEnd w:id="0"/>
      <w:r w:rsidRPr="005C1847">
        <w:rPr>
          <w:rFonts w:ascii="Times New Roman" w:hAnsi="Times New Roman" w:cs="Times New Roman"/>
          <w:b/>
          <w:bCs/>
          <w:sz w:val="28"/>
          <w:szCs w:val="28"/>
          <w:lang w:val="en-US"/>
        </w:rPr>
        <w:lastRenderedPageBreak/>
        <w:t>Annotation</w:t>
      </w:r>
    </w:p>
    <w:p w14:paraId="4B0F6292" w14:textId="77777777" w:rsidR="005C1847" w:rsidRPr="005C1847" w:rsidRDefault="005C1847" w:rsidP="005C1847">
      <w:pPr>
        <w:tabs>
          <w:tab w:val="left" w:pos="6150"/>
        </w:tabs>
        <w:spacing w:after="0" w:line="240" w:lineRule="auto"/>
        <w:ind w:firstLine="709"/>
        <w:jc w:val="both"/>
        <w:rPr>
          <w:rFonts w:ascii="Times New Roman" w:hAnsi="Times New Roman" w:cs="Times New Roman"/>
          <w:sz w:val="28"/>
          <w:szCs w:val="28"/>
          <w:lang w:val="en-US"/>
        </w:rPr>
      </w:pPr>
      <w:r w:rsidRPr="005C1847">
        <w:rPr>
          <w:rFonts w:ascii="Times New Roman" w:hAnsi="Times New Roman" w:cs="Times New Roman"/>
          <w:sz w:val="28"/>
          <w:szCs w:val="28"/>
          <w:lang w:val="en-US"/>
        </w:rPr>
        <w:t>Drawing and illustration for a children's book promotes the entry of a preschooler into the artistic world of the book, allows him to feel, make friends, get acquainted with the main characters of the story, fairy tale, poem, and love them.</w:t>
      </w:r>
    </w:p>
    <w:p w14:paraId="601B5AC9" w14:textId="07A5041A" w:rsidR="00923CFE" w:rsidRPr="005C1847" w:rsidRDefault="005C1847" w:rsidP="005C1847">
      <w:pPr>
        <w:tabs>
          <w:tab w:val="left" w:pos="6150"/>
        </w:tabs>
        <w:spacing w:after="0" w:line="240" w:lineRule="auto"/>
        <w:ind w:firstLine="709"/>
        <w:jc w:val="both"/>
        <w:rPr>
          <w:rFonts w:ascii="Times New Roman" w:hAnsi="Times New Roman" w:cs="Times New Roman"/>
          <w:sz w:val="28"/>
          <w:szCs w:val="28"/>
          <w:lang w:val="en-US"/>
        </w:rPr>
      </w:pPr>
      <w:r w:rsidRPr="005C1847">
        <w:rPr>
          <w:rFonts w:ascii="Times New Roman" w:hAnsi="Times New Roman" w:cs="Times New Roman"/>
          <w:sz w:val="28"/>
          <w:szCs w:val="28"/>
          <w:lang w:val="en-US"/>
        </w:rPr>
        <w:t>Since the experience of preschoolers is not so great, it is not easy for them to create in their minds the image of the perceived character, his actions, which are narrated by the writer, the author. For a child, it is important not only to hear all this, but also to see and check it. Each book for preschoolers begins with a drawing, an illustration, which serves as a motive for mastering the first reading skills, and subsequently improving them when teaching in the primary school.</w:t>
      </w:r>
    </w:p>
    <w:p w14:paraId="1476BA26" w14:textId="77777777" w:rsidR="00923CFE" w:rsidRPr="005C1847" w:rsidRDefault="00923CFE" w:rsidP="00923CFE">
      <w:pPr>
        <w:tabs>
          <w:tab w:val="left" w:pos="6150"/>
        </w:tabs>
        <w:spacing w:after="0" w:line="240" w:lineRule="auto"/>
        <w:ind w:firstLine="709"/>
        <w:jc w:val="both"/>
        <w:rPr>
          <w:rFonts w:ascii="Times New Roman" w:hAnsi="Times New Roman" w:cs="Times New Roman"/>
          <w:i/>
          <w:iCs/>
          <w:sz w:val="28"/>
          <w:szCs w:val="28"/>
          <w:lang w:val="en-US"/>
        </w:rPr>
      </w:pPr>
    </w:p>
    <w:p w14:paraId="79BF4C66" w14:textId="325D2930" w:rsidR="00923CFE" w:rsidRPr="005C1847" w:rsidRDefault="00923CFE" w:rsidP="00923CFE">
      <w:pPr>
        <w:tabs>
          <w:tab w:val="left" w:pos="6150"/>
        </w:tabs>
        <w:spacing w:after="0" w:line="240" w:lineRule="auto"/>
        <w:ind w:firstLine="709"/>
        <w:jc w:val="both"/>
        <w:rPr>
          <w:rFonts w:ascii="Times New Roman" w:hAnsi="Times New Roman" w:cs="Times New Roman"/>
          <w:sz w:val="28"/>
          <w:szCs w:val="28"/>
          <w:lang w:val="en-US"/>
        </w:rPr>
      </w:pPr>
      <w:r w:rsidRPr="005C1847">
        <w:rPr>
          <w:rFonts w:ascii="Times New Roman" w:hAnsi="Times New Roman" w:cs="Times New Roman"/>
          <w:b/>
          <w:bCs/>
          <w:i/>
          <w:iCs/>
          <w:sz w:val="28"/>
          <w:szCs w:val="28"/>
          <w:lang w:val="en-US"/>
        </w:rPr>
        <w:t>Keywords:</w:t>
      </w:r>
      <w:r w:rsidRPr="005C1847">
        <w:rPr>
          <w:rFonts w:ascii="Times New Roman" w:hAnsi="Times New Roman" w:cs="Times New Roman"/>
          <w:i/>
          <w:iCs/>
          <w:sz w:val="28"/>
          <w:szCs w:val="28"/>
          <w:lang w:val="en-US"/>
        </w:rPr>
        <w:t xml:space="preserve"> </w:t>
      </w:r>
      <w:r w:rsidR="005C1847" w:rsidRPr="005C1847">
        <w:rPr>
          <w:rFonts w:ascii="Times New Roman" w:hAnsi="Times New Roman" w:cs="Times New Roman"/>
          <w:sz w:val="28"/>
          <w:szCs w:val="28"/>
          <w:lang w:val="en-US"/>
        </w:rPr>
        <w:t>illustration, children's book, character, hero, drawing, preschooler, author, plot, teacher, content, development, imagination, design, thinking, morality.</w:t>
      </w:r>
    </w:p>
    <w:p w14:paraId="6FE343D8" w14:textId="77777777" w:rsidR="00923CFE" w:rsidRPr="005C1847" w:rsidRDefault="00923CFE" w:rsidP="00E03593">
      <w:pPr>
        <w:tabs>
          <w:tab w:val="left" w:pos="6150"/>
        </w:tabs>
        <w:spacing w:after="0" w:line="360" w:lineRule="auto"/>
        <w:ind w:firstLine="709"/>
        <w:jc w:val="both"/>
        <w:rPr>
          <w:rFonts w:ascii="Times New Roman" w:hAnsi="Times New Roman" w:cs="Times New Roman"/>
          <w:sz w:val="28"/>
          <w:szCs w:val="28"/>
          <w:lang w:val="en-US"/>
        </w:rPr>
      </w:pPr>
    </w:p>
    <w:p w14:paraId="6F66BD7B" w14:textId="74C7E9B5" w:rsidR="00004E7F" w:rsidRPr="005C1847" w:rsidRDefault="00004E7F" w:rsidP="00A86AC1">
      <w:pPr>
        <w:tabs>
          <w:tab w:val="left" w:pos="6150"/>
        </w:tabs>
        <w:spacing w:after="0" w:line="360" w:lineRule="auto"/>
        <w:ind w:firstLine="709"/>
        <w:jc w:val="both"/>
        <w:rPr>
          <w:rFonts w:ascii="Times New Roman" w:hAnsi="Times New Roman" w:cs="Times New Roman"/>
          <w:sz w:val="28"/>
          <w:szCs w:val="28"/>
        </w:rPr>
      </w:pPr>
      <w:bookmarkStart w:id="1" w:name="_Hlk74729323"/>
      <w:r w:rsidRPr="005C1847">
        <w:rPr>
          <w:rFonts w:ascii="Times New Roman" w:hAnsi="Times New Roman" w:cs="Times New Roman"/>
          <w:sz w:val="28"/>
          <w:szCs w:val="28"/>
        </w:rPr>
        <w:t>Иллюстрация в книге важный элемент для дошкольника, рисунки определяют для детей ценность книги, оказывая огромное эмоциональное воздействие на ребенка. Педагог должен применять иллюстрации детской книги при знакомстве ребенка с произведением, это позволяет оказать эстетическое воздействие на читателя и слушателя.</w:t>
      </w:r>
    </w:p>
    <w:p w14:paraId="68E723E6" w14:textId="77777777" w:rsidR="00B37466" w:rsidRPr="005C1847" w:rsidRDefault="00B37466"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Иллюстрации в детской книге знакомят дошкольника  </w:t>
      </w:r>
      <w:r w:rsidR="00004E7F" w:rsidRPr="005C1847">
        <w:rPr>
          <w:rFonts w:ascii="Times New Roman" w:hAnsi="Times New Roman" w:cs="Times New Roman"/>
          <w:sz w:val="28"/>
          <w:szCs w:val="28"/>
        </w:rPr>
        <w:t xml:space="preserve"> </w:t>
      </w:r>
      <w:r w:rsidRPr="005C1847">
        <w:rPr>
          <w:rFonts w:ascii="Times New Roman" w:hAnsi="Times New Roman" w:cs="Times New Roman"/>
          <w:sz w:val="28"/>
          <w:szCs w:val="28"/>
        </w:rPr>
        <w:t xml:space="preserve">с окружающей действительностью, формируют у него группу нравственных ценностей, эстетических представлений, углубляют смысл произведений художественной литературы. </w:t>
      </w:r>
    </w:p>
    <w:p w14:paraId="5AF64F8A" w14:textId="77777777" w:rsidR="00170C4E" w:rsidRPr="005C1847" w:rsidRDefault="00170C4E"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Часто дошкольники выбирают книгу ориентируясь именно на рисунки и иллюстрации, которые в ней размещены. Благодаря иллюстрациям ребенок лучше понимает смысл текста, ему более доступной становится сама тема произведения, ее персонажи, главные герои, основная идея. Через иллюстрации в книге дошкольник оценивает не только героев литературного действия, но и события, которые описываются в тексте.</w:t>
      </w:r>
    </w:p>
    <w:p w14:paraId="33846546" w14:textId="77777777" w:rsidR="00654286" w:rsidRPr="005C1847" w:rsidRDefault="00654286"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Особое значение иллюстраций при знакомстве дошкольников с книгой подчеркивали в своих трудах Р.Д. Демьянова, Т.М. Малинин, В.А. Прохорова и др. </w:t>
      </w:r>
    </w:p>
    <w:p w14:paraId="2CBCFA54" w14:textId="4DFE4D34" w:rsidR="0037750A" w:rsidRPr="005C1847" w:rsidRDefault="00654286" w:rsidP="0037750A">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lastRenderedPageBreak/>
        <w:t>Для ребенка дошкольного возраста книга начинается с иллюстраций в силу того, что малыш пока не может прочитать содержание, он ориентируется на наглядность</w:t>
      </w:r>
      <w:r w:rsidR="0037750A" w:rsidRPr="005C1847">
        <w:rPr>
          <w:rFonts w:ascii="Times New Roman" w:hAnsi="Times New Roman" w:cs="Times New Roman"/>
          <w:sz w:val="28"/>
          <w:szCs w:val="28"/>
        </w:rPr>
        <w:t xml:space="preserve"> </w:t>
      </w:r>
      <w:r w:rsidR="0037750A" w:rsidRPr="005C1847">
        <w:rPr>
          <w:rFonts w:ascii="Times New Roman" w:hAnsi="Times New Roman" w:cs="Times New Roman"/>
          <w:sz w:val="28"/>
          <w:szCs w:val="28"/>
        </w:rPr>
        <w:t>[</w:t>
      </w:r>
      <w:r w:rsidR="0037750A" w:rsidRPr="005C1847">
        <w:rPr>
          <w:rFonts w:ascii="Times New Roman" w:hAnsi="Times New Roman" w:cs="Times New Roman"/>
          <w:sz w:val="28"/>
          <w:szCs w:val="28"/>
        </w:rPr>
        <w:t>1</w:t>
      </w:r>
      <w:r w:rsidR="0037750A" w:rsidRPr="005C1847">
        <w:rPr>
          <w:rFonts w:ascii="Times New Roman" w:hAnsi="Times New Roman" w:cs="Times New Roman"/>
          <w:sz w:val="28"/>
          <w:szCs w:val="28"/>
        </w:rPr>
        <w:t xml:space="preserve">, с. </w:t>
      </w:r>
      <w:r w:rsidR="0037750A" w:rsidRPr="005C1847">
        <w:rPr>
          <w:rFonts w:ascii="Times New Roman" w:hAnsi="Times New Roman" w:cs="Times New Roman"/>
          <w:sz w:val="28"/>
          <w:szCs w:val="28"/>
        </w:rPr>
        <w:t>140</w:t>
      </w:r>
      <w:r w:rsidR="0037750A" w:rsidRPr="005C1847">
        <w:rPr>
          <w:rFonts w:ascii="Times New Roman" w:hAnsi="Times New Roman" w:cs="Times New Roman"/>
          <w:sz w:val="28"/>
          <w:szCs w:val="28"/>
        </w:rPr>
        <w:t>].</w:t>
      </w:r>
    </w:p>
    <w:p w14:paraId="4F9587E9" w14:textId="77777777" w:rsidR="006427F9" w:rsidRPr="005C1847" w:rsidRDefault="00654286"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Именно иллюстрации в книге пробуждают у дошкольника первый интерес к овладению навыками чтения, </w:t>
      </w:r>
      <w:r w:rsidR="006427F9" w:rsidRPr="005C1847">
        <w:rPr>
          <w:rFonts w:ascii="Times New Roman" w:hAnsi="Times New Roman" w:cs="Times New Roman"/>
          <w:sz w:val="28"/>
          <w:szCs w:val="28"/>
        </w:rPr>
        <w:t>далее после поступления в начальное звено школы ребенок будет данные навыки совершенствовать на практике.</w:t>
      </w:r>
    </w:p>
    <w:p w14:paraId="26502667" w14:textId="3DCEECD3" w:rsidR="00170C4E" w:rsidRPr="005C1847" w:rsidRDefault="00575D2E"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Огромное в</w:t>
      </w:r>
      <w:r w:rsidR="00EB4D1A" w:rsidRPr="005C1847">
        <w:rPr>
          <w:rFonts w:ascii="Times New Roman" w:hAnsi="Times New Roman" w:cs="Times New Roman"/>
          <w:sz w:val="28"/>
          <w:szCs w:val="28"/>
        </w:rPr>
        <w:t>лия</w:t>
      </w:r>
      <w:r w:rsidRPr="005C1847">
        <w:rPr>
          <w:rFonts w:ascii="Times New Roman" w:hAnsi="Times New Roman" w:cs="Times New Roman"/>
          <w:sz w:val="28"/>
          <w:szCs w:val="28"/>
        </w:rPr>
        <w:t xml:space="preserve">ние оказывает книжная иллюстрация на чувственное восприятие мира дошкольником, развивает в нем эстетические вкусы, что отражается на практике прежде всего в стремлении к красоте в разных ее формах выражения. </w:t>
      </w:r>
      <w:r w:rsidR="00170C4E" w:rsidRPr="005C1847">
        <w:rPr>
          <w:rFonts w:ascii="Times New Roman" w:hAnsi="Times New Roman" w:cs="Times New Roman"/>
          <w:sz w:val="28"/>
          <w:szCs w:val="28"/>
        </w:rPr>
        <w:t xml:space="preserve"> </w:t>
      </w:r>
    </w:p>
    <w:p w14:paraId="45245CD0" w14:textId="77777777" w:rsidR="00575D2E" w:rsidRPr="005C1847" w:rsidRDefault="00575D2E"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Книжная иллюстрация выступает первой встречей дошкольника с миром живописи. Рисунки углубляют и дополняют содержание произведения для детей, развивают у дошкольника эмоции и чувства, совершенствуя одновременно навыки зрительного восприятия материала.</w:t>
      </w:r>
    </w:p>
    <w:p w14:paraId="58346546" w14:textId="77777777" w:rsidR="00575D2E" w:rsidRPr="005C1847" w:rsidRDefault="00575D2E"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А.А. Ефимов говорил, что книжная иллюстрация несет в себе огромную эстетическую функцию.</w:t>
      </w:r>
    </w:p>
    <w:p w14:paraId="6D7077AB" w14:textId="77777777" w:rsidR="00906C53" w:rsidRPr="005C1847" w:rsidRDefault="00906C53"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В наше время анализ иллюстраций детской книги позволяет говорить о присутствии в рисунках некой шаблонности. Карикатуры и комиксы выпускаются конвейерным способом, где все герои похожи друг на друга и стереотипны.</w:t>
      </w:r>
    </w:p>
    <w:p w14:paraId="25A69C77" w14:textId="77777777" w:rsidR="00906C53" w:rsidRPr="005C1847" w:rsidRDefault="00906C53"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Нельзя не отметить советские книги и мультипликационные фильмы, где каждый образ и персонаж специфичен, неповторим и уникален. Сейчас художники изображают простых персонажей, мимика которых элементарна и не отражает внутренние качества личности.</w:t>
      </w:r>
    </w:p>
    <w:p w14:paraId="5FAE0D30" w14:textId="3CE6AD9B" w:rsidR="00FE1E24" w:rsidRPr="005C1847" w:rsidRDefault="00FE1E24"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В какой -то период все иллюстрации в книге для детей стали напоминать работу мультипликатора, когда герой в каждом кадре одинаковый. Все это мешает верно формировать особенности мира восприятия дошкольника и приводит к потере интереса к книге.</w:t>
      </w:r>
    </w:p>
    <w:p w14:paraId="4C4EC2FD" w14:textId="5D7524FA" w:rsidR="00010CE3" w:rsidRPr="005C1847" w:rsidRDefault="00010CE3"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Педагог должен стремиться применить иллюстрации детской книги в качестве технологии по нравственному и эстетическому воспитанию детей.</w:t>
      </w:r>
    </w:p>
    <w:p w14:paraId="3258F872" w14:textId="77777777" w:rsidR="00010CE3" w:rsidRPr="005C1847" w:rsidRDefault="00010CE3"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lastRenderedPageBreak/>
        <w:t xml:space="preserve">Неправильно делать основной упор при знакомстве с книгой лишь на текст и содержание произведения.  </w:t>
      </w:r>
    </w:p>
    <w:p w14:paraId="4BD1CCED" w14:textId="42722644" w:rsidR="00BB60C0" w:rsidRPr="005C1847" w:rsidRDefault="00010CE3"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Красивые, яркие иллюстрации детской книги </w:t>
      </w:r>
      <w:r w:rsidR="00BB60C0" w:rsidRPr="005C1847">
        <w:rPr>
          <w:rFonts w:ascii="Times New Roman" w:hAnsi="Times New Roman" w:cs="Times New Roman"/>
          <w:sz w:val="28"/>
          <w:szCs w:val="28"/>
        </w:rPr>
        <w:t>оказывают позитивное воздействие на дошкольника, не только в рамках эстетического развития, но и позволяют развивать стремление познавать мир живописи и искусства в целом.</w:t>
      </w:r>
    </w:p>
    <w:p w14:paraId="213C5F39" w14:textId="619ED625" w:rsidR="00856453" w:rsidRPr="005C1847" w:rsidRDefault="00BB60C0" w:rsidP="00856453">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Анализ особенностей восприятия иллюстраций книги детьми различного возраста рассмотрены в работах А.А. Зинина, А.П. Смирнова, И.А. Котова, В.В. Алексеева, И.Л. Ларионова и др.</w:t>
      </w:r>
      <w:r w:rsidR="00856453" w:rsidRPr="005C1847">
        <w:rPr>
          <w:rFonts w:ascii="Times New Roman" w:hAnsi="Times New Roman" w:cs="Times New Roman"/>
          <w:sz w:val="28"/>
          <w:szCs w:val="28"/>
        </w:rPr>
        <w:t xml:space="preserve"> </w:t>
      </w:r>
      <w:r w:rsidR="00856453" w:rsidRPr="005C1847">
        <w:rPr>
          <w:rFonts w:ascii="Times New Roman" w:hAnsi="Times New Roman" w:cs="Times New Roman"/>
          <w:sz w:val="28"/>
          <w:szCs w:val="28"/>
        </w:rPr>
        <w:t>[</w:t>
      </w:r>
      <w:r w:rsidR="00856453" w:rsidRPr="005C1847">
        <w:rPr>
          <w:rFonts w:ascii="Times New Roman" w:hAnsi="Times New Roman" w:cs="Times New Roman"/>
          <w:sz w:val="28"/>
          <w:szCs w:val="28"/>
        </w:rPr>
        <w:t>4</w:t>
      </w:r>
      <w:r w:rsidR="00856453" w:rsidRPr="005C1847">
        <w:rPr>
          <w:rFonts w:ascii="Times New Roman" w:hAnsi="Times New Roman" w:cs="Times New Roman"/>
          <w:sz w:val="28"/>
          <w:szCs w:val="28"/>
        </w:rPr>
        <w:t>, с. 2</w:t>
      </w:r>
      <w:r w:rsidR="00856453" w:rsidRPr="005C1847">
        <w:rPr>
          <w:rFonts w:ascii="Times New Roman" w:hAnsi="Times New Roman" w:cs="Times New Roman"/>
          <w:sz w:val="28"/>
          <w:szCs w:val="28"/>
        </w:rPr>
        <w:t>00</w:t>
      </w:r>
      <w:r w:rsidR="00856453" w:rsidRPr="005C1847">
        <w:rPr>
          <w:rFonts w:ascii="Times New Roman" w:hAnsi="Times New Roman" w:cs="Times New Roman"/>
          <w:sz w:val="28"/>
          <w:szCs w:val="28"/>
        </w:rPr>
        <w:t>].</w:t>
      </w:r>
    </w:p>
    <w:p w14:paraId="100D3E89" w14:textId="77777777" w:rsidR="00BB60C0" w:rsidRPr="005C1847" w:rsidRDefault="00BB60C0"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Но при всем при этом не раскрытым остается вопрос о воздействии иллюстраций детской книги на понимание содержания текста ребенком.</w:t>
      </w:r>
    </w:p>
    <w:p w14:paraId="422C220B" w14:textId="68452716" w:rsidR="009F0DB6" w:rsidRPr="005C1847" w:rsidRDefault="009F0DB6"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Дошкольник радуется, видя красивые, привлекательные рисунки, что связано с игровым отношением к иллюстрации и действенностью.</w:t>
      </w:r>
    </w:p>
    <w:p w14:paraId="4E4C1512" w14:textId="115D98AD" w:rsidR="008703A1" w:rsidRPr="005C1847" w:rsidRDefault="008703A1"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Дошкольнику при анализе рисунка сложно назвать главные его элементы, чаще всего ребенок называет отдельные составляющие композиции, элементы, части, что говорит об отсутствии способности воспринимать рисунок книги в соответствии с поставленными педагогом задачами. </w:t>
      </w:r>
    </w:p>
    <w:p w14:paraId="4AC213AB" w14:textId="25DE69F2" w:rsidR="00004E7F" w:rsidRPr="005C1847" w:rsidRDefault="008703A1" w:rsidP="00A86AC1">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Детская книга — это удивительный мир, где иллюстрация художественного содержания и текст произведения составляют единую композицию, гармонично сочетаясь при восприятии материала. Так ребенок приобщается к многоплановому проявлению произведений искусства.   </w:t>
      </w:r>
      <w:r w:rsidR="00906C53" w:rsidRPr="005C1847">
        <w:rPr>
          <w:rFonts w:ascii="Times New Roman" w:hAnsi="Times New Roman" w:cs="Times New Roman"/>
          <w:sz w:val="28"/>
          <w:szCs w:val="28"/>
        </w:rPr>
        <w:t xml:space="preserve"> </w:t>
      </w:r>
      <w:r w:rsidR="00575D2E" w:rsidRPr="005C1847">
        <w:rPr>
          <w:rFonts w:ascii="Times New Roman" w:hAnsi="Times New Roman" w:cs="Times New Roman"/>
          <w:sz w:val="28"/>
          <w:szCs w:val="28"/>
        </w:rPr>
        <w:t xml:space="preserve">  </w:t>
      </w:r>
      <w:r w:rsidR="00170C4E" w:rsidRPr="005C1847">
        <w:rPr>
          <w:rFonts w:ascii="Times New Roman" w:hAnsi="Times New Roman" w:cs="Times New Roman"/>
          <w:sz w:val="28"/>
          <w:szCs w:val="28"/>
        </w:rPr>
        <w:t xml:space="preserve"> </w:t>
      </w:r>
      <w:r w:rsidR="00004E7F" w:rsidRPr="005C1847">
        <w:rPr>
          <w:rFonts w:ascii="Times New Roman" w:hAnsi="Times New Roman" w:cs="Times New Roman"/>
          <w:sz w:val="28"/>
          <w:szCs w:val="28"/>
        </w:rPr>
        <w:t xml:space="preserve"> </w:t>
      </w:r>
    </w:p>
    <w:p w14:paraId="3D7FDC16" w14:textId="507590A8" w:rsidR="00BB60C0" w:rsidRPr="005C1847" w:rsidRDefault="00310BF4"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После того как дети ознакомились с произведением книги, педагог не должен ограничиваться беседой только о содержании книги. Здесь необходимо уделить особое внимание иллюстрациям. Задаются такие вопросы к дошкольникам как «Что вы скажете про данную картину?», «Ка</w:t>
      </w:r>
      <w:r w:rsidR="00D92115" w:rsidRPr="005C1847">
        <w:rPr>
          <w:rFonts w:ascii="Times New Roman" w:hAnsi="Times New Roman" w:cs="Times New Roman"/>
          <w:sz w:val="28"/>
          <w:szCs w:val="28"/>
        </w:rPr>
        <w:t>к</w:t>
      </w:r>
      <w:r w:rsidRPr="005C1847">
        <w:rPr>
          <w:rFonts w:ascii="Times New Roman" w:hAnsi="Times New Roman" w:cs="Times New Roman"/>
          <w:sz w:val="28"/>
          <w:szCs w:val="28"/>
        </w:rPr>
        <w:t xml:space="preserve"> вы </w:t>
      </w:r>
      <w:r w:rsidR="00D92115" w:rsidRPr="005C1847">
        <w:rPr>
          <w:rFonts w:ascii="Times New Roman" w:hAnsi="Times New Roman" w:cs="Times New Roman"/>
          <w:sz w:val="28"/>
          <w:szCs w:val="28"/>
        </w:rPr>
        <w:t>считаете,</w:t>
      </w:r>
      <w:r w:rsidRPr="005C1847">
        <w:rPr>
          <w:rFonts w:ascii="Times New Roman" w:hAnsi="Times New Roman" w:cs="Times New Roman"/>
          <w:sz w:val="28"/>
          <w:szCs w:val="28"/>
        </w:rPr>
        <w:t xml:space="preserve"> что хотел нам сказать художник?», </w:t>
      </w:r>
      <w:r w:rsidR="00D92115" w:rsidRPr="005C1847">
        <w:rPr>
          <w:rFonts w:ascii="Times New Roman" w:hAnsi="Times New Roman" w:cs="Times New Roman"/>
          <w:sz w:val="28"/>
          <w:szCs w:val="28"/>
        </w:rPr>
        <w:t xml:space="preserve">«Почему эта иллюстрация вам понравилась?» и др. </w:t>
      </w:r>
    </w:p>
    <w:p w14:paraId="66CC8E22" w14:textId="70A03897" w:rsidR="00D92115" w:rsidRPr="005C1847" w:rsidRDefault="00D92115"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В соответствии с возрастными особенностями детей дошкольного возраста часто многие книги бывают проиллюстрированы. Это говорит о том, что восприятие изложенной в ней информации, невозможно осуществить вне </w:t>
      </w:r>
      <w:r w:rsidRPr="005C1847">
        <w:rPr>
          <w:rFonts w:ascii="Times New Roman" w:hAnsi="Times New Roman" w:cs="Times New Roman"/>
          <w:sz w:val="28"/>
          <w:szCs w:val="28"/>
        </w:rPr>
        <w:lastRenderedPageBreak/>
        <w:t>понимания особенностей иллюстраций к книге, знаний о воздействии рисунков детской книги на ребенка.</w:t>
      </w:r>
    </w:p>
    <w:p w14:paraId="35EA8CE0" w14:textId="20DE7335" w:rsidR="00191784" w:rsidRPr="005C1847" w:rsidRDefault="00191784"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Существенное значение имеет иллюстрация к детской книге и для понимания художественных особенностей произведения, </w:t>
      </w:r>
      <w:r w:rsidR="00EB4D1A" w:rsidRPr="005C1847">
        <w:rPr>
          <w:rFonts w:ascii="Times New Roman" w:hAnsi="Times New Roman" w:cs="Times New Roman"/>
          <w:sz w:val="28"/>
          <w:szCs w:val="28"/>
        </w:rPr>
        <w:t>восприятия</w:t>
      </w:r>
      <w:r w:rsidRPr="005C1847">
        <w:rPr>
          <w:rFonts w:ascii="Times New Roman" w:hAnsi="Times New Roman" w:cs="Times New Roman"/>
          <w:sz w:val="28"/>
          <w:szCs w:val="28"/>
        </w:rPr>
        <w:t xml:space="preserve"> содержания сказки и др. </w:t>
      </w:r>
      <w:r w:rsidR="00856453" w:rsidRPr="005C1847">
        <w:rPr>
          <w:rFonts w:ascii="Times New Roman" w:hAnsi="Times New Roman" w:cs="Times New Roman"/>
          <w:sz w:val="28"/>
          <w:szCs w:val="28"/>
        </w:rPr>
        <w:t>[</w:t>
      </w:r>
      <w:r w:rsidR="00856453" w:rsidRPr="005C1847">
        <w:rPr>
          <w:rFonts w:ascii="Times New Roman" w:hAnsi="Times New Roman" w:cs="Times New Roman"/>
          <w:sz w:val="28"/>
          <w:szCs w:val="28"/>
        </w:rPr>
        <w:t>3</w:t>
      </w:r>
      <w:r w:rsidR="00856453" w:rsidRPr="005C1847">
        <w:rPr>
          <w:rFonts w:ascii="Times New Roman" w:hAnsi="Times New Roman" w:cs="Times New Roman"/>
          <w:sz w:val="28"/>
          <w:szCs w:val="28"/>
        </w:rPr>
        <w:t>, с. 25].</w:t>
      </w:r>
    </w:p>
    <w:p w14:paraId="5348404B" w14:textId="724200EC" w:rsidR="00F8270A" w:rsidRPr="005C1847" w:rsidRDefault="00F8270A"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Художники, которые работают с детской книгой, это соавторы самого писателя, они нацелены на зрительное пояснение материала, обеспечивают пояснение информации, отражают в своих рисунках не только мир произведений литературы, но и сами образы и события, с которыми они связаны.</w:t>
      </w:r>
    </w:p>
    <w:p w14:paraId="4A67B180" w14:textId="1903B648" w:rsidR="00D96A14" w:rsidRPr="005C1847" w:rsidRDefault="00D96A14"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Художественный вымысел является интересным методо</w:t>
      </w:r>
      <w:r w:rsidR="00EB4D1A" w:rsidRPr="005C1847">
        <w:rPr>
          <w:rFonts w:ascii="Times New Roman" w:hAnsi="Times New Roman" w:cs="Times New Roman"/>
          <w:sz w:val="28"/>
          <w:szCs w:val="28"/>
        </w:rPr>
        <w:t>м</w:t>
      </w:r>
      <w:r w:rsidRPr="005C1847">
        <w:rPr>
          <w:rFonts w:ascii="Times New Roman" w:hAnsi="Times New Roman" w:cs="Times New Roman"/>
          <w:sz w:val="28"/>
          <w:szCs w:val="28"/>
        </w:rPr>
        <w:t xml:space="preserve"> трактовки идеи произведения литературы. </w:t>
      </w:r>
    </w:p>
    <w:p w14:paraId="4DA7EB92" w14:textId="2E4922C6" w:rsidR="00D92115" w:rsidRPr="005C1847" w:rsidRDefault="00D96A14"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Главная идея художественного вымысла состоит в преобразовании, развитии, усилении через не имеющиеся в произведении элементы основного смысла рассказа. Так воображение </w:t>
      </w:r>
      <w:r w:rsidR="00EB4D1A" w:rsidRPr="005C1847">
        <w:rPr>
          <w:rFonts w:ascii="Times New Roman" w:hAnsi="Times New Roman" w:cs="Times New Roman"/>
          <w:sz w:val="28"/>
          <w:szCs w:val="28"/>
        </w:rPr>
        <w:t xml:space="preserve">ребенка </w:t>
      </w:r>
      <w:r w:rsidRPr="005C1847">
        <w:rPr>
          <w:rFonts w:ascii="Times New Roman" w:hAnsi="Times New Roman" w:cs="Times New Roman"/>
          <w:sz w:val="28"/>
          <w:szCs w:val="28"/>
        </w:rPr>
        <w:t xml:space="preserve">становится более обширным, многогранным, раскрываются творческие способности маленького слушателя. </w:t>
      </w:r>
      <w:r w:rsidR="00F8270A" w:rsidRPr="005C1847">
        <w:rPr>
          <w:rFonts w:ascii="Times New Roman" w:hAnsi="Times New Roman" w:cs="Times New Roman"/>
          <w:sz w:val="28"/>
          <w:szCs w:val="28"/>
        </w:rPr>
        <w:t xml:space="preserve">  </w:t>
      </w:r>
      <w:r w:rsidR="00191784" w:rsidRPr="005C1847">
        <w:rPr>
          <w:rFonts w:ascii="Times New Roman" w:hAnsi="Times New Roman" w:cs="Times New Roman"/>
          <w:sz w:val="28"/>
          <w:szCs w:val="28"/>
        </w:rPr>
        <w:t xml:space="preserve"> </w:t>
      </w:r>
    </w:p>
    <w:p w14:paraId="27B1318E" w14:textId="6328F717" w:rsidR="00BB60C0" w:rsidRPr="005C1847" w:rsidRDefault="00D96A14" w:rsidP="00E1357D">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Для грамотной реализации педагогической деятельности, направленной на ознакомление дошкольника с иллюстрациями детской книги, воспитателю следует иметь представления о том, в какой степени </w:t>
      </w:r>
      <w:r w:rsidR="00E1357D" w:rsidRPr="005C1847">
        <w:rPr>
          <w:rFonts w:ascii="Times New Roman" w:hAnsi="Times New Roman" w:cs="Times New Roman"/>
          <w:sz w:val="28"/>
          <w:szCs w:val="28"/>
        </w:rPr>
        <w:t>воздействует рисунок на восприятие книги и ее текста дошкольником, а также об особенностях восприятия ребенком графики отраженной в детской книге.</w:t>
      </w:r>
    </w:p>
    <w:p w14:paraId="359C1030" w14:textId="57672ECB" w:rsidR="00E1357D" w:rsidRPr="005C1847" w:rsidRDefault="00E1357D" w:rsidP="00E1357D">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Дошкольники обладают способностью воспринимать детское произведение и иллюстрации к книге как одно, единое целое.</w:t>
      </w:r>
    </w:p>
    <w:p w14:paraId="2C7B034E" w14:textId="059BCE2A" w:rsidR="00E1357D" w:rsidRPr="005C1847" w:rsidRDefault="00E1357D" w:rsidP="00E1357D">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Художественный текст для дошкольника становится понятным благодаря речевому и зрительному восприятию, которое происходит согласованно во времени.</w:t>
      </w:r>
    </w:p>
    <w:p w14:paraId="4540E212" w14:textId="39B7B553" w:rsidR="00E1357D" w:rsidRPr="005C1847" w:rsidRDefault="00033E6B" w:rsidP="00E1357D">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Исследования педагогов-психологов подтверждают, что иллюстрации книги помогают более полно воспринимать материал</w:t>
      </w:r>
      <w:r w:rsidR="00EB4D1A" w:rsidRPr="005C1847">
        <w:rPr>
          <w:rFonts w:ascii="Times New Roman" w:hAnsi="Times New Roman" w:cs="Times New Roman"/>
          <w:sz w:val="28"/>
          <w:szCs w:val="28"/>
        </w:rPr>
        <w:t xml:space="preserve"> и </w:t>
      </w:r>
      <w:r w:rsidRPr="005C1847">
        <w:rPr>
          <w:rFonts w:ascii="Times New Roman" w:hAnsi="Times New Roman" w:cs="Times New Roman"/>
          <w:sz w:val="28"/>
          <w:szCs w:val="28"/>
        </w:rPr>
        <w:t xml:space="preserve">текст произведения дошкольником. </w:t>
      </w:r>
    </w:p>
    <w:p w14:paraId="19D407E9" w14:textId="26A04219" w:rsidR="00E1357D" w:rsidRPr="005C1847" w:rsidRDefault="00807384"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Особенно очень важно обращать внимание на иллюстрации детской книги при работе с младшими дошкольниками. С возрастом рисунков становится </w:t>
      </w:r>
      <w:r w:rsidRPr="005C1847">
        <w:rPr>
          <w:rFonts w:ascii="Times New Roman" w:hAnsi="Times New Roman" w:cs="Times New Roman"/>
          <w:sz w:val="28"/>
          <w:szCs w:val="28"/>
        </w:rPr>
        <w:lastRenderedPageBreak/>
        <w:t>меньше, а текста в детской книге наоборот больше, что связано с перестроением восприятия и мышления дошкольника (соотношение сигнальных функций).</w:t>
      </w:r>
    </w:p>
    <w:p w14:paraId="5F394D3C" w14:textId="77777777" w:rsidR="003D2C23" w:rsidRPr="005C1847" w:rsidRDefault="003D2C23"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Для детей дошкольного возраста в отличии от младших школьников и взрослых свойственно предметное и функциональное восприятие воспринимаемых ситуаций и явлений.</w:t>
      </w:r>
    </w:p>
    <w:p w14:paraId="28B11053" w14:textId="77777777" w:rsidR="003D2C23" w:rsidRPr="005C1847" w:rsidRDefault="003D2C23"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Воспринимая предметы, действия и явления окружающего мира дети дошкольного возраста, представляют себе его образ, вид, форму, но при этом не учитывают таких важных моментов восприятия материала как ракурс, загораживание предметов, сокращения, приближения, удаления и др. </w:t>
      </w:r>
    </w:p>
    <w:p w14:paraId="3246D1D7" w14:textId="77777777" w:rsidR="00C44F79" w:rsidRPr="005C1847" w:rsidRDefault="00C44F79"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Получается, что дошкольник воспринимает предмет одновременно полностью со всех сторон. </w:t>
      </w:r>
    </w:p>
    <w:p w14:paraId="67BBE394" w14:textId="79625CB3" w:rsidR="000A155B" w:rsidRPr="005C1847" w:rsidRDefault="000A155B"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Это говорит о том, что иллюстрации к детской книге должны быть конкретны, точны, что облегчает восприятие передаваемых образов ребёнком.</w:t>
      </w:r>
    </w:p>
    <w:p w14:paraId="719530EB" w14:textId="45F64FF2" w:rsidR="00465DBC" w:rsidRPr="005C1847" w:rsidRDefault="007F4579" w:rsidP="00465DBC">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Роль рисунка в понимании текста произведения играет важную роль не только в младшем дошкольном возрасте, но и в последующем среднем, старшем дошкольном и младшем школьном возрасте тоже</w:t>
      </w:r>
      <w:r w:rsidR="00465DBC" w:rsidRPr="005C1847">
        <w:rPr>
          <w:rFonts w:ascii="Times New Roman" w:hAnsi="Times New Roman" w:cs="Times New Roman"/>
          <w:sz w:val="28"/>
          <w:szCs w:val="28"/>
        </w:rPr>
        <w:t xml:space="preserve"> </w:t>
      </w:r>
      <w:r w:rsidR="00465DBC" w:rsidRPr="005C1847">
        <w:rPr>
          <w:rFonts w:ascii="Times New Roman" w:hAnsi="Times New Roman" w:cs="Times New Roman"/>
          <w:sz w:val="28"/>
          <w:szCs w:val="28"/>
        </w:rPr>
        <w:t>[</w:t>
      </w:r>
      <w:r w:rsidR="00465DBC" w:rsidRPr="005C1847">
        <w:rPr>
          <w:rFonts w:ascii="Times New Roman" w:hAnsi="Times New Roman" w:cs="Times New Roman"/>
          <w:sz w:val="28"/>
          <w:szCs w:val="28"/>
        </w:rPr>
        <w:t>2</w:t>
      </w:r>
      <w:r w:rsidR="00465DBC" w:rsidRPr="005C1847">
        <w:rPr>
          <w:rFonts w:ascii="Times New Roman" w:hAnsi="Times New Roman" w:cs="Times New Roman"/>
          <w:sz w:val="28"/>
          <w:szCs w:val="28"/>
        </w:rPr>
        <w:t xml:space="preserve">, с. </w:t>
      </w:r>
      <w:r w:rsidR="00465DBC" w:rsidRPr="005C1847">
        <w:rPr>
          <w:rFonts w:ascii="Times New Roman" w:hAnsi="Times New Roman" w:cs="Times New Roman"/>
          <w:sz w:val="28"/>
          <w:szCs w:val="28"/>
        </w:rPr>
        <w:t>110</w:t>
      </w:r>
      <w:r w:rsidR="00465DBC" w:rsidRPr="005C1847">
        <w:rPr>
          <w:rFonts w:ascii="Times New Roman" w:hAnsi="Times New Roman" w:cs="Times New Roman"/>
          <w:sz w:val="28"/>
          <w:szCs w:val="28"/>
        </w:rPr>
        <w:t>].</w:t>
      </w:r>
    </w:p>
    <w:p w14:paraId="6D14844F" w14:textId="41DF7F17" w:rsidR="00807384" w:rsidRPr="005C1847" w:rsidRDefault="00225D9E"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Младшие дошкольники, если отсутствует к прочитанному материалу рисунок, часто не могут воспринять содержание текста книги, рисунок для них главный материал при понимании и восприятии текста.</w:t>
      </w:r>
    </w:p>
    <w:p w14:paraId="5E85B9A8" w14:textId="4F12935E" w:rsidR="00225D9E" w:rsidRPr="005C1847" w:rsidRDefault="00225D9E"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Слова в произведении, показывают малышу ситуации и действия, которые ему нужно проследить, рассматривая расположенные в определенной последовательности иллюстрации к книге. </w:t>
      </w:r>
    </w:p>
    <w:p w14:paraId="475E986C" w14:textId="3FE8FBD7" w:rsidR="00225D9E" w:rsidRPr="005C1847" w:rsidRDefault="00E63A36"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Здесь иллюстрации выступают для дошкольника реальностью, которая не поддается описанию словами. </w:t>
      </w:r>
    </w:p>
    <w:p w14:paraId="68124C42" w14:textId="61BC11F0" w:rsidR="00E63A36" w:rsidRPr="005C1847" w:rsidRDefault="00E63A36"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Далее слова текста ребенок научится понимать без соответствующей опоры на наглядный материал.</w:t>
      </w:r>
    </w:p>
    <w:p w14:paraId="07090107" w14:textId="1BC480A1" w:rsidR="00E63A36" w:rsidRPr="005C1847" w:rsidRDefault="00E63A36"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Старшие дошкольники могут пересказать текст небольшой сказки или рассказа без опоры на наглядный материал в виде рисунков и иллюстраций. </w:t>
      </w:r>
    </w:p>
    <w:p w14:paraId="1801364E" w14:textId="799DA13D" w:rsidR="00E63A36" w:rsidRPr="005C1847" w:rsidRDefault="00FC2D15"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Но для понимания поступков главных персонажей, основной мысли рассказа и ее более сложного содержания с точки зрения общественной </w:t>
      </w:r>
      <w:r w:rsidRPr="005C1847">
        <w:rPr>
          <w:rFonts w:ascii="Times New Roman" w:hAnsi="Times New Roman" w:cs="Times New Roman"/>
          <w:sz w:val="28"/>
          <w:szCs w:val="28"/>
        </w:rPr>
        <w:lastRenderedPageBreak/>
        <w:t>значимости и нравственной направленности следует опираться на рисунки и дополнительные иллюстрации к воспринимаемому произведению.</w:t>
      </w:r>
    </w:p>
    <w:p w14:paraId="2068ED43" w14:textId="5915781B" w:rsidR="0037750A" w:rsidRPr="005C1847" w:rsidRDefault="0037750A"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В преодолении рассмотренных выше трудностей, несомненно, решающую роль играет иллюстрация детской книги, так ребенок более глубже усваивает сложные места текста, получает возможность зрительно воспринимать материал, отношения между героями, персонажами, в рисунках более ярко отражается скрытый в тексте основной смысл произведения. </w:t>
      </w:r>
    </w:p>
    <w:p w14:paraId="2F3F97EC" w14:textId="71C2B749" w:rsidR="00FC2D15" w:rsidRPr="005C1847" w:rsidRDefault="0037750A"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Таким образом, делая выводы, отметим, что рисунок и иллюстрация к детской книге содействует вхождению дошкольника в художественный мир книги, позволяет ему прочувствовать, подружиться, познакомиться с главными героями рассказа, сказки, стихотворения, полюбить их.</w:t>
      </w:r>
    </w:p>
    <w:p w14:paraId="3BBF414C" w14:textId="520381D3" w:rsidR="005E2F55" w:rsidRPr="005C1847" w:rsidRDefault="0037750A" w:rsidP="00FE1E24">
      <w:pPr>
        <w:tabs>
          <w:tab w:val="left" w:pos="6150"/>
        </w:tabs>
        <w:spacing w:after="0" w:line="360" w:lineRule="auto"/>
        <w:ind w:firstLine="709"/>
        <w:jc w:val="both"/>
        <w:rPr>
          <w:rFonts w:ascii="Times New Roman" w:hAnsi="Times New Roman" w:cs="Times New Roman"/>
          <w:sz w:val="28"/>
          <w:szCs w:val="28"/>
        </w:rPr>
      </w:pPr>
      <w:r w:rsidRPr="005C1847">
        <w:rPr>
          <w:rFonts w:ascii="Times New Roman" w:hAnsi="Times New Roman" w:cs="Times New Roman"/>
          <w:sz w:val="28"/>
          <w:szCs w:val="28"/>
        </w:rPr>
        <w:t xml:space="preserve">Так как опыт у дошкольников не такой большой, им не просто создать в сознании образ воспринимаемого персонажа, его действия, которые повествует писатель, автор. Для ребенка важно все это не только услышать, но и увидеть, проверить. Каждая книга для дошкольника начинается с рисунка, иллюстрации, которая служит мотивом освоения первых навыков чтения, а впоследствии их совершенствования при обучении в начальном звене школы </w:t>
      </w:r>
      <w:r w:rsidR="002E7D1D" w:rsidRPr="005C1847">
        <w:rPr>
          <w:rFonts w:ascii="Times New Roman" w:hAnsi="Times New Roman" w:cs="Times New Roman"/>
          <w:sz w:val="28"/>
          <w:szCs w:val="28"/>
        </w:rPr>
        <w:t>[</w:t>
      </w:r>
      <w:r w:rsidRPr="005C1847">
        <w:rPr>
          <w:rFonts w:ascii="Times New Roman" w:hAnsi="Times New Roman" w:cs="Times New Roman"/>
          <w:sz w:val="28"/>
          <w:szCs w:val="28"/>
        </w:rPr>
        <w:t>5</w:t>
      </w:r>
      <w:r w:rsidR="002E7D1D" w:rsidRPr="005C1847">
        <w:rPr>
          <w:rFonts w:ascii="Times New Roman" w:hAnsi="Times New Roman" w:cs="Times New Roman"/>
          <w:sz w:val="28"/>
          <w:szCs w:val="28"/>
        </w:rPr>
        <w:t xml:space="preserve">, с. </w:t>
      </w:r>
      <w:r w:rsidRPr="005C1847">
        <w:rPr>
          <w:rFonts w:ascii="Times New Roman" w:hAnsi="Times New Roman" w:cs="Times New Roman"/>
          <w:sz w:val="28"/>
          <w:szCs w:val="28"/>
        </w:rPr>
        <w:t>252</w:t>
      </w:r>
      <w:r w:rsidR="002E7D1D" w:rsidRPr="005C1847">
        <w:rPr>
          <w:rFonts w:ascii="Times New Roman" w:hAnsi="Times New Roman" w:cs="Times New Roman"/>
          <w:sz w:val="28"/>
          <w:szCs w:val="28"/>
        </w:rPr>
        <w:t>]</w:t>
      </w:r>
      <w:r w:rsidR="00587504" w:rsidRPr="005C1847">
        <w:rPr>
          <w:rFonts w:ascii="Times New Roman" w:hAnsi="Times New Roman" w:cs="Times New Roman"/>
          <w:sz w:val="28"/>
          <w:szCs w:val="28"/>
        </w:rPr>
        <w:t>.</w:t>
      </w:r>
    </w:p>
    <w:bookmarkEnd w:id="1"/>
    <w:p w14:paraId="301139A4" w14:textId="77777777" w:rsidR="00A86AC1" w:rsidRPr="005C1847" w:rsidRDefault="00A86AC1" w:rsidP="00CE6722">
      <w:pPr>
        <w:tabs>
          <w:tab w:val="left" w:pos="3690"/>
        </w:tabs>
        <w:jc w:val="center"/>
        <w:rPr>
          <w:rFonts w:ascii="Times New Roman" w:hAnsi="Times New Roman" w:cs="Times New Roman"/>
          <w:b/>
          <w:bCs/>
          <w:sz w:val="28"/>
          <w:szCs w:val="28"/>
        </w:rPr>
      </w:pPr>
    </w:p>
    <w:p w14:paraId="1AE110C8" w14:textId="23207ABC" w:rsidR="00E03593" w:rsidRPr="005C1847" w:rsidRDefault="00CE6722" w:rsidP="00CE6722">
      <w:pPr>
        <w:tabs>
          <w:tab w:val="left" w:pos="3690"/>
        </w:tabs>
        <w:jc w:val="center"/>
        <w:rPr>
          <w:rFonts w:ascii="Times New Roman" w:hAnsi="Times New Roman" w:cs="Times New Roman"/>
          <w:b/>
          <w:bCs/>
          <w:sz w:val="28"/>
          <w:szCs w:val="28"/>
        </w:rPr>
      </w:pPr>
      <w:r w:rsidRPr="005C1847">
        <w:rPr>
          <w:rFonts w:ascii="Times New Roman" w:hAnsi="Times New Roman" w:cs="Times New Roman"/>
          <w:b/>
          <w:bCs/>
          <w:sz w:val="28"/>
          <w:szCs w:val="28"/>
        </w:rPr>
        <w:t>Библиографический список:</w:t>
      </w:r>
    </w:p>
    <w:p w14:paraId="56705C73" w14:textId="3FA4B4E8" w:rsidR="00A86AC1" w:rsidRPr="005C1847" w:rsidRDefault="00A86AC1" w:rsidP="00A86AC1">
      <w:pPr>
        <w:spacing w:after="0" w:line="360" w:lineRule="auto"/>
        <w:ind w:firstLine="720"/>
        <w:jc w:val="both"/>
        <w:rPr>
          <w:rFonts w:ascii="Times New Roman" w:eastAsia="Calibri" w:hAnsi="Times New Roman" w:cs="Times New Roman"/>
          <w:sz w:val="28"/>
          <w:szCs w:val="28"/>
        </w:rPr>
      </w:pPr>
      <w:r w:rsidRPr="005C1847">
        <w:rPr>
          <w:rFonts w:ascii="Times New Roman" w:eastAsia="Calibri" w:hAnsi="Times New Roman" w:cs="Times New Roman"/>
          <w:sz w:val="28"/>
          <w:szCs w:val="28"/>
        </w:rPr>
        <w:t xml:space="preserve">1. </w:t>
      </w:r>
      <w:r w:rsidR="0037750A" w:rsidRPr="005C1847">
        <w:rPr>
          <w:rFonts w:ascii="Times New Roman" w:eastAsia="Calibri" w:hAnsi="Times New Roman" w:cs="Times New Roman"/>
          <w:sz w:val="28"/>
          <w:szCs w:val="28"/>
        </w:rPr>
        <w:t>Асачева</w:t>
      </w:r>
      <w:r w:rsidRPr="005C1847">
        <w:rPr>
          <w:rFonts w:ascii="Times New Roman" w:eastAsia="Calibri" w:hAnsi="Times New Roman" w:cs="Times New Roman"/>
          <w:sz w:val="28"/>
          <w:szCs w:val="28"/>
        </w:rPr>
        <w:t xml:space="preserve">, В. В. </w:t>
      </w:r>
      <w:r w:rsidR="0037750A" w:rsidRPr="005C1847">
        <w:rPr>
          <w:rFonts w:ascii="Times New Roman" w:eastAsia="Calibri" w:hAnsi="Times New Roman" w:cs="Times New Roman"/>
          <w:sz w:val="28"/>
          <w:szCs w:val="28"/>
        </w:rPr>
        <w:t>Знакомство детей дошкольного возраста с книгой</w:t>
      </w:r>
      <w:r w:rsidRPr="005C1847">
        <w:rPr>
          <w:rFonts w:ascii="Times New Roman" w:eastAsia="Calibri" w:hAnsi="Times New Roman" w:cs="Times New Roman"/>
          <w:sz w:val="28"/>
          <w:szCs w:val="28"/>
        </w:rPr>
        <w:t xml:space="preserve"> / В. В. </w:t>
      </w:r>
      <w:r w:rsidR="0037750A" w:rsidRPr="005C1847">
        <w:rPr>
          <w:rFonts w:ascii="Times New Roman" w:eastAsia="Calibri" w:hAnsi="Times New Roman" w:cs="Times New Roman"/>
          <w:sz w:val="28"/>
          <w:szCs w:val="28"/>
        </w:rPr>
        <w:t>Асачева</w:t>
      </w:r>
      <w:r w:rsidRPr="005C1847">
        <w:rPr>
          <w:rFonts w:ascii="Times New Roman" w:eastAsia="Calibri" w:hAnsi="Times New Roman" w:cs="Times New Roman"/>
          <w:sz w:val="28"/>
          <w:szCs w:val="28"/>
        </w:rPr>
        <w:t xml:space="preserve">. – </w:t>
      </w:r>
      <w:r w:rsidR="0037750A" w:rsidRPr="005C1847">
        <w:rPr>
          <w:rFonts w:ascii="Times New Roman" w:eastAsia="Calibri" w:hAnsi="Times New Roman" w:cs="Times New Roman"/>
          <w:sz w:val="28"/>
          <w:szCs w:val="28"/>
        </w:rPr>
        <w:t>Пермь</w:t>
      </w:r>
      <w:r w:rsidRPr="005C1847">
        <w:rPr>
          <w:rFonts w:ascii="Times New Roman" w:eastAsia="Calibri" w:hAnsi="Times New Roman" w:cs="Times New Roman"/>
          <w:sz w:val="28"/>
          <w:szCs w:val="28"/>
        </w:rPr>
        <w:t xml:space="preserve">.: </w:t>
      </w:r>
      <w:r w:rsidR="0037750A" w:rsidRPr="005C1847">
        <w:rPr>
          <w:rFonts w:ascii="Times New Roman" w:eastAsia="Calibri" w:hAnsi="Times New Roman" w:cs="Times New Roman"/>
          <w:sz w:val="28"/>
          <w:szCs w:val="28"/>
        </w:rPr>
        <w:t>Вече</w:t>
      </w:r>
      <w:r w:rsidRPr="005C1847">
        <w:rPr>
          <w:rFonts w:ascii="Times New Roman" w:eastAsia="Calibri" w:hAnsi="Times New Roman" w:cs="Times New Roman"/>
          <w:sz w:val="28"/>
          <w:szCs w:val="28"/>
        </w:rPr>
        <w:t>, 20</w:t>
      </w:r>
      <w:r w:rsidR="0037750A" w:rsidRPr="005C1847">
        <w:rPr>
          <w:rFonts w:ascii="Times New Roman" w:eastAsia="Calibri" w:hAnsi="Times New Roman" w:cs="Times New Roman"/>
          <w:sz w:val="28"/>
          <w:szCs w:val="28"/>
        </w:rPr>
        <w:t>20</w:t>
      </w:r>
      <w:r w:rsidRPr="005C1847">
        <w:rPr>
          <w:rFonts w:ascii="Times New Roman" w:eastAsia="Calibri" w:hAnsi="Times New Roman" w:cs="Times New Roman"/>
          <w:sz w:val="28"/>
          <w:szCs w:val="28"/>
        </w:rPr>
        <w:t xml:space="preserve">. - </w:t>
      </w:r>
      <w:r w:rsidR="0037750A" w:rsidRPr="005C1847">
        <w:rPr>
          <w:rFonts w:ascii="Times New Roman" w:eastAsia="Calibri" w:hAnsi="Times New Roman" w:cs="Times New Roman"/>
          <w:sz w:val="28"/>
          <w:szCs w:val="28"/>
        </w:rPr>
        <w:t>145</w:t>
      </w:r>
      <w:r w:rsidRPr="005C1847">
        <w:rPr>
          <w:rFonts w:ascii="Times New Roman" w:eastAsia="Calibri" w:hAnsi="Times New Roman" w:cs="Times New Roman"/>
          <w:sz w:val="28"/>
          <w:szCs w:val="28"/>
        </w:rPr>
        <w:t xml:space="preserve"> с.</w:t>
      </w:r>
    </w:p>
    <w:p w14:paraId="2F977D59" w14:textId="5A93C263" w:rsidR="00A86AC1" w:rsidRPr="005C1847" w:rsidRDefault="00A86AC1" w:rsidP="00A86AC1">
      <w:pPr>
        <w:spacing w:after="0" w:line="360" w:lineRule="auto"/>
        <w:ind w:firstLine="720"/>
        <w:jc w:val="both"/>
        <w:rPr>
          <w:rFonts w:ascii="Times New Roman" w:eastAsia="Calibri" w:hAnsi="Times New Roman" w:cs="Times New Roman"/>
          <w:sz w:val="28"/>
          <w:szCs w:val="28"/>
        </w:rPr>
      </w:pPr>
      <w:r w:rsidRPr="005C1847">
        <w:rPr>
          <w:rFonts w:ascii="Times New Roman" w:eastAsia="Calibri" w:hAnsi="Times New Roman" w:cs="Times New Roman"/>
          <w:sz w:val="28"/>
          <w:szCs w:val="28"/>
        </w:rPr>
        <w:t xml:space="preserve">2. </w:t>
      </w:r>
      <w:r w:rsidR="0037750A" w:rsidRPr="005C1847">
        <w:rPr>
          <w:rFonts w:ascii="Times New Roman" w:eastAsia="Calibri" w:hAnsi="Times New Roman" w:cs="Times New Roman"/>
          <w:sz w:val="28"/>
          <w:szCs w:val="28"/>
        </w:rPr>
        <w:t>Баранов</w:t>
      </w:r>
      <w:r w:rsidRPr="005C1847">
        <w:rPr>
          <w:rFonts w:ascii="Times New Roman" w:eastAsia="Calibri" w:hAnsi="Times New Roman" w:cs="Times New Roman"/>
          <w:sz w:val="28"/>
          <w:szCs w:val="28"/>
        </w:rPr>
        <w:t>, С.</w:t>
      </w:r>
      <w:r w:rsidR="0037750A" w:rsidRPr="005C1847">
        <w:rPr>
          <w:rFonts w:ascii="Times New Roman" w:eastAsia="Calibri" w:hAnsi="Times New Roman" w:cs="Times New Roman"/>
          <w:sz w:val="28"/>
          <w:szCs w:val="28"/>
        </w:rPr>
        <w:t>А</w:t>
      </w:r>
      <w:r w:rsidRPr="005C1847">
        <w:rPr>
          <w:rFonts w:ascii="Times New Roman" w:eastAsia="Calibri" w:hAnsi="Times New Roman" w:cs="Times New Roman"/>
          <w:sz w:val="28"/>
          <w:szCs w:val="28"/>
        </w:rPr>
        <w:t xml:space="preserve">.  </w:t>
      </w:r>
      <w:r w:rsidR="00465DBC" w:rsidRPr="005C1847">
        <w:rPr>
          <w:rFonts w:ascii="Times New Roman" w:eastAsia="Calibri" w:hAnsi="Times New Roman" w:cs="Times New Roman"/>
          <w:sz w:val="28"/>
          <w:szCs w:val="28"/>
        </w:rPr>
        <w:t>Современные произведения для детей</w:t>
      </w:r>
      <w:r w:rsidRPr="005C1847">
        <w:rPr>
          <w:rFonts w:ascii="Times New Roman" w:eastAsia="Calibri" w:hAnsi="Times New Roman" w:cs="Times New Roman"/>
          <w:sz w:val="28"/>
          <w:szCs w:val="28"/>
        </w:rPr>
        <w:t xml:space="preserve"> / С.</w:t>
      </w:r>
      <w:r w:rsidR="0037750A" w:rsidRPr="005C1847">
        <w:rPr>
          <w:rFonts w:ascii="Times New Roman" w:eastAsia="Calibri" w:hAnsi="Times New Roman" w:cs="Times New Roman"/>
          <w:sz w:val="28"/>
          <w:szCs w:val="28"/>
        </w:rPr>
        <w:t>А</w:t>
      </w:r>
      <w:r w:rsidRPr="005C1847">
        <w:rPr>
          <w:rFonts w:ascii="Times New Roman" w:eastAsia="Calibri" w:hAnsi="Times New Roman" w:cs="Times New Roman"/>
          <w:sz w:val="28"/>
          <w:szCs w:val="28"/>
        </w:rPr>
        <w:t xml:space="preserve">. </w:t>
      </w:r>
      <w:r w:rsidR="0037750A" w:rsidRPr="005C1847">
        <w:rPr>
          <w:rFonts w:ascii="Times New Roman" w:eastAsia="Calibri" w:hAnsi="Times New Roman" w:cs="Times New Roman"/>
          <w:sz w:val="28"/>
          <w:szCs w:val="28"/>
        </w:rPr>
        <w:t>Баранов</w:t>
      </w:r>
      <w:r w:rsidRPr="005C1847">
        <w:rPr>
          <w:rFonts w:ascii="Times New Roman" w:eastAsia="Calibri" w:hAnsi="Times New Roman" w:cs="Times New Roman"/>
          <w:sz w:val="28"/>
          <w:szCs w:val="28"/>
        </w:rPr>
        <w:t xml:space="preserve">. – </w:t>
      </w:r>
      <w:r w:rsidR="00465DBC" w:rsidRPr="005C1847">
        <w:rPr>
          <w:rFonts w:ascii="Times New Roman" w:eastAsia="Calibri" w:hAnsi="Times New Roman" w:cs="Times New Roman"/>
          <w:sz w:val="28"/>
          <w:szCs w:val="28"/>
        </w:rPr>
        <w:t>Омск</w:t>
      </w:r>
      <w:r w:rsidRPr="005C1847">
        <w:rPr>
          <w:rFonts w:ascii="Times New Roman" w:eastAsia="Calibri" w:hAnsi="Times New Roman" w:cs="Times New Roman"/>
          <w:sz w:val="28"/>
          <w:szCs w:val="28"/>
        </w:rPr>
        <w:t xml:space="preserve">: </w:t>
      </w:r>
      <w:r w:rsidR="00465DBC" w:rsidRPr="005C1847">
        <w:rPr>
          <w:rFonts w:ascii="Times New Roman" w:eastAsia="Calibri" w:hAnsi="Times New Roman" w:cs="Times New Roman"/>
          <w:sz w:val="28"/>
          <w:szCs w:val="28"/>
        </w:rPr>
        <w:t>Нанотехнологии</w:t>
      </w:r>
      <w:r w:rsidRPr="005C1847">
        <w:rPr>
          <w:rFonts w:ascii="Times New Roman" w:eastAsia="Calibri" w:hAnsi="Times New Roman" w:cs="Times New Roman"/>
          <w:sz w:val="28"/>
          <w:szCs w:val="28"/>
        </w:rPr>
        <w:t xml:space="preserve">, 2019. - </w:t>
      </w:r>
      <w:r w:rsidR="00465DBC" w:rsidRPr="005C1847">
        <w:rPr>
          <w:rFonts w:ascii="Times New Roman" w:eastAsia="Calibri" w:hAnsi="Times New Roman" w:cs="Times New Roman"/>
          <w:sz w:val="28"/>
          <w:szCs w:val="28"/>
        </w:rPr>
        <w:t>123</w:t>
      </w:r>
      <w:r w:rsidRPr="005C1847">
        <w:rPr>
          <w:rFonts w:ascii="Times New Roman" w:eastAsia="Calibri" w:hAnsi="Times New Roman" w:cs="Times New Roman"/>
          <w:sz w:val="28"/>
          <w:szCs w:val="28"/>
        </w:rPr>
        <w:t xml:space="preserve"> с.</w:t>
      </w:r>
    </w:p>
    <w:p w14:paraId="61B08371" w14:textId="038B67CE" w:rsidR="00A86AC1" w:rsidRPr="005C1847" w:rsidRDefault="00A86AC1" w:rsidP="00A86AC1">
      <w:pPr>
        <w:spacing w:after="0" w:line="360" w:lineRule="auto"/>
        <w:ind w:firstLine="720"/>
        <w:jc w:val="both"/>
        <w:rPr>
          <w:rFonts w:ascii="Times New Roman" w:eastAsia="Calibri" w:hAnsi="Times New Roman" w:cs="Times New Roman"/>
          <w:sz w:val="28"/>
          <w:szCs w:val="28"/>
        </w:rPr>
      </w:pPr>
      <w:r w:rsidRPr="005C1847">
        <w:rPr>
          <w:rFonts w:ascii="Times New Roman" w:eastAsia="Calibri" w:hAnsi="Times New Roman" w:cs="Times New Roman"/>
          <w:sz w:val="28"/>
          <w:szCs w:val="28"/>
        </w:rPr>
        <w:t xml:space="preserve">3.  </w:t>
      </w:r>
      <w:r w:rsidR="00856453" w:rsidRPr="005C1847">
        <w:rPr>
          <w:rFonts w:ascii="Times New Roman" w:eastAsia="Calibri" w:hAnsi="Times New Roman" w:cs="Times New Roman"/>
          <w:sz w:val="28"/>
          <w:szCs w:val="28"/>
        </w:rPr>
        <w:t>Мазанова</w:t>
      </w:r>
      <w:r w:rsidRPr="005C1847">
        <w:rPr>
          <w:rFonts w:ascii="Times New Roman" w:eastAsia="Calibri" w:hAnsi="Times New Roman" w:cs="Times New Roman"/>
          <w:sz w:val="28"/>
          <w:szCs w:val="28"/>
        </w:rPr>
        <w:t xml:space="preserve">, </w:t>
      </w:r>
      <w:r w:rsidR="00856453" w:rsidRPr="005C1847">
        <w:rPr>
          <w:rFonts w:ascii="Times New Roman" w:eastAsia="Calibri" w:hAnsi="Times New Roman" w:cs="Times New Roman"/>
          <w:sz w:val="28"/>
          <w:szCs w:val="28"/>
        </w:rPr>
        <w:t>Ю</w:t>
      </w:r>
      <w:r w:rsidRPr="005C1847">
        <w:rPr>
          <w:rFonts w:ascii="Times New Roman" w:eastAsia="Calibri" w:hAnsi="Times New Roman" w:cs="Times New Roman"/>
          <w:sz w:val="28"/>
          <w:szCs w:val="28"/>
        </w:rPr>
        <w:t xml:space="preserve">.А.  </w:t>
      </w:r>
      <w:r w:rsidR="00856453" w:rsidRPr="005C1847">
        <w:rPr>
          <w:rFonts w:ascii="Times New Roman" w:eastAsia="Calibri" w:hAnsi="Times New Roman" w:cs="Times New Roman"/>
          <w:sz w:val="28"/>
          <w:szCs w:val="28"/>
        </w:rPr>
        <w:t>Современные художники-иллюстраторы детской книги</w:t>
      </w:r>
      <w:r w:rsidRPr="005C1847">
        <w:rPr>
          <w:rFonts w:ascii="Times New Roman" w:eastAsia="Calibri" w:hAnsi="Times New Roman" w:cs="Times New Roman"/>
          <w:sz w:val="28"/>
          <w:szCs w:val="28"/>
        </w:rPr>
        <w:t xml:space="preserve"> / </w:t>
      </w:r>
      <w:r w:rsidR="00856453" w:rsidRPr="005C1847">
        <w:rPr>
          <w:rFonts w:ascii="Times New Roman" w:eastAsia="Calibri" w:hAnsi="Times New Roman" w:cs="Times New Roman"/>
          <w:sz w:val="28"/>
          <w:szCs w:val="28"/>
        </w:rPr>
        <w:t>Ю</w:t>
      </w:r>
      <w:r w:rsidRPr="005C1847">
        <w:rPr>
          <w:rFonts w:ascii="Times New Roman" w:eastAsia="Calibri" w:hAnsi="Times New Roman" w:cs="Times New Roman"/>
          <w:sz w:val="28"/>
          <w:szCs w:val="28"/>
        </w:rPr>
        <w:t xml:space="preserve">.А. </w:t>
      </w:r>
      <w:r w:rsidR="00856453" w:rsidRPr="005C1847">
        <w:rPr>
          <w:rFonts w:ascii="Times New Roman" w:eastAsia="Calibri" w:hAnsi="Times New Roman" w:cs="Times New Roman"/>
          <w:sz w:val="28"/>
          <w:szCs w:val="28"/>
        </w:rPr>
        <w:t>Мазанова</w:t>
      </w:r>
      <w:r w:rsidRPr="005C1847">
        <w:rPr>
          <w:rFonts w:ascii="Times New Roman" w:eastAsia="Calibri" w:hAnsi="Times New Roman" w:cs="Times New Roman"/>
          <w:sz w:val="28"/>
          <w:szCs w:val="28"/>
        </w:rPr>
        <w:t xml:space="preserve">. – </w:t>
      </w:r>
      <w:r w:rsidR="00856453" w:rsidRPr="005C1847">
        <w:rPr>
          <w:rFonts w:ascii="Times New Roman" w:eastAsia="Calibri" w:hAnsi="Times New Roman" w:cs="Times New Roman"/>
          <w:sz w:val="28"/>
          <w:szCs w:val="28"/>
        </w:rPr>
        <w:t>М.</w:t>
      </w:r>
      <w:r w:rsidRPr="005C1847">
        <w:rPr>
          <w:rFonts w:ascii="Times New Roman" w:eastAsia="Calibri" w:hAnsi="Times New Roman" w:cs="Times New Roman"/>
          <w:sz w:val="28"/>
          <w:szCs w:val="28"/>
        </w:rPr>
        <w:t xml:space="preserve">: </w:t>
      </w:r>
      <w:r w:rsidR="00856453" w:rsidRPr="005C1847">
        <w:rPr>
          <w:rFonts w:ascii="Times New Roman" w:eastAsia="Calibri" w:hAnsi="Times New Roman" w:cs="Times New Roman"/>
          <w:sz w:val="28"/>
          <w:szCs w:val="28"/>
        </w:rPr>
        <w:t>Конус</w:t>
      </w:r>
      <w:r w:rsidRPr="005C1847">
        <w:rPr>
          <w:rFonts w:ascii="Times New Roman" w:eastAsia="Calibri" w:hAnsi="Times New Roman" w:cs="Times New Roman"/>
          <w:sz w:val="28"/>
          <w:szCs w:val="28"/>
        </w:rPr>
        <w:t>, 20</w:t>
      </w:r>
      <w:r w:rsidR="00856453" w:rsidRPr="005C1847">
        <w:rPr>
          <w:rFonts w:ascii="Times New Roman" w:eastAsia="Calibri" w:hAnsi="Times New Roman" w:cs="Times New Roman"/>
          <w:sz w:val="28"/>
          <w:szCs w:val="28"/>
        </w:rPr>
        <w:t>20</w:t>
      </w:r>
      <w:r w:rsidRPr="005C1847">
        <w:rPr>
          <w:rFonts w:ascii="Times New Roman" w:eastAsia="Calibri" w:hAnsi="Times New Roman" w:cs="Times New Roman"/>
          <w:sz w:val="28"/>
          <w:szCs w:val="28"/>
        </w:rPr>
        <w:t xml:space="preserve">. - </w:t>
      </w:r>
      <w:r w:rsidR="00856453" w:rsidRPr="005C1847">
        <w:rPr>
          <w:rFonts w:ascii="Times New Roman" w:eastAsia="Calibri" w:hAnsi="Times New Roman" w:cs="Times New Roman"/>
          <w:sz w:val="28"/>
          <w:szCs w:val="28"/>
        </w:rPr>
        <w:t>69</w:t>
      </w:r>
      <w:r w:rsidRPr="005C1847">
        <w:rPr>
          <w:rFonts w:ascii="Times New Roman" w:eastAsia="Calibri" w:hAnsi="Times New Roman" w:cs="Times New Roman"/>
          <w:sz w:val="28"/>
          <w:szCs w:val="28"/>
        </w:rPr>
        <w:t xml:space="preserve"> с.</w:t>
      </w:r>
    </w:p>
    <w:p w14:paraId="486E169C" w14:textId="0D9B7DF9" w:rsidR="00A86AC1" w:rsidRPr="005C1847" w:rsidRDefault="00A86AC1" w:rsidP="00A86AC1">
      <w:pPr>
        <w:spacing w:after="0" w:line="360" w:lineRule="auto"/>
        <w:ind w:firstLine="720"/>
        <w:jc w:val="both"/>
        <w:rPr>
          <w:rFonts w:ascii="Times New Roman" w:eastAsia="Calibri" w:hAnsi="Times New Roman" w:cs="Times New Roman"/>
          <w:sz w:val="28"/>
          <w:szCs w:val="28"/>
        </w:rPr>
      </w:pPr>
      <w:r w:rsidRPr="005C1847">
        <w:rPr>
          <w:rFonts w:ascii="Times New Roman" w:eastAsia="Calibri" w:hAnsi="Times New Roman" w:cs="Times New Roman"/>
          <w:sz w:val="28"/>
          <w:szCs w:val="28"/>
        </w:rPr>
        <w:t xml:space="preserve">4. </w:t>
      </w:r>
      <w:r w:rsidR="00856453" w:rsidRPr="005C1847">
        <w:rPr>
          <w:rFonts w:ascii="Times New Roman" w:eastAsia="Calibri" w:hAnsi="Times New Roman" w:cs="Times New Roman"/>
          <w:sz w:val="28"/>
          <w:szCs w:val="28"/>
        </w:rPr>
        <w:t>Цаплина</w:t>
      </w:r>
      <w:r w:rsidRPr="005C1847">
        <w:rPr>
          <w:rFonts w:ascii="Times New Roman" w:eastAsia="Calibri" w:hAnsi="Times New Roman" w:cs="Times New Roman"/>
          <w:sz w:val="28"/>
          <w:szCs w:val="28"/>
        </w:rPr>
        <w:t xml:space="preserve">, А. С. </w:t>
      </w:r>
      <w:r w:rsidR="00856453" w:rsidRPr="005C1847">
        <w:rPr>
          <w:rFonts w:ascii="Times New Roman" w:eastAsia="Calibri" w:hAnsi="Times New Roman" w:cs="Times New Roman"/>
          <w:sz w:val="28"/>
          <w:szCs w:val="28"/>
        </w:rPr>
        <w:t>Сказки, рассказы для детей (с иллюстрациями)</w:t>
      </w:r>
      <w:r w:rsidRPr="005C1847">
        <w:rPr>
          <w:rFonts w:ascii="Times New Roman" w:eastAsia="Calibri" w:hAnsi="Times New Roman" w:cs="Times New Roman"/>
          <w:sz w:val="28"/>
          <w:szCs w:val="28"/>
        </w:rPr>
        <w:t xml:space="preserve"> / А. С. </w:t>
      </w:r>
      <w:r w:rsidR="00856453" w:rsidRPr="005C1847">
        <w:rPr>
          <w:rFonts w:ascii="Times New Roman" w:eastAsia="Calibri" w:hAnsi="Times New Roman" w:cs="Times New Roman"/>
          <w:sz w:val="28"/>
          <w:szCs w:val="28"/>
        </w:rPr>
        <w:t>Цаплина</w:t>
      </w:r>
      <w:r w:rsidRPr="005C1847">
        <w:rPr>
          <w:rFonts w:ascii="Times New Roman" w:eastAsia="Calibri" w:hAnsi="Times New Roman" w:cs="Times New Roman"/>
          <w:sz w:val="28"/>
          <w:szCs w:val="28"/>
        </w:rPr>
        <w:t xml:space="preserve">. – </w:t>
      </w:r>
      <w:r w:rsidR="00856453" w:rsidRPr="005C1847">
        <w:rPr>
          <w:rFonts w:ascii="Times New Roman" w:eastAsia="Calibri" w:hAnsi="Times New Roman" w:cs="Times New Roman"/>
          <w:sz w:val="28"/>
          <w:szCs w:val="28"/>
        </w:rPr>
        <w:t>СПб.</w:t>
      </w:r>
      <w:r w:rsidRPr="005C1847">
        <w:rPr>
          <w:rFonts w:ascii="Times New Roman" w:eastAsia="Calibri" w:hAnsi="Times New Roman" w:cs="Times New Roman"/>
          <w:sz w:val="28"/>
          <w:szCs w:val="28"/>
        </w:rPr>
        <w:t xml:space="preserve">: </w:t>
      </w:r>
      <w:r w:rsidR="00856453" w:rsidRPr="005C1847">
        <w:rPr>
          <w:rFonts w:ascii="Times New Roman" w:eastAsia="Calibri" w:hAnsi="Times New Roman" w:cs="Times New Roman"/>
          <w:sz w:val="28"/>
          <w:szCs w:val="28"/>
        </w:rPr>
        <w:t>Академия</w:t>
      </w:r>
      <w:r w:rsidRPr="005C1847">
        <w:rPr>
          <w:rFonts w:ascii="Times New Roman" w:eastAsia="Calibri" w:hAnsi="Times New Roman" w:cs="Times New Roman"/>
          <w:sz w:val="28"/>
          <w:szCs w:val="28"/>
        </w:rPr>
        <w:t>, 201</w:t>
      </w:r>
      <w:r w:rsidR="00856453" w:rsidRPr="005C1847">
        <w:rPr>
          <w:rFonts w:ascii="Times New Roman" w:eastAsia="Calibri" w:hAnsi="Times New Roman" w:cs="Times New Roman"/>
          <w:sz w:val="28"/>
          <w:szCs w:val="28"/>
        </w:rPr>
        <w:t>8</w:t>
      </w:r>
      <w:r w:rsidRPr="005C1847">
        <w:rPr>
          <w:rFonts w:ascii="Times New Roman" w:eastAsia="Calibri" w:hAnsi="Times New Roman" w:cs="Times New Roman"/>
          <w:sz w:val="28"/>
          <w:szCs w:val="28"/>
        </w:rPr>
        <w:t xml:space="preserve">. - </w:t>
      </w:r>
      <w:r w:rsidR="00856453" w:rsidRPr="005C1847">
        <w:rPr>
          <w:rFonts w:ascii="Times New Roman" w:eastAsia="Calibri" w:hAnsi="Times New Roman" w:cs="Times New Roman"/>
          <w:sz w:val="28"/>
          <w:szCs w:val="28"/>
        </w:rPr>
        <w:t>214</w:t>
      </w:r>
      <w:r w:rsidRPr="005C1847">
        <w:rPr>
          <w:rFonts w:ascii="Times New Roman" w:eastAsia="Calibri" w:hAnsi="Times New Roman" w:cs="Times New Roman"/>
          <w:sz w:val="28"/>
          <w:szCs w:val="28"/>
        </w:rPr>
        <w:t xml:space="preserve"> с.</w:t>
      </w:r>
    </w:p>
    <w:p w14:paraId="426647DF" w14:textId="44E3E980" w:rsidR="00A86AC1" w:rsidRPr="005C1847" w:rsidRDefault="00A86AC1" w:rsidP="00A86AC1">
      <w:pPr>
        <w:spacing w:after="0" w:line="360" w:lineRule="auto"/>
        <w:ind w:firstLine="720"/>
        <w:jc w:val="both"/>
        <w:rPr>
          <w:rFonts w:ascii="Times New Roman" w:eastAsia="Calibri" w:hAnsi="Times New Roman" w:cs="Times New Roman"/>
          <w:sz w:val="28"/>
          <w:szCs w:val="28"/>
        </w:rPr>
      </w:pPr>
      <w:r w:rsidRPr="005C1847">
        <w:rPr>
          <w:rFonts w:ascii="Times New Roman" w:eastAsia="Calibri" w:hAnsi="Times New Roman" w:cs="Times New Roman"/>
          <w:sz w:val="28"/>
          <w:szCs w:val="28"/>
        </w:rPr>
        <w:t xml:space="preserve">5. </w:t>
      </w:r>
      <w:r w:rsidR="0037750A" w:rsidRPr="005C1847">
        <w:rPr>
          <w:rFonts w:ascii="Times New Roman" w:eastAsia="Calibri" w:hAnsi="Times New Roman" w:cs="Times New Roman"/>
          <w:sz w:val="28"/>
          <w:szCs w:val="28"/>
        </w:rPr>
        <w:t>Шарова</w:t>
      </w:r>
      <w:r w:rsidRPr="005C1847">
        <w:rPr>
          <w:rFonts w:ascii="Times New Roman" w:eastAsia="Calibri" w:hAnsi="Times New Roman" w:cs="Times New Roman"/>
          <w:sz w:val="28"/>
          <w:szCs w:val="28"/>
        </w:rPr>
        <w:t xml:space="preserve">, А. </w:t>
      </w:r>
      <w:r w:rsidR="0037750A" w:rsidRPr="005C1847">
        <w:rPr>
          <w:rFonts w:ascii="Times New Roman" w:eastAsia="Calibri" w:hAnsi="Times New Roman" w:cs="Times New Roman"/>
          <w:sz w:val="28"/>
          <w:szCs w:val="28"/>
        </w:rPr>
        <w:t>Ю</w:t>
      </w:r>
      <w:r w:rsidRPr="005C1847">
        <w:rPr>
          <w:rFonts w:ascii="Times New Roman" w:eastAsia="Calibri" w:hAnsi="Times New Roman" w:cs="Times New Roman"/>
          <w:sz w:val="28"/>
          <w:szCs w:val="28"/>
        </w:rPr>
        <w:t xml:space="preserve">. </w:t>
      </w:r>
      <w:r w:rsidR="0037750A" w:rsidRPr="005C1847">
        <w:rPr>
          <w:rFonts w:ascii="Times New Roman" w:eastAsia="Calibri" w:hAnsi="Times New Roman" w:cs="Times New Roman"/>
          <w:sz w:val="28"/>
          <w:szCs w:val="28"/>
        </w:rPr>
        <w:t>Роль рисунков и иллюстраций к детской книге</w:t>
      </w:r>
      <w:r w:rsidRPr="005C1847">
        <w:rPr>
          <w:rFonts w:ascii="Times New Roman" w:eastAsia="Calibri" w:hAnsi="Times New Roman" w:cs="Times New Roman"/>
          <w:sz w:val="28"/>
          <w:szCs w:val="28"/>
        </w:rPr>
        <w:t xml:space="preserve"> / А. </w:t>
      </w:r>
      <w:r w:rsidR="0037750A" w:rsidRPr="005C1847">
        <w:rPr>
          <w:rFonts w:ascii="Times New Roman" w:eastAsia="Calibri" w:hAnsi="Times New Roman" w:cs="Times New Roman"/>
          <w:sz w:val="28"/>
          <w:szCs w:val="28"/>
        </w:rPr>
        <w:t>Ю</w:t>
      </w:r>
      <w:r w:rsidRPr="005C1847">
        <w:rPr>
          <w:rFonts w:ascii="Times New Roman" w:eastAsia="Calibri" w:hAnsi="Times New Roman" w:cs="Times New Roman"/>
          <w:sz w:val="28"/>
          <w:szCs w:val="28"/>
        </w:rPr>
        <w:t xml:space="preserve">.  </w:t>
      </w:r>
      <w:r w:rsidR="0037750A" w:rsidRPr="005C1847">
        <w:rPr>
          <w:rFonts w:ascii="Times New Roman" w:eastAsia="Calibri" w:hAnsi="Times New Roman" w:cs="Times New Roman"/>
          <w:sz w:val="28"/>
          <w:szCs w:val="28"/>
        </w:rPr>
        <w:t>Шарова</w:t>
      </w:r>
      <w:r w:rsidRPr="005C1847">
        <w:rPr>
          <w:rFonts w:ascii="Times New Roman" w:eastAsia="Calibri" w:hAnsi="Times New Roman" w:cs="Times New Roman"/>
          <w:sz w:val="28"/>
          <w:szCs w:val="28"/>
        </w:rPr>
        <w:t xml:space="preserve"> // </w:t>
      </w:r>
      <w:r w:rsidR="0037750A" w:rsidRPr="005C1847">
        <w:rPr>
          <w:rFonts w:ascii="Times New Roman" w:eastAsia="Calibri" w:hAnsi="Times New Roman" w:cs="Times New Roman"/>
          <w:sz w:val="28"/>
          <w:szCs w:val="28"/>
        </w:rPr>
        <w:t>Дошкольное образование</w:t>
      </w:r>
      <w:r w:rsidRPr="005C1847">
        <w:rPr>
          <w:rFonts w:ascii="Times New Roman" w:eastAsia="Calibri" w:hAnsi="Times New Roman" w:cs="Times New Roman"/>
          <w:sz w:val="28"/>
          <w:szCs w:val="28"/>
        </w:rPr>
        <w:t>. – 2019. - №</w:t>
      </w:r>
      <w:r w:rsidR="0037750A" w:rsidRPr="005C1847">
        <w:rPr>
          <w:rFonts w:ascii="Times New Roman" w:eastAsia="Calibri" w:hAnsi="Times New Roman" w:cs="Times New Roman"/>
          <w:sz w:val="28"/>
          <w:szCs w:val="28"/>
        </w:rPr>
        <w:t>9</w:t>
      </w:r>
      <w:r w:rsidRPr="005C1847">
        <w:rPr>
          <w:rFonts w:ascii="Times New Roman" w:eastAsia="Calibri" w:hAnsi="Times New Roman" w:cs="Times New Roman"/>
          <w:sz w:val="28"/>
          <w:szCs w:val="28"/>
        </w:rPr>
        <w:t>. – С. 2</w:t>
      </w:r>
      <w:r w:rsidR="0037750A" w:rsidRPr="005C1847">
        <w:rPr>
          <w:rFonts w:ascii="Times New Roman" w:eastAsia="Calibri" w:hAnsi="Times New Roman" w:cs="Times New Roman"/>
          <w:sz w:val="28"/>
          <w:szCs w:val="28"/>
        </w:rPr>
        <w:t>52</w:t>
      </w:r>
      <w:r w:rsidRPr="005C1847">
        <w:rPr>
          <w:rFonts w:ascii="Times New Roman" w:eastAsia="Calibri" w:hAnsi="Times New Roman" w:cs="Times New Roman"/>
          <w:sz w:val="28"/>
          <w:szCs w:val="28"/>
        </w:rPr>
        <w:t>.</w:t>
      </w:r>
    </w:p>
    <w:sectPr w:rsidR="00A86AC1" w:rsidRPr="005C1847" w:rsidSect="00545DAF">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CC679E" w14:textId="77777777" w:rsidR="002C4F08" w:rsidRDefault="002C4F08" w:rsidP="00923CFE">
      <w:pPr>
        <w:spacing w:after="0" w:line="240" w:lineRule="auto"/>
      </w:pPr>
      <w:r>
        <w:separator/>
      </w:r>
    </w:p>
  </w:endnote>
  <w:endnote w:type="continuationSeparator" w:id="0">
    <w:p w14:paraId="5DCA0A5D" w14:textId="77777777" w:rsidR="002C4F08" w:rsidRDefault="002C4F08" w:rsidP="00923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51647C" w14:textId="77777777" w:rsidR="002C4F08" w:rsidRDefault="002C4F08" w:rsidP="00923CFE">
      <w:pPr>
        <w:spacing w:after="0" w:line="240" w:lineRule="auto"/>
      </w:pPr>
      <w:r>
        <w:separator/>
      </w:r>
    </w:p>
  </w:footnote>
  <w:footnote w:type="continuationSeparator" w:id="0">
    <w:p w14:paraId="198A5F9A" w14:textId="77777777" w:rsidR="002C4F08" w:rsidRDefault="002C4F08" w:rsidP="00923C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AD2"/>
    <w:rsid w:val="00004E7F"/>
    <w:rsid w:val="00010CE3"/>
    <w:rsid w:val="00013B54"/>
    <w:rsid w:val="00021C9A"/>
    <w:rsid w:val="00022CF7"/>
    <w:rsid w:val="00032A70"/>
    <w:rsid w:val="00033E6B"/>
    <w:rsid w:val="00061C26"/>
    <w:rsid w:val="000630CC"/>
    <w:rsid w:val="000A155B"/>
    <w:rsid w:val="000C133D"/>
    <w:rsid w:val="000D3700"/>
    <w:rsid w:val="000D5AD0"/>
    <w:rsid w:val="000D74A6"/>
    <w:rsid w:val="000F16A2"/>
    <w:rsid w:val="000F730F"/>
    <w:rsid w:val="001025B6"/>
    <w:rsid w:val="00170C4E"/>
    <w:rsid w:val="00172BE2"/>
    <w:rsid w:val="00173C8E"/>
    <w:rsid w:val="00177144"/>
    <w:rsid w:val="00191784"/>
    <w:rsid w:val="00193523"/>
    <w:rsid w:val="001F13B3"/>
    <w:rsid w:val="001F1CB2"/>
    <w:rsid w:val="001F72F0"/>
    <w:rsid w:val="00207FEF"/>
    <w:rsid w:val="002119E6"/>
    <w:rsid w:val="00212E37"/>
    <w:rsid w:val="00217173"/>
    <w:rsid w:val="00225D9E"/>
    <w:rsid w:val="0023451D"/>
    <w:rsid w:val="002539E5"/>
    <w:rsid w:val="002978D7"/>
    <w:rsid w:val="002B173B"/>
    <w:rsid w:val="002B7ADA"/>
    <w:rsid w:val="002C4F08"/>
    <w:rsid w:val="002D4A29"/>
    <w:rsid w:val="002D5812"/>
    <w:rsid w:val="002E0A6C"/>
    <w:rsid w:val="002E52B6"/>
    <w:rsid w:val="002E7D1D"/>
    <w:rsid w:val="002F052F"/>
    <w:rsid w:val="00310BF4"/>
    <w:rsid w:val="00323995"/>
    <w:rsid w:val="00332A43"/>
    <w:rsid w:val="00345529"/>
    <w:rsid w:val="00361AF0"/>
    <w:rsid w:val="0037052E"/>
    <w:rsid w:val="0037750A"/>
    <w:rsid w:val="003817F9"/>
    <w:rsid w:val="003B1251"/>
    <w:rsid w:val="003D2C23"/>
    <w:rsid w:val="003F5E96"/>
    <w:rsid w:val="003F60CF"/>
    <w:rsid w:val="00405C0B"/>
    <w:rsid w:val="0043575D"/>
    <w:rsid w:val="00440752"/>
    <w:rsid w:val="00465DBC"/>
    <w:rsid w:val="0046706B"/>
    <w:rsid w:val="00470FFB"/>
    <w:rsid w:val="004A3ED6"/>
    <w:rsid w:val="00502FD2"/>
    <w:rsid w:val="0052357A"/>
    <w:rsid w:val="00536166"/>
    <w:rsid w:val="005453EC"/>
    <w:rsid w:val="00545DAF"/>
    <w:rsid w:val="00547095"/>
    <w:rsid w:val="0054765D"/>
    <w:rsid w:val="00551951"/>
    <w:rsid w:val="00567153"/>
    <w:rsid w:val="00575D2E"/>
    <w:rsid w:val="00587504"/>
    <w:rsid w:val="005C1847"/>
    <w:rsid w:val="005D0D54"/>
    <w:rsid w:val="005D4DB0"/>
    <w:rsid w:val="005E2F55"/>
    <w:rsid w:val="0060402B"/>
    <w:rsid w:val="006203D5"/>
    <w:rsid w:val="00623C73"/>
    <w:rsid w:val="006427F9"/>
    <w:rsid w:val="00654286"/>
    <w:rsid w:val="0066438D"/>
    <w:rsid w:val="00670B81"/>
    <w:rsid w:val="00696A32"/>
    <w:rsid w:val="006C0163"/>
    <w:rsid w:val="00720509"/>
    <w:rsid w:val="00735704"/>
    <w:rsid w:val="00763AD2"/>
    <w:rsid w:val="007D307D"/>
    <w:rsid w:val="007E69E1"/>
    <w:rsid w:val="007F4579"/>
    <w:rsid w:val="0080076D"/>
    <w:rsid w:val="00807384"/>
    <w:rsid w:val="008146A9"/>
    <w:rsid w:val="00824842"/>
    <w:rsid w:val="00852734"/>
    <w:rsid w:val="00856453"/>
    <w:rsid w:val="008703A1"/>
    <w:rsid w:val="00884C5C"/>
    <w:rsid w:val="0089124A"/>
    <w:rsid w:val="00895174"/>
    <w:rsid w:val="008A0ED0"/>
    <w:rsid w:val="008B6DAD"/>
    <w:rsid w:val="008C1FD5"/>
    <w:rsid w:val="008D36E2"/>
    <w:rsid w:val="009021A4"/>
    <w:rsid w:val="00906C53"/>
    <w:rsid w:val="0091181B"/>
    <w:rsid w:val="009151F6"/>
    <w:rsid w:val="00923CFE"/>
    <w:rsid w:val="00923DCD"/>
    <w:rsid w:val="009316AD"/>
    <w:rsid w:val="00947045"/>
    <w:rsid w:val="00973BD5"/>
    <w:rsid w:val="00984C75"/>
    <w:rsid w:val="00992877"/>
    <w:rsid w:val="009B429C"/>
    <w:rsid w:val="009C2113"/>
    <w:rsid w:val="009C7444"/>
    <w:rsid w:val="009E7FA4"/>
    <w:rsid w:val="009F0DB6"/>
    <w:rsid w:val="009F78B9"/>
    <w:rsid w:val="00A632C3"/>
    <w:rsid w:val="00A86AC1"/>
    <w:rsid w:val="00AA3D3D"/>
    <w:rsid w:val="00AB72D1"/>
    <w:rsid w:val="00B01CFB"/>
    <w:rsid w:val="00B37466"/>
    <w:rsid w:val="00B96A0E"/>
    <w:rsid w:val="00BA1D11"/>
    <w:rsid w:val="00BA2885"/>
    <w:rsid w:val="00BB2D21"/>
    <w:rsid w:val="00BB60C0"/>
    <w:rsid w:val="00BF1748"/>
    <w:rsid w:val="00C14849"/>
    <w:rsid w:val="00C41BC5"/>
    <w:rsid w:val="00C41BD7"/>
    <w:rsid w:val="00C44F79"/>
    <w:rsid w:val="00C47FF2"/>
    <w:rsid w:val="00C51ED6"/>
    <w:rsid w:val="00C71EA6"/>
    <w:rsid w:val="00C849EB"/>
    <w:rsid w:val="00C94254"/>
    <w:rsid w:val="00CB0971"/>
    <w:rsid w:val="00CD2484"/>
    <w:rsid w:val="00CE2DFA"/>
    <w:rsid w:val="00CE40DB"/>
    <w:rsid w:val="00CE6722"/>
    <w:rsid w:val="00CF501E"/>
    <w:rsid w:val="00D56537"/>
    <w:rsid w:val="00D664E7"/>
    <w:rsid w:val="00D71EA4"/>
    <w:rsid w:val="00D92115"/>
    <w:rsid w:val="00D96A14"/>
    <w:rsid w:val="00DB5834"/>
    <w:rsid w:val="00DD25FF"/>
    <w:rsid w:val="00E03593"/>
    <w:rsid w:val="00E1357D"/>
    <w:rsid w:val="00E353BF"/>
    <w:rsid w:val="00E37263"/>
    <w:rsid w:val="00E63A36"/>
    <w:rsid w:val="00E65AFB"/>
    <w:rsid w:val="00EB4D1A"/>
    <w:rsid w:val="00EE332C"/>
    <w:rsid w:val="00F67849"/>
    <w:rsid w:val="00F8270A"/>
    <w:rsid w:val="00F92819"/>
    <w:rsid w:val="00FB4EC4"/>
    <w:rsid w:val="00FC2D15"/>
    <w:rsid w:val="00FC583D"/>
    <w:rsid w:val="00FE1E24"/>
    <w:rsid w:val="00FF13E6"/>
    <w:rsid w:val="00FF78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125AF"/>
  <w15:chartTrackingRefBased/>
  <w15:docId w15:val="{F6123C79-3D76-4BE0-AA9B-95A0C8478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23CF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23CFE"/>
  </w:style>
  <w:style w:type="paragraph" w:styleId="a5">
    <w:name w:val="footer"/>
    <w:basedOn w:val="a"/>
    <w:link w:val="a6"/>
    <w:uiPriority w:val="99"/>
    <w:unhideWhenUsed/>
    <w:rsid w:val="00923CF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23C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1380</TotalTime>
  <Pages>1</Pages>
  <Words>1854</Words>
  <Characters>10570</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Гульназ</dc:creator>
  <cp:keywords/>
  <dc:description/>
  <cp:lastModifiedBy>Гульназ</cp:lastModifiedBy>
  <cp:revision>144</cp:revision>
  <dcterms:created xsi:type="dcterms:W3CDTF">2021-05-28T16:51:00Z</dcterms:created>
  <dcterms:modified xsi:type="dcterms:W3CDTF">2021-06-21T06:01:00Z</dcterms:modified>
</cp:coreProperties>
</file>