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7CFC" w:rsidRDefault="00E27CFC" w:rsidP="00E27CFC">
      <w:pPr>
        <w:jc w:val="center"/>
        <w:rPr>
          <w:b/>
          <w:sz w:val="44"/>
          <w:szCs w:val="44"/>
        </w:rPr>
      </w:pPr>
    </w:p>
    <w:p w:rsidR="00E27CFC" w:rsidRDefault="00E27CFC" w:rsidP="00E27CFC">
      <w:pPr>
        <w:jc w:val="center"/>
        <w:rPr>
          <w:b/>
          <w:sz w:val="44"/>
          <w:szCs w:val="44"/>
        </w:rPr>
      </w:pPr>
    </w:p>
    <w:p w:rsidR="00E27CFC" w:rsidRDefault="00E27CFC" w:rsidP="00E27CFC">
      <w:pPr>
        <w:jc w:val="center"/>
        <w:rPr>
          <w:b/>
          <w:sz w:val="44"/>
          <w:szCs w:val="44"/>
        </w:rPr>
      </w:pPr>
    </w:p>
    <w:p w:rsidR="00E27CFC" w:rsidRDefault="00E27CFC" w:rsidP="00E27CFC">
      <w:pPr>
        <w:jc w:val="center"/>
        <w:rPr>
          <w:b/>
          <w:sz w:val="44"/>
          <w:szCs w:val="44"/>
        </w:rPr>
      </w:pPr>
    </w:p>
    <w:p w:rsidR="00E27CFC" w:rsidRDefault="00E27CFC" w:rsidP="00E27CFC">
      <w:pPr>
        <w:jc w:val="center"/>
        <w:rPr>
          <w:b/>
          <w:sz w:val="44"/>
          <w:szCs w:val="44"/>
        </w:rPr>
      </w:pPr>
    </w:p>
    <w:p w:rsidR="00E27CFC" w:rsidRDefault="00E27CFC" w:rsidP="00E27CFC">
      <w:pPr>
        <w:jc w:val="center"/>
        <w:rPr>
          <w:b/>
          <w:sz w:val="44"/>
          <w:szCs w:val="44"/>
        </w:rPr>
      </w:pPr>
    </w:p>
    <w:p w:rsidR="00E27CFC" w:rsidRDefault="00E27CFC" w:rsidP="00E27CFC">
      <w:pPr>
        <w:jc w:val="center"/>
        <w:rPr>
          <w:b/>
          <w:sz w:val="44"/>
          <w:szCs w:val="44"/>
        </w:rPr>
      </w:pPr>
    </w:p>
    <w:p w:rsidR="00E27CFC" w:rsidRDefault="00E27CFC" w:rsidP="00E27CFC">
      <w:pPr>
        <w:jc w:val="center"/>
        <w:rPr>
          <w:b/>
          <w:sz w:val="44"/>
          <w:szCs w:val="44"/>
        </w:rPr>
      </w:pPr>
    </w:p>
    <w:p w:rsidR="00E27CFC" w:rsidRDefault="00E27CFC" w:rsidP="00E27CFC">
      <w:pPr>
        <w:jc w:val="center"/>
        <w:rPr>
          <w:b/>
          <w:sz w:val="44"/>
          <w:szCs w:val="44"/>
        </w:rPr>
      </w:pPr>
    </w:p>
    <w:p w:rsidR="00E27CFC" w:rsidRDefault="00E27CFC" w:rsidP="00E27CFC">
      <w:pPr>
        <w:jc w:val="center"/>
        <w:rPr>
          <w:b/>
          <w:sz w:val="44"/>
          <w:szCs w:val="44"/>
        </w:rPr>
      </w:pPr>
    </w:p>
    <w:p w:rsidR="00E27CFC" w:rsidRDefault="00E27CFC" w:rsidP="00E27CFC">
      <w:pPr>
        <w:jc w:val="center"/>
        <w:rPr>
          <w:b/>
          <w:sz w:val="44"/>
          <w:szCs w:val="44"/>
        </w:rPr>
      </w:pPr>
    </w:p>
    <w:p w:rsidR="00E27CFC" w:rsidRDefault="00E27CFC" w:rsidP="00E27CFC">
      <w:pPr>
        <w:jc w:val="center"/>
        <w:rPr>
          <w:b/>
          <w:sz w:val="44"/>
          <w:szCs w:val="44"/>
        </w:rPr>
      </w:pPr>
    </w:p>
    <w:p w:rsidR="00E27CFC" w:rsidRPr="00242B3A" w:rsidRDefault="00E27CFC" w:rsidP="00E27CFC">
      <w:pPr>
        <w:jc w:val="center"/>
        <w:rPr>
          <w:b/>
          <w:sz w:val="44"/>
          <w:szCs w:val="44"/>
        </w:rPr>
      </w:pPr>
      <w:r w:rsidRPr="00242B3A">
        <w:rPr>
          <w:b/>
          <w:sz w:val="44"/>
          <w:szCs w:val="44"/>
        </w:rPr>
        <w:t xml:space="preserve">Рабочая программа </w:t>
      </w:r>
    </w:p>
    <w:p w:rsidR="00E27CFC" w:rsidRPr="00242B3A" w:rsidRDefault="00E27CFC" w:rsidP="00E27CFC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 психологии «Психология успеха</w:t>
      </w:r>
      <w:r w:rsidRPr="00242B3A">
        <w:rPr>
          <w:b/>
          <w:sz w:val="44"/>
          <w:szCs w:val="44"/>
        </w:rPr>
        <w:t>»</w:t>
      </w:r>
    </w:p>
    <w:p w:rsidR="00E27CFC" w:rsidRPr="00242B3A" w:rsidRDefault="00E27CFC" w:rsidP="00E27CFC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для 10 класса</w:t>
      </w:r>
    </w:p>
    <w:p w:rsidR="00E27CFC" w:rsidRDefault="00E27CFC" w:rsidP="00E27CFC">
      <w:pPr>
        <w:jc w:val="center"/>
        <w:rPr>
          <w:b/>
          <w:sz w:val="32"/>
          <w:szCs w:val="32"/>
        </w:rPr>
      </w:pPr>
    </w:p>
    <w:p w:rsidR="00E27CFC" w:rsidRDefault="00E27CFC" w:rsidP="00E27CFC">
      <w:pPr>
        <w:jc w:val="center"/>
        <w:rPr>
          <w:b/>
          <w:sz w:val="32"/>
          <w:szCs w:val="32"/>
        </w:rPr>
      </w:pPr>
    </w:p>
    <w:p w:rsidR="00E27CFC" w:rsidRDefault="00E27CFC" w:rsidP="00E27CFC">
      <w:pPr>
        <w:jc w:val="center"/>
        <w:rPr>
          <w:b/>
          <w:sz w:val="32"/>
          <w:szCs w:val="32"/>
        </w:rPr>
      </w:pPr>
    </w:p>
    <w:p w:rsidR="00E27CFC" w:rsidRDefault="00E27CFC" w:rsidP="00E27CFC">
      <w:pPr>
        <w:jc w:val="center"/>
        <w:rPr>
          <w:b/>
          <w:sz w:val="32"/>
          <w:szCs w:val="32"/>
        </w:rPr>
      </w:pPr>
    </w:p>
    <w:p w:rsidR="00E27CFC" w:rsidRDefault="00E27CFC" w:rsidP="00E27CFC">
      <w:pPr>
        <w:jc w:val="center"/>
        <w:rPr>
          <w:b/>
          <w:sz w:val="32"/>
          <w:szCs w:val="32"/>
        </w:rPr>
      </w:pPr>
    </w:p>
    <w:p w:rsidR="00E27CFC" w:rsidRDefault="00E27CFC" w:rsidP="00E27CFC">
      <w:pPr>
        <w:jc w:val="center"/>
        <w:rPr>
          <w:b/>
          <w:sz w:val="32"/>
          <w:szCs w:val="32"/>
        </w:rPr>
      </w:pPr>
    </w:p>
    <w:p w:rsidR="00E27CFC" w:rsidRDefault="00E27CFC" w:rsidP="00E27CFC">
      <w:pPr>
        <w:jc w:val="center"/>
        <w:rPr>
          <w:b/>
          <w:sz w:val="32"/>
          <w:szCs w:val="32"/>
        </w:rPr>
      </w:pPr>
    </w:p>
    <w:p w:rsidR="00E27CFC" w:rsidRPr="003D5A78" w:rsidRDefault="00E27CFC" w:rsidP="00E27CFC">
      <w:pPr>
        <w:jc w:val="right"/>
        <w:rPr>
          <w:b/>
          <w:sz w:val="28"/>
          <w:szCs w:val="28"/>
        </w:rPr>
      </w:pPr>
      <w:r w:rsidRPr="003D5A78">
        <w:rPr>
          <w:b/>
          <w:sz w:val="28"/>
          <w:szCs w:val="28"/>
        </w:rPr>
        <w:t>Составитель рабочей программы</w:t>
      </w:r>
    </w:p>
    <w:p w:rsidR="00E27CFC" w:rsidRPr="003D5A78" w:rsidRDefault="00E27CFC" w:rsidP="00E27CFC">
      <w:pPr>
        <w:jc w:val="right"/>
        <w:rPr>
          <w:b/>
          <w:sz w:val="28"/>
          <w:szCs w:val="28"/>
        </w:rPr>
      </w:pPr>
      <w:r w:rsidRPr="003D5A78">
        <w:rPr>
          <w:b/>
          <w:sz w:val="28"/>
          <w:szCs w:val="28"/>
        </w:rPr>
        <w:t>педагог-психолог: Карельская Л.В.</w:t>
      </w:r>
    </w:p>
    <w:p w:rsidR="00E27CFC" w:rsidRDefault="00E27CFC" w:rsidP="00E27CFC">
      <w:pPr>
        <w:jc w:val="center"/>
        <w:rPr>
          <w:b/>
          <w:sz w:val="32"/>
          <w:szCs w:val="32"/>
        </w:rPr>
      </w:pPr>
    </w:p>
    <w:p w:rsidR="00E27CFC" w:rsidRDefault="00E27CFC" w:rsidP="00E27CFC">
      <w:pPr>
        <w:jc w:val="center"/>
        <w:rPr>
          <w:b/>
          <w:sz w:val="32"/>
          <w:szCs w:val="32"/>
        </w:rPr>
      </w:pPr>
    </w:p>
    <w:p w:rsidR="00E27CFC" w:rsidRDefault="00E27CFC" w:rsidP="00E27CFC">
      <w:pPr>
        <w:jc w:val="center"/>
        <w:rPr>
          <w:b/>
          <w:sz w:val="32"/>
          <w:szCs w:val="32"/>
        </w:rPr>
      </w:pPr>
    </w:p>
    <w:p w:rsidR="00B318DD" w:rsidRPr="001E4E60" w:rsidRDefault="00B318DD" w:rsidP="00B318DD">
      <w:pPr>
        <w:shd w:val="clear" w:color="auto" w:fill="FFFFFF"/>
        <w:ind w:firstLine="708"/>
        <w:jc w:val="both"/>
        <w:rPr>
          <w:b/>
          <w:bCs/>
          <w:color w:val="1D1B11"/>
          <w:sz w:val="28"/>
          <w:szCs w:val="28"/>
        </w:rPr>
      </w:pPr>
    </w:p>
    <w:p w:rsidR="00B318DD" w:rsidRPr="001E4E60" w:rsidRDefault="00B318DD" w:rsidP="00B318DD">
      <w:pPr>
        <w:shd w:val="clear" w:color="auto" w:fill="FFFFFF"/>
        <w:ind w:firstLine="708"/>
        <w:jc w:val="both"/>
        <w:rPr>
          <w:b/>
          <w:bCs/>
          <w:color w:val="1D1B11"/>
          <w:sz w:val="28"/>
          <w:szCs w:val="28"/>
        </w:rPr>
      </w:pPr>
    </w:p>
    <w:p w:rsidR="00B318DD" w:rsidRPr="001E4E60" w:rsidRDefault="00B318DD" w:rsidP="00B318DD">
      <w:pPr>
        <w:shd w:val="clear" w:color="auto" w:fill="FFFFFF"/>
        <w:ind w:firstLine="708"/>
        <w:jc w:val="both"/>
        <w:rPr>
          <w:b/>
          <w:bCs/>
          <w:color w:val="1D1B11"/>
          <w:sz w:val="28"/>
          <w:szCs w:val="28"/>
        </w:rPr>
      </w:pPr>
    </w:p>
    <w:p w:rsidR="00B318DD" w:rsidRPr="001E4E60" w:rsidRDefault="00B318DD" w:rsidP="00B318DD">
      <w:pPr>
        <w:shd w:val="clear" w:color="auto" w:fill="FFFFFF"/>
        <w:ind w:firstLine="708"/>
        <w:jc w:val="both"/>
        <w:rPr>
          <w:b/>
          <w:bCs/>
          <w:color w:val="1D1B11"/>
          <w:sz w:val="28"/>
          <w:szCs w:val="28"/>
        </w:rPr>
      </w:pPr>
    </w:p>
    <w:p w:rsidR="00B318DD" w:rsidRPr="001E4E60" w:rsidRDefault="00B318DD" w:rsidP="00B318DD">
      <w:pPr>
        <w:shd w:val="clear" w:color="auto" w:fill="FFFFFF"/>
        <w:ind w:firstLine="708"/>
        <w:jc w:val="both"/>
        <w:rPr>
          <w:b/>
          <w:bCs/>
          <w:color w:val="1D1B11"/>
          <w:sz w:val="28"/>
          <w:szCs w:val="28"/>
        </w:rPr>
      </w:pPr>
    </w:p>
    <w:p w:rsidR="00E27CFC" w:rsidRDefault="00E27CFC" w:rsidP="00E427C4">
      <w:pPr>
        <w:shd w:val="clear" w:color="auto" w:fill="FFFFFF"/>
        <w:jc w:val="both"/>
        <w:rPr>
          <w:b/>
          <w:bCs/>
          <w:color w:val="1D1B11"/>
          <w:sz w:val="28"/>
          <w:szCs w:val="28"/>
        </w:rPr>
      </w:pPr>
    </w:p>
    <w:p w:rsidR="00E27CFC" w:rsidRPr="001E4E60" w:rsidRDefault="00E27CFC" w:rsidP="00E427C4">
      <w:pPr>
        <w:shd w:val="clear" w:color="auto" w:fill="FFFFFF"/>
        <w:jc w:val="both"/>
        <w:rPr>
          <w:b/>
          <w:bCs/>
          <w:color w:val="1D1B11"/>
          <w:sz w:val="28"/>
          <w:szCs w:val="28"/>
        </w:rPr>
      </w:pPr>
    </w:p>
    <w:p w:rsidR="00B318DD" w:rsidRPr="001E4E60" w:rsidRDefault="00B318DD" w:rsidP="00B318DD">
      <w:pPr>
        <w:shd w:val="clear" w:color="auto" w:fill="FFFFFF"/>
        <w:ind w:firstLine="708"/>
        <w:jc w:val="center"/>
        <w:rPr>
          <w:b/>
          <w:bCs/>
          <w:color w:val="1D1B11"/>
          <w:sz w:val="28"/>
          <w:szCs w:val="28"/>
        </w:rPr>
      </w:pPr>
      <w:r w:rsidRPr="001E4E60">
        <w:rPr>
          <w:b/>
          <w:bCs/>
          <w:color w:val="1D1B11"/>
          <w:sz w:val="28"/>
          <w:szCs w:val="28"/>
        </w:rPr>
        <w:lastRenderedPageBreak/>
        <w:t>ПОЯСНИТЕЛЬНАЯ ЗАПИСКА</w:t>
      </w:r>
    </w:p>
    <w:p w:rsidR="00B318DD" w:rsidRPr="001E4E60" w:rsidRDefault="00E427C4" w:rsidP="00B318DD">
      <w:pPr>
        <w:shd w:val="clear" w:color="auto" w:fill="FFFFFF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Программа</w:t>
      </w:r>
      <w:r w:rsidR="00B318DD" w:rsidRPr="001E4E60">
        <w:rPr>
          <w:color w:val="000000"/>
          <w:sz w:val="28"/>
          <w:szCs w:val="28"/>
        </w:rPr>
        <w:t xml:space="preserve"> “Психология успеха ” предназначен</w:t>
      </w:r>
      <w:r>
        <w:rPr>
          <w:color w:val="000000"/>
          <w:sz w:val="28"/>
          <w:szCs w:val="28"/>
        </w:rPr>
        <w:t>а</w:t>
      </w:r>
      <w:r w:rsidR="00B318DD" w:rsidRPr="001E4E60">
        <w:rPr>
          <w:color w:val="000000"/>
          <w:sz w:val="28"/>
          <w:szCs w:val="28"/>
        </w:rPr>
        <w:t xml:space="preserve"> для учащихся 10-х классов и рассчитан</w:t>
      </w:r>
      <w:r>
        <w:rPr>
          <w:color w:val="000000"/>
          <w:sz w:val="28"/>
          <w:szCs w:val="28"/>
        </w:rPr>
        <w:t>а</w:t>
      </w:r>
      <w:r w:rsidR="00B318DD" w:rsidRPr="001E4E60">
        <w:rPr>
          <w:color w:val="000000"/>
          <w:sz w:val="28"/>
          <w:szCs w:val="28"/>
        </w:rPr>
        <w:t xml:space="preserve"> на 34 часа (один год обучения). Сейчас каждый, кто стремится полноценно прожить жизнь, добиться успехов в обществе, а главное – постоянно ощущать радость жизни, должен уметь управлять собой, противостоять обстоятельствам, изменять себя, если это необходимо.</w:t>
      </w:r>
    </w:p>
    <w:p w:rsidR="00B318DD" w:rsidRPr="001E4E60" w:rsidRDefault="00B318DD" w:rsidP="00B318DD">
      <w:pPr>
        <w:shd w:val="clear" w:color="auto" w:fill="FFFFFF"/>
        <w:textAlignment w:val="baseline"/>
        <w:rPr>
          <w:color w:val="000000"/>
          <w:sz w:val="28"/>
          <w:szCs w:val="28"/>
        </w:rPr>
      </w:pPr>
      <w:r w:rsidRPr="001E4E60">
        <w:rPr>
          <w:color w:val="000000"/>
          <w:sz w:val="28"/>
          <w:szCs w:val="28"/>
        </w:rPr>
        <w:t xml:space="preserve"> Необходимость получения психологического образования уже в школьные годы напрямую связана с обстоятельствами современной жизни. Приобретая психологические знания, школьники получают возможность полнее развивать свои способности, лучше разбираться в других людях и эффективнее строить отношения с ними.</w:t>
      </w:r>
    </w:p>
    <w:p w:rsidR="00B318DD" w:rsidRPr="001E4E60" w:rsidRDefault="00E427C4" w:rsidP="00B318DD">
      <w:pPr>
        <w:shd w:val="clear" w:color="auto" w:fill="FFFFFF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Данная программа</w:t>
      </w:r>
      <w:r w:rsidR="00B318DD" w:rsidRPr="001E4E60">
        <w:rPr>
          <w:color w:val="000000"/>
          <w:sz w:val="28"/>
          <w:szCs w:val="28"/>
        </w:rPr>
        <w:t xml:space="preserve"> способствует профилактике социальной </w:t>
      </w:r>
      <w:proofErr w:type="spellStart"/>
      <w:r w:rsidR="00B318DD" w:rsidRPr="001E4E60">
        <w:rPr>
          <w:color w:val="000000"/>
          <w:sz w:val="28"/>
          <w:szCs w:val="28"/>
        </w:rPr>
        <w:t>дезадаптации</w:t>
      </w:r>
      <w:proofErr w:type="spellEnd"/>
      <w:r w:rsidR="00B318DD" w:rsidRPr="001E4E60">
        <w:rPr>
          <w:color w:val="000000"/>
          <w:sz w:val="28"/>
          <w:szCs w:val="28"/>
        </w:rPr>
        <w:t xml:space="preserve">, основанной на главных психологических и социальных факторах, ответственных за адаптивное поведение. Эта программа рассматривает вопросы, относящиеся к самопознанию, самосовершенствованию. Учащиеся, получают возможность обучаться широкому ряду личностных и социальных навыков и приложению этих навыков к конкретным ситуациям.     Изучая методики и стратегии, учащиеся могут отработать эти умения на практических занятиях курса, через упражнения и элементы тренинга. Темы, рассматриваемые в рамках данного спецкурса, сочетаются таким образом, что полученные учащимися теоретические знания дополняются элементами психологического тренинга, ролевыми играми, анализом ситуаций, получением обратной связи.                                            </w:t>
      </w:r>
    </w:p>
    <w:p w:rsidR="00B318DD" w:rsidRPr="001E4E60" w:rsidRDefault="00B318DD" w:rsidP="00B318DD">
      <w:pPr>
        <w:shd w:val="clear" w:color="auto" w:fill="FFFFFF"/>
        <w:ind w:firstLine="708"/>
        <w:jc w:val="both"/>
        <w:rPr>
          <w:rFonts w:ascii="Calibri" w:hAnsi="Calibri"/>
          <w:color w:val="000000"/>
          <w:sz w:val="28"/>
          <w:szCs w:val="28"/>
        </w:rPr>
      </w:pPr>
      <w:r w:rsidRPr="001E4E60">
        <w:rPr>
          <w:color w:val="1D1B11"/>
          <w:sz w:val="28"/>
          <w:szCs w:val="28"/>
        </w:rPr>
        <w:t xml:space="preserve">Старший школьный возраст (10-11 классы) – это тот уникальный </w:t>
      </w:r>
      <w:proofErr w:type="spellStart"/>
      <w:r w:rsidRPr="001E4E60">
        <w:rPr>
          <w:color w:val="1D1B11"/>
          <w:sz w:val="28"/>
          <w:szCs w:val="28"/>
        </w:rPr>
        <w:t>сензитивный</w:t>
      </w:r>
      <w:proofErr w:type="spellEnd"/>
      <w:r w:rsidRPr="001E4E60">
        <w:rPr>
          <w:color w:val="1D1B11"/>
          <w:sz w:val="28"/>
          <w:szCs w:val="28"/>
        </w:rPr>
        <w:t xml:space="preserve"> период, в который наиболее эффективно происходит обучение основным поведенческим стратегиям, приводящим впоследствии к успешной самореализации, наиболее полному раскрытию интеллектуального и творческого потенциала личности.</w:t>
      </w:r>
    </w:p>
    <w:p w:rsidR="00B318DD" w:rsidRPr="001E4E60" w:rsidRDefault="00B318DD" w:rsidP="00B318DD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1E4E60">
        <w:rPr>
          <w:color w:val="000000"/>
          <w:sz w:val="28"/>
          <w:szCs w:val="28"/>
        </w:rPr>
        <w:t xml:space="preserve"> </w:t>
      </w:r>
      <w:r w:rsidRPr="001E4E60">
        <w:rPr>
          <w:color w:val="1D1B11"/>
          <w:sz w:val="28"/>
          <w:szCs w:val="28"/>
        </w:rPr>
        <w:t xml:space="preserve">Данный элективный курс рассматривает вопросы, относящиеся к самопознанию, самосовершенствованию. Учащиеся получают возможность обучиться широкому ряду личностных и социальных навыков и приложению этих навыков к конкретным ситуациям. Изучая методики и стратегии, учащиеся смогут применить эти умения в жизни. Темы, рассматриваемые в рамках данного курса, сочетаются таким образом, что полученные учащимися теоретические знания дополняются элементами психологического тренинга, ролевыми играми, анализом ситуаций, получением обратной связи.                                                                                        </w:t>
      </w:r>
    </w:p>
    <w:p w:rsidR="00B318DD" w:rsidRPr="001E4E60" w:rsidRDefault="00B318DD" w:rsidP="00B318DD">
      <w:pPr>
        <w:shd w:val="clear" w:color="auto" w:fill="FFFFFF"/>
        <w:jc w:val="both"/>
        <w:rPr>
          <w:color w:val="1D1B11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</w:t>
      </w:r>
      <w:r w:rsidRPr="001E4E60">
        <w:rPr>
          <w:color w:val="000000"/>
          <w:sz w:val="28"/>
          <w:szCs w:val="28"/>
        </w:rPr>
        <w:t>Важно, что психолог не учит «правильному выбору», не «руководит» выбором, не «диагностирует» все, что связано с выбором. Роль психолога заключается в том, чтобы создать условия для повышения готовности учащихся к адекватному поведению в ситуации выбора образовательного, профессионального, жизненного пути.</w:t>
      </w:r>
      <w:r w:rsidRPr="001E4E60">
        <w:rPr>
          <w:color w:val="1D1B11"/>
          <w:sz w:val="28"/>
          <w:szCs w:val="28"/>
        </w:rPr>
        <w:t xml:space="preserve">                                             </w:t>
      </w:r>
    </w:p>
    <w:p w:rsidR="00B318DD" w:rsidRPr="001E4E60" w:rsidRDefault="00B318DD" w:rsidP="00B318DD">
      <w:pPr>
        <w:shd w:val="clear" w:color="auto" w:fill="FFFFFF"/>
        <w:jc w:val="both"/>
        <w:rPr>
          <w:color w:val="1D1B11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Pr="001E4E60">
        <w:rPr>
          <w:color w:val="000000"/>
          <w:sz w:val="28"/>
          <w:szCs w:val="28"/>
        </w:rPr>
        <w:t>Помогает ли изучение курса проявить старшеклассникам свою индивидуальность, обрести конкретный успех в конкретном деле, формируется ли умение «быть успешным»? Думаю, что да.  Результат можно отследить через сравнительные диаграммы на начало и на конец 2020-2021 учебный год.</w:t>
      </w:r>
    </w:p>
    <w:p w:rsidR="00B318DD" w:rsidRPr="001E4E60" w:rsidRDefault="002C6506" w:rsidP="00B318DD">
      <w:pPr>
        <w:shd w:val="clear" w:color="auto" w:fill="FFFFFF"/>
        <w:ind w:firstLine="708"/>
        <w:jc w:val="both"/>
        <w:rPr>
          <w:rFonts w:ascii="Calibri" w:hAnsi="Calibri"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>Цель</w:t>
      </w:r>
      <w:r w:rsidR="00B318DD" w:rsidRPr="001E4E60">
        <w:rPr>
          <w:color w:val="000000"/>
          <w:sz w:val="28"/>
          <w:szCs w:val="28"/>
        </w:rPr>
        <w:t>: </w:t>
      </w:r>
      <w:r w:rsidR="00B318DD" w:rsidRPr="001E4E60">
        <w:rPr>
          <w:color w:val="1D1B11"/>
          <w:sz w:val="28"/>
          <w:szCs w:val="28"/>
        </w:rPr>
        <w:t xml:space="preserve">сформировать психологическую готовность учащихся  к вступлению во взрослую самостоятельную жизнь; </w:t>
      </w:r>
      <w:r w:rsidR="00B318DD" w:rsidRPr="001E4E60">
        <w:rPr>
          <w:color w:val="000000"/>
          <w:sz w:val="28"/>
          <w:szCs w:val="28"/>
        </w:rPr>
        <w:t>развитие социальной компетентности и активности через формирование психологической культуры учащихся.</w:t>
      </w:r>
    </w:p>
    <w:p w:rsidR="00B318DD" w:rsidRPr="001E4E60" w:rsidRDefault="00B318DD" w:rsidP="00B318DD">
      <w:pPr>
        <w:shd w:val="clear" w:color="auto" w:fill="FFFFFF"/>
        <w:textAlignment w:val="baseline"/>
        <w:rPr>
          <w:b/>
          <w:color w:val="000000"/>
          <w:sz w:val="28"/>
          <w:szCs w:val="28"/>
        </w:rPr>
      </w:pPr>
      <w:r w:rsidRPr="001E4E60">
        <w:rPr>
          <w:b/>
          <w:color w:val="000000"/>
          <w:sz w:val="28"/>
          <w:szCs w:val="28"/>
        </w:rPr>
        <w:t>Задачи спецкурса состоят в следующем:</w:t>
      </w:r>
    </w:p>
    <w:p w:rsidR="00B318DD" w:rsidRDefault="00B318DD" w:rsidP="00B318DD">
      <w:pPr>
        <w:numPr>
          <w:ilvl w:val="0"/>
          <w:numId w:val="6"/>
        </w:numPr>
        <w:spacing w:line="276" w:lineRule="auto"/>
        <w:ind w:left="36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Формирование общих представлений обучающихся о психологии, как о науке;</w:t>
      </w:r>
    </w:p>
    <w:p w:rsidR="00B318DD" w:rsidRPr="001E4E60" w:rsidRDefault="00B318DD" w:rsidP="00B318DD">
      <w:pPr>
        <w:numPr>
          <w:ilvl w:val="0"/>
          <w:numId w:val="6"/>
        </w:numPr>
        <w:spacing w:line="276" w:lineRule="auto"/>
        <w:ind w:left="36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Развитие у обучающихся</w:t>
      </w:r>
      <w:r w:rsidRPr="001E4E60">
        <w:rPr>
          <w:color w:val="000000"/>
          <w:sz w:val="28"/>
          <w:szCs w:val="28"/>
        </w:rPr>
        <w:t xml:space="preserve"> способности конструктивно строить свои </w:t>
      </w:r>
      <w:hyperlink r:id="rId5" w:tooltip="Взаимоотношение" w:history="1">
        <w:r w:rsidRPr="001E4E60">
          <w:rPr>
            <w:color w:val="000000" w:themeColor="text1"/>
            <w:sz w:val="28"/>
            <w:szCs w:val="28"/>
            <w:u w:val="single"/>
            <w:bdr w:val="none" w:sz="0" w:space="0" w:color="auto" w:frame="1"/>
          </w:rPr>
          <w:t>взаимоотношения</w:t>
        </w:r>
      </w:hyperlink>
      <w:r w:rsidRPr="001E4E60">
        <w:rPr>
          <w:color w:val="000000"/>
          <w:sz w:val="28"/>
          <w:szCs w:val="28"/>
        </w:rPr>
        <w:t> с окружающими, при этом анализируя мотивы, интересы и поступки других людей;</w:t>
      </w:r>
    </w:p>
    <w:p w:rsidR="00B318DD" w:rsidRPr="001E4E60" w:rsidRDefault="00B318DD" w:rsidP="00B318DD">
      <w:pPr>
        <w:numPr>
          <w:ilvl w:val="0"/>
          <w:numId w:val="6"/>
        </w:numPr>
        <w:spacing w:line="276" w:lineRule="auto"/>
        <w:ind w:left="360"/>
        <w:textAlignment w:val="baseline"/>
        <w:rPr>
          <w:color w:val="000000"/>
          <w:sz w:val="28"/>
          <w:szCs w:val="28"/>
        </w:rPr>
      </w:pPr>
      <w:r w:rsidRPr="001E4E60">
        <w:rPr>
          <w:color w:val="000000"/>
          <w:sz w:val="28"/>
          <w:szCs w:val="28"/>
        </w:rPr>
        <w:t>Развитие уверенности в себе, в своих способностях и возможности быть эффективным в избранных сферах деятельности;</w:t>
      </w:r>
    </w:p>
    <w:p w:rsidR="00B318DD" w:rsidRPr="001E4E60" w:rsidRDefault="00B318DD" w:rsidP="00B318DD">
      <w:pPr>
        <w:numPr>
          <w:ilvl w:val="0"/>
          <w:numId w:val="6"/>
        </w:numPr>
        <w:spacing w:line="276" w:lineRule="auto"/>
        <w:ind w:left="360"/>
        <w:textAlignment w:val="baseline"/>
        <w:rPr>
          <w:color w:val="000000"/>
          <w:sz w:val="28"/>
          <w:szCs w:val="28"/>
        </w:rPr>
      </w:pPr>
      <w:r>
        <w:rPr>
          <w:color w:val="1D1B11"/>
          <w:sz w:val="28"/>
          <w:szCs w:val="28"/>
        </w:rPr>
        <w:t>Развитие самосознания (чувства собственного достоинства, адекватной самооценки)</w:t>
      </w:r>
      <w:r w:rsidRPr="001E4E60">
        <w:rPr>
          <w:color w:val="1D1B11"/>
          <w:sz w:val="28"/>
          <w:szCs w:val="28"/>
        </w:rPr>
        <w:t>;</w:t>
      </w:r>
    </w:p>
    <w:p w:rsidR="00B318DD" w:rsidRPr="000F5F08" w:rsidRDefault="00B318DD" w:rsidP="00B318DD">
      <w:pPr>
        <w:numPr>
          <w:ilvl w:val="0"/>
          <w:numId w:val="6"/>
        </w:numPr>
        <w:spacing w:line="276" w:lineRule="auto"/>
        <w:ind w:left="360"/>
        <w:textAlignment w:val="baseline"/>
        <w:rPr>
          <w:color w:val="000000"/>
          <w:sz w:val="28"/>
          <w:szCs w:val="28"/>
        </w:rPr>
      </w:pPr>
      <w:r w:rsidRPr="001E4E60">
        <w:rPr>
          <w:color w:val="1D1B11"/>
          <w:sz w:val="28"/>
          <w:szCs w:val="28"/>
        </w:rPr>
        <w:t>Обучить навыкам конструктивного поведения;</w:t>
      </w:r>
    </w:p>
    <w:p w:rsidR="00B318DD" w:rsidRPr="001E4E60" w:rsidRDefault="00B318DD" w:rsidP="00B318DD">
      <w:pPr>
        <w:numPr>
          <w:ilvl w:val="0"/>
          <w:numId w:val="6"/>
        </w:numPr>
        <w:spacing w:line="276" w:lineRule="auto"/>
        <w:ind w:left="360"/>
        <w:textAlignment w:val="baseline"/>
        <w:rPr>
          <w:color w:val="000000"/>
          <w:sz w:val="28"/>
          <w:szCs w:val="28"/>
        </w:rPr>
      </w:pPr>
      <w:r>
        <w:rPr>
          <w:color w:val="1D1B11"/>
          <w:sz w:val="28"/>
          <w:szCs w:val="28"/>
        </w:rPr>
        <w:t>Развитие эмоциональной сферы (чувств, переживаний, настроений и т.п.) понимая чувства и переживания других людей;</w:t>
      </w:r>
    </w:p>
    <w:p w:rsidR="00B318DD" w:rsidRDefault="00B318DD" w:rsidP="00B318DD">
      <w:pPr>
        <w:numPr>
          <w:ilvl w:val="0"/>
          <w:numId w:val="6"/>
        </w:numPr>
        <w:spacing w:line="276" w:lineRule="auto"/>
        <w:ind w:left="360"/>
        <w:textAlignment w:val="baseline"/>
        <w:rPr>
          <w:color w:val="000000"/>
          <w:sz w:val="28"/>
          <w:szCs w:val="28"/>
        </w:rPr>
      </w:pPr>
      <w:r w:rsidRPr="001E4E60">
        <w:rPr>
          <w:color w:val="000000"/>
          <w:sz w:val="28"/>
          <w:szCs w:val="28"/>
        </w:rPr>
        <w:t>Развитие социальной адаптации личности.</w:t>
      </w:r>
    </w:p>
    <w:p w:rsidR="00B318DD" w:rsidRDefault="00B318DD" w:rsidP="00B318DD">
      <w:pPr>
        <w:spacing w:line="276" w:lineRule="auto"/>
        <w:textAlignment w:val="baseline"/>
        <w:rPr>
          <w:b/>
          <w:color w:val="000000"/>
          <w:sz w:val="28"/>
          <w:szCs w:val="28"/>
        </w:rPr>
      </w:pPr>
      <w:r w:rsidRPr="00537D8A">
        <w:rPr>
          <w:b/>
          <w:color w:val="000000"/>
          <w:sz w:val="28"/>
          <w:szCs w:val="28"/>
        </w:rPr>
        <w:t>В результате изучения спецкурса обучающиеся должны знать</w:t>
      </w:r>
    </w:p>
    <w:p w:rsidR="00B318DD" w:rsidRDefault="00B318DD" w:rsidP="00B318DD">
      <w:pPr>
        <w:spacing w:line="276" w:lineRule="auto"/>
        <w:textAlignment w:val="baseline"/>
        <w:rPr>
          <w:color w:val="000000"/>
          <w:sz w:val="28"/>
          <w:szCs w:val="28"/>
        </w:rPr>
      </w:pPr>
      <w:r w:rsidRPr="00537D8A">
        <w:rPr>
          <w:color w:val="000000"/>
          <w:sz w:val="28"/>
          <w:szCs w:val="28"/>
        </w:rPr>
        <w:t xml:space="preserve"> - теоретические основы психологии личности</w:t>
      </w:r>
    </w:p>
    <w:p w:rsidR="00B318DD" w:rsidRDefault="00B318DD" w:rsidP="00B318DD">
      <w:pPr>
        <w:spacing w:line="276" w:lineRule="auto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психологические принципы, лежащие в основе человеческого поведения</w:t>
      </w:r>
    </w:p>
    <w:p w:rsidR="00B318DD" w:rsidRDefault="00B318DD" w:rsidP="00B318DD">
      <w:pPr>
        <w:spacing w:line="276" w:lineRule="auto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правила межличностного взаимодействия</w:t>
      </w:r>
    </w:p>
    <w:p w:rsidR="00B318DD" w:rsidRDefault="00B318DD" w:rsidP="00B318DD">
      <w:pPr>
        <w:spacing w:line="276" w:lineRule="auto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технологии достижения успеха</w:t>
      </w:r>
    </w:p>
    <w:p w:rsidR="00B318DD" w:rsidRPr="00537D8A" w:rsidRDefault="00B318DD" w:rsidP="00B318DD">
      <w:pPr>
        <w:spacing w:line="276" w:lineRule="auto"/>
        <w:textAlignment w:val="baseline"/>
        <w:rPr>
          <w:b/>
          <w:color w:val="000000"/>
          <w:sz w:val="28"/>
          <w:szCs w:val="28"/>
        </w:rPr>
      </w:pPr>
      <w:r w:rsidRPr="00537D8A">
        <w:rPr>
          <w:b/>
          <w:color w:val="000000"/>
          <w:sz w:val="28"/>
          <w:szCs w:val="28"/>
        </w:rPr>
        <w:t>уметь</w:t>
      </w:r>
    </w:p>
    <w:p w:rsidR="00B318DD" w:rsidRDefault="00B318DD" w:rsidP="00B318DD">
      <w:pPr>
        <w:spacing w:line="276" w:lineRule="auto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конструктивно строить свои взаимоотношения с окружающими</w:t>
      </w:r>
    </w:p>
    <w:p w:rsidR="00B318DD" w:rsidRDefault="00B318DD" w:rsidP="00B318DD">
      <w:pPr>
        <w:spacing w:line="276" w:lineRule="auto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быть уверенным в себе, в своих способностях</w:t>
      </w:r>
    </w:p>
    <w:p w:rsidR="00B318DD" w:rsidRDefault="00B318DD" w:rsidP="00B318DD">
      <w:pPr>
        <w:spacing w:line="276" w:lineRule="auto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отстаивать свои позиции конструктивными способами</w:t>
      </w:r>
    </w:p>
    <w:p w:rsidR="00B318DD" w:rsidRDefault="00B318DD" w:rsidP="00B318DD">
      <w:pPr>
        <w:spacing w:line="276" w:lineRule="auto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рефлексировать свои поступки и поведение</w:t>
      </w:r>
    </w:p>
    <w:p w:rsidR="00B318DD" w:rsidRDefault="00B318DD" w:rsidP="00B318DD">
      <w:pPr>
        <w:spacing w:line="276" w:lineRule="auto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владеть приемами </w:t>
      </w:r>
      <w:proofErr w:type="spellStart"/>
      <w:r>
        <w:rPr>
          <w:color w:val="000000"/>
          <w:sz w:val="28"/>
          <w:szCs w:val="28"/>
        </w:rPr>
        <w:t>саморегуляции</w:t>
      </w:r>
      <w:proofErr w:type="spellEnd"/>
    </w:p>
    <w:p w:rsidR="00B318DD" w:rsidRDefault="00B318DD" w:rsidP="00B318DD">
      <w:pPr>
        <w:spacing w:line="276" w:lineRule="auto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четко ставить цель и представлять возможные шаги по ее реализации</w:t>
      </w:r>
    </w:p>
    <w:p w:rsidR="00B318DD" w:rsidRPr="001E4E60" w:rsidRDefault="00B318DD" w:rsidP="00B318DD">
      <w:pPr>
        <w:textAlignment w:val="baseline"/>
        <w:rPr>
          <w:color w:val="000000"/>
          <w:sz w:val="28"/>
          <w:szCs w:val="28"/>
        </w:rPr>
      </w:pPr>
      <w:r w:rsidRPr="001E4E60">
        <w:rPr>
          <w:b/>
          <w:color w:val="000000"/>
          <w:sz w:val="28"/>
          <w:szCs w:val="28"/>
        </w:rPr>
        <w:t xml:space="preserve">Диагностика. </w:t>
      </w:r>
    </w:p>
    <w:p w:rsidR="00B318DD" w:rsidRPr="001E4E60" w:rsidRDefault="00B318DD" w:rsidP="00B318DD">
      <w:pPr>
        <w:textAlignment w:val="baseline"/>
        <w:rPr>
          <w:color w:val="000000"/>
          <w:sz w:val="28"/>
          <w:szCs w:val="28"/>
        </w:rPr>
      </w:pPr>
      <w:r w:rsidRPr="001E4E60">
        <w:rPr>
          <w:color w:val="000000"/>
          <w:sz w:val="28"/>
          <w:szCs w:val="28"/>
        </w:rPr>
        <w:t>Диагностический комплекс:</w:t>
      </w:r>
    </w:p>
    <w:p w:rsidR="00B318DD" w:rsidRPr="001E4E60" w:rsidRDefault="00B318DD" w:rsidP="00B318DD">
      <w:pPr>
        <w:numPr>
          <w:ilvl w:val="0"/>
          <w:numId w:val="7"/>
        </w:numPr>
        <w:spacing w:line="276" w:lineRule="auto"/>
        <w:ind w:left="360"/>
        <w:textAlignment w:val="baseline"/>
        <w:rPr>
          <w:color w:val="000000"/>
          <w:sz w:val="28"/>
          <w:szCs w:val="28"/>
        </w:rPr>
      </w:pPr>
      <w:r w:rsidRPr="001E4E60">
        <w:rPr>
          <w:color w:val="000000"/>
          <w:sz w:val="28"/>
          <w:szCs w:val="28"/>
        </w:rPr>
        <w:t>Тест на определение самооценки (</w:t>
      </w:r>
      <w:r w:rsidR="00E427C4">
        <w:rPr>
          <w:color w:val="000000"/>
          <w:sz w:val="28"/>
          <w:szCs w:val="28"/>
        </w:rPr>
        <w:t>Методика «Как я сам себя оцениваю»</w:t>
      </w:r>
      <w:r>
        <w:rPr>
          <w:color w:val="000000"/>
          <w:sz w:val="28"/>
          <w:szCs w:val="28"/>
        </w:rPr>
        <w:t>)</w:t>
      </w:r>
    </w:p>
    <w:p w:rsidR="00B318DD" w:rsidRPr="001E4E60" w:rsidRDefault="00B318DD" w:rsidP="00B318DD">
      <w:pPr>
        <w:numPr>
          <w:ilvl w:val="0"/>
          <w:numId w:val="7"/>
        </w:numPr>
        <w:spacing w:line="276" w:lineRule="auto"/>
        <w:ind w:left="360"/>
        <w:textAlignment w:val="baseline"/>
        <w:rPr>
          <w:color w:val="000000"/>
          <w:sz w:val="28"/>
          <w:szCs w:val="28"/>
        </w:rPr>
      </w:pPr>
      <w:r w:rsidRPr="001E4E60">
        <w:rPr>
          <w:color w:val="000000"/>
          <w:sz w:val="28"/>
          <w:szCs w:val="28"/>
        </w:rPr>
        <w:t>Тест «СПА»</w:t>
      </w:r>
      <w:r w:rsidR="008D170A">
        <w:rPr>
          <w:color w:val="000000"/>
          <w:sz w:val="28"/>
          <w:szCs w:val="28"/>
        </w:rPr>
        <w:t xml:space="preserve"> (адаптация и дезадаптация)</w:t>
      </w:r>
    </w:p>
    <w:p w:rsidR="00B318DD" w:rsidRPr="001E4E60" w:rsidRDefault="001E7B27" w:rsidP="00B318DD">
      <w:pPr>
        <w:numPr>
          <w:ilvl w:val="0"/>
          <w:numId w:val="7"/>
        </w:numPr>
        <w:spacing w:line="276" w:lineRule="auto"/>
        <w:ind w:left="36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Тест «ИСН</w:t>
      </w:r>
      <w:r w:rsidR="00B318DD" w:rsidRPr="001E4E60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 (изучение психологического состояния на данный момент</w:t>
      </w:r>
      <w:bookmarkStart w:id="0" w:name="_GoBack"/>
      <w:bookmarkEnd w:id="0"/>
      <w:r>
        <w:rPr>
          <w:color w:val="000000"/>
          <w:sz w:val="28"/>
          <w:szCs w:val="28"/>
        </w:rPr>
        <w:t>)</w:t>
      </w:r>
    </w:p>
    <w:p w:rsidR="00B318DD" w:rsidRPr="001E4E60" w:rsidRDefault="00B318DD" w:rsidP="00B318DD">
      <w:pPr>
        <w:textAlignment w:val="baseline"/>
        <w:rPr>
          <w:color w:val="000000"/>
          <w:sz w:val="28"/>
          <w:szCs w:val="28"/>
        </w:rPr>
      </w:pPr>
      <w:r w:rsidRPr="001E4E60">
        <w:rPr>
          <w:color w:val="000000"/>
          <w:sz w:val="28"/>
          <w:szCs w:val="28"/>
        </w:rPr>
        <w:t>Для достижения поставленных целей наиболее целесообразными являются различные ф</w:t>
      </w:r>
      <w:r w:rsidR="00F606A9">
        <w:rPr>
          <w:color w:val="000000"/>
          <w:sz w:val="28"/>
          <w:szCs w:val="28"/>
        </w:rPr>
        <w:t xml:space="preserve">ормы занятий: лекции, </w:t>
      </w:r>
      <w:proofErr w:type="spellStart"/>
      <w:r w:rsidR="00F606A9">
        <w:rPr>
          <w:color w:val="000000"/>
          <w:sz w:val="28"/>
          <w:szCs w:val="28"/>
        </w:rPr>
        <w:t>тренинговые</w:t>
      </w:r>
      <w:proofErr w:type="spellEnd"/>
      <w:r w:rsidR="00F606A9">
        <w:rPr>
          <w:color w:val="000000"/>
          <w:sz w:val="28"/>
          <w:szCs w:val="28"/>
        </w:rPr>
        <w:t xml:space="preserve"> упражнения</w:t>
      </w:r>
      <w:r w:rsidRPr="001E4E60">
        <w:rPr>
          <w:color w:val="000000"/>
          <w:sz w:val="28"/>
          <w:szCs w:val="28"/>
        </w:rPr>
        <w:t>, тренинги.</w:t>
      </w:r>
    </w:p>
    <w:p w:rsidR="00B318DD" w:rsidRPr="001E4E60" w:rsidRDefault="00B318DD" w:rsidP="00B318DD">
      <w:pPr>
        <w:shd w:val="clear" w:color="auto" w:fill="FFFFFF"/>
        <w:rPr>
          <w:rFonts w:ascii="Calibri" w:hAnsi="Calibri"/>
          <w:color w:val="000000"/>
          <w:sz w:val="28"/>
          <w:szCs w:val="28"/>
        </w:rPr>
      </w:pPr>
      <w:r w:rsidRPr="001E4E60">
        <w:rPr>
          <w:b/>
          <w:bCs/>
          <w:color w:val="1D1B11"/>
          <w:sz w:val="28"/>
          <w:szCs w:val="28"/>
        </w:rPr>
        <w:t>Рабочая программа</w:t>
      </w:r>
      <w:r w:rsidRPr="001E4E60">
        <w:rPr>
          <w:color w:val="1D1B11"/>
          <w:sz w:val="28"/>
          <w:szCs w:val="28"/>
        </w:rPr>
        <w:t> по элективному курсу </w:t>
      </w:r>
      <w:r w:rsidRPr="001E4E60">
        <w:rPr>
          <w:i/>
          <w:iCs/>
          <w:color w:val="1D1B11"/>
          <w:sz w:val="28"/>
          <w:szCs w:val="28"/>
        </w:rPr>
        <w:t>«Психология успеха»</w:t>
      </w:r>
      <w:r w:rsidRPr="001E4E60">
        <w:rPr>
          <w:color w:val="1D1B11"/>
          <w:sz w:val="28"/>
          <w:szCs w:val="28"/>
        </w:rPr>
        <w:t> представляет собой целостный документ, включающий следующие разделы:</w:t>
      </w:r>
    </w:p>
    <w:p w:rsidR="00B318DD" w:rsidRPr="001E4E60" w:rsidRDefault="00B318DD" w:rsidP="00B318DD">
      <w:pPr>
        <w:shd w:val="clear" w:color="auto" w:fill="FFFFFF"/>
        <w:rPr>
          <w:rFonts w:ascii="Calibri" w:hAnsi="Calibri"/>
          <w:color w:val="000000"/>
          <w:sz w:val="28"/>
          <w:szCs w:val="28"/>
        </w:rPr>
      </w:pPr>
      <w:r w:rsidRPr="001E4E60">
        <w:rPr>
          <w:color w:val="1D1B11"/>
          <w:sz w:val="28"/>
          <w:szCs w:val="28"/>
        </w:rPr>
        <w:t>- пояснительную записку;</w:t>
      </w:r>
    </w:p>
    <w:p w:rsidR="00B318DD" w:rsidRPr="001E4E60" w:rsidRDefault="00B318DD" w:rsidP="00B318DD">
      <w:pPr>
        <w:shd w:val="clear" w:color="auto" w:fill="FFFFFF"/>
        <w:rPr>
          <w:rFonts w:ascii="Calibri" w:hAnsi="Calibri"/>
          <w:color w:val="000000"/>
          <w:sz w:val="28"/>
          <w:szCs w:val="28"/>
        </w:rPr>
      </w:pPr>
      <w:r w:rsidRPr="001E4E60">
        <w:rPr>
          <w:color w:val="1D1B11"/>
          <w:sz w:val="28"/>
          <w:szCs w:val="28"/>
        </w:rPr>
        <w:lastRenderedPageBreak/>
        <w:t>- содержание тем учебного курса;</w:t>
      </w:r>
    </w:p>
    <w:p w:rsidR="00B318DD" w:rsidRPr="001E4E60" w:rsidRDefault="00B318DD" w:rsidP="00B318DD">
      <w:pPr>
        <w:shd w:val="clear" w:color="auto" w:fill="FFFFFF"/>
        <w:rPr>
          <w:rFonts w:ascii="Calibri" w:hAnsi="Calibri"/>
          <w:color w:val="000000"/>
          <w:sz w:val="28"/>
          <w:szCs w:val="28"/>
        </w:rPr>
      </w:pPr>
      <w:r w:rsidRPr="001E4E60">
        <w:rPr>
          <w:color w:val="1D1B11"/>
          <w:sz w:val="28"/>
          <w:szCs w:val="28"/>
        </w:rPr>
        <w:t>- календарно – тематическое планирование;</w:t>
      </w:r>
    </w:p>
    <w:p w:rsidR="00B318DD" w:rsidRPr="001E4E60" w:rsidRDefault="00B318DD" w:rsidP="00B318DD">
      <w:pPr>
        <w:shd w:val="clear" w:color="auto" w:fill="FFFFFF"/>
        <w:rPr>
          <w:rFonts w:ascii="Calibri" w:hAnsi="Calibri"/>
          <w:color w:val="000000"/>
          <w:sz w:val="28"/>
          <w:szCs w:val="28"/>
        </w:rPr>
      </w:pPr>
      <w:r w:rsidRPr="001E4E60">
        <w:rPr>
          <w:color w:val="1D1B11"/>
          <w:sz w:val="28"/>
          <w:szCs w:val="28"/>
        </w:rPr>
        <w:t>- перечень методического обеспечения.</w:t>
      </w:r>
    </w:p>
    <w:p w:rsidR="00B318DD" w:rsidRPr="001E4E60" w:rsidRDefault="00E427C4" w:rsidP="00B318DD">
      <w:pPr>
        <w:shd w:val="clear" w:color="auto" w:fill="FFFFFF"/>
        <w:jc w:val="both"/>
        <w:rPr>
          <w:rFonts w:ascii="Calibri" w:hAnsi="Calibri"/>
          <w:color w:val="000000"/>
          <w:sz w:val="28"/>
          <w:szCs w:val="28"/>
        </w:rPr>
      </w:pPr>
      <w:r>
        <w:rPr>
          <w:b/>
          <w:bCs/>
          <w:color w:val="1D1B11"/>
          <w:sz w:val="28"/>
          <w:szCs w:val="28"/>
        </w:rPr>
        <w:t> Структура программы</w:t>
      </w:r>
      <w:r w:rsidR="00B318DD" w:rsidRPr="001E4E60">
        <w:rPr>
          <w:b/>
          <w:bCs/>
          <w:color w:val="1D1B11"/>
          <w:sz w:val="28"/>
          <w:szCs w:val="28"/>
        </w:rPr>
        <w:t>.</w:t>
      </w:r>
      <w:r w:rsidR="00B318DD" w:rsidRPr="001E4E60">
        <w:rPr>
          <w:color w:val="1D1B11"/>
          <w:sz w:val="28"/>
          <w:szCs w:val="28"/>
        </w:rPr>
        <w:t> Элективный курс «Психология успеха» состоит из пяти разделов:</w:t>
      </w:r>
    </w:p>
    <w:p w:rsidR="00B318DD" w:rsidRPr="001E4E60" w:rsidRDefault="00B318DD" w:rsidP="00B318DD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left="1068"/>
        <w:jc w:val="both"/>
        <w:rPr>
          <w:rFonts w:ascii="Calibri" w:hAnsi="Calibri" w:cs="Arial"/>
          <w:color w:val="000000"/>
          <w:sz w:val="28"/>
          <w:szCs w:val="28"/>
        </w:rPr>
      </w:pPr>
      <w:r w:rsidRPr="001E4E60">
        <w:rPr>
          <w:color w:val="1D1B11"/>
          <w:sz w:val="28"/>
          <w:szCs w:val="28"/>
        </w:rPr>
        <w:t>Введение.</w:t>
      </w:r>
    </w:p>
    <w:p w:rsidR="00B318DD" w:rsidRPr="001E4E60" w:rsidRDefault="00B318DD" w:rsidP="00B318DD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left="1068"/>
        <w:jc w:val="both"/>
        <w:rPr>
          <w:rFonts w:ascii="Calibri" w:hAnsi="Calibri" w:cs="Arial"/>
          <w:color w:val="000000"/>
          <w:sz w:val="28"/>
          <w:szCs w:val="28"/>
        </w:rPr>
      </w:pPr>
      <w:r w:rsidRPr="001E4E60">
        <w:rPr>
          <w:color w:val="1D1B11"/>
          <w:sz w:val="28"/>
          <w:szCs w:val="28"/>
        </w:rPr>
        <w:t>Личность.</w:t>
      </w:r>
    </w:p>
    <w:p w:rsidR="00B318DD" w:rsidRPr="001E4E60" w:rsidRDefault="00B318DD" w:rsidP="00B318DD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left="1068"/>
        <w:jc w:val="both"/>
        <w:rPr>
          <w:rFonts w:ascii="Calibri" w:hAnsi="Calibri" w:cs="Arial"/>
          <w:color w:val="000000"/>
          <w:sz w:val="28"/>
          <w:szCs w:val="28"/>
        </w:rPr>
      </w:pPr>
      <w:r w:rsidRPr="001E4E60">
        <w:rPr>
          <w:color w:val="1D1B11"/>
          <w:sz w:val="28"/>
          <w:szCs w:val="28"/>
        </w:rPr>
        <w:t>Коммуникация.</w:t>
      </w:r>
    </w:p>
    <w:p w:rsidR="00B318DD" w:rsidRPr="0011037D" w:rsidRDefault="00B318DD" w:rsidP="00B318DD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left="1068"/>
        <w:jc w:val="both"/>
        <w:rPr>
          <w:rFonts w:ascii="Calibri" w:hAnsi="Calibri" w:cs="Arial"/>
          <w:color w:val="000000"/>
          <w:sz w:val="28"/>
          <w:szCs w:val="28"/>
        </w:rPr>
      </w:pPr>
      <w:r w:rsidRPr="0011037D">
        <w:rPr>
          <w:color w:val="1D1B11"/>
          <w:sz w:val="28"/>
          <w:szCs w:val="28"/>
        </w:rPr>
        <w:t>Технологии успеха.</w:t>
      </w:r>
    </w:p>
    <w:p w:rsidR="00B318DD" w:rsidRPr="0011037D" w:rsidRDefault="00B318DD" w:rsidP="00B318DD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left="1068"/>
        <w:jc w:val="both"/>
        <w:rPr>
          <w:rFonts w:ascii="Calibri" w:hAnsi="Calibri" w:cs="Arial"/>
          <w:color w:val="000000"/>
          <w:sz w:val="28"/>
          <w:szCs w:val="28"/>
        </w:rPr>
      </w:pPr>
      <w:r>
        <w:rPr>
          <w:color w:val="1D1B11"/>
          <w:sz w:val="28"/>
          <w:szCs w:val="28"/>
        </w:rPr>
        <w:t>Заключительные занятия</w:t>
      </w:r>
    </w:p>
    <w:p w:rsidR="00B318DD" w:rsidRPr="001E4E60" w:rsidRDefault="00B318DD" w:rsidP="00B318DD">
      <w:pPr>
        <w:shd w:val="clear" w:color="auto" w:fill="FFFFFF"/>
        <w:rPr>
          <w:rFonts w:ascii="Calibri" w:hAnsi="Calibri"/>
          <w:color w:val="000000"/>
          <w:sz w:val="28"/>
          <w:szCs w:val="28"/>
        </w:rPr>
      </w:pPr>
      <w:r w:rsidRPr="001E4E60">
        <w:rPr>
          <w:color w:val="1D1B11"/>
          <w:sz w:val="28"/>
          <w:szCs w:val="28"/>
        </w:rPr>
        <w:t>Спецкурс рассчитан на 1 год обучения (34</w:t>
      </w:r>
      <w:r>
        <w:rPr>
          <w:color w:val="1D1B11"/>
          <w:sz w:val="28"/>
          <w:szCs w:val="28"/>
        </w:rPr>
        <w:t xml:space="preserve"> часа) и предназначен для обучающих</w:t>
      </w:r>
      <w:r w:rsidRPr="001E4E60">
        <w:rPr>
          <w:color w:val="1D1B11"/>
          <w:sz w:val="28"/>
          <w:szCs w:val="28"/>
        </w:rPr>
        <w:t>ся 10-х классов.</w:t>
      </w:r>
    </w:p>
    <w:p w:rsidR="00B318DD" w:rsidRPr="001E4E60" w:rsidRDefault="00B318DD" w:rsidP="00B318DD">
      <w:pPr>
        <w:shd w:val="clear" w:color="auto" w:fill="FFFFFF"/>
        <w:jc w:val="center"/>
        <w:rPr>
          <w:rFonts w:ascii="Calibri" w:hAnsi="Calibri"/>
          <w:color w:val="000000"/>
          <w:sz w:val="28"/>
          <w:szCs w:val="28"/>
        </w:rPr>
      </w:pPr>
      <w:r w:rsidRPr="001E4E60">
        <w:rPr>
          <w:color w:val="1D1B11"/>
          <w:sz w:val="28"/>
          <w:szCs w:val="28"/>
        </w:rPr>
        <w:t>РАСПРЕДЕЛЕНИЕ УЧЕБНЫХ ЧАСОВ ПО РАЗДЕЛАМ ПРОГРАММЫ</w:t>
      </w:r>
    </w:p>
    <w:tbl>
      <w:tblPr>
        <w:tblW w:w="10065" w:type="dxa"/>
        <w:tblInd w:w="-31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372"/>
        <w:gridCol w:w="2693"/>
      </w:tblGrid>
      <w:tr w:rsidR="00B318DD" w:rsidRPr="001E4E60" w:rsidTr="00C56934">
        <w:tc>
          <w:tcPr>
            <w:tcW w:w="7372" w:type="dxa"/>
            <w:tcBorders>
              <w:top w:val="single" w:sz="8" w:space="0" w:color="4D4D4D"/>
              <w:left w:val="single" w:sz="8" w:space="0" w:color="4D4D4D"/>
              <w:bottom w:val="single" w:sz="8" w:space="0" w:color="4D4D4D"/>
              <w:right w:val="single" w:sz="8" w:space="0" w:color="4D4D4D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8DD" w:rsidRPr="001E4E60" w:rsidRDefault="00B318DD" w:rsidP="00C56934">
            <w:pPr>
              <w:spacing w:line="0" w:lineRule="atLeast"/>
              <w:jc w:val="center"/>
              <w:rPr>
                <w:rFonts w:ascii="Calibri" w:hAnsi="Calibri" w:cs="Arial"/>
                <w:color w:val="000000"/>
                <w:sz w:val="28"/>
                <w:szCs w:val="28"/>
              </w:rPr>
            </w:pPr>
            <w:r w:rsidRPr="001E4E60">
              <w:rPr>
                <w:color w:val="1D1B11"/>
                <w:sz w:val="28"/>
                <w:szCs w:val="28"/>
              </w:rPr>
              <w:t>содержание</w:t>
            </w:r>
          </w:p>
        </w:tc>
        <w:tc>
          <w:tcPr>
            <w:tcW w:w="2693" w:type="dxa"/>
            <w:tcBorders>
              <w:top w:val="single" w:sz="8" w:space="0" w:color="4D4D4D"/>
              <w:left w:val="single" w:sz="8" w:space="0" w:color="4D4D4D"/>
              <w:bottom w:val="single" w:sz="8" w:space="0" w:color="4D4D4D"/>
              <w:right w:val="single" w:sz="8" w:space="0" w:color="4D4D4D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8DD" w:rsidRPr="001E4E60" w:rsidRDefault="00B318DD" w:rsidP="00C56934">
            <w:pPr>
              <w:spacing w:line="0" w:lineRule="atLeast"/>
              <w:jc w:val="center"/>
              <w:rPr>
                <w:rFonts w:ascii="Calibri" w:hAnsi="Calibri" w:cs="Arial"/>
                <w:color w:val="000000"/>
                <w:sz w:val="28"/>
                <w:szCs w:val="28"/>
              </w:rPr>
            </w:pPr>
            <w:r w:rsidRPr="001E4E60">
              <w:rPr>
                <w:color w:val="1D1B11"/>
                <w:sz w:val="28"/>
                <w:szCs w:val="28"/>
              </w:rPr>
              <w:t>кол-во часов</w:t>
            </w:r>
          </w:p>
        </w:tc>
      </w:tr>
      <w:tr w:rsidR="00B318DD" w:rsidRPr="001E4E60" w:rsidTr="00C56934">
        <w:trPr>
          <w:trHeight w:val="340"/>
        </w:trPr>
        <w:tc>
          <w:tcPr>
            <w:tcW w:w="7372" w:type="dxa"/>
            <w:tcBorders>
              <w:top w:val="single" w:sz="8" w:space="0" w:color="4D4D4D"/>
              <w:left w:val="single" w:sz="8" w:space="0" w:color="4D4D4D"/>
              <w:bottom w:val="single" w:sz="8" w:space="0" w:color="4D4D4D"/>
              <w:right w:val="single" w:sz="8" w:space="0" w:color="4D4D4D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8DD" w:rsidRPr="001E4E60" w:rsidRDefault="00B318DD" w:rsidP="00C56934">
            <w:pPr>
              <w:rPr>
                <w:rFonts w:ascii="Calibri" w:hAnsi="Calibri" w:cs="Arial"/>
                <w:color w:val="000000"/>
                <w:sz w:val="28"/>
                <w:szCs w:val="28"/>
              </w:rPr>
            </w:pPr>
            <w:r w:rsidRPr="001E4E60">
              <w:rPr>
                <w:color w:val="1D1B11"/>
                <w:sz w:val="28"/>
                <w:szCs w:val="28"/>
              </w:rPr>
              <w:t>Знакомство. Введение.</w:t>
            </w:r>
          </w:p>
        </w:tc>
        <w:tc>
          <w:tcPr>
            <w:tcW w:w="2693" w:type="dxa"/>
            <w:tcBorders>
              <w:top w:val="single" w:sz="8" w:space="0" w:color="4D4D4D"/>
              <w:left w:val="single" w:sz="8" w:space="0" w:color="4D4D4D"/>
              <w:bottom w:val="single" w:sz="8" w:space="0" w:color="4D4D4D"/>
              <w:right w:val="single" w:sz="8" w:space="0" w:color="4D4D4D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18DD" w:rsidRPr="001E4E60" w:rsidRDefault="00B318DD" w:rsidP="00C56934">
            <w:pPr>
              <w:jc w:val="center"/>
              <w:rPr>
                <w:rFonts w:ascii="Calibri" w:hAnsi="Calibri" w:cs="Arial"/>
                <w:color w:val="000000"/>
                <w:sz w:val="28"/>
                <w:szCs w:val="28"/>
              </w:rPr>
            </w:pPr>
            <w:r>
              <w:rPr>
                <w:color w:val="1D1B11"/>
                <w:sz w:val="28"/>
                <w:szCs w:val="28"/>
              </w:rPr>
              <w:t>1</w:t>
            </w:r>
          </w:p>
        </w:tc>
      </w:tr>
      <w:tr w:rsidR="00B318DD" w:rsidRPr="001E4E60" w:rsidTr="00C56934">
        <w:trPr>
          <w:trHeight w:val="280"/>
        </w:trPr>
        <w:tc>
          <w:tcPr>
            <w:tcW w:w="7372" w:type="dxa"/>
            <w:tcBorders>
              <w:top w:val="single" w:sz="8" w:space="0" w:color="4D4D4D"/>
              <w:left w:val="single" w:sz="8" w:space="0" w:color="4D4D4D"/>
              <w:bottom w:val="single" w:sz="8" w:space="0" w:color="4D4D4D"/>
              <w:right w:val="single" w:sz="8" w:space="0" w:color="4D4D4D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8DD" w:rsidRPr="001E4E60" w:rsidRDefault="00B318DD" w:rsidP="00C56934">
            <w:pPr>
              <w:rPr>
                <w:rFonts w:ascii="Calibri" w:hAnsi="Calibri" w:cs="Arial"/>
                <w:color w:val="000000"/>
                <w:sz w:val="28"/>
                <w:szCs w:val="28"/>
              </w:rPr>
            </w:pPr>
            <w:r w:rsidRPr="001E4E60">
              <w:rPr>
                <w:color w:val="1D1B11"/>
                <w:sz w:val="28"/>
                <w:szCs w:val="28"/>
              </w:rPr>
              <w:t>Личность</w:t>
            </w:r>
          </w:p>
        </w:tc>
        <w:tc>
          <w:tcPr>
            <w:tcW w:w="2693" w:type="dxa"/>
            <w:tcBorders>
              <w:top w:val="single" w:sz="8" w:space="0" w:color="4D4D4D"/>
              <w:left w:val="single" w:sz="8" w:space="0" w:color="4D4D4D"/>
              <w:bottom w:val="single" w:sz="8" w:space="0" w:color="4D4D4D"/>
              <w:right w:val="single" w:sz="8" w:space="0" w:color="4D4D4D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18DD" w:rsidRPr="001E4E60" w:rsidRDefault="00B318DD" w:rsidP="00C56934">
            <w:pPr>
              <w:jc w:val="center"/>
              <w:rPr>
                <w:rFonts w:ascii="Calibri" w:hAnsi="Calibri" w:cs="Arial"/>
                <w:color w:val="000000"/>
                <w:sz w:val="28"/>
                <w:szCs w:val="28"/>
              </w:rPr>
            </w:pPr>
            <w:r>
              <w:rPr>
                <w:color w:val="1D1B11"/>
                <w:sz w:val="28"/>
                <w:szCs w:val="28"/>
              </w:rPr>
              <w:t>11</w:t>
            </w:r>
          </w:p>
        </w:tc>
      </w:tr>
      <w:tr w:rsidR="00B318DD" w:rsidRPr="001E4E60" w:rsidTr="00C56934">
        <w:trPr>
          <w:trHeight w:val="280"/>
        </w:trPr>
        <w:tc>
          <w:tcPr>
            <w:tcW w:w="7372" w:type="dxa"/>
            <w:tcBorders>
              <w:top w:val="single" w:sz="8" w:space="0" w:color="4D4D4D"/>
              <w:left w:val="single" w:sz="8" w:space="0" w:color="4D4D4D"/>
              <w:bottom w:val="single" w:sz="8" w:space="0" w:color="4D4D4D"/>
              <w:right w:val="single" w:sz="8" w:space="0" w:color="4D4D4D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8DD" w:rsidRPr="001E4E60" w:rsidRDefault="00B318DD" w:rsidP="00C56934">
            <w:pPr>
              <w:rPr>
                <w:rFonts w:ascii="Calibri" w:hAnsi="Calibri" w:cs="Arial"/>
                <w:color w:val="000000"/>
                <w:sz w:val="28"/>
                <w:szCs w:val="28"/>
              </w:rPr>
            </w:pPr>
            <w:r w:rsidRPr="001E4E60">
              <w:rPr>
                <w:color w:val="1D1B11"/>
                <w:sz w:val="28"/>
                <w:szCs w:val="28"/>
              </w:rPr>
              <w:t>Коммуникация</w:t>
            </w:r>
          </w:p>
        </w:tc>
        <w:tc>
          <w:tcPr>
            <w:tcW w:w="2693" w:type="dxa"/>
            <w:tcBorders>
              <w:top w:val="single" w:sz="8" w:space="0" w:color="4D4D4D"/>
              <w:left w:val="single" w:sz="8" w:space="0" w:color="4D4D4D"/>
              <w:bottom w:val="single" w:sz="8" w:space="0" w:color="4D4D4D"/>
              <w:right w:val="single" w:sz="8" w:space="0" w:color="4D4D4D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18DD" w:rsidRPr="001E4E60" w:rsidRDefault="00B318DD" w:rsidP="00C56934">
            <w:pPr>
              <w:jc w:val="center"/>
              <w:rPr>
                <w:rFonts w:ascii="Calibri" w:hAnsi="Calibri" w:cs="Arial"/>
                <w:color w:val="000000"/>
                <w:sz w:val="28"/>
                <w:szCs w:val="28"/>
              </w:rPr>
            </w:pPr>
            <w:r>
              <w:rPr>
                <w:color w:val="1D1B11"/>
                <w:sz w:val="28"/>
                <w:szCs w:val="28"/>
              </w:rPr>
              <w:t>11</w:t>
            </w:r>
          </w:p>
        </w:tc>
      </w:tr>
      <w:tr w:rsidR="00B318DD" w:rsidRPr="001E4E60" w:rsidTr="00C56934">
        <w:trPr>
          <w:trHeight w:val="280"/>
        </w:trPr>
        <w:tc>
          <w:tcPr>
            <w:tcW w:w="7372" w:type="dxa"/>
            <w:tcBorders>
              <w:top w:val="single" w:sz="8" w:space="0" w:color="4D4D4D"/>
              <w:left w:val="single" w:sz="8" w:space="0" w:color="4D4D4D"/>
              <w:bottom w:val="single" w:sz="8" w:space="0" w:color="4D4D4D"/>
              <w:right w:val="single" w:sz="8" w:space="0" w:color="4D4D4D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8DD" w:rsidRPr="001E4E60" w:rsidRDefault="00B318DD" w:rsidP="00C56934">
            <w:pPr>
              <w:rPr>
                <w:rFonts w:ascii="Calibri" w:hAnsi="Calibri" w:cs="Arial"/>
                <w:color w:val="000000"/>
                <w:sz w:val="28"/>
                <w:szCs w:val="28"/>
              </w:rPr>
            </w:pPr>
            <w:r w:rsidRPr="001E4E60">
              <w:rPr>
                <w:color w:val="1D1B11"/>
                <w:sz w:val="28"/>
                <w:szCs w:val="28"/>
              </w:rPr>
              <w:t>Технологии успеха</w:t>
            </w:r>
          </w:p>
        </w:tc>
        <w:tc>
          <w:tcPr>
            <w:tcW w:w="2693" w:type="dxa"/>
            <w:tcBorders>
              <w:top w:val="single" w:sz="8" w:space="0" w:color="4D4D4D"/>
              <w:left w:val="single" w:sz="8" w:space="0" w:color="4D4D4D"/>
              <w:bottom w:val="single" w:sz="8" w:space="0" w:color="4D4D4D"/>
              <w:right w:val="single" w:sz="8" w:space="0" w:color="4D4D4D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18DD" w:rsidRPr="001E4E60" w:rsidRDefault="00B318DD" w:rsidP="00C56934">
            <w:pPr>
              <w:jc w:val="center"/>
              <w:rPr>
                <w:rFonts w:ascii="Calibri" w:hAnsi="Calibri" w:cs="Arial"/>
                <w:color w:val="000000"/>
                <w:sz w:val="28"/>
                <w:szCs w:val="28"/>
              </w:rPr>
            </w:pPr>
            <w:r>
              <w:rPr>
                <w:color w:val="1D1B11"/>
                <w:sz w:val="28"/>
                <w:szCs w:val="28"/>
              </w:rPr>
              <w:t>9</w:t>
            </w:r>
          </w:p>
        </w:tc>
      </w:tr>
      <w:tr w:rsidR="00B318DD" w:rsidRPr="001E4E60" w:rsidTr="00C56934">
        <w:trPr>
          <w:trHeight w:val="280"/>
        </w:trPr>
        <w:tc>
          <w:tcPr>
            <w:tcW w:w="7372" w:type="dxa"/>
            <w:tcBorders>
              <w:top w:val="single" w:sz="8" w:space="0" w:color="4D4D4D"/>
              <w:left w:val="single" w:sz="8" w:space="0" w:color="4D4D4D"/>
              <w:bottom w:val="single" w:sz="8" w:space="0" w:color="4D4D4D"/>
              <w:right w:val="single" w:sz="8" w:space="0" w:color="4D4D4D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8DD" w:rsidRPr="001E4E60" w:rsidRDefault="00B318DD" w:rsidP="00C56934">
            <w:pPr>
              <w:rPr>
                <w:rFonts w:ascii="Calibri" w:hAnsi="Calibri" w:cs="Arial"/>
                <w:color w:val="000000"/>
                <w:sz w:val="28"/>
                <w:szCs w:val="28"/>
              </w:rPr>
            </w:pPr>
            <w:r w:rsidRPr="001E4E60">
              <w:rPr>
                <w:color w:val="1D1B11"/>
                <w:sz w:val="28"/>
                <w:szCs w:val="28"/>
              </w:rPr>
              <w:t>Заключительное занятие</w:t>
            </w:r>
          </w:p>
        </w:tc>
        <w:tc>
          <w:tcPr>
            <w:tcW w:w="2693" w:type="dxa"/>
            <w:tcBorders>
              <w:top w:val="single" w:sz="8" w:space="0" w:color="4D4D4D"/>
              <w:left w:val="single" w:sz="8" w:space="0" w:color="4D4D4D"/>
              <w:bottom w:val="single" w:sz="8" w:space="0" w:color="4D4D4D"/>
              <w:right w:val="single" w:sz="8" w:space="0" w:color="4D4D4D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18DD" w:rsidRPr="001E4E60" w:rsidRDefault="00B318DD" w:rsidP="00C56934">
            <w:pPr>
              <w:jc w:val="center"/>
              <w:rPr>
                <w:rFonts w:ascii="Calibri" w:hAnsi="Calibri" w:cs="Arial"/>
                <w:color w:val="000000"/>
                <w:sz w:val="28"/>
                <w:szCs w:val="28"/>
              </w:rPr>
            </w:pPr>
            <w:r>
              <w:rPr>
                <w:color w:val="1D1B11"/>
                <w:sz w:val="28"/>
                <w:szCs w:val="28"/>
              </w:rPr>
              <w:t>2</w:t>
            </w:r>
          </w:p>
        </w:tc>
      </w:tr>
      <w:tr w:rsidR="00B318DD" w:rsidRPr="001E4E60" w:rsidTr="00C56934">
        <w:trPr>
          <w:trHeight w:val="280"/>
        </w:trPr>
        <w:tc>
          <w:tcPr>
            <w:tcW w:w="7372" w:type="dxa"/>
            <w:tcBorders>
              <w:top w:val="single" w:sz="8" w:space="0" w:color="4D4D4D"/>
              <w:left w:val="single" w:sz="8" w:space="0" w:color="4D4D4D"/>
              <w:bottom w:val="single" w:sz="8" w:space="0" w:color="4D4D4D"/>
              <w:right w:val="single" w:sz="8" w:space="0" w:color="4D4D4D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8DD" w:rsidRPr="001E4E60" w:rsidRDefault="00B318DD" w:rsidP="00C56934">
            <w:pPr>
              <w:jc w:val="right"/>
              <w:rPr>
                <w:rFonts w:ascii="Calibri" w:hAnsi="Calibri" w:cs="Arial"/>
                <w:color w:val="000000"/>
                <w:sz w:val="28"/>
                <w:szCs w:val="28"/>
              </w:rPr>
            </w:pPr>
            <w:r w:rsidRPr="001E4E60">
              <w:rPr>
                <w:color w:val="1D1B11"/>
                <w:sz w:val="28"/>
                <w:szCs w:val="28"/>
              </w:rPr>
              <w:t>ИТОГО</w:t>
            </w:r>
          </w:p>
        </w:tc>
        <w:tc>
          <w:tcPr>
            <w:tcW w:w="2693" w:type="dxa"/>
            <w:tcBorders>
              <w:top w:val="single" w:sz="8" w:space="0" w:color="4D4D4D"/>
              <w:left w:val="single" w:sz="8" w:space="0" w:color="4D4D4D"/>
              <w:bottom w:val="single" w:sz="8" w:space="0" w:color="4D4D4D"/>
              <w:right w:val="single" w:sz="8" w:space="0" w:color="4D4D4D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18DD" w:rsidRPr="001E4E60" w:rsidRDefault="00B318DD" w:rsidP="00C56934">
            <w:pPr>
              <w:jc w:val="center"/>
              <w:rPr>
                <w:rFonts w:ascii="Calibri" w:hAnsi="Calibri" w:cs="Arial"/>
                <w:color w:val="000000"/>
                <w:sz w:val="28"/>
                <w:szCs w:val="28"/>
              </w:rPr>
            </w:pPr>
            <w:r w:rsidRPr="001E4E60">
              <w:rPr>
                <w:color w:val="1D1B11"/>
                <w:sz w:val="28"/>
                <w:szCs w:val="28"/>
              </w:rPr>
              <w:t>34</w:t>
            </w:r>
          </w:p>
        </w:tc>
      </w:tr>
    </w:tbl>
    <w:p w:rsidR="00B318DD" w:rsidRPr="001E4E60" w:rsidRDefault="00B318DD" w:rsidP="00B318DD">
      <w:pPr>
        <w:shd w:val="clear" w:color="auto" w:fill="FFFFFF"/>
        <w:ind w:firstLine="708"/>
        <w:jc w:val="both"/>
        <w:rPr>
          <w:rFonts w:ascii="Calibri" w:hAnsi="Calibri"/>
          <w:color w:val="000000"/>
          <w:sz w:val="28"/>
          <w:szCs w:val="28"/>
        </w:rPr>
      </w:pPr>
      <w:r w:rsidRPr="001E4E60">
        <w:rPr>
          <w:color w:val="1D1B11"/>
          <w:sz w:val="28"/>
          <w:szCs w:val="28"/>
        </w:rPr>
        <w:t> </w:t>
      </w:r>
    </w:p>
    <w:p w:rsidR="00B318DD" w:rsidRPr="001E4E60" w:rsidRDefault="00B318DD" w:rsidP="00B318DD">
      <w:pPr>
        <w:shd w:val="clear" w:color="auto" w:fill="FFFFFF"/>
        <w:ind w:firstLine="708"/>
        <w:rPr>
          <w:rFonts w:ascii="Calibri" w:hAnsi="Calibri"/>
          <w:color w:val="000000"/>
          <w:sz w:val="28"/>
          <w:szCs w:val="28"/>
        </w:rPr>
      </w:pPr>
      <w:r w:rsidRPr="001E4E60">
        <w:rPr>
          <w:color w:val="000000"/>
          <w:sz w:val="28"/>
          <w:szCs w:val="28"/>
        </w:rPr>
        <w:t> </w:t>
      </w:r>
    </w:p>
    <w:p w:rsidR="00B318DD" w:rsidRPr="001E4E60" w:rsidRDefault="00B318DD" w:rsidP="00B318DD">
      <w:pPr>
        <w:shd w:val="clear" w:color="auto" w:fill="FFFFFF"/>
        <w:jc w:val="center"/>
        <w:rPr>
          <w:color w:val="000000"/>
          <w:sz w:val="28"/>
          <w:szCs w:val="28"/>
        </w:rPr>
      </w:pPr>
    </w:p>
    <w:p w:rsidR="00B318DD" w:rsidRPr="001E4E60" w:rsidRDefault="00B318DD" w:rsidP="00B318DD">
      <w:pPr>
        <w:shd w:val="clear" w:color="auto" w:fill="FFFFFF"/>
        <w:jc w:val="center"/>
        <w:rPr>
          <w:color w:val="000000"/>
          <w:sz w:val="28"/>
          <w:szCs w:val="28"/>
        </w:rPr>
      </w:pPr>
    </w:p>
    <w:p w:rsidR="00B318DD" w:rsidRPr="001E4E60" w:rsidRDefault="00B318DD" w:rsidP="00B318DD">
      <w:pPr>
        <w:shd w:val="clear" w:color="auto" w:fill="FFFFFF"/>
        <w:jc w:val="center"/>
        <w:rPr>
          <w:color w:val="000000"/>
          <w:sz w:val="28"/>
          <w:szCs w:val="28"/>
        </w:rPr>
      </w:pPr>
    </w:p>
    <w:p w:rsidR="00B318DD" w:rsidRPr="001E4E60" w:rsidRDefault="00B318DD" w:rsidP="00B318DD">
      <w:pPr>
        <w:shd w:val="clear" w:color="auto" w:fill="FFFFFF"/>
        <w:jc w:val="center"/>
        <w:rPr>
          <w:color w:val="000000"/>
          <w:sz w:val="28"/>
          <w:szCs w:val="28"/>
        </w:rPr>
      </w:pPr>
    </w:p>
    <w:p w:rsidR="00B318DD" w:rsidRPr="001E4E60" w:rsidRDefault="00B318DD" w:rsidP="00B318DD">
      <w:pPr>
        <w:shd w:val="clear" w:color="auto" w:fill="FFFFFF"/>
        <w:jc w:val="center"/>
        <w:rPr>
          <w:color w:val="000000"/>
          <w:sz w:val="28"/>
          <w:szCs w:val="28"/>
        </w:rPr>
      </w:pPr>
    </w:p>
    <w:p w:rsidR="00B318DD" w:rsidRDefault="00B318DD" w:rsidP="00B318DD">
      <w:pPr>
        <w:shd w:val="clear" w:color="auto" w:fill="FFFFFF"/>
        <w:jc w:val="center"/>
        <w:rPr>
          <w:color w:val="000000"/>
          <w:sz w:val="28"/>
          <w:szCs w:val="28"/>
        </w:rPr>
      </w:pPr>
    </w:p>
    <w:p w:rsidR="00B318DD" w:rsidRDefault="00B318DD" w:rsidP="00B318DD">
      <w:pPr>
        <w:shd w:val="clear" w:color="auto" w:fill="FFFFFF"/>
        <w:jc w:val="center"/>
        <w:rPr>
          <w:color w:val="000000"/>
          <w:sz w:val="28"/>
          <w:szCs w:val="28"/>
        </w:rPr>
      </w:pPr>
    </w:p>
    <w:p w:rsidR="00B318DD" w:rsidRDefault="00B318DD" w:rsidP="00B318DD">
      <w:pPr>
        <w:shd w:val="clear" w:color="auto" w:fill="FFFFFF"/>
        <w:jc w:val="center"/>
        <w:rPr>
          <w:color w:val="000000"/>
          <w:sz w:val="28"/>
          <w:szCs w:val="28"/>
        </w:rPr>
      </w:pPr>
    </w:p>
    <w:p w:rsidR="00B318DD" w:rsidRDefault="00B318DD" w:rsidP="00B318DD">
      <w:pPr>
        <w:shd w:val="clear" w:color="auto" w:fill="FFFFFF"/>
        <w:jc w:val="center"/>
        <w:rPr>
          <w:color w:val="000000"/>
          <w:sz w:val="28"/>
          <w:szCs w:val="28"/>
        </w:rPr>
      </w:pPr>
    </w:p>
    <w:p w:rsidR="00B318DD" w:rsidRDefault="00B318DD" w:rsidP="00B318DD">
      <w:pPr>
        <w:shd w:val="clear" w:color="auto" w:fill="FFFFFF"/>
        <w:jc w:val="center"/>
        <w:rPr>
          <w:color w:val="000000"/>
          <w:sz w:val="28"/>
          <w:szCs w:val="28"/>
        </w:rPr>
      </w:pPr>
    </w:p>
    <w:p w:rsidR="00B318DD" w:rsidRDefault="00B318DD" w:rsidP="00B318DD">
      <w:pPr>
        <w:shd w:val="clear" w:color="auto" w:fill="FFFFFF"/>
        <w:jc w:val="center"/>
        <w:rPr>
          <w:color w:val="000000"/>
          <w:sz w:val="28"/>
          <w:szCs w:val="28"/>
        </w:rPr>
      </w:pPr>
    </w:p>
    <w:p w:rsidR="00B318DD" w:rsidRDefault="00B318DD" w:rsidP="00B318DD">
      <w:pPr>
        <w:shd w:val="clear" w:color="auto" w:fill="FFFFFF"/>
        <w:rPr>
          <w:color w:val="000000"/>
          <w:sz w:val="28"/>
          <w:szCs w:val="28"/>
        </w:rPr>
      </w:pPr>
    </w:p>
    <w:p w:rsidR="00B318DD" w:rsidRDefault="00B318DD" w:rsidP="00B318DD">
      <w:pPr>
        <w:shd w:val="clear" w:color="auto" w:fill="FFFFFF"/>
        <w:rPr>
          <w:color w:val="000000"/>
          <w:sz w:val="28"/>
          <w:szCs w:val="28"/>
        </w:rPr>
      </w:pPr>
    </w:p>
    <w:p w:rsidR="00B318DD" w:rsidRPr="001E4E60" w:rsidRDefault="00B318DD" w:rsidP="00B318DD">
      <w:pPr>
        <w:shd w:val="clear" w:color="auto" w:fill="FFFFFF"/>
        <w:jc w:val="center"/>
        <w:rPr>
          <w:color w:val="000000"/>
          <w:sz w:val="28"/>
          <w:szCs w:val="28"/>
        </w:rPr>
      </w:pPr>
    </w:p>
    <w:p w:rsidR="00B318DD" w:rsidRDefault="00B318DD" w:rsidP="00B318DD">
      <w:pPr>
        <w:shd w:val="clear" w:color="auto" w:fill="FFFFFF"/>
        <w:rPr>
          <w:color w:val="1D1B11"/>
          <w:sz w:val="26"/>
        </w:rPr>
      </w:pPr>
    </w:p>
    <w:p w:rsidR="00B318DD" w:rsidRDefault="00B318DD" w:rsidP="00B318DD">
      <w:pPr>
        <w:shd w:val="clear" w:color="auto" w:fill="FFFFFF"/>
        <w:rPr>
          <w:color w:val="1D1B11"/>
          <w:sz w:val="26"/>
        </w:rPr>
      </w:pPr>
    </w:p>
    <w:p w:rsidR="00E27CFC" w:rsidRDefault="00E27CFC" w:rsidP="00B318DD">
      <w:pPr>
        <w:shd w:val="clear" w:color="auto" w:fill="FFFFFF"/>
        <w:rPr>
          <w:color w:val="1D1B11"/>
          <w:sz w:val="26"/>
        </w:rPr>
      </w:pPr>
    </w:p>
    <w:p w:rsidR="00E27CFC" w:rsidRDefault="00E27CFC" w:rsidP="00B318DD">
      <w:pPr>
        <w:shd w:val="clear" w:color="auto" w:fill="FFFFFF"/>
        <w:rPr>
          <w:color w:val="1D1B11"/>
          <w:sz w:val="26"/>
        </w:rPr>
      </w:pPr>
    </w:p>
    <w:p w:rsidR="00E27CFC" w:rsidRDefault="00E27CFC" w:rsidP="00B318DD">
      <w:pPr>
        <w:shd w:val="clear" w:color="auto" w:fill="FFFFFF"/>
        <w:rPr>
          <w:color w:val="1D1B11"/>
          <w:sz w:val="26"/>
        </w:rPr>
      </w:pPr>
    </w:p>
    <w:p w:rsidR="00B318DD" w:rsidRDefault="00B318DD" w:rsidP="00B318DD">
      <w:pPr>
        <w:shd w:val="clear" w:color="auto" w:fill="FFFFFF"/>
        <w:rPr>
          <w:color w:val="1D1B11"/>
          <w:sz w:val="26"/>
        </w:rPr>
      </w:pPr>
      <w:r w:rsidRPr="00174DE2">
        <w:rPr>
          <w:color w:val="1D1B11"/>
          <w:sz w:val="26"/>
        </w:rPr>
        <w:t> </w:t>
      </w:r>
    </w:p>
    <w:p w:rsidR="00B318DD" w:rsidRPr="000E07D6" w:rsidRDefault="00B318DD" w:rsidP="00B318DD">
      <w:pPr>
        <w:shd w:val="clear" w:color="auto" w:fill="FFFFFF"/>
        <w:rPr>
          <w:color w:val="1D1B11"/>
          <w:sz w:val="26"/>
        </w:rPr>
      </w:pPr>
      <w:r w:rsidRPr="00174DE2">
        <w:rPr>
          <w:b/>
          <w:bCs/>
          <w:color w:val="1D1B11"/>
          <w:sz w:val="26"/>
        </w:rPr>
        <w:lastRenderedPageBreak/>
        <w:t>Список  используемой литературы:</w:t>
      </w:r>
      <w:r w:rsidRPr="00174DE2">
        <w:rPr>
          <w:color w:val="1D1B11"/>
          <w:sz w:val="26"/>
        </w:rPr>
        <w:t> </w:t>
      </w:r>
    </w:p>
    <w:p w:rsidR="00B318DD" w:rsidRPr="00174DE2" w:rsidRDefault="00B318DD" w:rsidP="00B318DD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ind w:left="928"/>
        <w:jc w:val="both"/>
        <w:rPr>
          <w:rFonts w:ascii="Calibri" w:hAnsi="Calibri" w:cs="Arial"/>
          <w:color w:val="000000"/>
        </w:rPr>
      </w:pPr>
      <w:r w:rsidRPr="00174DE2">
        <w:rPr>
          <w:color w:val="1D1B11"/>
          <w:sz w:val="26"/>
        </w:rPr>
        <w:t>Асеев В.Г. Проблема мотивации и личность // Теоретические проблемы психологии личности. - М., 1974;</w:t>
      </w:r>
    </w:p>
    <w:p w:rsidR="00B318DD" w:rsidRPr="00174DE2" w:rsidRDefault="00B318DD" w:rsidP="00B318DD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ind w:left="928"/>
        <w:rPr>
          <w:rFonts w:ascii="Calibri" w:hAnsi="Calibri" w:cs="Arial"/>
          <w:color w:val="000000"/>
        </w:rPr>
      </w:pPr>
      <w:r w:rsidRPr="00174DE2">
        <w:rPr>
          <w:color w:val="1D1B11"/>
          <w:sz w:val="26"/>
        </w:rPr>
        <w:t>Андреева, Г. М. Психология социального познания М., 2004;</w:t>
      </w:r>
    </w:p>
    <w:p w:rsidR="00B318DD" w:rsidRPr="00174DE2" w:rsidRDefault="00B318DD" w:rsidP="00B318DD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ind w:left="928"/>
        <w:rPr>
          <w:rFonts w:ascii="Calibri" w:hAnsi="Calibri" w:cs="Arial"/>
          <w:color w:val="000000"/>
        </w:rPr>
      </w:pPr>
      <w:r w:rsidRPr="00174DE2">
        <w:rPr>
          <w:color w:val="1D1B11"/>
          <w:sz w:val="26"/>
        </w:rPr>
        <w:t>Берн Э. Игры, в которые играют люди. Люди, которые играют в игры. М., Лист-Нью,1997.</w:t>
      </w:r>
    </w:p>
    <w:p w:rsidR="00B318DD" w:rsidRPr="00174DE2" w:rsidRDefault="00B318DD" w:rsidP="00B318DD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ind w:left="928"/>
        <w:jc w:val="both"/>
        <w:rPr>
          <w:rFonts w:ascii="Calibri" w:hAnsi="Calibri" w:cs="Arial"/>
          <w:color w:val="000000"/>
        </w:rPr>
      </w:pPr>
      <w:r w:rsidRPr="00174DE2">
        <w:rPr>
          <w:color w:val="1D1B11"/>
          <w:sz w:val="26"/>
        </w:rPr>
        <w:t> </w:t>
      </w:r>
      <w:proofErr w:type="spellStart"/>
      <w:r w:rsidRPr="00174DE2">
        <w:rPr>
          <w:color w:val="1D1B11"/>
          <w:sz w:val="26"/>
        </w:rPr>
        <w:t>Вердербер</w:t>
      </w:r>
      <w:proofErr w:type="spellEnd"/>
      <w:r w:rsidRPr="00174DE2">
        <w:rPr>
          <w:color w:val="1D1B11"/>
          <w:sz w:val="26"/>
        </w:rPr>
        <w:t xml:space="preserve"> Р., </w:t>
      </w:r>
      <w:proofErr w:type="spellStart"/>
      <w:r w:rsidRPr="00174DE2">
        <w:rPr>
          <w:color w:val="1D1B11"/>
          <w:sz w:val="26"/>
        </w:rPr>
        <w:t>Вердербер</w:t>
      </w:r>
      <w:proofErr w:type="spellEnd"/>
      <w:r w:rsidRPr="00174DE2">
        <w:rPr>
          <w:color w:val="1D1B11"/>
          <w:sz w:val="26"/>
        </w:rPr>
        <w:t xml:space="preserve"> К. Психология общения. – </w:t>
      </w:r>
      <w:proofErr w:type="spellStart"/>
      <w:r w:rsidRPr="00174DE2">
        <w:rPr>
          <w:color w:val="1D1B11"/>
          <w:sz w:val="26"/>
        </w:rPr>
        <w:t>Спб</w:t>
      </w:r>
      <w:proofErr w:type="spellEnd"/>
      <w:r w:rsidRPr="00174DE2">
        <w:rPr>
          <w:color w:val="1D1B11"/>
          <w:sz w:val="26"/>
        </w:rPr>
        <w:t>. 2003;</w:t>
      </w:r>
    </w:p>
    <w:p w:rsidR="00B318DD" w:rsidRPr="00174DE2" w:rsidRDefault="00B318DD" w:rsidP="00B318DD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ind w:left="928"/>
        <w:jc w:val="both"/>
        <w:rPr>
          <w:rFonts w:ascii="Calibri" w:hAnsi="Calibri" w:cs="Arial"/>
          <w:color w:val="000000"/>
        </w:rPr>
      </w:pPr>
      <w:r w:rsidRPr="00174DE2">
        <w:rPr>
          <w:color w:val="1D1B11"/>
          <w:sz w:val="26"/>
        </w:rPr>
        <w:t xml:space="preserve"> Гальперин Я.Г., Жданов О.И. Технология психологической самозащиты. </w:t>
      </w:r>
      <w:proofErr w:type="spellStart"/>
      <w:r w:rsidRPr="00174DE2">
        <w:rPr>
          <w:color w:val="1D1B11"/>
          <w:sz w:val="26"/>
        </w:rPr>
        <w:t>Стресс-дистресс</w:t>
      </w:r>
      <w:proofErr w:type="spellEnd"/>
      <w:r w:rsidRPr="00174DE2">
        <w:rPr>
          <w:color w:val="1D1B11"/>
          <w:sz w:val="26"/>
        </w:rPr>
        <w:t xml:space="preserve"> - проблема XX века. - М., 1997;</w:t>
      </w:r>
    </w:p>
    <w:p w:rsidR="00B318DD" w:rsidRPr="00174DE2" w:rsidRDefault="00B318DD" w:rsidP="00B318DD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ind w:left="928"/>
        <w:jc w:val="both"/>
        <w:rPr>
          <w:rFonts w:ascii="Calibri" w:hAnsi="Calibri" w:cs="Arial"/>
          <w:color w:val="000000"/>
        </w:rPr>
      </w:pPr>
      <w:proofErr w:type="spellStart"/>
      <w:r w:rsidRPr="00174DE2">
        <w:rPr>
          <w:color w:val="1D1B11"/>
          <w:sz w:val="26"/>
        </w:rPr>
        <w:t>Гройсман</w:t>
      </w:r>
      <w:proofErr w:type="spellEnd"/>
      <w:r w:rsidRPr="00174DE2">
        <w:rPr>
          <w:color w:val="1D1B11"/>
          <w:sz w:val="26"/>
        </w:rPr>
        <w:t xml:space="preserve"> А.Л. Личность, творчество, регуляция состояний. М.: Магистр, 1998;</w:t>
      </w:r>
    </w:p>
    <w:p w:rsidR="00B318DD" w:rsidRPr="00174DE2" w:rsidRDefault="00B318DD" w:rsidP="00B318DD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ind w:left="928"/>
        <w:jc w:val="both"/>
        <w:rPr>
          <w:rFonts w:ascii="Calibri" w:hAnsi="Calibri" w:cs="Arial"/>
          <w:color w:val="000000"/>
        </w:rPr>
      </w:pPr>
      <w:proofErr w:type="spellStart"/>
      <w:r w:rsidRPr="00174DE2">
        <w:rPr>
          <w:color w:val="1D1B11"/>
          <w:sz w:val="26"/>
        </w:rPr>
        <w:t>Деркач</w:t>
      </w:r>
      <w:proofErr w:type="spellEnd"/>
      <w:r w:rsidRPr="00174DE2">
        <w:rPr>
          <w:color w:val="1D1B11"/>
          <w:sz w:val="26"/>
        </w:rPr>
        <w:t xml:space="preserve"> А.А. Проблемы смысла жизни // Вопросы психологии. № 1. 1999;</w:t>
      </w:r>
    </w:p>
    <w:p w:rsidR="00B318DD" w:rsidRPr="00174DE2" w:rsidRDefault="00B318DD" w:rsidP="00B318DD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ind w:left="928"/>
        <w:rPr>
          <w:rFonts w:ascii="Calibri" w:hAnsi="Calibri" w:cs="Arial"/>
          <w:color w:val="000000"/>
        </w:rPr>
      </w:pPr>
      <w:r w:rsidRPr="00174DE2">
        <w:rPr>
          <w:color w:val="1D1B11"/>
          <w:sz w:val="26"/>
        </w:rPr>
        <w:t>Казанский О.А. Игры в самих себя. М., 1995.</w:t>
      </w:r>
    </w:p>
    <w:p w:rsidR="00B318DD" w:rsidRPr="00174DE2" w:rsidRDefault="00B318DD" w:rsidP="00B318DD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ind w:left="928"/>
        <w:rPr>
          <w:rFonts w:ascii="Calibri" w:hAnsi="Calibri" w:cs="Arial"/>
          <w:color w:val="000000"/>
        </w:rPr>
      </w:pPr>
      <w:r w:rsidRPr="00174DE2">
        <w:rPr>
          <w:color w:val="1D1B11"/>
          <w:sz w:val="26"/>
        </w:rPr>
        <w:t> Козлов Н. Как относиться к себе и людям, или Практическая психология на каждый день. М., 1993.</w:t>
      </w:r>
    </w:p>
    <w:p w:rsidR="00B318DD" w:rsidRPr="00174DE2" w:rsidRDefault="00B318DD" w:rsidP="00B318DD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ind w:left="928"/>
        <w:rPr>
          <w:rFonts w:ascii="Calibri" w:hAnsi="Calibri" w:cs="Arial"/>
          <w:color w:val="000000"/>
        </w:rPr>
      </w:pPr>
      <w:r w:rsidRPr="00174DE2">
        <w:rPr>
          <w:color w:val="1D1B11"/>
          <w:sz w:val="26"/>
        </w:rPr>
        <w:t> Козлов Н. Лучшие психологические игры и упражнения. Екатеринбург, 1997;</w:t>
      </w:r>
    </w:p>
    <w:p w:rsidR="00B318DD" w:rsidRPr="00174DE2" w:rsidRDefault="00B318DD" w:rsidP="00B318DD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ind w:left="928"/>
        <w:rPr>
          <w:rFonts w:ascii="Calibri" w:hAnsi="Calibri" w:cs="Arial"/>
          <w:color w:val="000000"/>
        </w:rPr>
      </w:pPr>
      <w:r w:rsidRPr="00174DE2">
        <w:rPr>
          <w:color w:val="1D1B11"/>
          <w:sz w:val="26"/>
        </w:rPr>
        <w:t>  Куликов Л. Мозаика радости. СПб</w:t>
      </w:r>
      <w:proofErr w:type="gramStart"/>
      <w:r w:rsidRPr="00174DE2">
        <w:rPr>
          <w:color w:val="1D1B11"/>
          <w:sz w:val="26"/>
        </w:rPr>
        <w:t xml:space="preserve">., </w:t>
      </w:r>
      <w:proofErr w:type="gramEnd"/>
      <w:r w:rsidRPr="00174DE2">
        <w:rPr>
          <w:color w:val="1D1B11"/>
          <w:sz w:val="26"/>
        </w:rPr>
        <w:t>1997.</w:t>
      </w:r>
    </w:p>
    <w:p w:rsidR="00B318DD" w:rsidRPr="00174DE2" w:rsidRDefault="00B318DD" w:rsidP="00B318DD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ind w:left="928"/>
        <w:rPr>
          <w:rFonts w:ascii="Calibri" w:hAnsi="Calibri" w:cs="Arial"/>
          <w:color w:val="000000"/>
        </w:rPr>
      </w:pPr>
      <w:r w:rsidRPr="00174DE2">
        <w:rPr>
          <w:color w:val="1D1B11"/>
          <w:sz w:val="26"/>
        </w:rPr>
        <w:t> Панкратов, В.Н. Манипуляции в общении и их нейтрализация. - Изд-во Института Психотерапии, 2000.</w:t>
      </w:r>
    </w:p>
    <w:p w:rsidR="00B318DD" w:rsidRPr="00174DE2" w:rsidRDefault="00B318DD" w:rsidP="00B318DD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ind w:left="928"/>
        <w:rPr>
          <w:rFonts w:ascii="Calibri" w:hAnsi="Calibri" w:cs="Arial"/>
          <w:color w:val="000000"/>
        </w:rPr>
      </w:pPr>
      <w:r w:rsidRPr="00174DE2">
        <w:rPr>
          <w:color w:val="1D1B11"/>
          <w:sz w:val="26"/>
        </w:rPr>
        <w:t>Пономаренко Л.П., Белоусов Р.В. Психология для старшеклассников. М., 2002.</w:t>
      </w:r>
    </w:p>
    <w:p w:rsidR="00B318DD" w:rsidRPr="00174DE2" w:rsidRDefault="00B318DD" w:rsidP="00B318DD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ind w:left="928"/>
        <w:rPr>
          <w:rFonts w:ascii="Calibri" w:hAnsi="Calibri" w:cs="Arial"/>
          <w:color w:val="000000"/>
        </w:rPr>
      </w:pPr>
      <w:r w:rsidRPr="00174DE2">
        <w:rPr>
          <w:color w:val="1D1B11"/>
          <w:sz w:val="26"/>
        </w:rPr>
        <w:t>Практическая психология образования / Под ред. И.В. Дубровиной. М., 1997.</w:t>
      </w:r>
    </w:p>
    <w:p w:rsidR="00B318DD" w:rsidRPr="00174DE2" w:rsidRDefault="00B318DD" w:rsidP="00B318DD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ind w:left="928"/>
        <w:rPr>
          <w:rFonts w:ascii="Calibri" w:hAnsi="Calibri" w:cs="Arial"/>
          <w:color w:val="000000"/>
        </w:rPr>
      </w:pPr>
      <w:proofErr w:type="spellStart"/>
      <w:r w:rsidRPr="00174DE2">
        <w:rPr>
          <w:color w:val="1D1B11"/>
          <w:sz w:val="26"/>
        </w:rPr>
        <w:t>Прутченков</w:t>
      </w:r>
      <w:proofErr w:type="spellEnd"/>
      <w:r w:rsidRPr="00174DE2">
        <w:rPr>
          <w:color w:val="1D1B11"/>
          <w:sz w:val="26"/>
        </w:rPr>
        <w:t xml:space="preserve"> А.С. Социально-психологический тренинг в школе. М., ЭКСМО-Пресс, 2001.</w:t>
      </w:r>
    </w:p>
    <w:p w:rsidR="00B318DD" w:rsidRPr="00174DE2" w:rsidRDefault="00B318DD" w:rsidP="00B318DD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ind w:left="928"/>
        <w:jc w:val="both"/>
        <w:rPr>
          <w:rFonts w:ascii="Calibri" w:hAnsi="Calibri" w:cs="Arial"/>
          <w:color w:val="000000"/>
        </w:rPr>
      </w:pPr>
      <w:r w:rsidRPr="00174DE2">
        <w:rPr>
          <w:color w:val="1D1B11"/>
          <w:sz w:val="26"/>
        </w:rPr>
        <w:t> </w:t>
      </w:r>
      <w:proofErr w:type="spellStart"/>
      <w:r w:rsidRPr="00174DE2">
        <w:rPr>
          <w:color w:val="1D1B11"/>
          <w:sz w:val="26"/>
        </w:rPr>
        <w:t>Пиз</w:t>
      </w:r>
      <w:proofErr w:type="spellEnd"/>
      <w:r w:rsidRPr="00174DE2">
        <w:rPr>
          <w:color w:val="1D1B11"/>
          <w:sz w:val="26"/>
        </w:rPr>
        <w:t>, А. Язык телодвижений. Как читать мысли окружающих по их жестам - Нижний Новгород: Ай Кью, 1992. 265 с.</w:t>
      </w:r>
    </w:p>
    <w:p w:rsidR="00B318DD" w:rsidRPr="00174DE2" w:rsidRDefault="00B318DD" w:rsidP="00B318DD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ind w:left="928"/>
        <w:jc w:val="both"/>
        <w:rPr>
          <w:rFonts w:ascii="Calibri" w:hAnsi="Calibri" w:cs="Arial"/>
          <w:color w:val="000000"/>
        </w:rPr>
      </w:pPr>
      <w:r w:rsidRPr="00174DE2">
        <w:rPr>
          <w:color w:val="1D1B11"/>
          <w:sz w:val="26"/>
        </w:rPr>
        <w:t> Столяренко Л.Д. Социальная психология – Ростов н/Д, 2009;</w:t>
      </w:r>
    </w:p>
    <w:p w:rsidR="00B318DD" w:rsidRPr="00174DE2" w:rsidRDefault="00B318DD" w:rsidP="00B318DD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ind w:left="928"/>
        <w:rPr>
          <w:rFonts w:ascii="Calibri" w:hAnsi="Calibri" w:cs="Arial"/>
          <w:color w:val="000000"/>
        </w:rPr>
      </w:pPr>
      <w:r w:rsidRPr="00174DE2">
        <w:rPr>
          <w:color w:val="1D1B11"/>
          <w:sz w:val="26"/>
        </w:rPr>
        <w:t>Сидоренко, Е.В. Тренинг влияния и противостояния влиянию. — СПб: Речь,2002. — 256 с.</w:t>
      </w:r>
    </w:p>
    <w:p w:rsidR="00B318DD" w:rsidRPr="00174DE2" w:rsidRDefault="00B318DD" w:rsidP="00B318DD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ind w:left="928"/>
        <w:jc w:val="both"/>
        <w:rPr>
          <w:rFonts w:ascii="Calibri" w:hAnsi="Calibri" w:cs="Arial"/>
          <w:color w:val="000000"/>
        </w:rPr>
      </w:pPr>
      <w:r w:rsidRPr="00174DE2">
        <w:rPr>
          <w:color w:val="1D1B11"/>
          <w:sz w:val="26"/>
        </w:rPr>
        <w:t> </w:t>
      </w:r>
      <w:proofErr w:type="spellStart"/>
      <w:r w:rsidRPr="00174DE2">
        <w:rPr>
          <w:color w:val="1D1B11"/>
          <w:sz w:val="26"/>
        </w:rPr>
        <w:t>Франкл</w:t>
      </w:r>
      <w:proofErr w:type="spellEnd"/>
      <w:r w:rsidRPr="00174DE2">
        <w:rPr>
          <w:color w:val="1D1B11"/>
          <w:sz w:val="26"/>
        </w:rPr>
        <w:t xml:space="preserve"> В. Человек в поисках смысла. - М.: </w:t>
      </w:r>
      <w:proofErr w:type="spellStart"/>
      <w:r w:rsidRPr="00174DE2">
        <w:rPr>
          <w:color w:val="1D1B11"/>
          <w:sz w:val="26"/>
        </w:rPr>
        <w:t>Прогрес</w:t>
      </w:r>
      <w:proofErr w:type="spellEnd"/>
      <w:r w:rsidRPr="00174DE2">
        <w:rPr>
          <w:color w:val="1D1B11"/>
          <w:sz w:val="26"/>
        </w:rPr>
        <w:t>, 1990;</w:t>
      </w:r>
    </w:p>
    <w:p w:rsidR="00B318DD" w:rsidRPr="00174DE2" w:rsidRDefault="00B318DD" w:rsidP="00B318DD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ind w:left="928"/>
        <w:jc w:val="both"/>
        <w:rPr>
          <w:rFonts w:ascii="Calibri" w:hAnsi="Calibri" w:cs="Arial"/>
          <w:color w:val="000000"/>
        </w:rPr>
      </w:pPr>
      <w:r w:rsidRPr="00174DE2">
        <w:rPr>
          <w:color w:val="1D1B11"/>
          <w:sz w:val="26"/>
        </w:rPr>
        <w:t> </w:t>
      </w:r>
      <w:proofErr w:type="spellStart"/>
      <w:r w:rsidRPr="00174DE2">
        <w:rPr>
          <w:color w:val="1D1B11"/>
          <w:sz w:val="26"/>
        </w:rPr>
        <w:t>Фромм</w:t>
      </w:r>
      <w:proofErr w:type="spellEnd"/>
      <w:r w:rsidRPr="00174DE2">
        <w:rPr>
          <w:color w:val="1D1B11"/>
          <w:sz w:val="26"/>
        </w:rPr>
        <w:t xml:space="preserve"> Э. Природа благополучия // - Минск: Вида-Н, 1998;</w:t>
      </w:r>
    </w:p>
    <w:p w:rsidR="00B318DD" w:rsidRPr="00E849D9" w:rsidRDefault="00B318DD" w:rsidP="00B318DD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ind w:left="928"/>
        <w:jc w:val="both"/>
        <w:rPr>
          <w:rFonts w:ascii="Calibri" w:hAnsi="Calibri" w:cs="Arial"/>
          <w:color w:val="000000"/>
        </w:rPr>
      </w:pPr>
      <w:r w:rsidRPr="00174DE2">
        <w:rPr>
          <w:color w:val="1D1B11"/>
          <w:sz w:val="26"/>
        </w:rPr>
        <w:t> </w:t>
      </w:r>
      <w:proofErr w:type="spellStart"/>
      <w:r w:rsidRPr="00174DE2">
        <w:rPr>
          <w:color w:val="1D1B11"/>
          <w:sz w:val="26"/>
        </w:rPr>
        <w:t>Чалдини</w:t>
      </w:r>
      <w:proofErr w:type="spellEnd"/>
      <w:r w:rsidRPr="00174DE2">
        <w:rPr>
          <w:color w:val="1D1B11"/>
          <w:sz w:val="26"/>
        </w:rPr>
        <w:t xml:space="preserve"> Р. Психология влияния. - СПб</w:t>
      </w:r>
      <w:proofErr w:type="gramStart"/>
      <w:r w:rsidRPr="00174DE2">
        <w:rPr>
          <w:color w:val="1D1B11"/>
          <w:sz w:val="26"/>
        </w:rPr>
        <w:t xml:space="preserve">.: </w:t>
      </w:r>
      <w:proofErr w:type="gramEnd"/>
      <w:r w:rsidRPr="00174DE2">
        <w:rPr>
          <w:color w:val="1D1B11"/>
          <w:sz w:val="26"/>
        </w:rPr>
        <w:t>Питер, 1999</w:t>
      </w:r>
    </w:p>
    <w:p w:rsidR="00B318DD" w:rsidRDefault="00B318DD" w:rsidP="00A348BC">
      <w:pPr>
        <w:jc w:val="center"/>
        <w:rPr>
          <w:b/>
          <w:sz w:val="28"/>
          <w:szCs w:val="28"/>
        </w:rPr>
      </w:pPr>
    </w:p>
    <w:p w:rsidR="00B318DD" w:rsidRDefault="00B318DD" w:rsidP="00A348BC">
      <w:pPr>
        <w:jc w:val="center"/>
        <w:rPr>
          <w:b/>
          <w:sz w:val="28"/>
          <w:szCs w:val="28"/>
        </w:rPr>
      </w:pPr>
    </w:p>
    <w:p w:rsidR="00B318DD" w:rsidRDefault="00B318DD" w:rsidP="00A348BC">
      <w:pPr>
        <w:jc w:val="center"/>
        <w:rPr>
          <w:b/>
          <w:sz w:val="28"/>
          <w:szCs w:val="28"/>
        </w:rPr>
      </w:pPr>
    </w:p>
    <w:p w:rsidR="00B318DD" w:rsidRDefault="00B318DD" w:rsidP="00A348BC">
      <w:pPr>
        <w:jc w:val="center"/>
        <w:rPr>
          <w:b/>
          <w:sz w:val="28"/>
          <w:szCs w:val="28"/>
        </w:rPr>
      </w:pPr>
    </w:p>
    <w:p w:rsidR="005F3288" w:rsidRPr="005F3288" w:rsidRDefault="005F3288" w:rsidP="00E427C4">
      <w:pPr>
        <w:rPr>
          <w:rFonts w:ascii="Verdana" w:hAnsi="Verdana"/>
        </w:rPr>
      </w:pPr>
    </w:p>
    <w:p w:rsidR="00B318DD" w:rsidRDefault="00B318DD" w:rsidP="00A348BC">
      <w:pPr>
        <w:jc w:val="center"/>
        <w:rPr>
          <w:b/>
          <w:sz w:val="28"/>
          <w:szCs w:val="28"/>
        </w:rPr>
      </w:pPr>
    </w:p>
    <w:sectPr w:rsidR="00B318DD" w:rsidSect="007363BA">
      <w:pgSz w:w="11906" w:h="16838"/>
      <w:pgMar w:top="1135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936CCF"/>
    <w:multiLevelType w:val="multilevel"/>
    <w:tmpl w:val="7EBC5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BB104D"/>
    <w:multiLevelType w:val="hybridMultilevel"/>
    <w:tmpl w:val="5BC61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4525AB"/>
    <w:multiLevelType w:val="multilevel"/>
    <w:tmpl w:val="887694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9E010ED"/>
    <w:multiLevelType w:val="multilevel"/>
    <w:tmpl w:val="14288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B0C76CB"/>
    <w:multiLevelType w:val="hybridMultilevel"/>
    <w:tmpl w:val="1844489C"/>
    <w:lvl w:ilvl="0" w:tplc="0B4849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077920"/>
    <w:multiLevelType w:val="singleLevel"/>
    <w:tmpl w:val="444C7ECA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</w:lvl>
  </w:abstractNum>
  <w:abstractNum w:abstractNumId="6">
    <w:nsid w:val="42C25BE8"/>
    <w:multiLevelType w:val="multilevel"/>
    <w:tmpl w:val="14F41C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887226E"/>
    <w:multiLevelType w:val="multilevel"/>
    <w:tmpl w:val="0BE82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8736FF6"/>
    <w:multiLevelType w:val="multilevel"/>
    <w:tmpl w:val="FEEC6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0446D84"/>
    <w:multiLevelType w:val="multilevel"/>
    <w:tmpl w:val="70E8E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0A555CD"/>
    <w:multiLevelType w:val="hybridMultilevel"/>
    <w:tmpl w:val="B66E422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94A0122"/>
    <w:multiLevelType w:val="multilevel"/>
    <w:tmpl w:val="3588F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D744CB0"/>
    <w:multiLevelType w:val="multilevel"/>
    <w:tmpl w:val="66309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F7822F2"/>
    <w:multiLevelType w:val="hybridMultilevel"/>
    <w:tmpl w:val="88CA101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A8D37A5"/>
    <w:multiLevelType w:val="multilevel"/>
    <w:tmpl w:val="D7E64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  <w:lvlOverride w:ilvl="0">
      <w:startOverride w:val="6"/>
    </w:lvlOverride>
  </w:num>
  <w:num w:numId="2">
    <w:abstractNumId w:val="13"/>
  </w:num>
  <w:num w:numId="3">
    <w:abstractNumId w:val="10"/>
  </w:num>
  <w:num w:numId="4">
    <w:abstractNumId w:val="6"/>
  </w:num>
  <w:num w:numId="5">
    <w:abstractNumId w:val="11"/>
  </w:num>
  <w:num w:numId="6">
    <w:abstractNumId w:val="14"/>
  </w:num>
  <w:num w:numId="7">
    <w:abstractNumId w:val="2"/>
  </w:num>
  <w:num w:numId="8">
    <w:abstractNumId w:val="0"/>
  </w:num>
  <w:num w:numId="9">
    <w:abstractNumId w:val="9"/>
  </w:num>
  <w:num w:numId="10">
    <w:abstractNumId w:val="3"/>
  </w:num>
  <w:num w:numId="11">
    <w:abstractNumId w:val="12"/>
  </w:num>
  <w:num w:numId="12">
    <w:abstractNumId w:val="8"/>
  </w:num>
  <w:num w:numId="13">
    <w:abstractNumId w:val="7"/>
  </w:num>
  <w:num w:numId="14">
    <w:abstractNumId w:val="1"/>
  </w:num>
  <w:num w:numId="1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CD3FBF"/>
    <w:rsid w:val="001434CA"/>
    <w:rsid w:val="00175340"/>
    <w:rsid w:val="001E7B27"/>
    <w:rsid w:val="00216C7F"/>
    <w:rsid w:val="00286DAB"/>
    <w:rsid w:val="002923C6"/>
    <w:rsid w:val="002C6506"/>
    <w:rsid w:val="003064CE"/>
    <w:rsid w:val="00362C78"/>
    <w:rsid w:val="005F3288"/>
    <w:rsid w:val="00674F12"/>
    <w:rsid w:val="006770EE"/>
    <w:rsid w:val="0068064B"/>
    <w:rsid w:val="006C0ABF"/>
    <w:rsid w:val="007363BA"/>
    <w:rsid w:val="008D170A"/>
    <w:rsid w:val="00A348BC"/>
    <w:rsid w:val="00A72061"/>
    <w:rsid w:val="00A870F2"/>
    <w:rsid w:val="00B318DD"/>
    <w:rsid w:val="00BA0395"/>
    <w:rsid w:val="00CB5922"/>
    <w:rsid w:val="00CD3FBF"/>
    <w:rsid w:val="00D65B7D"/>
    <w:rsid w:val="00E27CFC"/>
    <w:rsid w:val="00E427C4"/>
    <w:rsid w:val="00EC3019"/>
    <w:rsid w:val="00F02E0B"/>
    <w:rsid w:val="00F24732"/>
    <w:rsid w:val="00F606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48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A348BC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348B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semiHidden/>
    <w:unhideWhenUsed/>
    <w:rsid w:val="00A348BC"/>
    <w:rPr>
      <w:rFonts w:ascii="Verdana" w:hAnsi="Verdana" w:hint="default"/>
      <w:strike w:val="0"/>
      <w:dstrike w:val="0"/>
      <w:color w:val="660033"/>
      <w:sz w:val="20"/>
      <w:szCs w:val="20"/>
      <w:u w:val="none"/>
      <w:effect w:val="none"/>
    </w:rPr>
  </w:style>
  <w:style w:type="paragraph" w:styleId="a4">
    <w:name w:val="Body Text Indent"/>
    <w:basedOn w:val="a"/>
    <w:link w:val="a5"/>
    <w:semiHidden/>
    <w:unhideWhenUsed/>
    <w:rsid w:val="00A348BC"/>
    <w:pPr>
      <w:ind w:left="360"/>
    </w:pPr>
    <w:rPr>
      <w:b/>
      <w:sz w:val="28"/>
    </w:rPr>
  </w:style>
  <w:style w:type="character" w:customStyle="1" w:styleId="a5">
    <w:name w:val="Основной текст с отступом Знак"/>
    <w:basedOn w:val="a0"/>
    <w:link w:val="a4"/>
    <w:semiHidden/>
    <w:rsid w:val="00A348B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product1">
    <w:name w:val="product1"/>
    <w:basedOn w:val="a0"/>
    <w:rsid w:val="00A348BC"/>
    <w:rPr>
      <w:rFonts w:ascii="Tahoma" w:hAnsi="Tahoma" w:cs="Tahoma" w:hint="default"/>
      <w:b/>
      <w:bCs/>
      <w:strike w:val="0"/>
      <w:dstrike w:val="0"/>
      <w:color w:val="000066"/>
      <w:sz w:val="24"/>
      <w:szCs w:val="24"/>
      <w:u w:val="none"/>
      <w:effect w:val="none"/>
    </w:rPr>
  </w:style>
  <w:style w:type="character" w:styleId="a6">
    <w:name w:val="Strong"/>
    <w:basedOn w:val="a0"/>
    <w:uiPriority w:val="22"/>
    <w:qFormat/>
    <w:rsid w:val="00A348BC"/>
    <w:rPr>
      <w:b/>
      <w:bCs/>
    </w:rPr>
  </w:style>
  <w:style w:type="paragraph" w:styleId="a7">
    <w:name w:val="List Paragraph"/>
    <w:basedOn w:val="a"/>
    <w:uiPriority w:val="34"/>
    <w:qFormat/>
    <w:rsid w:val="00A348B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BA039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A0395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header"/>
    <w:basedOn w:val="a"/>
    <w:link w:val="ab"/>
    <w:uiPriority w:val="99"/>
    <w:unhideWhenUsed/>
    <w:rsid w:val="00B318DD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b">
    <w:name w:val="Верхний колонтитул Знак"/>
    <w:basedOn w:val="a0"/>
    <w:link w:val="aa"/>
    <w:uiPriority w:val="99"/>
    <w:rsid w:val="00B318DD"/>
  </w:style>
  <w:style w:type="paragraph" w:styleId="ac">
    <w:name w:val="footer"/>
    <w:basedOn w:val="a"/>
    <w:link w:val="ad"/>
    <w:uiPriority w:val="99"/>
    <w:unhideWhenUsed/>
    <w:rsid w:val="00B318DD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d">
    <w:name w:val="Нижний колонтитул Знак"/>
    <w:basedOn w:val="a0"/>
    <w:link w:val="ac"/>
    <w:uiPriority w:val="99"/>
    <w:rsid w:val="00B318D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5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andia.ru/text/category/vzaimootnosheni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5</Pages>
  <Words>1104</Words>
  <Characters>6293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Psyholog</dc:creator>
  <cp:keywords/>
  <dc:description/>
  <cp:lastModifiedBy>User</cp:lastModifiedBy>
  <cp:revision>24</cp:revision>
  <cp:lastPrinted>2018-12-10T03:48:00Z</cp:lastPrinted>
  <dcterms:created xsi:type="dcterms:W3CDTF">2018-11-08T02:43:00Z</dcterms:created>
  <dcterms:modified xsi:type="dcterms:W3CDTF">2021-09-19T11:44:00Z</dcterms:modified>
</cp:coreProperties>
</file>