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039" w:rsidRDefault="001F3039" w:rsidP="0093466A">
      <w:pPr>
        <w:pStyle w:val="2"/>
        <w:jc w:val="center"/>
        <w:rPr>
          <w:rStyle w:val="ab"/>
          <w:b/>
          <w:bCs/>
          <w:sz w:val="24"/>
          <w:szCs w:val="24"/>
        </w:rPr>
      </w:pPr>
      <w:r>
        <w:rPr>
          <w:rStyle w:val="ab"/>
          <w:b/>
          <w:bCs/>
          <w:sz w:val="24"/>
          <w:szCs w:val="24"/>
        </w:rPr>
        <w:t xml:space="preserve">Муниципальное бюджетное общеобразовательное учреждение «Джалильская средняя общеобразовательная школа №2» </w:t>
      </w:r>
    </w:p>
    <w:p w:rsidR="001F3039" w:rsidRPr="00CE76E6" w:rsidRDefault="001F3039" w:rsidP="0093466A">
      <w:pPr>
        <w:pStyle w:val="2"/>
        <w:jc w:val="center"/>
        <w:rPr>
          <w:rStyle w:val="ab"/>
          <w:b/>
          <w:bCs/>
          <w:sz w:val="24"/>
          <w:szCs w:val="24"/>
        </w:rPr>
      </w:pPr>
      <w:r>
        <w:rPr>
          <w:rStyle w:val="ab"/>
          <w:b/>
          <w:bCs/>
          <w:sz w:val="24"/>
          <w:szCs w:val="24"/>
        </w:rPr>
        <w:t>п.г.т. Джалиль Сармановского района Республики Татарстан</w:t>
      </w:r>
    </w:p>
    <w:p w:rsidR="001F3039" w:rsidRDefault="001F3039" w:rsidP="0093466A">
      <w:pPr>
        <w:pStyle w:val="2"/>
        <w:rPr>
          <w:rStyle w:val="ab"/>
          <w:b/>
          <w:bCs/>
          <w:sz w:val="24"/>
          <w:szCs w:val="24"/>
        </w:rPr>
      </w:pPr>
    </w:p>
    <w:p w:rsidR="001F3039" w:rsidRDefault="001F3039" w:rsidP="0093466A">
      <w:pPr>
        <w:pStyle w:val="2"/>
        <w:rPr>
          <w:rStyle w:val="ab"/>
          <w:b/>
          <w:bCs/>
          <w:sz w:val="24"/>
          <w:szCs w:val="24"/>
        </w:rPr>
      </w:pPr>
    </w:p>
    <w:p w:rsidR="001F3039" w:rsidRDefault="001F3039" w:rsidP="0093466A">
      <w:pPr>
        <w:pStyle w:val="2"/>
        <w:rPr>
          <w:rStyle w:val="ab"/>
          <w:b/>
          <w:bCs/>
          <w:sz w:val="24"/>
          <w:szCs w:val="24"/>
        </w:rPr>
      </w:pPr>
    </w:p>
    <w:p w:rsidR="001F3039" w:rsidRDefault="001F3039" w:rsidP="0093466A">
      <w:pPr>
        <w:pStyle w:val="2"/>
        <w:rPr>
          <w:rStyle w:val="ab"/>
          <w:b/>
          <w:bCs/>
          <w:sz w:val="24"/>
          <w:szCs w:val="24"/>
        </w:rPr>
      </w:pPr>
    </w:p>
    <w:p w:rsidR="001F3039" w:rsidRPr="002671B7" w:rsidRDefault="001F3039" w:rsidP="0093466A">
      <w:pPr>
        <w:pStyle w:val="2"/>
        <w:jc w:val="center"/>
        <w:rPr>
          <w:rStyle w:val="ab"/>
          <w:b/>
          <w:bCs/>
        </w:rPr>
      </w:pPr>
      <w:r w:rsidRPr="002671B7">
        <w:rPr>
          <w:rStyle w:val="ab"/>
          <w:b/>
          <w:bCs/>
        </w:rPr>
        <w:t>Методическая разработка элективного курса</w:t>
      </w:r>
      <w:r>
        <w:rPr>
          <w:rStyle w:val="ab"/>
          <w:b/>
          <w:bCs/>
        </w:rPr>
        <w:t xml:space="preserve"> по русскому языку</w:t>
      </w:r>
    </w:p>
    <w:p w:rsidR="001F3039" w:rsidRDefault="001F3039" w:rsidP="002E5511">
      <w:pPr>
        <w:pStyle w:val="2"/>
        <w:jc w:val="center"/>
        <w:rPr>
          <w:rStyle w:val="ab"/>
          <w:b/>
          <w:bCs/>
        </w:rPr>
      </w:pPr>
      <w:r>
        <w:rPr>
          <w:rStyle w:val="ab"/>
          <w:b/>
          <w:bCs/>
        </w:rPr>
        <w:t xml:space="preserve">«Деловое общение» </w:t>
      </w:r>
    </w:p>
    <w:p w:rsidR="001F3039" w:rsidRPr="002E5511" w:rsidRDefault="001F3039" w:rsidP="002E5511">
      <w:pPr>
        <w:pStyle w:val="2"/>
        <w:jc w:val="center"/>
        <w:rPr>
          <w:rStyle w:val="ab"/>
          <w:b/>
          <w:bCs/>
        </w:rPr>
      </w:pPr>
      <w:r>
        <w:rPr>
          <w:rStyle w:val="ab"/>
          <w:b/>
          <w:bCs/>
        </w:rPr>
        <w:t>для учащихся 9-х классов</w:t>
      </w:r>
    </w:p>
    <w:p w:rsidR="001F3039" w:rsidRDefault="001F3039" w:rsidP="0093466A">
      <w:pPr>
        <w:pStyle w:val="2"/>
        <w:rPr>
          <w:rStyle w:val="ab"/>
          <w:b/>
          <w:bCs/>
          <w:sz w:val="28"/>
          <w:szCs w:val="28"/>
        </w:rPr>
      </w:pPr>
    </w:p>
    <w:p w:rsidR="001F3039" w:rsidRDefault="001F3039" w:rsidP="0093466A">
      <w:pPr>
        <w:pStyle w:val="2"/>
        <w:rPr>
          <w:rStyle w:val="ab"/>
          <w:b/>
          <w:bCs/>
          <w:sz w:val="28"/>
          <w:szCs w:val="28"/>
        </w:rPr>
      </w:pPr>
    </w:p>
    <w:p w:rsidR="001F3039" w:rsidRDefault="001F3039" w:rsidP="002E5511">
      <w:pPr>
        <w:pStyle w:val="2"/>
        <w:ind w:left="7788" w:firstLine="708"/>
        <w:jc w:val="center"/>
        <w:rPr>
          <w:rStyle w:val="ab"/>
          <w:b/>
          <w:bCs/>
          <w:sz w:val="28"/>
          <w:szCs w:val="28"/>
        </w:rPr>
      </w:pPr>
      <w:r>
        <w:rPr>
          <w:rStyle w:val="ab"/>
          <w:b/>
          <w:bCs/>
          <w:sz w:val="28"/>
          <w:szCs w:val="28"/>
        </w:rPr>
        <w:t>Разработал учитель русского языка и литературы</w:t>
      </w:r>
    </w:p>
    <w:p w:rsidR="001F3039" w:rsidRDefault="000656DF" w:rsidP="002E5511">
      <w:pPr>
        <w:pStyle w:val="2"/>
        <w:ind w:left="7080"/>
        <w:jc w:val="center"/>
        <w:rPr>
          <w:rStyle w:val="ab"/>
          <w:b/>
          <w:bCs/>
          <w:sz w:val="28"/>
          <w:szCs w:val="28"/>
        </w:rPr>
      </w:pPr>
      <w:r>
        <w:rPr>
          <w:rStyle w:val="ab"/>
          <w:b/>
          <w:bCs/>
          <w:sz w:val="28"/>
          <w:szCs w:val="28"/>
        </w:rPr>
        <w:t>Высшей</w:t>
      </w:r>
      <w:r w:rsidR="001F3039">
        <w:rPr>
          <w:rStyle w:val="ab"/>
          <w:b/>
          <w:bCs/>
          <w:sz w:val="28"/>
          <w:szCs w:val="28"/>
        </w:rPr>
        <w:t xml:space="preserve"> квалификационной категории</w:t>
      </w:r>
    </w:p>
    <w:p w:rsidR="001F3039" w:rsidRDefault="001F3039" w:rsidP="002E5511">
      <w:pPr>
        <w:pStyle w:val="2"/>
        <w:jc w:val="center"/>
        <w:rPr>
          <w:rStyle w:val="ab"/>
          <w:b/>
          <w:bCs/>
          <w:sz w:val="28"/>
          <w:szCs w:val="28"/>
        </w:rPr>
      </w:pPr>
      <w:r>
        <w:rPr>
          <w:rStyle w:val="ab"/>
          <w:b/>
          <w:bCs/>
          <w:sz w:val="28"/>
          <w:szCs w:val="28"/>
        </w:rPr>
        <w:tab/>
      </w:r>
      <w:r>
        <w:rPr>
          <w:rStyle w:val="ab"/>
          <w:b/>
          <w:bCs/>
          <w:sz w:val="28"/>
          <w:szCs w:val="28"/>
        </w:rPr>
        <w:tab/>
      </w:r>
      <w:r>
        <w:rPr>
          <w:rStyle w:val="ab"/>
          <w:b/>
          <w:bCs/>
          <w:sz w:val="28"/>
          <w:szCs w:val="28"/>
        </w:rPr>
        <w:tab/>
      </w:r>
      <w:r>
        <w:rPr>
          <w:rStyle w:val="ab"/>
          <w:b/>
          <w:bCs/>
          <w:sz w:val="28"/>
          <w:szCs w:val="28"/>
        </w:rPr>
        <w:tab/>
      </w:r>
      <w:r>
        <w:rPr>
          <w:rStyle w:val="ab"/>
          <w:b/>
          <w:bCs/>
          <w:sz w:val="28"/>
          <w:szCs w:val="28"/>
        </w:rPr>
        <w:tab/>
      </w:r>
      <w:r>
        <w:rPr>
          <w:rStyle w:val="ab"/>
          <w:b/>
          <w:bCs/>
          <w:sz w:val="28"/>
          <w:szCs w:val="28"/>
        </w:rPr>
        <w:tab/>
      </w:r>
      <w:r>
        <w:rPr>
          <w:rStyle w:val="ab"/>
          <w:b/>
          <w:bCs/>
          <w:sz w:val="28"/>
          <w:szCs w:val="28"/>
        </w:rPr>
        <w:tab/>
      </w:r>
      <w:r>
        <w:rPr>
          <w:rStyle w:val="ab"/>
          <w:b/>
          <w:bCs/>
          <w:sz w:val="28"/>
          <w:szCs w:val="28"/>
        </w:rPr>
        <w:tab/>
      </w:r>
      <w:r>
        <w:rPr>
          <w:rStyle w:val="ab"/>
          <w:b/>
          <w:bCs/>
          <w:sz w:val="28"/>
          <w:szCs w:val="28"/>
        </w:rPr>
        <w:tab/>
        <w:t>Гордюшина Лилия Зульфаровна</w:t>
      </w:r>
    </w:p>
    <w:p w:rsidR="001F3039" w:rsidRDefault="001F3039" w:rsidP="002E5511">
      <w:pPr>
        <w:pStyle w:val="2"/>
        <w:jc w:val="center"/>
        <w:rPr>
          <w:rStyle w:val="ab"/>
          <w:b/>
          <w:bCs/>
          <w:sz w:val="28"/>
          <w:szCs w:val="28"/>
        </w:rPr>
      </w:pPr>
    </w:p>
    <w:p w:rsidR="001F3039" w:rsidRDefault="000656DF" w:rsidP="00A2650D">
      <w:pPr>
        <w:pStyle w:val="2"/>
        <w:jc w:val="center"/>
        <w:rPr>
          <w:rStyle w:val="ab"/>
          <w:b/>
          <w:bCs/>
          <w:sz w:val="28"/>
          <w:szCs w:val="28"/>
        </w:rPr>
      </w:pPr>
      <w:r>
        <w:rPr>
          <w:rStyle w:val="ab"/>
          <w:b/>
          <w:bCs/>
          <w:sz w:val="28"/>
          <w:szCs w:val="28"/>
        </w:rPr>
        <w:t>2021</w:t>
      </w:r>
      <w:r w:rsidR="001F3039">
        <w:rPr>
          <w:rStyle w:val="ab"/>
          <w:b/>
          <w:bCs/>
          <w:sz w:val="28"/>
          <w:szCs w:val="28"/>
        </w:rPr>
        <w:t xml:space="preserve"> г</w:t>
      </w:r>
    </w:p>
    <w:p w:rsidR="001F3039" w:rsidRDefault="001F3039" w:rsidP="00A2650D">
      <w:pPr>
        <w:pStyle w:val="2"/>
        <w:jc w:val="center"/>
        <w:rPr>
          <w:sz w:val="28"/>
          <w:szCs w:val="28"/>
        </w:rPr>
      </w:pPr>
      <w:r w:rsidRPr="001D04EA">
        <w:lastRenderedPageBreak/>
        <w:t>ВВЕДЕНИЕ</w:t>
      </w:r>
    </w:p>
    <w:p w:rsidR="001F3039" w:rsidRPr="00B8291D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 xml:space="preserve">21 век характеризуется как век деловых взаимоотношений на различных уровнях. </w:t>
      </w:r>
    </w:p>
    <w:p w:rsidR="001F3039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 xml:space="preserve">Деловые бумаги занимают все большее место в жизни современного человека. Возрастает роль правильно оформленных документов в профессиональном определении, успешном трудоустройстве, поскольку о грамотности и способностях  человека судят и по написанным им документам. </w:t>
      </w:r>
    </w:p>
    <w:p w:rsidR="001F3039" w:rsidRPr="00B8291D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Поступает ли человек в учебное заведение или на работу, получает ли паспорт или меняет его на новый, приобретает ли жилье или автомобиль, поздравляет ли друзей с праздником или переводит деньги, он обращается к деловым бумагам: составляет их от руки или заполняет соответствующие бланки, внося туда конкретные сведения о своей личности.</w:t>
      </w:r>
    </w:p>
    <w:p w:rsidR="001F3039" w:rsidRPr="00B8291D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Трудно сегодня представить молодого человека, не умеющего писать заявления, составлять расписку или заполнять бланк доверенности.</w:t>
      </w:r>
    </w:p>
    <w:p w:rsidR="001F3039" w:rsidRPr="00B8291D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 xml:space="preserve">Однако, как показывают наблюдения, выпускники школ, студенты зачастую затрудняются в оформлении простейших деловых документов. </w:t>
      </w:r>
    </w:p>
    <w:p w:rsidR="001F3039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Следовательно, пришло время интенсивного обучения деловому письму</w:t>
      </w:r>
      <w:r>
        <w:rPr>
          <w:rFonts w:ascii="Times New Roman" w:hAnsi="Times New Roman"/>
          <w:sz w:val="28"/>
          <w:szCs w:val="28"/>
        </w:rPr>
        <w:t xml:space="preserve"> в школах, средних специальных учебных заведениях и даже в некоторых учреждениях</w:t>
      </w:r>
      <w:r w:rsidRPr="00B8291D">
        <w:rPr>
          <w:rFonts w:ascii="Times New Roman" w:hAnsi="Times New Roman"/>
          <w:sz w:val="28"/>
          <w:szCs w:val="28"/>
        </w:rPr>
        <w:t xml:space="preserve">. </w:t>
      </w:r>
    </w:p>
    <w:p w:rsidR="001F3039" w:rsidRDefault="001F3039" w:rsidP="00CB63C6">
      <w:pPr>
        <w:widowControl w:val="0"/>
        <w:autoSpaceDE w:val="0"/>
        <w:autoSpaceDN w:val="0"/>
        <w:adjustRightInd w:val="0"/>
        <w:spacing w:after="0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На старшей ступени школьного образования вводится профильное обучение. Основная задача которого «создание системы специализированной подготовки (профильного обучения) в старших классах общеобразовательной школы, ориентированной на индивидуализацию обучения и социализацию обучающихся, в том числе с учетом реальных потребностей рынка труда отработки гибкой системы профилей и кооперации старшей ступени школы с учреждениями начального, среднего и высшего профессионального образования».</w:t>
      </w:r>
    </w:p>
    <w:p w:rsidR="001F3039" w:rsidRDefault="001F3039" w:rsidP="007E3635">
      <w:pPr>
        <w:widowControl w:val="0"/>
        <w:autoSpaceDE w:val="0"/>
        <w:autoSpaceDN w:val="0"/>
        <w:adjustRightInd w:val="0"/>
        <w:ind w:right="-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Перспективы развития предпрофильной подготовки и профильного обучения в системе российского образования позволяют выделить особую роль русского языка как предмета изучения и как предмета обучения в общеобразовательных и профильных школах. Подготовка ученика к выбору и получению профессии предполагает привитие ему навыков оформления деловых бумаг как части культуры устного и письменного общения, которое может реализоваться успешно в условиях России только средствами русского языка и усвоением его особенностей.</w:t>
      </w:r>
    </w:p>
    <w:p w:rsidR="001F3039" w:rsidRPr="00B8291D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F3039" w:rsidRPr="001D04EA" w:rsidRDefault="001F3039" w:rsidP="00B8291D">
      <w:pPr>
        <w:spacing w:after="0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1D04EA">
        <w:rPr>
          <w:rFonts w:ascii="Times New Roman" w:hAnsi="Times New Roman"/>
          <w:b/>
          <w:bCs/>
          <w:sz w:val="28"/>
          <w:szCs w:val="28"/>
        </w:rPr>
        <w:t>ПОЯСНИТЕЛЬНАЯ ЗАПИСКА</w:t>
      </w:r>
    </w:p>
    <w:p w:rsidR="001F3039" w:rsidRDefault="001F3039" w:rsidP="00B8291D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1F3039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 xml:space="preserve">Рабочая программа элективного курса </w:t>
      </w:r>
      <w:r>
        <w:rPr>
          <w:rFonts w:ascii="Times New Roman" w:hAnsi="Times New Roman"/>
          <w:sz w:val="28"/>
          <w:szCs w:val="28"/>
        </w:rPr>
        <w:t>по русскому языку для 9 классов</w:t>
      </w:r>
      <w:r w:rsidRPr="00B8291D">
        <w:rPr>
          <w:rFonts w:ascii="Times New Roman" w:hAnsi="Times New Roman"/>
          <w:sz w:val="28"/>
          <w:szCs w:val="28"/>
        </w:rPr>
        <w:t xml:space="preserve"> рассчитан</w:t>
      </w:r>
      <w:r>
        <w:rPr>
          <w:rFonts w:ascii="Times New Roman" w:hAnsi="Times New Roman"/>
          <w:sz w:val="28"/>
          <w:szCs w:val="28"/>
        </w:rPr>
        <w:t>а</w:t>
      </w:r>
      <w:r w:rsidRPr="00B8291D">
        <w:rPr>
          <w:rFonts w:ascii="Times New Roman" w:hAnsi="Times New Roman"/>
          <w:sz w:val="28"/>
          <w:szCs w:val="28"/>
        </w:rPr>
        <w:t xml:space="preserve"> на одно учебное полугодие  по 1 часу в неделю аудиторных занятий. Общий объем – 17 часов. </w:t>
      </w:r>
    </w:p>
    <w:p w:rsidR="001F3039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позволяет сделать вывод о наибольшей эффективности следующей системы заданий и упражнений: </w:t>
      </w:r>
    </w:p>
    <w:p w:rsidR="001F3039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ознакомление с правильной формой жанра делового письма;</w:t>
      </w:r>
    </w:p>
    <w:p w:rsidR="001F3039" w:rsidRDefault="001F3039" w:rsidP="007E3635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выявление стилевых особенностей текстов деловых бумаг путем сравнения текстов, принадлежащих к разным стилям речи;</w:t>
      </w:r>
    </w:p>
    <w:p w:rsidR="001F3039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определение в тексте элементов композиционных моделей предложенного жанра деловой бумаги;</w:t>
      </w:r>
    </w:p>
    <w:p w:rsidR="001F3039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нахождение речевых штампов, клише в тексте деловой бумаги;</w:t>
      </w:r>
    </w:p>
    <w:p w:rsidR="001F3039" w:rsidRDefault="001F3039" w:rsidP="00B829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редактирование текстов в соответствии с требованиями к жанру деловой бумаги;</w:t>
      </w:r>
    </w:p>
    <w:p w:rsidR="001F3039" w:rsidRDefault="001F3039" w:rsidP="007E3635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самостоятельное составление композиционной модели определенного жанра деловой бумаги на основе указанного текста;</w:t>
      </w:r>
    </w:p>
    <w:p w:rsidR="001F3039" w:rsidRDefault="001F3039" w:rsidP="007E3635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речевое «наполнение» моделей по структурным элементам;</w:t>
      </w:r>
    </w:p>
    <w:p w:rsidR="001F3039" w:rsidRPr="00B8291D" w:rsidRDefault="001F3039" w:rsidP="007E3635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ориентировка на самостоятельную творческую работу по составлению изученного вида деловой бумаги при определенной жизненной ситуации.</w:t>
      </w:r>
    </w:p>
    <w:p w:rsidR="001F3039" w:rsidRDefault="001F3039" w:rsidP="007E3635">
      <w:pPr>
        <w:spacing w:after="0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3039" w:rsidRPr="007E3635" w:rsidRDefault="001F3039" w:rsidP="007E3635">
      <w:pPr>
        <w:spacing w:after="0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7E3635">
        <w:rPr>
          <w:rFonts w:ascii="Times New Roman" w:hAnsi="Times New Roman"/>
          <w:b/>
          <w:bCs/>
          <w:sz w:val="28"/>
          <w:szCs w:val="28"/>
        </w:rPr>
        <w:t>Цели и задачи изучения курса</w:t>
      </w:r>
    </w:p>
    <w:p w:rsidR="001F3039" w:rsidRDefault="001F3039" w:rsidP="007E3635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Основными целями курса являются:</w:t>
      </w:r>
      <w:r w:rsidRPr="007E3635">
        <w:rPr>
          <w:rFonts w:ascii="Times New Roman" w:hAnsi="Times New Roman"/>
          <w:sz w:val="28"/>
          <w:szCs w:val="28"/>
        </w:rPr>
        <w:t xml:space="preserve"> </w:t>
      </w:r>
    </w:p>
    <w:p w:rsidR="001F3039" w:rsidRDefault="001F3039" w:rsidP="007E3635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практическое усвоение стилевых особенностей деловой речи в сравнении с другими стилями;</w:t>
      </w:r>
    </w:p>
    <w:p w:rsidR="001F3039" w:rsidRDefault="001F3039" w:rsidP="007E3635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овладение учащимися простейших жанров делового подстиля как частью культуры письменного общения;</w:t>
      </w:r>
    </w:p>
    <w:p w:rsidR="001F3039" w:rsidRDefault="001F3039" w:rsidP="007E3635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развитие устной и письменной речи; </w:t>
      </w:r>
    </w:p>
    <w:p w:rsidR="001F3039" w:rsidRDefault="001F3039" w:rsidP="007E3635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8291D">
        <w:rPr>
          <w:rFonts w:ascii="Times New Roman" w:hAnsi="Times New Roman"/>
          <w:sz w:val="28"/>
          <w:szCs w:val="28"/>
        </w:rPr>
        <w:t>формирование языковой, коммуникативн</w:t>
      </w:r>
      <w:r>
        <w:rPr>
          <w:rFonts w:ascii="Times New Roman" w:hAnsi="Times New Roman"/>
          <w:sz w:val="28"/>
          <w:szCs w:val="28"/>
        </w:rPr>
        <w:t>ой, лингвистической компетенции.</w:t>
      </w:r>
    </w:p>
    <w:p w:rsidR="001F3039" w:rsidRDefault="001F3039" w:rsidP="001D04EA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</w:p>
    <w:p w:rsidR="001F3039" w:rsidRPr="001D04EA" w:rsidRDefault="001F3039" w:rsidP="001D04EA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001D04EA">
        <w:rPr>
          <w:rFonts w:ascii="Times New Roman" w:hAnsi="Times New Roman"/>
          <w:sz w:val="28"/>
          <w:szCs w:val="28"/>
        </w:rPr>
        <w:lastRenderedPageBreak/>
        <w:t>Основными задачами курса являются:</w:t>
      </w:r>
    </w:p>
    <w:p w:rsidR="001F3039" w:rsidRPr="001D04EA" w:rsidRDefault="001F3039" w:rsidP="001D04EA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знакомство</w:t>
      </w:r>
      <w:r w:rsidRPr="001D04EA">
        <w:rPr>
          <w:rFonts w:ascii="Times New Roman" w:hAnsi="Times New Roman"/>
          <w:sz w:val="28"/>
          <w:szCs w:val="28"/>
        </w:rPr>
        <w:t xml:space="preserve"> учащихся с лексико-фразеологическими, грамматическими и синтаксическими особенностями официально-делового стиля речи, который используется в оформлении документов; о стандартах деловых бумаг, об их композиционных частях, о необходимости соблюдения определен</w:t>
      </w:r>
      <w:r>
        <w:rPr>
          <w:rFonts w:ascii="Times New Roman" w:hAnsi="Times New Roman"/>
          <w:sz w:val="28"/>
          <w:szCs w:val="28"/>
        </w:rPr>
        <w:t>ных требований при их написании;</w:t>
      </w:r>
    </w:p>
    <w:p w:rsidR="001F3039" w:rsidRPr="00B8291D" w:rsidRDefault="001F3039" w:rsidP="001D04EA">
      <w:pPr>
        <w:pStyle w:val="a3"/>
        <w:spacing w:after="0"/>
        <w:ind w:left="0" w:firstLine="70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помощь в практическом усвоении норм и правил составления деловых документов;</w:t>
      </w:r>
      <w:r w:rsidRPr="00B8291D">
        <w:rPr>
          <w:rFonts w:ascii="Times New Roman" w:hAnsi="Times New Roman"/>
          <w:sz w:val="28"/>
          <w:szCs w:val="28"/>
        </w:rPr>
        <w:t xml:space="preserve"> </w:t>
      </w:r>
    </w:p>
    <w:p w:rsidR="001F3039" w:rsidRPr="00B8291D" w:rsidRDefault="001F3039" w:rsidP="001D04EA">
      <w:pPr>
        <w:pStyle w:val="a3"/>
        <w:spacing w:after="0"/>
        <w:ind w:left="70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помощ</w:t>
      </w:r>
      <w:r w:rsidRPr="00B8291D">
        <w:rPr>
          <w:rFonts w:ascii="Times New Roman" w:hAnsi="Times New Roman"/>
          <w:sz w:val="28"/>
          <w:szCs w:val="28"/>
        </w:rPr>
        <w:t xml:space="preserve">ь </w:t>
      </w:r>
      <w:r>
        <w:rPr>
          <w:rFonts w:ascii="Times New Roman" w:hAnsi="Times New Roman"/>
          <w:sz w:val="28"/>
          <w:szCs w:val="28"/>
        </w:rPr>
        <w:t>овладения</w:t>
      </w:r>
      <w:r w:rsidRPr="00B8291D">
        <w:rPr>
          <w:rFonts w:ascii="Times New Roman" w:hAnsi="Times New Roman"/>
          <w:sz w:val="28"/>
          <w:szCs w:val="28"/>
        </w:rPr>
        <w:t xml:space="preserve"> навыками оформления тех деловых бумаг, что наиболее часто встречаются в </w:t>
      </w:r>
      <w:r>
        <w:rPr>
          <w:rFonts w:ascii="Times New Roman" w:hAnsi="Times New Roman"/>
          <w:sz w:val="28"/>
          <w:szCs w:val="28"/>
        </w:rPr>
        <w:t>повседневной жизни;</w:t>
      </w:r>
    </w:p>
    <w:p w:rsidR="001F3039" w:rsidRPr="00B8291D" w:rsidRDefault="001F3039" w:rsidP="001D04EA">
      <w:pPr>
        <w:pStyle w:val="a3"/>
        <w:spacing w:after="0"/>
        <w:ind w:left="0" w:firstLine="70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привитие навыков</w:t>
      </w:r>
      <w:r w:rsidRPr="00B8291D">
        <w:rPr>
          <w:rFonts w:ascii="Times New Roman" w:hAnsi="Times New Roman"/>
          <w:sz w:val="28"/>
          <w:szCs w:val="28"/>
        </w:rPr>
        <w:t xml:space="preserve"> оформления деловых бумаг как части культур</w:t>
      </w:r>
      <w:r>
        <w:rPr>
          <w:rFonts w:ascii="Times New Roman" w:hAnsi="Times New Roman"/>
          <w:sz w:val="28"/>
          <w:szCs w:val="28"/>
        </w:rPr>
        <w:t>ы устного и письменного общения;</w:t>
      </w:r>
    </w:p>
    <w:p w:rsidR="001F3039" w:rsidRPr="00B8291D" w:rsidRDefault="001F3039" w:rsidP="001D04EA">
      <w:pPr>
        <w:pStyle w:val="a3"/>
        <w:spacing w:after="0"/>
        <w:ind w:left="70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подготовка </w:t>
      </w:r>
      <w:r w:rsidRPr="00B8291D">
        <w:rPr>
          <w:rFonts w:ascii="Times New Roman" w:hAnsi="Times New Roman"/>
          <w:sz w:val="28"/>
          <w:szCs w:val="28"/>
        </w:rPr>
        <w:t xml:space="preserve">учащихся к выбору и получению профессии. </w:t>
      </w:r>
    </w:p>
    <w:p w:rsidR="001F3039" w:rsidRDefault="001F3039" w:rsidP="001D04EA">
      <w:pPr>
        <w:spacing w:after="0"/>
        <w:ind w:left="2481" w:firstLine="35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</w:t>
      </w:r>
    </w:p>
    <w:p w:rsidR="001F3039" w:rsidRDefault="001F3039" w:rsidP="001D04EA">
      <w:pPr>
        <w:spacing w:after="0"/>
        <w:ind w:left="5313" w:firstLine="351"/>
        <w:rPr>
          <w:rFonts w:ascii="Times New Roman" w:hAnsi="Times New Roman"/>
          <w:b/>
          <w:bCs/>
          <w:sz w:val="28"/>
          <w:szCs w:val="28"/>
        </w:rPr>
      </w:pPr>
      <w:r w:rsidRPr="001D04EA">
        <w:rPr>
          <w:rFonts w:ascii="Times New Roman" w:hAnsi="Times New Roman"/>
          <w:b/>
          <w:bCs/>
          <w:sz w:val="28"/>
          <w:szCs w:val="28"/>
        </w:rPr>
        <w:t>Актуальность программы</w:t>
      </w:r>
    </w:p>
    <w:p w:rsidR="001F3039" w:rsidRDefault="001F3039" w:rsidP="001D04EA">
      <w:pPr>
        <w:spacing w:after="0"/>
        <w:ind w:left="720" w:firstLine="351"/>
        <w:rPr>
          <w:rFonts w:ascii="Times New Roman" w:hAnsi="Times New Roman"/>
          <w:sz w:val="28"/>
          <w:szCs w:val="28"/>
        </w:rPr>
      </w:pPr>
    </w:p>
    <w:p w:rsidR="001F3039" w:rsidRPr="001D04EA" w:rsidRDefault="001F3039" w:rsidP="001D04E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D04EA">
        <w:rPr>
          <w:rFonts w:ascii="Times New Roman" w:hAnsi="Times New Roman"/>
          <w:sz w:val="28"/>
          <w:szCs w:val="28"/>
        </w:rPr>
        <w:t>В у</w:t>
      </w:r>
      <w:r>
        <w:rPr>
          <w:rFonts w:ascii="Times New Roman" w:hAnsi="Times New Roman"/>
          <w:sz w:val="28"/>
          <w:szCs w:val="28"/>
        </w:rPr>
        <w:t xml:space="preserve">словиях </w:t>
      </w:r>
      <w:r w:rsidRPr="001D04EA">
        <w:rPr>
          <w:rFonts w:ascii="Times New Roman" w:hAnsi="Times New Roman"/>
          <w:sz w:val="28"/>
          <w:szCs w:val="28"/>
        </w:rPr>
        <w:t>современного образования и динамического развития современного общества курс «</w:t>
      </w:r>
      <w:r>
        <w:rPr>
          <w:rFonts w:ascii="Times New Roman" w:hAnsi="Times New Roman"/>
          <w:sz w:val="28"/>
          <w:szCs w:val="28"/>
        </w:rPr>
        <w:t>Деловое общение</w:t>
      </w:r>
      <w:r w:rsidRPr="001D04EA">
        <w:rPr>
          <w:rFonts w:ascii="Times New Roman" w:hAnsi="Times New Roman"/>
          <w:sz w:val="28"/>
          <w:szCs w:val="28"/>
        </w:rPr>
        <w:t xml:space="preserve">» актуален как в теоретическом, так и в практическом отношении, так как систематической работы по развитию умелого делового общения и оформления деловых документов, как правило, в школе не проводится в связи с недостатком времени. Поэтому серьезного представления об этом  учащиеся не имеют. </w:t>
      </w:r>
    </w:p>
    <w:p w:rsidR="001F3039" w:rsidRPr="001D04EA" w:rsidRDefault="001F3039" w:rsidP="001D04E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D04EA">
        <w:rPr>
          <w:rFonts w:ascii="Times New Roman" w:hAnsi="Times New Roman"/>
          <w:sz w:val="28"/>
          <w:szCs w:val="28"/>
        </w:rPr>
        <w:t>Данный курс  призван усилить внимание к проблеме делового общения,  восполнить недостающие знания, имеющие большое значение в дальнейшей жизни. Он направлен на формирование активной личности, способной жить и работать в соответствии с требованиями и реалиями современного мира.</w:t>
      </w:r>
    </w:p>
    <w:p w:rsidR="001F3039" w:rsidRPr="001D04EA" w:rsidRDefault="001F3039" w:rsidP="001D04E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D04EA">
        <w:rPr>
          <w:rFonts w:ascii="Times New Roman" w:hAnsi="Times New Roman"/>
          <w:sz w:val="28"/>
          <w:szCs w:val="28"/>
        </w:rPr>
        <w:t xml:space="preserve">Овладение курсом позволит в будущем достичь профессионального и карьерного роста в любой сфере деятельности.   </w:t>
      </w:r>
    </w:p>
    <w:p w:rsidR="001F3039" w:rsidRDefault="001F3039" w:rsidP="00105278">
      <w:pPr>
        <w:pStyle w:val="aa"/>
        <w:jc w:val="center"/>
        <w:rPr>
          <w:rStyle w:val="ab"/>
          <w:sz w:val="28"/>
          <w:szCs w:val="28"/>
        </w:rPr>
      </w:pPr>
      <w:r w:rsidRPr="00216711">
        <w:rPr>
          <w:rStyle w:val="ab"/>
          <w:sz w:val="28"/>
          <w:szCs w:val="28"/>
        </w:rPr>
        <w:t>Требования к знаниям и умениям учащихся</w:t>
      </w:r>
    </w:p>
    <w:p w:rsidR="001F3039" w:rsidRPr="006A6BBD" w:rsidRDefault="001F3039" w:rsidP="004C0B94">
      <w:pPr>
        <w:pStyle w:val="aa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A6BBD">
        <w:rPr>
          <w:rStyle w:val="ab"/>
          <w:sz w:val="28"/>
          <w:szCs w:val="28"/>
        </w:rPr>
        <w:t>В результате изучения программы учащиеся должны знать:</w:t>
      </w:r>
    </w:p>
    <w:p w:rsidR="001F3039" w:rsidRDefault="001F3039" w:rsidP="004C0B94">
      <w:pPr>
        <w:pStyle w:val="aa"/>
        <w:spacing w:before="0" w:beforeAutospacing="0" w:after="0" w:afterAutospacing="0" w:line="360" w:lineRule="auto"/>
        <w:ind w:firstLine="708"/>
        <w:jc w:val="both"/>
        <w:rPr>
          <w:rStyle w:val="ac"/>
          <w:i w:val="0"/>
          <w:iCs w:val="0"/>
          <w:sz w:val="28"/>
          <w:szCs w:val="28"/>
        </w:rPr>
      </w:pPr>
      <w:r>
        <w:rPr>
          <w:rStyle w:val="ac"/>
          <w:i w:val="0"/>
          <w:iCs w:val="0"/>
          <w:sz w:val="28"/>
          <w:szCs w:val="28"/>
        </w:rPr>
        <w:t>- основные требования к языку служебных документов: формы и стандарты деловых бумаг, их композиционные части;</w:t>
      </w:r>
    </w:p>
    <w:p w:rsidR="001F3039" w:rsidRDefault="001F3039" w:rsidP="004C0B94">
      <w:pPr>
        <w:pStyle w:val="aa"/>
        <w:spacing w:before="0" w:beforeAutospacing="0" w:after="0" w:afterAutospacing="0" w:line="360" w:lineRule="auto"/>
        <w:ind w:firstLine="708"/>
        <w:jc w:val="both"/>
        <w:rPr>
          <w:rStyle w:val="ac"/>
          <w:i w:val="0"/>
          <w:iCs w:val="0"/>
          <w:sz w:val="28"/>
          <w:szCs w:val="28"/>
        </w:rPr>
      </w:pPr>
      <w:r>
        <w:rPr>
          <w:rStyle w:val="ac"/>
          <w:i w:val="0"/>
          <w:iCs w:val="0"/>
          <w:sz w:val="28"/>
          <w:szCs w:val="28"/>
        </w:rPr>
        <w:t>- лексические, морфологические и синтаксические особенности официально-делового стиля;</w:t>
      </w:r>
    </w:p>
    <w:p w:rsidR="001F3039" w:rsidRDefault="001F3039" w:rsidP="004C0B94">
      <w:pPr>
        <w:pStyle w:val="aa"/>
        <w:spacing w:before="0" w:beforeAutospacing="0" w:after="0" w:afterAutospacing="0" w:line="360" w:lineRule="auto"/>
        <w:ind w:firstLine="708"/>
        <w:jc w:val="both"/>
        <w:rPr>
          <w:rStyle w:val="ac"/>
          <w:i w:val="0"/>
          <w:iCs w:val="0"/>
          <w:sz w:val="28"/>
          <w:szCs w:val="28"/>
        </w:rPr>
      </w:pPr>
      <w:r>
        <w:rPr>
          <w:rStyle w:val="ac"/>
          <w:i w:val="0"/>
          <w:iCs w:val="0"/>
          <w:sz w:val="28"/>
          <w:szCs w:val="28"/>
        </w:rPr>
        <w:lastRenderedPageBreak/>
        <w:t xml:space="preserve">- </w:t>
      </w:r>
      <w:r w:rsidRPr="003A5463">
        <w:rPr>
          <w:sz w:val="28"/>
          <w:szCs w:val="28"/>
        </w:rPr>
        <w:t>особенности делового общения и служебно-делового этикета.</w:t>
      </w:r>
    </w:p>
    <w:p w:rsidR="001F3039" w:rsidRDefault="001F3039" w:rsidP="004C0B94">
      <w:pPr>
        <w:pStyle w:val="aa"/>
        <w:jc w:val="both"/>
        <w:rPr>
          <w:sz w:val="28"/>
          <w:szCs w:val="28"/>
        </w:rPr>
      </w:pPr>
      <w:r w:rsidRPr="003A5463">
        <w:rPr>
          <w:sz w:val="28"/>
          <w:szCs w:val="28"/>
        </w:rPr>
        <w:t xml:space="preserve">  </w:t>
      </w:r>
      <w:r w:rsidRPr="003A5463">
        <w:rPr>
          <w:rStyle w:val="ac"/>
          <w:b/>
          <w:i w:val="0"/>
          <w:sz w:val="28"/>
          <w:szCs w:val="28"/>
        </w:rPr>
        <w:t xml:space="preserve">Учащиеся должны уметь: </w:t>
      </w:r>
    </w:p>
    <w:p w:rsidR="001F3039" w:rsidRDefault="001F3039" w:rsidP="004C0B94">
      <w:pPr>
        <w:pStyle w:val="aa"/>
        <w:spacing w:before="0" w:beforeAutospacing="0" w:after="0" w:afterAutospacing="0" w:line="360" w:lineRule="auto"/>
        <w:ind w:left="720"/>
        <w:jc w:val="both"/>
        <w:rPr>
          <w:rStyle w:val="ac"/>
          <w:b/>
          <w:i w:val="0"/>
          <w:sz w:val="28"/>
          <w:szCs w:val="28"/>
        </w:rPr>
      </w:pPr>
      <w:r>
        <w:rPr>
          <w:sz w:val="28"/>
          <w:szCs w:val="28"/>
        </w:rPr>
        <w:t>- пользоваться нормами и правилами составления деловых документов: оформление деловых бумаг, которые наиболее часто встречаются в повседневной жизни;</w:t>
      </w:r>
    </w:p>
    <w:p w:rsidR="001F3039" w:rsidRDefault="001F3039" w:rsidP="004C0B94">
      <w:pPr>
        <w:pStyle w:val="aa"/>
        <w:spacing w:before="0" w:beforeAutospacing="0" w:after="0" w:afterAutospacing="0" w:line="360" w:lineRule="auto"/>
        <w:ind w:left="720" w:hanging="720"/>
        <w:jc w:val="both"/>
        <w:rPr>
          <w:rStyle w:val="ac"/>
          <w:bCs/>
          <w:i w:val="0"/>
          <w:sz w:val="28"/>
          <w:szCs w:val="28"/>
        </w:rPr>
      </w:pPr>
      <w:r>
        <w:rPr>
          <w:rStyle w:val="ac"/>
          <w:bCs/>
          <w:i w:val="0"/>
          <w:sz w:val="28"/>
          <w:szCs w:val="28"/>
        </w:rPr>
        <w:tab/>
        <w:t>- использовать официально-деловой стиль на практике: в сфере правовых, международных, деловых, служебных и производственных отношений;</w:t>
      </w:r>
    </w:p>
    <w:p w:rsidR="001F3039" w:rsidRDefault="001F3039" w:rsidP="004C0B94">
      <w:pPr>
        <w:pStyle w:val="aa"/>
        <w:spacing w:before="0" w:beforeAutospacing="0" w:after="0" w:afterAutospacing="0" w:line="360" w:lineRule="auto"/>
        <w:ind w:left="720" w:hanging="720"/>
        <w:jc w:val="both"/>
        <w:rPr>
          <w:sz w:val="28"/>
          <w:szCs w:val="28"/>
        </w:rPr>
      </w:pPr>
      <w:r>
        <w:rPr>
          <w:rStyle w:val="ac"/>
          <w:bCs/>
          <w:i w:val="0"/>
          <w:sz w:val="28"/>
          <w:szCs w:val="28"/>
        </w:rPr>
        <w:tab/>
        <w:t xml:space="preserve">- </w:t>
      </w:r>
      <w:r w:rsidRPr="003A5463">
        <w:rPr>
          <w:sz w:val="28"/>
          <w:szCs w:val="28"/>
        </w:rPr>
        <w:t>работать со справочной литературой</w:t>
      </w:r>
      <w:r>
        <w:rPr>
          <w:sz w:val="28"/>
          <w:szCs w:val="28"/>
        </w:rPr>
        <w:t>;</w:t>
      </w:r>
    </w:p>
    <w:p w:rsidR="001F3039" w:rsidRDefault="001F3039" w:rsidP="004C0B94">
      <w:pPr>
        <w:spacing w:after="0"/>
        <w:ind w:left="4605" w:firstLine="35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F3039" w:rsidRDefault="001F3039" w:rsidP="004C0B94">
      <w:pPr>
        <w:spacing w:after="0"/>
        <w:ind w:left="4605" w:firstLine="351"/>
        <w:jc w:val="both"/>
        <w:rPr>
          <w:rFonts w:ascii="Times New Roman" w:hAnsi="Times New Roman"/>
          <w:b/>
          <w:bCs/>
          <w:sz w:val="28"/>
          <w:szCs w:val="28"/>
        </w:rPr>
      </w:pPr>
      <w:r w:rsidRPr="004C0B94">
        <w:rPr>
          <w:rFonts w:ascii="Times New Roman" w:hAnsi="Times New Roman"/>
          <w:b/>
          <w:bCs/>
          <w:sz w:val="28"/>
          <w:szCs w:val="28"/>
        </w:rPr>
        <w:t>Методы и формы обучения</w:t>
      </w:r>
    </w:p>
    <w:p w:rsidR="001F3039" w:rsidRPr="004C0B94" w:rsidRDefault="001F3039" w:rsidP="004C0B94">
      <w:pPr>
        <w:spacing w:after="0"/>
        <w:ind w:left="4605" w:firstLine="35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F3039" w:rsidRPr="00B8291D" w:rsidRDefault="001F3039" w:rsidP="004C0B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ab/>
        <w:t xml:space="preserve">На занятиях учащиеся занимаются различными видами познавательной деятельности. Воспринимают знания, тренируются в их применении, учатся творчески мыслить и решать практические задачи овладения языком. Для организации названных видов деятельности применяются соответствующие методы обучения: </w:t>
      </w:r>
    </w:p>
    <w:p w:rsidR="001F3039" w:rsidRPr="00B8291D" w:rsidRDefault="001F3039" w:rsidP="004C0B9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иллюстрированный</w:t>
      </w:r>
    </w:p>
    <w:p w:rsidR="001F3039" w:rsidRPr="00B8291D" w:rsidRDefault="001F3039" w:rsidP="004C0B9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репродуктивный</w:t>
      </w:r>
    </w:p>
    <w:p w:rsidR="001F3039" w:rsidRPr="00B8291D" w:rsidRDefault="001F3039" w:rsidP="004C0B9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дедуктивный</w:t>
      </w:r>
    </w:p>
    <w:p w:rsidR="001F3039" w:rsidRPr="00B8291D" w:rsidRDefault="001F3039" w:rsidP="004C0B9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обобщение и систематизация знаний</w:t>
      </w:r>
    </w:p>
    <w:p w:rsidR="001F3039" w:rsidRPr="00B8291D" w:rsidRDefault="001F3039" w:rsidP="004C0B9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 xml:space="preserve">Так как метод обучения – это обобщающая модель взаимосвязанной деятельности учителя и учащихся и она определяет характер познавательной деятельности учащихся, то методы обучения реализуются в следующих формах работы: </w:t>
      </w:r>
    </w:p>
    <w:p w:rsidR="001F3039" w:rsidRPr="00B8291D" w:rsidRDefault="001F3039" w:rsidP="004C0B9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лекции с элементами беседы</w:t>
      </w:r>
    </w:p>
    <w:p w:rsidR="001F3039" w:rsidRPr="00B8291D" w:rsidRDefault="001F3039" w:rsidP="004C0B9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урок – практикум</w:t>
      </w:r>
    </w:p>
    <w:p w:rsidR="001F3039" w:rsidRPr="00B8291D" w:rsidRDefault="001F3039" w:rsidP="004C0B9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lastRenderedPageBreak/>
        <w:t>урок – презентация</w:t>
      </w:r>
    </w:p>
    <w:p w:rsidR="001F3039" w:rsidRPr="00B8291D" w:rsidRDefault="001F3039" w:rsidP="004C0B9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 xml:space="preserve">урок – беседа </w:t>
      </w:r>
    </w:p>
    <w:p w:rsidR="001F3039" w:rsidRPr="00B8291D" w:rsidRDefault="001F3039" w:rsidP="004C0B9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урок – конференция</w:t>
      </w:r>
    </w:p>
    <w:p w:rsidR="001F3039" w:rsidRPr="00B8291D" w:rsidRDefault="001F3039" w:rsidP="004C0B9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урок – диспут</w:t>
      </w:r>
    </w:p>
    <w:p w:rsidR="001F3039" w:rsidRPr="004C0B94" w:rsidRDefault="001F3039" w:rsidP="004C0B9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деловая игра</w:t>
      </w:r>
    </w:p>
    <w:p w:rsidR="001F3039" w:rsidRDefault="001F3039" w:rsidP="004C0B94">
      <w:pPr>
        <w:spacing w:after="0"/>
        <w:ind w:left="720"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4C0B94">
        <w:rPr>
          <w:rFonts w:ascii="Times New Roman" w:hAnsi="Times New Roman"/>
          <w:b/>
          <w:bCs/>
          <w:sz w:val="28"/>
          <w:szCs w:val="28"/>
        </w:rPr>
        <w:t>Ожидаемые результаты при изучении элективного курса</w:t>
      </w:r>
    </w:p>
    <w:p w:rsidR="001F3039" w:rsidRPr="00B8291D" w:rsidRDefault="001F3039" w:rsidP="004C0B94">
      <w:pPr>
        <w:spacing w:after="0"/>
        <w:ind w:left="720" w:firstLine="708"/>
        <w:jc w:val="center"/>
        <w:rPr>
          <w:rFonts w:ascii="Times New Roman" w:hAnsi="Times New Roman"/>
          <w:sz w:val="28"/>
          <w:szCs w:val="28"/>
        </w:rPr>
      </w:pPr>
    </w:p>
    <w:p w:rsidR="001F3039" w:rsidRPr="00B8291D" w:rsidRDefault="001F3039" w:rsidP="004C0B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ab/>
        <w:t>Структура и содержание курс предполагают, что учащиеся должны овладеть практическими навыками оформления деловых бумаг:</w:t>
      </w:r>
    </w:p>
    <w:p w:rsidR="001F3039" w:rsidRPr="00B8291D" w:rsidRDefault="001F3039" w:rsidP="004C0B9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Самостоятельное составление композиционной модели определенного жанра деловой бумаги на основе указанного текста.</w:t>
      </w:r>
    </w:p>
    <w:p w:rsidR="001F3039" w:rsidRPr="00B8291D" w:rsidRDefault="001F3039" w:rsidP="004C0B9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Ориентировка на самостоятельную творческую работу по составлению изученного вида деловой бумаги при  определенной жизненной ситуации, например, составление и защита проектов, связанных с использованием деловых бумаг.</w:t>
      </w:r>
    </w:p>
    <w:p w:rsidR="001F3039" w:rsidRPr="00B8291D" w:rsidRDefault="001F3039" w:rsidP="004C0B9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Редактирование текстов в соответствии с требованиями к жанру деловой бумаги.</w:t>
      </w:r>
    </w:p>
    <w:p w:rsidR="001F3039" w:rsidRPr="00B8291D" w:rsidRDefault="001F3039" w:rsidP="004C0B9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Нахождение речевых штампов, клише в тексте деловой бумаги (заявления, справки).</w:t>
      </w:r>
    </w:p>
    <w:p w:rsidR="001F3039" w:rsidRPr="00B8291D" w:rsidRDefault="001F3039" w:rsidP="004C0B9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Выявление стилевых особенностей текстов деловых бумаг путем сравнения текстов, принадлежащих к разным стилям речи.</w:t>
      </w:r>
    </w:p>
    <w:p w:rsidR="001F3039" w:rsidRDefault="001F3039" w:rsidP="004C0B9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>Определение в тексте элементов композиционных моделей предложенного жанра деловой бумаги.</w:t>
      </w:r>
    </w:p>
    <w:p w:rsidR="001F3039" w:rsidRPr="00B8291D" w:rsidRDefault="001F3039" w:rsidP="004C0B94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1F3039" w:rsidRDefault="001F3039" w:rsidP="00CF04CD">
      <w:pPr>
        <w:pStyle w:val="a3"/>
        <w:spacing w:after="0"/>
        <w:ind w:left="2124"/>
        <w:rPr>
          <w:rFonts w:ascii="Times New Roman" w:hAnsi="Times New Roman"/>
          <w:sz w:val="28"/>
          <w:szCs w:val="28"/>
        </w:rPr>
      </w:pPr>
    </w:p>
    <w:p w:rsidR="001F3039" w:rsidRDefault="001F3039" w:rsidP="00CF04CD">
      <w:pPr>
        <w:pStyle w:val="a3"/>
        <w:spacing w:after="0"/>
        <w:ind w:left="2124"/>
        <w:rPr>
          <w:rFonts w:ascii="Times New Roman" w:hAnsi="Times New Roman"/>
          <w:sz w:val="28"/>
          <w:szCs w:val="28"/>
        </w:rPr>
      </w:pPr>
    </w:p>
    <w:p w:rsidR="001F3039" w:rsidRDefault="001F3039" w:rsidP="00CF04CD">
      <w:pPr>
        <w:pStyle w:val="a3"/>
        <w:spacing w:after="0"/>
        <w:ind w:left="2124"/>
        <w:rPr>
          <w:rFonts w:ascii="Times New Roman" w:hAnsi="Times New Roman"/>
          <w:sz w:val="28"/>
          <w:szCs w:val="28"/>
        </w:rPr>
      </w:pPr>
    </w:p>
    <w:p w:rsidR="001F3039" w:rsidRDefault="001F3039" w:rsidP="00CF04CD">
      <w:pPr>
        <w:pStyle w:val="a3"/>
        <w:spacing w:after="0"/>
        <w:ind w:left="2124"/>
        <w:rPr>
          <w:rFonts w:ascii="Times New Roman" w:hAnsi="Times New Roman"/>
          <w:sz w:val="28"/>
          <w:szCs w:val="28"/>
        </w:rPr>
      </w:pPr>
    </w:p>
    <w:p w:rsidR="001F3039" w:rsidRDefault="001F3039" w:rsidP="004C0B94">
      <w:pPr>
        <w:pStyle w:val="a3"/>
        <w:spacing w:after="0"/>
        <w:ind w:left="2124"/>
        <w:jc w:val="center"/>
        <w:rPr>
          <w:rFonts w:ascii="Times New Roman" w:hAnsi="Times New Roman"/>
          <w:b/>
          <w:bCs/>
          <w:sz w:val="28"/>
          <w:szCs w:val="28"/>
        </w:rPr>
      </w:pPr>
      <w:r w:rsidRPr="004C0B94">
        <w:rPr>
          <w:rFonts w:ascii="Times New Roman" w:hAnsi="Times New Roman"/>
          <w:b/>
          <w:bCs/>
          <w:sz w:val="28"/>
          <w:szCs w:val="28"/>
        </w:rPr>
        <w:t>Содержание курса</w:t>
      </w:r>
    </w:p>
    <w:p w:rsidR="001F3039" w:rsidRPr="004C0B94" w:rsidRDefault="001F3039" w:rsidP="004C0B94">
      <w:pPr>
        <w:pStyle w:val="a3"/>
        <w:spacing w:after="0"/>
        <w:ind w:left="2124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"/>
        <w:gridCol w:w="8966"/>
        <w:gridCol w:w="4794"/>
      </w:tblGrid>
      <w:tr w:rsidR="001F3039" w:rsidRPr="00B8291D" w:rsidTr="004C0B94">
        <w:trPr>
          <w:trHeight w:val="385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9072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Тема курса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Кол-во часов</w:t>
            </w:r>
          </w:p>
        </w:tc>
      </w:tr>
      <w:tr w:rsidR="001F3039" w:rsidRPr="00B8291D" w:rsidTr="004C0B94">
        <w:trPr>
          <w:trHeight w:val="305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1F3039" w:rsidRPr="008B3BB0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3BB0">
              <w:rPr>
                <w:rFonts w:ascii="Times New Roman" w:hAnsi="Times New Roman"/>
                <w:b/>
                <w:bCs/>
                <w:sz w:val="28"/>
                <w:szCs w:val="28"/>
              </w:rPr>
              <w:t>Основные требования к языку служебных документов.</w:t>
            </w:r>
          </w:p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Цели и задачи курса. Основным требованием к языку служебных документов является соответствие нормам и особенностям официально-делового стиля.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183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B3BB0">
              <w:rPr>
                <w:rFonts w:ascii="Times New Roman" w:hAnsi="Times New Roman"/>
                <w:b/>
                <w:bCs/>
                <w:sz w:val="28"/>
                <w:szCs w:val="28"/>
              </w:rPr>
              <w:t>Понятие об официально-деловом стиле: особенности жанра, сфера употребления.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Основная функция официально-делового стиля - официальное сообщение, точная передача информации. Основные черты: точность краткость, сжатость, высокая степень стандартизации, стереотипичность построения текста, безличность, предписывающий характер деловых документов, неэмоциональность изложения.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294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3BB0">
              <w:rPr>
                <w:rFonts w:ascii="Times New Roman" w:hAnsi="Times New Roman"/>
                <w:b/>
                <w:bCs/>
                <w:sz w:val="28"/>
                <w:szCs w:val="28"/>
              </w:rPr>
              <w:t>Стиль и структура объявлений. Для чего пишутся объявления.</w:t>
            </w:r>
          </w:p>
          <w:p w:rsidR="001F3039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Что такое объявление? Для чего пишутся объявления? Объявления – письменное и словесное извещение, заявка. </w:t>
            </w:r>
          </w:p>
          <w:p w:rsidR="001F3039" w:rsidRPr="008B3BB0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Выполнение заданий и упражнений: чтение текстов, содержащих объявления. Соответствует ли содержание данных объявлений установленной форме? 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335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70A8">
              <w:rPr>
                <w:rFonts w:ascii="Times New Roman" w:hAnsi="Times New Roman"/>
                <w:b/>
                <w:bCs/>
                <w:sz w:val="28"/>
                <w:szCs w:val="28"/>
              </w:rPr>
              <w:t>Структурные элементы расписки.</w:t>
            </w:r>
          </w:p>
          <w:p w:rsidR="001F3039" w:rsidRPr="00E670A8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670A8">
              <w:rPr>
                <w:rFonts w:ascii="Times New Roman" w:hAnsi="Times New Roman"/>
                <w:sz w:val="28"/>
                <w:szCs w:val="28"/>
              </w:rPr>
              <w:t xml:space="preserve">Что такое расписка? </w:t>
            </w:r>
            <w:r>
              <w:rPr>
                <w:rFonts w:ascii="Times New Roman" w:hAnsi="Times New Roman"/>
                <w:sz w:val="28"/>
                <w:szCs w:val="28"/>
              </w:rPr>
              <w:t>Структурные элементы расписки. Синтаксические и лексические штампы в расписке. Нахождение расписок в художественных произведениях. Какую роль сыграл этот документ  в жизни персонажей?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183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70A8">
              <w:rPr>
                <w:rFonts w:ascii="Times New Roman" w:hAnsi="Times New Roman"/>
                <w:b/>
                <w:bCs/>
                <w:sz w:val="28"/>
                <w:szCs w:val="28"/>
              </w:rPr>
              <w:t>Современные средства рекламы. Составные части рекламы.</w:t>
            </w:r>
          </w:p>
          <w:p w:rsidR="001F3039" w:rsidRPr="00E670A8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Что такое реклама? Происхождение форм рекламы. Существование рекламы до нашей эры, в Древней Греции, в Древнем Риме. Рекламные фирмы в России. 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</w:tr>
      <w:tr w:rsidR="001F3039" w:rsidRPr="00B8291D" w:rsidTr="004C0B94">
        <w:trPr>
          <w:trHeight w:val="304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0F7E">
              <w:rPr>
                <w:rFonts w:ascii="Times New Roman" w:hAnsi="Times New Roman"/>
                <w:b/>
                <w:bCs/>
                <w:sz w:val="28"/>
                <w:szCs w:val="28"/>
              </w:rPr>
              <w:t>Служебная, объяснительная, докладная записка. Лексико-синтаксические конструкции, стиль изложения.</w:t>
            </w:r>
          </w:p>
          <w:p w:rsidR="001F3039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Разновидности записок. План составления служебной записки. План составления объяснительной записки. План составления докладной записки. </w:t>
            </w:r>
          </w:p>
          <w:p w:rsidR="001F3039" w:rsidRPr="00DF0F7E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Разбор ситуаций, устранение речевых недочетов, вызванных смешением разных стилей. 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224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0F7E">
              <w:rPr>
                <w:rFonts w:ascii="Times New Roman" w:hAnsi="Times New Roman"/>
                <w:b/>
                <w:bCs/>
                <w:sz w:val="28"/>
                <w:szCs w:val="28"/>
              </w:rPr>
              <w:t>Структурные схемы заявлений.</w:t>
            </w:r>
          </w:p>
          <w:p w:rsidR="001F3039" w:rsidRPr="00DF0F7E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Заявление как официальный документ. Установленные формы заявлений. Составление структурных схем заявлений, исправление замеченных ошибок. 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304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C53A0">
              <w:rPr>
                <w:rFonts w:ascii="Times New Roman" w:hAnsi="Times New Roman"/>
                <w:b/>
                <w:bCs/>
                <w:sz w:val="28"/>
                <w:szCs w:val="28"/>
              </w:rPr>
              <w:t>Главная цель протокола. Составление выписки из протокола.</w:t>
            </w:r>
          </w:p>
          <w:p w:rsidR="001F3039" w:rsidRPr="004C53A0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Главная цель протокола. Виды протоколов. Составление протоколов по плану. Вводные и основные части протокола. Задания и упражнения по предложенным текстам: выделение в официальном протоколе речевых штампов, обязательных для этого документа.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325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C53A0">
              <w:rPr>
                <w:rFonts w:ascii="Times New Roman" w:hAnsi="Times New Roman"/>
                <w:b/>
                <w:bCs/>
                <w:sz w:val="28"/>
                <w:szCs w:val="28"/>
              </w:rPr>
              <w:t>Автобиография как официальный документ.</w:t>
            </w:r>
          </w:p>
          <w:p w:rsidR="001F3039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Разновидности автобиографии. Автобиография как официальный документ. Основные элементы автобиографии. </w:t>
            </w:r>
          </w:p>
          <w:p w:rsidR="001F3039" w:rsidRPr="0037083B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и сопоставление текстов. Выделение в текстах структурных элементов, обязательных в официальной автобиографии. Литературная и официальная автобиография. 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282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C53A0">
              <w:rPr>
                <w:rFonts w:ascii="Times New Roman" w:hAnsi="Times New Roman"/>
                <w:b/>
                <w:bCs/>
                <w:sz w:val="28"/>
                <w:szCs w:val="28"/>
              </w:rPr>
              <w:t>Литературная и деловая характеристика. Сходство и различие.</w:t>
            </w:r>
          </w:p>
          <w:p w:rsidR="001F3039" w:rsidRPr="0037083B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Письменная характеристика как официальный документ. Основные элементы характеристики. Требования, обязательные для этого документа.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235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C53A0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Практическое занятие: составление характеристики.</w:t>
            </w:r>
          </w:p>
          <w:p w:rsidR="001F3039" w:rsidRPr="0037083B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текстами: составление деловых характеристик, употребление авторами языковых средств и литературных приемов при характеристике героев, определение эмоциональной окраски текстов.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345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C53A0">
              <w:rPr>
                <w:rFonts w:ascii="Times New Roman" w:hAnsi="Times New Roman"/>
                <w:b/>
                <w:bCs/>
                <w:sz w:val="28"/>
                <w:szCs w:val="28"/>
              </w:rPr>
              <w:t>Главная задача при составлении резюме.</w:t>
            </w:r>
          </w:p>
          <w:p w:rsidR="001F3039" w:rsidRPr="00F505F9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Что такое резюме? Информация, необходимая при составлении резюме. Главная задача при составлении резюме. Стилевые особенности (лексические, морфологические, синтаксические) текстов. Работа с текстами. 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278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C53A0">
              <w:rPr>
                <w:rFonts w:ascii="Times New Roman" w:hAnsi="Times New Roman"/>
                <w:b/>
                <w:bCs/>
                <w:sz w:val="28"/>
                <w:szCs w:val="28"/>
              </w:rPr>
              <w:t>Как можно более выигрышно и объективно представить себя. Урок-практикум.</w:t>
            </w:r>
          </w:p>
          <w:p w:rsidR="001F3039" w:rsidRPr="001671C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Анализ резюме. Каких данных не хватило для полного представления этого вида деловой бумаги? 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294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9072" w:type="dxa"/>
          </w:tcPr>
          <w:p w:rsidR="001F3039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C53A0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Практическое занятие: «Представление себя и своей рабочей биографии».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F3039" w:rsidRPr="004C53A0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 резюме на перспективу, представив будущие образование и профессию.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375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9072" w:type="dxa"/>
          </w:tcPr>
          <w:p w:rsidR="001F3039" w:rsidRPr="004C53A0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C53A0">
              <w:rPr>
                <w:rFonts w:ascii="Times New Roman" w:hAnsi="Times New Roman"/>
                <w:b/>
                <w:bCs/>
                <w:sz w:val="28"/>
                <w:szCs w:val="28"/>
              </w:rPr>
              <w:t>Итоговая работа «Искусство и общение».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315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9072" w:type="dxa"/>
          </w:tcPr>
          <w:p w:rsidR="001F3039" w:rsidRPr="004C53A0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C53A0">
              <w:rPr>
                <w:rFonts w:ascii="Times New Roman" w:hAnsi="Times New Roman"/>
                <w:b/>
                <w:bCs/>
                <w:sz w:val="28"/>
                <w:szCs w:val="28"/>
              </w:rPr>
              <w:t>Защита рефератов и исследовательских работ по теме «Деловые бумаги».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F3039" w:rsidRPr="00B8291D" w:rsidTr="004C0B94">
        <w:trPr>
          <w:trHeight w:val="257"/>
        </w:trPr>
        <w:tc>
          <w:tcPr>
            <w:tcW w:w="49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9072" w:type="dxa"/>
          </w:tcPr>
          <w:p w:rsidR="001F3039" w:rsidRPr="004C53A0" w:rsidRDefault="001F3039" w:rsidP="00E6463D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C53A0">
              <w:rPr>
                <w:rFonts w:ascii="Times New Roman" w:hAnsi="Times New Roman"/>
                <w:b/>
                <w:bCs/>
                <w:sz w:val="28"/>
                <w:szCs w:val="28"/>
              </w:rPr>
              <w:t>Защита рефератов и исследовательских работ по теме «Деловые бумаги».</w:t>
            </w:r>
          </w:p>
        </w:tc>
        <w:tc>
          <w:tcPr>
            <w:tcW w:w="4860" w:type="dxa"/>
          </w:tcPr>
          <w:p w:rsidR="001F3039" w:rsidRPr="00B8291D" w:rsidRDefault="001F3039" w:rsidP="004C0B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1F3039" w:rsidRPr="00B8291D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  <w:r w:rsidRPr="00B8291D">
        <w:rPr>
          <w:rFonts w:ascii="Times New Roman" w:hAnsi="Times New Roman"/>
          <w:sz w:val="28"/>
          <w:szCs w:val="28"/>
        </w:rPr>
        <w:t xml:space="preserve">    </w:t>
      </w:r>
      <w:r w:rsidRPr="00B8291D">
        <w:rPr>
          <w:rFonts w:ascii="Times New Roman" w:hAnsi="Times New Roman"/>
          <w:sz w:val="28"/>
          <w:szCs w:val="28"/>
        </w:rPr>
        <w:tab/>
        <w:t>Итого: 17 часов.</w:t>
      </w:r>
    </w:p>
    <w:p w:rsidR="001F3039" w:rsidRPr="00B8291D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Pr="00B8291D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Pr="00B8291D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Default="001F3039" w:rsidP="004C0B94">
      <w:pPr>
        <w:spacing w:after="0"/>
        <w:ind w:left="708"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4C0B94">
        <w:rPr>
          <w:rFonts w:ascii="Times New Roman" w:hAnsi="Times New Roman"/>
          <w:b/>
          <w:bCs/>
          <w:sz w:val="28"/>
          <w:szCs w:val="28"/>
        </w:rPr>
        <w:t>Календарно-тематическое планирование</w:t>
      </w:r>
    </w:p>
    <w:p w:rsidR="001F3039" w:rsidRPr="004C0B94" w:rsidRDefault="001F3039" w:rsidP="004C0B94">
      <w:pPr>
        <w:spacing w:after="0"/>
        <w:ind w:left="708"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4715" w:type="dxa"/>
        <w:tblInd w:w="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"/>
        <w:gridCol w:w="5065"/>
        <w:gridCol w:w="4500"/>
        <w:gridCol w:w="2216"/>
        <w:gridCol w:w="1260"/>
        <w:gridCol w:w="1080"/>
      </w:tblGrid>
      <w:tr w:rsidR="001F3039" w:rsidRPr="00B8291D" w:rsidTr="001671CD">
        <w:trPr>
          <w:trHeight w:val="719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065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Наименование темы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Виды самостоятельной работы</w:t>
            </w:r>
          </w:p>
        </w:tc>
        <w:tc>
          <w:tcPr>
            <w:tcW w:w="221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Дата план.</w:t>
            </w: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Дата факт.</w:t>
            </w:r>
          </w:p>
        </w:tc>
      </w:tr>
      <w:tr w:rsidR="001F3039" w:rsidRPr="00B8291D" w:rsidTr="001671CD">
        <w:trPr>
          <w:trHeight w:val="465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Лекция с элементами беседы.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Основные требования к языку служебных документов.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Прослушать лекцию, составить тезисный план.</w:t>
            </w:r>
          </w:p>
        </w:tc>
        <w:tc>
          <w:tcPr>
            <w:tcW w:w="2216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255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– презентация.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Понятие об официально-деловом стиле: особенности жанра, сфера употребления.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Работа с дополнительной литературой по теме.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285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– практикум.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Стиль и структура объявлений. Для чего пишутся объявления.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Работа со словарями.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360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– беседа.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Структурные элементы расписки.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Нахождение расписок в художественных произведениях, какую роль сыграл этот документ в жизни персонажей.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180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– презентация.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Современные средства рекламы. Составные части рекламы.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Подготовка к устным ответам на вопросы и задания.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255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– диспут.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Служебная, объяснительная, докладная записка. Лексико-синтаксические конструкции, стиль изложения.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Работа с дополнительной литературой: индивидуальные устные сообщения.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270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– игра.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Структурные схемы заявлений.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Выступление в роли корреспондента; заочное интервью с ученым – лингвистом. Подготовка к устным ответам на вопросы и задания.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330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– практикум.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Главная цель протокола. Составление выписки из протокола.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Подготовка к устным ответам на вопросы и задания.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315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- практикум.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Автобиография как официальный документ.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Подготовка сообщений на заданную тему.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405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Лекция с элементами беседы.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Литературная и деловая характеристика. Сходство и различие.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Работы в группах: сделать выводы, чем отличается деловая характеристика  от литературной.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315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Практическое занятие: составление характеристики.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Подготовка к устным ответам на вопросы и задания.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270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– игра.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Главная задача при составлении резюме.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Работа с рекомендуемой дополнительной литературой.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330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Урок-практикум.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 xml:space="preserve">Как можно более выигрышно и объективно представить себя. 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Подготовка к устным ответам на вопросы и задания.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465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Практическое занятие: «Представление себя и своей рабочей биографии».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Работа с рекомендуемой дополнительной литературой.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375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– практикум.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Итоговая работа «Искусство и общение».</w:t>
            </w:r>
          </w:p>
        </w:tc>
        <w:tc>
          <w:tcPr>
            <w:tcW w:w="450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Проверить и оценить знания учащихся по теме: «Деловое общение».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360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– конференция.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Защита рефератов и исследовательских работ по теме «Деловые бумаги».</w:t>
            </w:r>
          </w:p>
        </w:tc>
        <w:tc>
          <w:tcPr>
            <w:tcW w:w="4500" w:type="dxa"/>
          </w:tcPr>
          <w:p w:rsidR="001F3039" w:rsidRPr="00B8291D" w:rsidRDefault="001F3039" w:rsidP="00DA11C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Защита рефератов и исследовательских работ по теме «Деловые бумаги».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39" w:rsidRPr="00B8291D" w:rsidTr="001671CD">
        <w:trPr>
          <w:trHeight w:val="70"/>
        </w:trPr>
        <w:tc>
          <w:tcPr>
            <w:tcW w:w="594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065" w:type="dxa"/>
          </w:tcPr>
          <w:p w:rsidR="001F3039" w:rsidRPr="00B8291D" w:rsidRDefault="001F3039" w:rsidP="00B4666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– конференция. </w:t>
            </w:r>
            <w:r w:rsidRPr="00B8291D">
              <w:rPr>
                <w:rFonts w:ascii="Times New Roman" w:hAnsi="Times New Roman"/>
                <w:sz w:val="28"/>
                <w:szCs w:val="28"/>
              </w:rPr>
              <w:t>Защита рефератов и исследовательских работ по теме «Деловые бумаги».</w:t>
            </w:r>
          </w:p>
        </w:tc>
        <w:tc>
          <w:tcPr>
            <w:tcW w:w="4500" w:type="dxa"/>
          </w:tcPr>
          <w:p w:rsidR="001F3039" w:rsidRPr="00B8291D" w:rsidRDefault="001F3039" w:rsidP="00DA11C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Защита рефератов и исследовательских работ по теме «Деловые бумаги».</w:t>
            </w:r>
          </w:p>
        </w:tc>
        <w:tc>
          <w:tcPr>
            <w:tcW w:w="2216" w:type="dxa"/>
          </w:tcPr>
          <w:p w:rsidR="001F3039" w:rsidRPr="00B8291D" w:rsidRDefault="001F3039">
            <w:pPr>
              <w:rPr>
                <w:rFonts w:ascii="Times New Roman" w:hAnsi="Times New Roman"/>
                <w:sz w:val="28"/>
                <w:szCs w:val="28"/>
              </w:rPr>
            </w:pPr>
            <w:r w:rsidRPr="00B8291D">
              <w:rPr>
                <w:rFonts w:ascii="Times New Roman" w:hAnsi="Times New Roman"/>
                <w:sz w:val="28"/>
                <w:szCs w:val="28"/>
              </w:rPr>
              <w:t>1 ч.</w:t>
            </w:r>
          </w:p>
        </w:tc>
        <w:tc>
          <w:tcPr>
            <w:tcW w:w="126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1F3039" w:rsidRPr="00B8291D" w:rsidRDefault="001F3039" w:rsidP="00E646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3039" w:rsidRPr="00B8291D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Pr="00B8291D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</w:p>
    <w:p w:rsidR="001F3039" w:rsidRPr="00B8291D" w:rsidRDefault="001F3039" w:rsidP="00E6463D">
      <w:pPr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1F3039" w:rsidRPr="00B8291D" w:rsidSect="0093466A">
      <w:footerReference w:type="even" r:id="rId7"/>
      <w:footerReference w:type="default" r:id="rId8"/>
      <w:pgSz w:w="16838" w:h="11906" w:orient="landscape"/>
      <w:pgMar w:top="851" w:right="638" w:bottom="170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DD2" w:rsidRDefault="00560DD2" w:rsidP="00AA28B6">
      <w:pPr>
        <w:spacing w:after="0" w:line="240" w:lineRule="auto"/>
      </w:pPr>
      <w:r>
        <w:separator/>
      </w:r>
    </w:p>
  </w:endnote>
  <w:endnote w:type="continuationSeparator" w:id="0">
    <w:p w:rsidR="00560DD2" w:rsidRDefault="00560DD2" w:rsidP="00AA2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039" w:rsidRDefault="001F3039" w:rsidP="0093466A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3039" w:rsidRDefault="001F303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039" w:rsidRDefault="001F3039" w:rsidP="0093466A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33FF1">
      <w:rPr>
        <w:rStyle w:val="a9"/>
        <w:noProof/>
      </w:rPr>
      <w:t>12</w:t>
    </w:r>
    <w:r>
      <w:rPr>
        <w:rStyle w:val="a9"/>
      </w:rPr>
      <w:fldChar w:fldCharType="end"/>
    </w:r>
  </w:p>
  <w:p w:rsidR="001F3039" w:rsidRDefault="001F303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DD2" w:rsidRDefault="00560DD2" w:rsidP="00AA28B6">
      <w:pPr>
        <w:spacing w:after="0" w:line="240" w:lineRule="auto"/>
      </w:pPr>
      <w:r>
        <w:separator/>
      </w:r>
    </w:p>
  </w:footnote>
  <w:footnote w:type="continuationSeparator" w:id="0">
    <w:p w:rsidR="00560DD2" w:rsidRDefault="00560DD2" w:rsidP="00AA28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4434B"/>
    <w:multiLevelType w:val="hybridMultilevel"/>
    <w:tmpl w:val="88A472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A63FEF"/>
    <w:multiLevelType w:val="hybridMultilevel"/>
    <w:tmpl w:val="F97C938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22137ACE"/>
    <w:multiLevelType w:val="hybridMultilevel"/>
    <w:tmpl w:val="A9828BC8"/>
    <w:lvl w:ilvl="0" w:tplc="47FCE96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A342521"/>
    <w:multiLevelType w:val="hybridMultilevel"/>
    <w:tmpl w:val="1C903E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7710334"/>
    <w:multiLevelType w:val="multilevel"/>
    <w:tmpl w:val="0FE04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8923BD1"/>
    <w:multiLevelType w:val="hybridMultilevel"/>
    <w:tmpl w:val="1E2C09D6"/>
    <w:lvl w:ilvl="0" w:tplc="041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51FF5922"/>
    <w:multiLevelType w:val="hybridMultilevel"/>
    <w:tmpl w:val="BCFA496E"/>
    <w:lvl w:ilvl="0" w:tplc="DC8689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5C0D271A"/>
    <w:multiLevelType w:val="hybridMultilevel"/>
    <w:tmpl w:val="A394DCCA"/>
    <w:lvl w:ilvl="0" w:tplc="B48E1AC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8" w15:restartNumberingAfterBreak="0">
    <w:nsid w:val="6D4675EF"/>
    <w:multiLevelType w:val="multilevel"/>
    <w:tmpl w:val="5CCED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0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BC8"/>
    <w:rsid w:val="00017B94"/>
    <w:rsid w:val="00025B8E"/>
    <w:rsid w:val="0003684A"/>
    <w:rsid w:val="000656DF"/>
    <w:rsid w:val="000E1309"/>
    <w:rsid w:val="000E79E5"/>
    <w:rsid w:val="000F6D4D"/>
    <w:rsid w:val="00105278"/>
    <w:rsid w:val="001671CD"/>
    <w:rsid w:val="001D04EA"/>
    <w:rsid w:val="001F3039"/>
    <w:rsid w:val="00216711"/>
    <w:rsid w:val="00230868"/>
    <w:rsid w:val="00257842"/>
    <w:rsid w:val="002671B7"/>
    <w:rsid w:val="00267C88"/>
    <w:rsid w:val="002724D6"/>
    <w:rsid w:val="00273198"/>
    <w:rsid w:val="002D776A"/>
    <w:rsid w:val="002E5511"/>
    <w:rsid w:val="0037083B"/>
    <w:rsid w:val="003A5463"/>
    <w:rsid w:val="003D1CA5"/>
    <w:rsid w:val="004307E8"/>
    <w:rsid w:val="00433FF1"/>
    <w:rsid w:val="00475F6E"/>
    <w:rsid w:val="004B2B7E"/>
    <w:rsid w:val="004C0B94"/>
    <w:rsid w:val="004C53A0"/>
    <w:rsid w:val="005244A4"/>
    <w:rsid w:val="00537643"/>
    <w:rsid w:val="00560DD2"/>
    <w:rsid w:val="00694474"/>
    <w:rsid w:val="006A6BBD"/>
    <w:rsid w:val="006E4A95"/>
    <w:rsid w:val="0072205D"/>
    <w:rsid w:val="00772E2B"/>
    <w:rsid w:val="007E3635"/>
    <w:rsid w:val="008B3BB0"/>
    <w:rsid w:val="0093466A"/>
    <w:rsid w:val="00982D76"/>
    <w:rsid w:val="009C6068"/>
    <w:rsid w:val="009D07C7"/>
    <w:rsid w:val="00A2650D"/>
    <w:rsid w:val="00A54AE5"/>
    <w:rsid w:val="00A7489D"/>
    <w:rsid w:val="00A81617"/>
    <w:rsid w:val="00AA28B6"/>
    <w:rsid w:val="00AC1A73"/>
    <w:rsid w:val="00AD7419"/>
    <w:rsid w:val="00AF133F"/>
    <w:rsid w:val="00B00724"/>
    <w:rsid w:val="00B46665"/>
    <w:rsid w:val="00B8291D"/>
    <w:rsid w:val="00BA5C89"/>
    <w:rsid w:val="00C910CC"/>
    <w:rsid w:val="00C943C2"/>
    <w:rsid w:val="00CB4BC8"/>
    <w:rsid w:val="00CB63C6"/>
    <w:rsid w:val="00CE76E6"/>
    <w:rsid w:val="00CF04CD"/>
    <w:rsid w:val="00DA11C5"/>
    <w:rsid w:val="00DF0F7E"/>
    <w:rsid w:val="00E6463D"/>
    <w:rsid w:val="00E670A8"/>
    <w:rsid w:val="00E8760F"/>
    <w:rsid w:val="00EA3C21"/>
    <w:rsid w:val="00F505F9"/>
    <w:rsid w:val="00F7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87947A"/>
  <w15:docId w15:val="{BADED634-70C6-40E3-95DC-97934E834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07E8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locked/>
    <w:rsid w:val="009346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color w:val="00000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3466A"/>
    <w:rPr>
      <w:rFonts w:eastAsia="Times New Roman" w:cs="Times New Roman"/>
      <w:b/>
      <w:bCs/>
      <w:color w:val="000000"/>
      <w:sz w:val="36"/>
      <w:szCs w:val="36"/>
      <w:lang w:val="ru-RU" w:eastAsia="ru-RU" w:bidi="ar-SA"/>
    </w:rPr>
  </w:style>
  <w:style w:type="paragraph" w:styleId="a3">
    <w:name w:val="List Paragraph"/>
    <w:basedOn w:val="a"/>
    <w:uiPriority w:val="99"/>
    <w:qFormat/>
    <w:rsid w:val="00E6463D"/>
    <w:pPr>
      <w:ind w:left="720"/>
      <w:contextualSpacing/>
    </w:pPr>
  </w:style>
  <w:style w:type="paragraph" w:styleId="a4">
    <w:name w:val="header"/>
    <w:basedOn w:val="a"/>
    <w:link w:val="a5"/>
    <w:uiPriority w:val="99"/>
    <w:rsid w:val="00AA28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AA28B6"/>
    <w:rPr>
      <w:rFonts w:cs="Times New Roman"/>
    </w:rPr>
  </w:style>
  <w:style w:type="paragraph" w:styleId="a6">
    <w:name w:val="footer"/>
    <w:basedOn w:val="a"/>
    <w:link w:val="a7"/>
    <w:uiPriority w:val="99"/>
    <w:rsid w:val="00AA28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AA28B6"/>
    <w:rPr>
      <w:rFonts w:cs="Times New Roman"/>
    </w:rPr>
  </w:style>
  <w:style w:type="character" w:styleId="a8">
    <w:name w:val="Hyperlink"/>
    <w:basedOn w:val="a0"/>
    <w:uiPriority w:val="99"/>
    <w:rsid w:val="0072205D"/>
    <w:rPr>
      <w:rFonts w:cs="Times New Roman"/>
      <w:color w:val="0000FF"/>
      <w:u w:val="single"/>
    </w:rPr>
  </w:style>
  <w:style w:type="character" w:styleId="a9">
    <w:name w:val="page number"/>
    <w:basedOn w:val="a0"/>
    <w:uiPriority w:val="99"/>
    <w:rsid w:val="009C6068"/>
    <w:rPr>
      <w:rFonts w:cs="Times New Roman"/>
    </w:rPr>
  </w:style>
  <w:style w:type="paragraph" w:styleId="aa">
    <w:name w:val="Normal (Web)"/>
    <w:basedOn w:val="a"/>
    <w:uiPriority w:val="99"/>
    <w:rsid w:val="0021671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216711"/>
    <w:rPr>
      <w:rFonts w:cs="Times New Roman"/>
      <w:b/>
      <w:bCs/>
    </w:rPr>
  </w:style>
  <w:style w:type="character" w:styleId="ac">
    <w:name w:val="Emphasis"/>
    <w:basedOn w:val="a0"/>
    <w:uiPriority w:val="99"/>
    <w:qFormat/>
    <w:locked/>
    <w:rsid w:val="00216711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24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2094</Words>
  <Characters>11940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RePack by Diakov</cp:lastModifiedBy>
  <cp:revision>2</cp:revision>
  <cp:lastPrinted>2013-09-06T13:56:00Z</cp:lastPrinted>
  <dcterms:created xsi:type="dcterms:W3CDTF">2021-10-08T15:12:00Z</dcterms:created>
  <dcterms:modified xsi:type="dcterms:W3CDTF">2021-10-08T15:12:00Z</dcterms:modified>
</cp:coreProperties>
</file>