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C9A" w:rsidRDefault="004A4C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Pr="004A4C9A">
        <w:rPr>
          <w:b/>
          <w:sz w:val="28"/>
          <w:szCs w:val="28"/>
        </w:rPr>
        <w:t>«</w:t>
      </w:r>
      <w:bookmarkStart w:id="0" w:name="_GoBack"/>
      <w:r w:rsidRPr="004A4C9A">
        <w:rPr>
          <w:b/>
          <w:sz w:val="28"/>
          <w:szCs w:val="28"/>
        </w:rPr>
        <w:t>Раз</w:t>
      </w:r>
      <w:r>
        <w:rPr>
          <w:b/>
          <w:sz w:val="28"/>
          <w:szCs w:val="28"/>
        </w:rPr>
        <w:t xml:space="preserve">витие технологического мышления </w:t>
      </w:r>
    </w:p>
    <w:p w:rsidR="00AA5C2B" w:rsidRDefault="004A4C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учащихся </w:t>
      </w:r>
      <w:r w:rsidRPr="004A4C9A">
        <w:rPr>
          <w:b/>
          <w:sz w:val="28"/>
          <w:szCs w:val="28"/>
        </w:rPr>
        <w:t>образовательной  школы</w:t>
      </w:r>
      <w:bookmarkEnd w:id="0"/>
      <w:r w:rsidRPr="004A4C9A">
        <w:rPr>
          <w:b/>
          <w:sz w:val="28"/>
          <w:szCs w:val="28"/>
        </w:rPr>
        <w:t>»</w:t>
      </w:r>
    </w:p>
    <w:p w:rsidR="004A4C9A" w:rsidRDefault="004A4C9A">
      <w:pPr>
        <w:rPr>
          <w:b/>
          <w:sz w:val="28"/>
          <w:szCs w:val="28"/>
        </w:rPr>
      </w:pPr>
    </w:p>
    <w:p w:rsidR="004A4C9A" w:rsidRDefault="004A4C9A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настоящее время на развитие общества огромное влияние оказывает достижения научно- технического прогресса в различных сферах.</w:t>
      </w:r>
    </w:p>
    <w:p w:rsidR="004A4C9A" w:rsidRDefault="004A4C9A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Современного человека окружает большое количество новых технологий, большинство из которых направлены на изменение уровня жизни</w:t>
      </w:r>
      <w:r w:rsidR="00323A80">
        <w:rPr>
          <w:sz w:val="28"/>
          <w:szCs w:val="28"/>
        </w:rPr>
        <w:t>,</w:t>
      </w:r>
      <w:r>
        <w:rPr>
          <w:sz w:val="28"/>
          <w:szCs w:val="28"/>
        </w:rPr>
        <w:t xml:space="preserve"> технологического и социального развития человечества. Перспективные технологии базируются на достижениях последних лет. Они существенно изменили жизнь человека в его восприятии, осознании и мышлении.</w:t>
      </w:r>
    </w:p>
    <w:p w:rsidR="004A4C9A" w:rsidRDefault="004A4C9A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настоящее время деятельность человека стала сильно зависеть от этих технологий</w:t>
      </w:r>
      <w:r w:rsidR="00464096">
        <w:rPr>
          <w:sz w:val="28"/>
          <w:szCs w:val="28"/>
        </w:rPr>
        <w:t>, они нуждаются в их постоянном развитии, особенно это касается  быстроменяющихся информационных технологиях. Эти технологии взаимодействуют, а часто являются составной частью сферы услуг, области управления, промышленного производства, социальных процессов.  В результате этого в обществе формируется новая универсальная культура, зарождение  которой связано с многообразием  проявлений человеческой деятельности – технологическая культура.</w:t>
      </w:r>
    </w:p>
    <w:p w:rsidR="00464096" w:rsidRDefault="00464096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Технологическая культура</w:t>
      </w:r>
      <w:r w:rsidR="00323A80">
        <w:rPr>
          <w:sz w:val="28"/>
          <w:szCs w:val="28"/>
        </w:rPr>
        <w:t xml:space="preserve"> </w:t>
      </w:r>
      <w:r>
        <w:rPr>
          <w:sz w:val="28"/>
          <w:szCs w:val="28"/>
        </w:rPr>
        <w:t>- это новое отношение к окружающему миру, основанное на преобразовании и улучшении, а также совершенствовании среды</w:t>
      </w:r>
      <w:r w:rsidR="00323A80">
        <w:rPr>
          <w:sz w:val="28"/>
          <w:szCs w:val="28"/>
        </w:rPr>
        <w:t xml:space="preserve"> обитания человека. Она оказывает влияние на все стороны жизни человека и общества.</w:t>
      </w:r>
    </w:p>
    <w:p w:rsidR="00323A80" w:rsidRDefault="00323A80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Составной частью технологической культуры является технологическое мышление.</w:t>
      </w:r>
    </w:p>
    <w:p w:rsidR="00323A80" w:rsidRDefault="00323A80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Технологическое мышление является связующим звеном между теоретическим </w:t>
      </w:r>
      <w:r w:rsidR="00EB4E53">
        <w:rPr>
          <w:sz w:val="28"/>
          <w:szCs w:val="28"/>
        </w:rPr>
        <w:t>и практическим типами мышления и служит методологическим инструментом разрешения проблем и решения задач с помощью обобщенных способов анализа и реализации. Основным определяющим признаком этого мышления является  его направленность  на преобразование окружающей действительности.</w:t>
      </w:r>
    </w:p>
    <w:p w:rsidR="00EB4E53" w:rsidRDefault="00EB4E53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Мышление и деятельнос</w:t>
      </w:r>
      <w:r w:rsidR="001C3F1E">
        <w:rPr>
          <w:sz w:val="28"/>
          <w:szCs w:val="28"/>
        </w:rPr>
        <w:t>ть находятся в единстве, проявляя</w:t>
      </w:r>
      <w:r>
        <w:rPr>
          <w:sz w:val="28"/>
          <w:szCs w:val="28"/>
        </w:rPr>
        <w:t xml:space="preserve">сь по – </w:t>
      </w:r>
      <w:proofErr w:type="gramStart"/>
      <w:r>
        <w:rPr>
          <w:sz w:val="28"/>
          <w:szCs w:val="28"/>
        </w:rPr>
        <w:t>разному</w:t>
      </w:r>
      <w:proofErr w:type="gramEnd"/>
      <w:r>
        <w:rPr>
          <w:sz w:val="28"/>
          <w:szCs w:val="28"/>
        </w:rPr>
        <w:t>.</w:t>
      </w:r>
      <w:r w:rsidR="001C3F1E">
        <w:rPr>
          <w:sz w:val="28"/>
          <w:szCs w:val="28"/>
        </w:rPr>
        <w:t xml:space="preserve"> </w:t>
      </w:r>
    </w:p>
    <w:p w:rsidR="001C3F1E" w:rsidRDefault="001C3F1E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Основой любого мышления являются знания и представления об окружающем мире, а результатом деятельности являются  различные предметы. Очень важно, чтобы человек в любой сфере  профессиональной </w:t>
      </w:r>
      <w:r>
        <w:rPr>
          <w:sz w:val="28"/>
          <w:szCs w:val="28"/>
        </w:rPr>
        <w:lastRenderedPageBreak/>
        <w:t xml:space="preserve">деятельности  </w:t>
      </w:r>
      <w:r w:rsidR="00AF131E">
        <w:rPr>
          <w:sz w:val="28"/>
          <w:szCs w:val="28"/>
        </w:rPr>
        <w:t>владел</w:t>
      </w:r>
      <w:r w:rsidR="00B42CAB">
        <w:rPr>
          <w:sz w:val="28"/>
          <w:szCs w:val="28"/>
        </w:rPr>
        <w:t xml:space="preserve"> технологическим мышлением современного специалиста.</w:t>
      </w:r>
    </w:p>
    <w:p w:rsidR="00C62BB8" w:rsidRDefault="00C62BB8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Образовательная практика детерминирует необходимостью развития у учащихся нового типа мышления, отвечающим требованиям времени</w:t>
      </w:r>
      <w:proofErr w:type="gramStart"/>
      <w:r>
        <w:rPr>
          <w:sz w:val="28"/>
          <w:szCs w:val="28"/>
        </w:rPr>
        <w:t>.</w:t>
      </w:r>
      <w:proofErr w:type="gramEnd"/>
      <w:r w:rsidR="00E3006A">
        <w:rPr>
          <w:sz w:val="28"/>
          <w:szCs w:val="28"/>
        </w:rPr>
        <w:t xml:space="preserve"> Если анализировать определения большинства исследователей, мышление характеризуется, как высшая познавательная способность, процесс активного, целенаправленного</w:t>
      </w:r>
      <w:proofErr w:type="gramStart"/>
      <w:r w:rsidR="00E3006A">
        <w:rPr>
          <w:sz w:val="28"/>
          <w:szCs w:val="28"/>
        </w:rPr>
        <w:t xml:space="preserve"> ,</w:t>
      </w:r>
      <w:proofErr w:type="gramEnd"/>
      <w:r w:rsidR="00E3006A">
        <w:rPr>
          <w:sz w:val="28"/>
          <w:szCs w:val="28"/>
        </w:rPr>
        <w:t>обобщенного</w:t>
      </w:r>
      <w:r w:rsidR="00111008">
        <w:rPr>
          <w:sz w:val="28"/>
          <w:szCs w:val="28"/>
        </w:rPr>
        <w:t xml:space="preserve"> отражения  в сознании человека объективной реальности в утверждениях, понятиях, суждениях, путем творческого создания новых идей и прогнозирования событий, составляющая высшую ступень познания.</w:t>
      </w:r>
    </w:p>
    <w:p w:rsidR="00B42CAB" w:rsidRDefault="00B42CAB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Основным механизмом развития технологического мышления является переход</w:t>
      </w:r>
      <w:r w:rsidR="00AF131E">
        <w:rPr>
          <w:sz w:val="28"/>
          <w:szCs w:val="28"/>
        </w:rPr>
        <w:t xml:space="preserve">  </w:t>
      </w:r>
      <w:proofErr w:type="gramStart"/>
      <w:r w:rsidR="00AF131E">
        <w:rPr>
          <w:sz w:val="28"/>
          <w:szCs w:val="28"/>
        </w:rPr>
        <w:t>от одного уровня  мышления к другому в результате столкновения с проблемными ситуациями  в технологической деятельности</w:t>
      </w:r>
      <w:proofErr w:type="gramEnd"/>
      <w:r w:rsidR="00AF131E">
        <w:rPr>
          <w:sz w:val="28"/>
          <w:szCs w:val="28"/>
        </w:rPr>
        <w:t xml:space="preserve">, в ходе  решения  </w:t>
      </w:r>
      <w:proofErr w:type="gramStart"/>
      <w:r w:rsidR="00AF131E">
        <w:rPr>
          <w:sz w:val="28"/>
          <w:szCs w:val="28"/>
        </w:rPr>
        <w:t>которых</w:t>
      </w:r>
      <w:proofErr w:type="gramEnd"/>
      <w:r w:rsidR="00AF131E">
        <w:rPr>
          <w:sz w:val="28"/>
          <w:szCs w:val="28"/>
        </w:rPr>
        <w:t xml:space="preserve"> активизируется мыслительная деятельность обучающихся.</w:t>
      </w:r>
    </w:p>
    <w:p w:rsidR="00AF131E" w:rsidRDefault="00AF131E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>К важным качествам  личности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обладающей технологическим мышлением, относится ее креативность, позволяющая решать задачу многовариантно и находить решения, которых не было ранее.</w:t>
      </w:r>
    </w:p>
    <w:p w:rsidR="00AF131E" w:rsidRDefault="00AF131E" w:rsidP="00323A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результате,  делаем вывод, что </w:t>
      </w:r>
      <w:r w:rsidR="005A5C4C">
        <w:rPr>
          <w:sz w:val="28"/>
          <w:szCs w:val="28"/>
        </w:rPr>
        <w:t xml:space="preserve"> обучающийся </w:t>
      </w:r>
      <w:r>
        <w:rPr>
          <w:sz w:val="28"/>
          <w:szCs w:val="28"/>
        </w:rPr>
        <w:t xml:space="preserve"> </w:t>
      </w:r>
      <w:r w:rsidR="00157116">
        <w:rPr>
          <w:sz w:val="28"/>
          <w:szCs w:val="28"/>
        </w:rPr>
        <w:t>обладающий  технологическим мышлением  способен  к непрерывному обновлению и пополнению знаний и умений за счет самообразования</w:t>
      </w:r>
      <w:proofErr w:type="gramStart"/>
      <w:r w:rsidR="00157116">
        <w:rPr>
          <w:sz w:val="28"/>
          <w:szCs w:val="28"/>
        </w:rPr>
        <w:t>.</w:t>
      </w:r>
      <w:proofErr w:type="gramEnd"/>
      <w:r w:rsidR="00157116">
        <w:rPr>
          <w:sz w:val="28"/>
          <w:szCs w:val="28"/>
        </w:rPr>
        <w:t xml:space="preserve"> </w:t>
      </w:r>
      <w:r w:rsidR="005A5C4C">
        <w:rPr>
          <w:sz w:val="28"/>
          <w:szCs w:val="28"/>
        </w:rPr>
        <w:t>Этот</w:t>
      </w:r>
      <w:r w:rsidR="00157116">
        <w:rPr>
          <w:sz w:val="28"/>
          <w:szCs w:val="28"/>
        </w:rPr>
        <w:t xml:space="preserve"> человек способен переходить  от одного вида деятельности  к другому, что  актуально </w:t>
      </w:r>
      <w:r w:rsidR="00111008">
        <w:rPr>
          <w:sz w:val="28"/>
          <w:szCs w:val="28"/>
        </w:rPr>
        <w:t xml:space="preserve"> и необходимо </w:t>
      </w:r>
      <w:r w:rsidR="00157116">
        <w:rPr>
          <w:sz w:val="28"/>
          <w:szCs w:val="28"/>
        </w:rPr>
        <w:t>в условиях быстрых перемен реальной жизни.</w:t>
      </w:r>
    </w:p>
    <w:p w:rsidR="00323A80" w:rsidRPr="004A4C9A" w:rsidRDefault="00323A80" w:rsidP="00323A80">
      <w:pPr>
        <w:spacing w:after="0"/>
        <w:rPr>
          <w:sz w:val="28"/>
          <w:szCs w:val="28"/>
        </w:rPr>
      </w:pPr>
    </w:p>
    <w:p w:rsidR="004A4C9A" w:rsidRDefault="004A4C9A">
      <w:pPr>
        <w:rPr>
          <w:sz w:val="28"/>
          <w:szCs w:val="28"/>
        </w:rPr>
      </w:pPr>
    </w:p>
    <w:p w:rsidR="004A4C9A" w:rsidRPr="004A4C9A" w:rsidRDefault="004A4C9A">
      <w:pPr>
        <w:rPr>
          <w:sz w:val="28"/>
          <w:szCs w:val="28"/>
        </w:rPr>
      </w:pPr>
    </w:p>
    <w:sectPr w:rsidR="004A4C9A" w:rsidRPr="004A4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9A"/>
    <w:rsid w:val="00111008"/>
    <w:rsid w:val="001366D1"/>
    <w:rsid w:val="00157116"/>
    <w:rsid w:val="001C3F1E"/>
    <w:rsid w:val="00323A80"/>
    <w:rsid w:val="003D3C55"/>
    <w:rsid w:val="00464096"/>
    <w:rsid w:val="004A4C9A"/>
    <w:rsid w:val="005A5C4C"/>
    <w:rsid w:val="005C7763"/>
    <w:rsid w:val="005D50EF"/>
    <w:rsid w:val="00625E17"/>
    <w:rsid w:val="00670AC3"/>
    <w:rsid w:val="007D7429"/>
    <w:rsid w:val="008622C9"/>
    <w:rsid w:val="00AA5C2B"/>
    <w:rsid w:val="00AF131E"/>
    <w:rsid w:val="00B42CAB"/>
    <w:rsid w:val="00B520BC"/>
    <w:rsid w:val="00C46EE2"/>
    <w:rsid w:val="00C62BB8"/>
    <w:rsid w:val="00E3006A"/>
    <w:rsid w:val="00E37238"/>
    <w:rsid w:val="00EB4E53"/>
    <w:rsid w:val="00F5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2021-10-28T16:22:00Z</dcterms:created>
  <dcterms:modified xsi:type="dcterms:W3CDTF">2021-10-28T18:31:00Z</dcterms:modified>
</cp:coreProperties>
</file>