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2AC" w:rsidRPr="00C240CB" w:rsidRDefault="005052AC" w:rsidP="00C240CB">
      <w:pPr>
        <w:ind w:firstLine="709"/>
        <w:jc w:val="both"/>
        <w:rPr>
          <w:i/>
          <w:iCs/>
          <w:sz w:val="24"/>
          <w:szCs w:val="24"/>
        </w:rPr>
      </w:pPr>
      <w:r w:rsidRPr="00C240CB">
        <w:rPr>
          <w:b/>
          <w:bCs/>
          <w:sz w:val="24"/>
          <w:szCs w:val="24"/>
        </w:rPr>
        <w:t>Павлюченко Татьяна Петровна, учитель географии</w:t>
      </w:r>
    </w:p>
    <w:p w:rsidR="00D742BE" w:rsidRPr="00C240CB" w:rsidRDefault="00D742BE" w:rsidP="00C240CB">
      <w:pPr>
        <w:ind w:firstLine="709"/>
        <w:jc w:val="both"/>
        <w:rPr>
          <w:bCs/>
          <w:sz w:val="24"/>
          <w:szCs w:val="24"/>
        </w:rPr>
      </w:pPr>
    </w:p>
    <w:p w:rsidR="00C240CB" w:rsidRPr="00C240CB" w:rsidRDefault="00C240CB" w:rsidP="00C240CB">
      <w:pPr>
        <w:pStyle w:val="a5"/>
        <w:tabs>
          <w:tab w:val="left" w:pos="0"/>
        </w:tabs>
        <w:spacing w:before="0" w:beforeAutospacing="0" w:after="0" w:afterAutospacing="0"/>
        <w:ind w:firstLine="709"/>
        <w:jc w:val="both"/>
      </w:pPr>
      <w:r w:rsidRPr="00C240CB">
        <w:t xml:space="preserve">Перед современной школой поставлены новые задачи: создание обучающей среды, мотивирующей учащихся самостоятельно добывать, обрабатывать полученную информацию, обмениваться ею, быстро ориентироваться в информационном пространстве, создание условий, способствующих развитию ключевых компетентностей учащихся. </w:t>
      </w:r>
      <w:proofErr w:type="gramStart"/>
      <w:r w:rsidRPr="00C240CB">
        <w:t>Основное внимание в географии  направлено на развитие способности учащихся применять полученные в школе знания и умения в жизненных ситуациях, которые могут быть полезны ребятам в будущем, а так же умения самостоятельно приобретать знания, необходимые для успешной адаптации в современном мире, решать поставленные проблемы научными методами, умение работать с различными источниками информации и критически оценивать полученную информацию, выдвигать гипотезы и проводить</w:t>
      </w:r>
      <w:proofErr w:type="gramEnd"/>
      <w:r w:rsidRPr="00C240CB">
        <w:t xml:space="preserve"> исследования, аргументировано обосновывать высказанную точку зрения. В большинстве ситуаций требуется использовать знания и умения из разных тем и разделов не только курса географии, но и других школьных предметов, например, физики, биологии, химии. Необходимо также такое важнейшее </w:t>
      </w:r>
      <w:proofErr w:type="spellStart"/>
      <w:r w:rsidRPr="00C240CB">
        <w:t>общеучебное</w:t>
      </w:r>
      <w:proofErr w:type="spellEnd"/>
      <w:r w:rsidRPr="00C240CB">
        <w:t xml:space="preserve"> умение, как умение внимательно прочитать некоторый связный текст, выделить в приведенной в нем информации только те факты и данные, которые необходимы для получения ответа на поставленный вопрос.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Географии материков и океанов (7 класс)</w:t>
      </w:r>
    </w:p>
    <w:p w:rsidR="00C240CB" w:rsidRPr="00C240CB" w:rsidRDefault="00C240CB" w:rsidP="00C240CB">
      <w:pPr>
        <w:jc w:val="center"/>
        <w:rPr>
          <w:sz w:val="24"/>
          <w:szCs w:val="24"/>
        </w:rPr>
      </w:pPr>
      <w:r w:rsidRPr="00C240CB">
        <w:rPr>
          <w:sz w:val="24"/>
          <w:szCs w:val="24"/>
        </w:rPr>
        <w:t xml:space="preserve">Задание № 1. Тема: </w:t>
      </w:r>
      <w:r w:rsidRPr="00C240CB">
        <w:rPr>
          <w:i/>
          <w:sz w:val="24"/>
          <w:szCs w:val="24"/>
        </w:rPr>
        <w:t>Взаимодействие океана с сушей и атмосферой.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>Задание направлено на формирование компетентностей: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>Информационная (1 уровень): указывает, какой информацией для решения поставленной задачи обладает, а какой нет; выделяет из представленной информации ту, которая необходима для решения поставленной задачи; пользуется картографической информацией в атласе, ориентируется в тексте учебной статьи.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proofErr w:type="gramStart"/>
      <w:r w:rsidRPr="00C240CB">
        <w:rPr>
          <w:sz w:val="24"/>
          <w:szCs w:val="24"/>
        </w:rPr>
        <w:t>Информационная</w:t>
      </w:r>
      <w:proofErr w:type="gramEnd"/>
      <w:r w:rsidRPr="00C240CB">
        <w:rPr>
          <w:sz w:val="24"/>
          <w:szCs w:val="24"/>
        </w:rPr>
        <w:t xml:space="preserve"> (2 уровень): - самостоятельно извлекает информацию по заданному вопросу из указанных источников (карты атласа, текст учебной статьи); воспринимает основное содержание фактической – оценочной информации, определяет причинно-следственные связи, делает на основе проведенной работы собственные выводы, проводит проверку своей гипотезы. 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Проблемная компетенция (2 уровень): 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>- обосновывает ситуацию, анализирует предложенную ситуацию.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Стимул: Путешественник </w:t>
      </w:r>
      <w:proofErr w:type="spellStart"/>
      <w:r w:rsidRPr="00C240CB">
        <w:rPr>
          <w:sz w:val="24"/>
          <w:szCs w:val="24"/>
        </w:rPr>
        <w:t>Америго</w:t>
      </w:r>
      <w:proofErr w:type="spellEnd"/>
      <w:r w:rsidRPr="00C240CB">
        <w:rPr>
          <w:sz w:val="24"/>
          <w:szCs w:val="24"/>
        </w:rPr>
        <w:t xml:space="preserve"> </w:t>
      </w:r>
      <w:proofErr w:type="spellStart"/>
      <w:r w:rsidRPr="00C240CB">
        <w:rPr>
          <w:sz w:val="24"/>
          <w:szCs w:val="24"/>
        </w:rPr>
        <w:t>Веспуччи</w:t>
      </w:r>
      <w:proofErr w:type="spellEnd"/>
      <w:r w:rsidRPr="00C240CB">
        <w:rPr>
          <w:sz w:val="24"/>
          <w:szCs w:val="24"/>
        </w:rPr>
        <w:t xml:space="preserve"> отправился в экспедицию вокруг берегов Южной Америки, помоги ему провести исследование влияния течений на климат побережий. </w:t>
      </w:r>
    </w:p>
    <w:p w:rsidR="00C240CB" w:rsidRPr="00C240CB" w:rsidRDefault="00C240CB" w:rsidP="00C240CB">
      <w:pPr>
        <w:jc w:val="center"/>
        <w:rPr>
          <w:sz w:val="24"/>
          <w:szCs w:val="24"/>
        </w:rPr>
      </w:pPr>
      <w:r w:rsidRPr="00C240CB">
        <w:rPr>
          <w:sz w:val="24"/>
          <w:szCs w:val="24"/>
        </w:rPr>
        <w:t>Задачная формулировка:</w:t>
      </w:r>
    </w:p>
    <w:p w:rsidR="00C240CB" w:rsidRPr="00C240CB" w:rsidRDefault="00C240CB" w:rsidP="00C240CB">
      <w:pPr>
        <w:widowControl/>
        <w:numPr>
          <w:ilvl w:val="0"/>
          <w:numId w:val="15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Спрогнозируйте, какое влияние может оказывать океаническое течение на климатические особенности побережья материка?</w:t>
      </w:r>
    </w:p>
    <w:p w:rsidR="00C240CB" w:rsidRPr="00C240CB" w:rsidRDefault="00C240CB" w:rsidP="00C240CB">
      <w:pPr>
        <w:widowControl/>
        <w:numPr>
          <w:ilvl w:val="0"/>
          <w:numId w:val="15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Какие климатические показатели будут  отличаться в зависимости от типа течения  по температуре? </w:t>
      </w:r>
    </w:p>
    <w:p w:rsidR="00C240CB" w:rsidRPr="00C240CB" w:rsidRDefault="00C240CB" w:rsidP="00C240CB">
      <w:pPr>
        <w:widowControl/>
        <w:numPr>
          <w:ilvl w:val="0"/>
          <w:numId w:val="15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Используя карты атласа, заполните предложенную форму таблицы.</w:t>
      </w:r>
    </w:p>
    <w:p w:rsidR="00C240CB" w:rsidRPr="00C240CB" w:rsidRDefault="00C240CB" w:rsidP="00C240CB">
      <w:pPr>
        <w:widowControl/>
        <w:numPr>
          <w:ilvl w:val="0"/>
          <w:numId w:val="15"/>
        </w:numPr>
        <w:autoSpaceDE/>
        <w:autoSpaceDN/>
        <w:adjustRightInd/>
        <w:ind w:left="0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Проверьте свое предположение о воздействии на климат побережий, которые омываются теплым и холодным течением. Сделайте вывод.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Источники информации: климатические карты атласа для 7 класса.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                                  Бланк для выполнения задания.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i/>
          <w:sz w:val="24"/>
          <w:szCs w:val="24"/>
        </w:rPr>
        <w:t>Гипотеза</w:t>
      </w:r>
      <w:r w:rsidRPr="00C240CB">
        <w:rPr>
          <w:sz w:val="24"/>
          <w:szCs w:val="24"/>
        </w:rPr>
        <w:t>: Можно предположить, что океанические течения .....................</w:t>
      </w:r>
    </w:p>
    <w:tbl>
      <w:tblPr>
        <w:tblW w:w="10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340"/>
        <w:gridCol w:w="1260"/>
        <w:gridCol w:w="1499"/>
        <w:gridCol w:w="1021"/>
        <w:gridCol w:w="900"/>
        <w:gridCol w:w="1716"/>
      </w:tblGrid>
      <w:tr w:rsidR="00C240CB" w:rsidRPr="00C240CB" w:rsidTr="0072532D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Название течения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Географическое положение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Географическая широта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Тип течения по температуре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Ср. </w:t>
            </w:r>
            <w:r w:rsidRPr="00C240CB">
              <w:rPr>
                <w:sz w:val="24"/>
                <w:szCs w:val="24"/>
                <w:lang w:val="en-US"/>
              </w:rPr>
              <w:t>t</w:t>
            </w:r>
          </w:p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января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Ср. </w:t>
            </w:r>
            <w:r w:rsidRPr="00C240CB">
              <w:rPr>
                <w:sz w:val="24"/>
                <w:szCs w:val="24"/>
                <w:lang w:val="en-US"/>
              </w:rPr>
              <w:t>t</w:t>
            </w:r>
          </w:p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июля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C240CB">
              <w:rPr>
                <w:sz w:val="24"/>
                <w:szCs w:val="24"/>
              </w:rPr>
              <w:t>Среднегодо-вое</w:t>
            </w:r>
            <w:proofErr w:type="spellEnd"/>
            <w:proofErr w:type="gramEnd"/>
            <w:r w:rsidRPr="00C240CB">
              <w:rPr>
                <w:sz w:val="24"/>
                <w:szCs w:val="24"/>
              </w:rPr>
              <w:t xml:space="preserve"> кол-во осадков  (мм)</w:t>
            </w:r>
          </w:p>
        </w:tc>
      </w:tr>
      <w:tr w:rsidR="00C240CB" w:rsidRPr="00C240CB" w:rsidTr="0072532D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</w:tr>
      <w:tr w:rsidR="00C240CB" w:rsidRPr="00C240CB" w:rsidTr="0072532D">
        <w:trPr>
          <w:trHeight w:val="128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</w:tr>
    </w:tbl>
    <w:p w:rsidR="00C240CB" w:rsidRPr="00C240CB" w:rsidRDefault="00B54E64" w:rsidP="00C240CB">
      <w:pPr>
        <w:tabs>
          <w:tab w:val="left" w:pos="3803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C240CB" w:rsidRPr="00C240CB">
        <w:rPr>
          <w:sz w:val="24"/>
          <w:szCs w:val="24"/>
        </w:rPr>
        <w:t>Задание направлено на формирование компетентностей: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proofErr w:type="gramStart"/>
      <w:r w:rsidRPr="00C240CB">
        <w:rPr>
          <w:sz w:val="24"/>
          <w:szCs w:val="24"/>
        </w:rPr>
        <w:t>Информационная (1 уровень): - указывает, какой информацией для решения поставленной задачи обладает, а какой нет; выделяет из представленной информации ту, которая необходима для решения поставленной задачи; пользуется картографической информацией в атласе, использует дополнительные источники информации (энциклопедии, географические журналы и др.).</w:t>
      </w:r>
      <w:proofErr w:type="gramEnd"/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proofErr w:type="gramStart"/>
      <w:r w:rsidRPr="00C240CB">
        <w:rPr>
          <w:sz w:val="24"/>
          <w:szCs w:val="24"/>
        </w:rPr>
        <w:t>Информационная</w:t>
      </w:r>
      <w:proofErr w:type="gramEnd"/>
      <w:r w:rsidRPr="00C240CB">
        <w:rPr>
          <w:sz w:val="24"/>
          <w:szCs w:val="24"/>
        </w:rPr>
        <w:t xml:space="preserve"> (2 уровень): - самостоятельно извлекает информацию по заданному вопросу из указанных источников (карты атласа, дополнительные источники информации); планирует поиск недостающей информации в соответствии с поставленной задачей.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>Коммуникативная компетенция (1 уровень):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- оформляет свою мысль в форме небольшого рассказа, в котором раскрываются особенности океана.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Стимул: Твой друг собирается принять участие в интерактивной игре «Путешествие по океанам Земли». Помоги ему подготовиться к успешному участию в этой игре. Задания первого тура необходимо отправить до 1 декабря.</w:t>
      </w:r>
    </w:p>
    <w:p w:rsidR="00C240CB" w:rsidRPr="00C240CB" w:rsidRDefault="00C240CB" w:rsidP="00B54E64">
      <w:pPr>
        <w:jc w:val="center"/>
        <w:rPr>
          <w:sz w:val="24"/>
          <w:szCs w:val="24"/>
        </w:rPr>
      </w:pPr>
      <w:r w:rsidRPr="00C240CB">
        <w:rPr>
          <w:sz w:val="24"/>
          <w:szCs w:val="24"/>
        </w:rPr>
        <w:t>Задачная формулировка: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1. Перед вами небольшие отрывки текста. Определите, об </w:t>
      </w:r>
      <w:proofErr w:type="gramStart"/>
      <w:r w:rsidRPr="00C240CB">
        <w:rPr>
          <w:sz w:val="24"/>
          <w:szCs w:val="24"/>
        </w:rPr>
        <w:t>особенностях</w:t>
      </w:r>
      <w:proofErr w:type="gramEnd"/>
      <w:r w:rsidRPr="00C240CB">
        <w:rPr>
          <w:sz w:val="24"/>
          <w:szCs w:val="24"/>
        </w:rPr>
        <w:t xml:space="preserve"> каких океанов идет речь.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2. Составьте свой рассказ об особенностях океана, который не упоминается в предыдущем задании.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3. Распределите предложенные географические названия в соответствии с названиями океанов, в пределах которых они расположены.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proofErr w:type="gramStart"/>
      <w:r w:rsidRPr="00C240CB">
        <w:rPr>
          <w:sz w:val="24"/>
          <w:szCs w:val="24"/>
        </w:rPr>
        <w:t xml:space="preserve">Мадагаскар, Гольфстрим, Индостан, Бенгальский, Шри-Ланка, Аравийский, Шпицберген, Перуанское, Новая Земля, Куросио, Фиджи, Пиренейский, Лабрадор, Сомалийское, Исландия, Мексиканский, </w:t>
      </w:r>
      <w:proofErr w:type="spellStart"/>
      <w:r w:rsidRPr="00C240CB">
        <w:rPr>
          <w:sz w:val="24"/>
          <w:szCs w:val="24"/>
        </w:rPr>
        <w:t>Бенгельское</w:t>
      </w:r>
      <w:proofErr w:type="spellEnd"/>
      <w:r w:rsidRPr="00C240CB">
        <w:rPr>
          <w:sz w:val="24"/>
          <w:szCs w:val="24"/>
        </w:rPr>
        <w:t>, Гвинейский, Персидский, Новая Гвинея, Камчатка, Ямал.</w:t>
      </w:r>
      <w:proofErr w:type="gramEnd"/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Источники информации (для задания 1): 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А) 85% акватории этого океана расположено к югу от экватора. Его характерная особенность заключается в сезонной смене ветров, особенно в северной его части. Зимой здесь господствует северо-восточный, а летом юго-западный муссон, приносящий ливневые осадки на прибрежные территории</w:t>
      </w:r>
      <w:proofErr w:type="gramStart"/>
      <w:r w:rsidRPr="00C240CB">
        <w:rPr>
          <w:sz w:val="24"/>
          <w:szCs w:val="24"/>
        </w:rPr>
        <w:t>.</w:t>
      </w:r>
      <w:proofErr w:type="gramEnd"/>
      <w:r w:rsidRPr="00C240CB">
        <w:rPr>
          <w:sz w:val="24"/>
          <w:szCs w:val="24"/>
        </w:rPr>
        <w:t xml:space="preserve">  ______________________ </w:t>
      </w:r>
      <w:proofErr w:type="gramStart"/>
      <w:r w:rsidRPr="00C240CB">
        <w:rPr>
          <w:sz w:val="24"/>
          <w:szCs w:val="24"/>
        </w:rPr>
        <w:t>о</w:t>
      </w:r>
      <w:proofErr w:type="gramEnd"/>
      <w:r w:rsidRPr="00C240CB">
        <w:rPr>
          <w:sz w:val="24"/>
          <w:szCs w:val="24"/>
        </w:rPr>
        <w:t xml:space="preserve">кеан                                                      </w:t>
      </w:r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Б) Почти половина площади океана приходится на шельф, который местами простирается на </w:t>
      </w:r>
      <w:smartTag w:uri="urn:schemas-microsoft-com:office:smarttags" w:element="metricconverter">
        <w:smartTagPr>
          <w:attr w:name="ProductID" w:val="1300 км"/>
        </w:smartTagPr>
        <w:r w:rsidRPr="00C240CB">
          <w:rPr>
            <w:sz w:val="24"/>
            <w:szCs w:val="24"/>
          </w:rPr>
          <w:t>1300 км</w:t>
        </w:r>
      </w:smartTag>
      <w:r w:rsidRPr="00C240CB">
        <w:rPr>
          <w:sz w:val="24"/>
          <w:szCs w:val="24"/>
        </w:rPr>
        <w:t xml:space="preserve"> от берега. Центральную часть океана занимает глубоководная котловина овальной формы (около </w:t>
      </w:r>
      <w:smartTag w:uri="urn:schemas-microsoft-com:office:smarttags" w:element="metricconverter">
        <w:smartTagPr>
          <w:attr w:name="ProductID" w:val="1130 км"/>
        </w:smartTagPr>
        <w:r w:rsidRPr="00C240CB">
          <w:rPr>
            <w:sz w:val="24"/>
            <w:szCs w:val="24"/>
          </w:rPr>
          <w:t>1130 км</w:t>
        </w:r>
      </w:smartTag>
      <w:r w:rsidRPr="00C240CB">
        <w:rPr>
          <w:sz w:val="24"/>
          <w:szCs w:val="24"/>
        </w:rPr>
        <w:t xml:space="preserve"> по одной оси и </w:t>
      </w:r>
      <w:smartTag w:uri="urn:schemas-microsoft-com:office:smarttags" w:element="metricconverter">
        <w:smartTagPr>
          <w:attr w:name="ProductID" w:val="2250 км"/>
        </w:smartTagPr>
        <w:r w:rsidRPr="00C240CB">
          <w:rPr>
            <w:sz w:val="24"/>
            <w:szCs w:val="24"/>
          </w:rPr>
          <w:t>2250 км</w:t>
        </w:r>
      </w:smartTag>
      <w:r w:rsidRPr="00C240CB">
        <w:rPr>
          <w:sz w:val="24"/>
          <w:szCs w:val="24"/>
        </w:rPr>
        <w:t xml:space="preserve"> по другой). Ее разделяет на две части крупный подводный хребет</w:t>
      </w:r>
      <w:proofErr w:type="gramStart"/>
      <w:r w:rsidRPr="00C240CB">
        <w:rPr>
          <w:sz w:val="24"/>
          <w:szCs w:val="24"/>
        </w:rPr>
        <w:t xml:space="preserve"> ,</w:t>
      </w:r>
      <w:proofErr w:type="gramEnd"/>
      <w:r w:rsidRPr="00C240CB">
        <w:rPr>
          <w:sz w:val="24"/>
          <w:szCs w:val="24"/>
        </w:rPr>
        <w:t xml:space="preserve"> который протягивается через весь океан. По одной из гипотез этот хребет в давние времена  был осью естественного «моста», между двумя северными материками</w:t>
      </w:r>
      <w:proofErr w:type="gramStart"/>
      <w:r w:rsidRPr="00C240CB">
        <w:rPr>
          <w:sz w:val="24"/>
          <w:szCs w:val="24"/>
        </w:rPr>
        <w:t>.</w:t>
      </w:r>
      <w:proofErr w:type="gramEnd"/>
      <w:r w:rsidRPr="00C240CB">
        <w:rPr>
          <w:sz w:val="24"/>
          <w:szCs w:val="24"/>
        </w:rPr>
        <w:t xml:space="preserve"> </w:t>
      </w:r>
      <w:proofErr w:type="spellStart"/>
      <w:r w:rsidRPr="00C240CB">
        <w:rPr>
          <w:sz w:val="24"/>
          <w:szCs w:val="24"/>
        </w:rPr>
        <w:t>_________________</w:t>
      </w:r>
      <w:proofErr w:type="gramStart"/>
      <w:r w:rsidRPr="00C240CB">
        <w:rPr>
          <w:sz w:val="24"/>
          <w:szCs w:val="24"/>
        </w:rPr>
        <w:t>о</w:t>
      </w:r>
      <w:proofErr w:type="gramEnd"/>
      <w:r w:rsidRPr="00C240CB">
        <w:rPr>
          <w:sz w:val="24"/>
          <w:szCs w:val="24"/>
        </w:rPr>
        <w:t>кеан</w:t>
      </w:r>
      <w:proofErr w:type="spellEnd"/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В) Название этого океана произошло от имени титана из греческой мифологии. Меридиональный, самый протяженный в мире, подводный хребет делит океан на восточную и западную части. В этом океане проходит самое мощное в мире теплое течение. Через него проходит самое большое число морских путей</w:t>
      </w:r>
      <w:proofErr w:type="gramStart"/>
      <w:r w:rsidRPr="00C240CB">
        <w:rPr>
          <w:sz w:val="24"/>
          <w:szCs w:val="24"/>
        </w:rPr>
        <w:t>.</w:t>
      </w:r>
      <w:proofErr w:type="gramEnd"/>
      <w:r w:rsidRPr="00C240CB">
        <w:rPr>
          <w:sz w:val="24"/>
          <w:szCs w:val="24"/>
        </w:rPr>
        <w:t xml:space="preserve"> </w:t>
      </w:r>
      <w:proofErr w:type="spellStart"/>
      <w:r w:rsidRPr="00C240CB">
        <w:rPr>
          <w:sz w:val="24"/>
          <w:szCs w:val="24"/>
        </w:rPr>
        <w:t>__________________</w:t>
      </w:r>
      <w:proofErr w:type="gramStart"/>
      <w:r w:rsidRPr="00C240CB">
        <w:rPr>
          <w:sz w:val="24"/>
          <w:szCs w:val="24"/>
        </w:rPr>
        <w:t>о</w:t>
      </w:r>
      <w:proofErr w:type="gramEnd"/>
      <w:r w:rsidRPr="00C240CB">
        <w:rPr>
          <w:sz w:val="24"/>
          <w:szCs w:val="24"/>
        </w:rPr>
        <w:t>кеан</w:t>
      </w:r>
      <w:proofErr w:type="spellEnd"/>
    </w:p>
    <w:p w:rsidR="00C240CB" w:rsidRPr="00C240CB" w:rsidRDefault="00C240CB" w:rsidP="00C240CB">
      <w:pPr>
        <w:jc w:val="both"/>
        <w:rPr>
          <w:sz w:val="24"/>
          <w:szCs w:val="24"/>
        </w:rPr>
      </w:pPr>
      <w:r w:rsidRPr="00C240CB">
        <w:rPr>
          <w:sz w:val="24"/>
          <w:szCs w:val="24"/>
        </w:rPr>
        <w:t>Г) Составьте свой рассказ об особенностях океана, который не упоминается в предыдущем задании (рассказ должен содержать информацию о пяти  уникальных особенностях данного океана)._____________________________</w:t>
      </w:r>
    </w:p>
    <w:p w:rsidR="00C240CB" w:rsidRPr="00C240CB" w:rsidRDefault="00C240CB" w:rsidP="00C240CB">
      <w:pPr>
        <w:tabs>
          <w:tab w:val="left" w:pos="3803"/>
        </w:tabs>
        <w:jc w:val="both"/>
        <w:rPr>
          <w:b/>
          <w:sz w:val="24"/>
          <w:szCs w:val="24"/>
        </w:rPr>
      </w:pPr>
      <w:r w:rsidRPr="00C240CB">
        <w:rPr>
          <w:b/>
          <w:sz w:val="24"/>
          <w:szCs w:val="24"/>
        </w:rPr>
        <w:t>Бланк для выполнения задания.</w:t>
      </w:r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>А)</w:t>
      </w:r>
      <w:proofErr w:type="spellStart"/>
      <w:r w:rsidRPr="00C240CB">
        <w:rPr>
          <w:sz w:val="24"/>
          <w:szCs w:val="24"/>
        </w:rPr>
        <w:t>_________________океан</w:t>
      </w:r>
      <w:proofErr w:type="spellEnd"/>
      <w:r w:rsidRPr="00C240CB">
        <w:rPr>
          <w:sz w:val="24"/>
          <w:szCs w:val="24"/>
        </w:rPr>
        <w:t xml:space="preserve">       Б) </w:t>
      </w:r>
      <w:proofErr w:type="spellStart"/>
      <w:r w:rsidRPr="00C240CB">
        <w:rPr>
          <w:sz w:val="24"/>
          <w:szCs w:val="24"/>
        </w:rPr>
        <w:t>________________океан</w:t>
      </w:r>
      <w:proofErr w:type="spellEnd"/>
    </w:p>
    <w:p w:rsidR="00C240CB" w:rsidRPr="00C240CB" w:rsidRDefault="00C240CB" w:rsidP="00C240CB">
      <w:pPr>
        <w:tabs>
          <w:tab w:val="left" w:pos="3803"/>
        </w:tabs>
        <w:jc w:val="both"/>
        <w:rPr>
          <w:sz w:val="24"/>
          <w:szCs w:val="24"/>
        </w:rPr>
      </w:pPr>
      <w:r w:rsidRPr="00C240CB">
        <w:rPr>
          <w:sz w:val="24"/>
          <w:szCs w:val="24"/>
        </w:rPr>
        <w:t>В)</w:t>
      </w:r>
      <w:proofErr w:type="spellStart"/>
      <w:r w:rsidRPr="00C240CB">
        <w:rPr>
          <w:sz w:val="24"/>
          <w:szCs w:val="24"/>
        </w:rPr>
        <w:t>_________________океан</w:t>
      </w:r>
      <w:proofErr w:type="spellEnd"/>
      <w:r w:rsidRPr="00C240CB">
        <w:rPr>
          <w:sz w:val="24"/>
          <w:szCs w:val="24"/>
        </w:rPr>
        <w:t xml:space="preserve">       Г) рассказ 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0"/>
        <w:gridCol w:w="1911"/>
        <w:gridCol w:w="1918"/>
        <w:gridCol w:w="1926"/>
        <w:gridCol w:w="1915"/>
      </w:tblGrid>
      <w:tr w:rsidR="00C240CB" w:rsidRPr="00C240CB" w:rsidTr="00C240CB">
        <w:tc>
          <w:tcPr>
            <w:tcW w:w="1900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Океан</w:t>
            </w:r>
          </w:p>
        </w:tc>
        <w:tc>
          <w:tcPr>
            <w:tcW w:w="1911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Заливы</w:t>
            </w:r>
          </w:p>
        </w:tc>
        <w:tc>
          <w:tcPr>
            <w:tcW w:w="1918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Острова</w:t>
            </w:r>
          </w:p>
        </w:tc>
        <w:tc>
          <w:tcPr>
            <w:tcW w:w="1926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Проливы</w:t>
            </w:r>
          </w:p>
        </w:tc>
        <w:tc>
          <w:tcPr>
            <w:tcW w:w="1915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течения</w:t>
            </w:r>
          </w:p>
        </w:tc>
      </w:tr>
      <w:tr w:rsidR="00C240CB" w:rsidRPr="00C240CB" w:rsidTr="00C240CB">
        <w:tc>
          <w:tcPr>
            <w:tcW w:w="1900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911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:rsidR="00C240CB" w:rsidRPr="00C240CB" w:rsidRDefault="00C240CB" w:rsidP="00C240CB">
            <w:pPr>
              <w:tabs>
                <w:tab w:val="left" w:pos="3803"/>
              </w:tabs>
              <w:rPr>
                <w:sz w:val="24"/>
                <w:szCs w:val="24"/>
              </w:rPr>
            </w:pPr>
          </w:p>
        </w:tc>
      </w:tr>
    </w:tbl>
    <w:p w:rsidR="00C240CB" w:rsidRPr="00C240CB" w:rsidRDefault="00C240CB" w:rsidP="00C240CB">
      <w:pPr>
        <w:jc w:val="both"/>
        <w:rPr>
          <w:b/>
          <w:i/>
          <w:sz w:val="24"/>
          <w:szCs w:val="24"/>
          <w:u w:val="single"/>
        </w:rPr>
      </w:pPr>
      <w:r w:rsidRPr="00C240CB">
        <w:rPr>
          <w:b/>
          <w:i/>
          <w:sz w:val="24"/>
          <w:szCs w:val="24"/>
          <w:u w:val="single"/>
        </w:rPr>
        <w:t>Структура задания</w:t>
      </w:r>
    </w:p>
    <w:p w:rsidR="00C240CB" w:rsidRPr="00C240CB" w:rsidRDefault="00C240CB" w:rsidP="00C240CB">
      <w:pPr>
        <w:jc w:val="both"/>
        <w:rPr>
          <w:b/>
          <w:i/>
          <w:sz w:val="24"/>
          <w:szCs w:val="24"/>
          <w:u w:val="single"/>
        </w:rPr>
      </w:pPr>
    </w:p>
    <w:tbl>
      <w:tblPr>
        <w:tblStyle w:val="aa"/>
        <w:tblW w:w="0" w:type="auto"/>
        <w:tblLook w:val="04A0"/>
      </w:tblPr>
      <w:tblGrid>
        <w:gridCol w:w="3528"/>
        <w:gridCol w:w="6042"/>
      </w:tblGrid>
      <w:tr w:rsidR="00C240CB" w:rsidRPr="00C240CB" w:rsidTr="0072532D">
        <w:tc>
          <w:tcPr>
            <w:tcW w:w="5353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9999" w:type="dxa"/>
          </w:tcPr>
          <w:p w:rsidR="00C240CB" w:rsidRPr="00C240CB" w:rsidRDefault="00C240CB" w:rsidP="00C240CB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 xml:space="preserve">Предмет </w:t>
            </w:r>
            <w:r w:rsidRPr="00C240CB">
              <w:rPr>
                <w:rFonts w:ascii="Times New Roman" w:hAnsi="Times New Roman"/>
                <w:sz w:val="24"/>
                <w:szCs w:val="24"/>
                <w:u w:val="single"/>
              </w:rPr>
              <w:t>География</w:t>
            </w:r>
            <w:r w:rsidRPr="00C240CB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C240CB" w:rsidRPr="00C240CB" w:rsidRDefault="00C240CB" w:rsidP="00C240CB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 xml:space="preserve"> Класс     </w:t>
            </w:r>
            <w:r w:rsidRPr="00C240CB">
              <w:rPr>
                <w:rFonts w:ascii="Times New Roman" w:hAnsi="Times New Roman"/>
                <w:sz w:val="24"/>
                <w:szCs w:val="24"/>
                <w:u w:val="single"/>
              </w:rPr>
              <w:t>7 класс</w:t>
            </w:r>
          </w:p>
          <w:p w:rsidR="00C240CB" w:rsidRPr="00C240CB" w:rsidRDefault="00C240CB" w:rsidP="00C240CB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 xml:space="preserve">Тема: </w:t>
            </w:r>
            <w:r w:rsidRPr="00C240C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«Суша в океане»</w:t>
            </w:r>
          </w:p>
        </w:tc>
      </w:tr>
      <w:tr w:rsidR="00C240CB" w:rsidRPr="00C240CB" w:rsidTr="0072532D">
        <w:tc>
          <w:tcPr>
            <w:tcW w:w="5353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  Ключевая компетентность и аспект</w:t>
            </w:r>
          </w:p>
        </w:tc>
        <w:tc>
          <w:tcPr>
            <w:tcW w:w="9999" w:type="dxa"/>
          </w:tcPr>
          <w:p w:rsidR="00C240CB" w:rsidRPr="00C240CB" w:rsidRDefault="00C240CB" w:rsidP="00C240C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Компетентность:</w:t>
            </w:r>
            <w:r w:rsidRPr="00C240CB">
              <w:rPr>
                <w:rFonts w:ascii="Times New Roman" w:eastAsiaTheme="majorEastAsia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240CB"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Информационные</w:t>
            </w:r>
          </w:p>
          <w:p w:rsidR="00C240CB" w:rsidRPr="00C240CB" w:rsidRDefault="00C240CB" w:rsidP="00C240CB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Аспект: Умение вести самостоятельный поиск, анализ, отбор информации</w:t>
            </w:r>
          </w:p>
          <w:p w:rsidR="00C240CB" w:rsidRPr="00C240CB" w:rsidRDefault="00C240CB" w:rsidP="00C240CB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Преобразовывать, сохранять и передавать информацию с помощью ТСО</w:t>
            </w:r>
          </w:p>
          <w:p w:rsidR="00C240CB" w:rsidRPr="00C240CB" w:rsidRDefault="00C240CB" w:rsidP="00C240CB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Умение ориентироваться в окружающем мире с помощью информации</w:t>
            </w:r>
          </w:p>
        </w:tc>
      </w:tr>
      <w:tr w:rsidR="00C240CB" w:rsidRPr="00C240CB" w:rsidTr="0072532D">
        <w:tc>
          <w:tcPr>
            <w:tcW w:w="5353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Стимул (погружает в контекст задания, мотивирует на выполнение)</w:t>
            </w:r>
          </w:p>
        </w:tc>
        <w:tc>
          <w:tcPr>
            <w:tcW w:w="9999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Ребята! Вы капитаны, от которых зависит судьба людей.</w:t>
            </w:r>
          </w:p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Известный роман </w:t>
            </w:r>
            <w:proofErr w:type="spellStart"/>
            <w:r w:rsidRPr="00C240CB">
              <w:rPr>
                <w:sz w:val="24"/>
                <w:szCs w:val="24"/>
              </w:rPr>
              <w:t>Жюля</w:t>
            </w:r>
            <w:proofErr w:type="spellEnd"/>
            <w:r w:rsidRPr="00C240CB">
              <w:rPr>
                <w:sz w:val="24"/>
                <w:szCs w:val="24"/>
              </w:rPr>
              <w:t xml:space="preserve"> </w:t>
            </w:r>
            <w:proofErr w:type="gramStart"/>
            <w:r w:rsidRPr="00C240CB">
              <w:rPr>
                <w:sz w:val="24"/>
                <w:szCs w:val="24"/>
              </w:rPr>
              <w:t>Верна</w:t>
            </w:r>
            <w:proofErr w:type="gramEnd"/>
            <w:r w:rsidRPr="00C240CB">
              <w:rPr>
                <w:sz w:val="24"/>
                <w:szCs w:val="24"/>
              </w:rPr>
              <w:t xml:space="preserve"> «Дети капитана Гранта» начинался с необычного происшествия. </w:t>
            </w:r>
          </w:p>
        </w:tc>
      </w:tr>
      <w:tr w:rsidR="00C240CB" w:rsidRPr="00C240CB" w:rsidTr="0072532D">
        <w:tc>
          <w:tcPr>
            <w:tcW w:w="5353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9999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Из брюха пойманной акулы вынули бутылку, где была найдена записка: «7 июня 1862 г. трехмачтовое судно «Британия» потерпело крушение…..два матроса и капитан Грант достигли 37° южной широты</w:t>
            </w:r>
            <w:proofErr w:type="gramStart"/>
            <w:r w:rsidRPr="00C240CB">
              <w:rPr>
                <w:sz w:val="24"/>
                <w:szCs w:val="24"/>
              </w:rPr>
              <w:t xml:space="preserve"> … О</w:t>
            </w:r>
            <w:proofErr w:type="gramEnd"/>
            <w:r w:rsidRPr="00C240CB">
              <w:rPr>
                <w:sz w:val="24"/>
                <w:szCs w:val="24"/>
              </w:rPr>
              <w:t xml:space="preserve">кажите им помощь». </w:t>
            </w:r>
          </w:p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Вы капитаны кораблей и ваш долг помочь детям капитана найти их отца и спасти тех, кто просит о помощи. Ваша задача – определить возможные места нахождения капитана Гранта.</w:t>
            </w:r>
          </w:p>
          <w:p w:rsidR="00C240CB" w:rsidRPr="00C240CB" w:rsidRDefault="00C240CB" w:rsidP="00C240CB">
            <w:pPr>
              <w:widowControl/>
              <w:numPr>
                <w:ilvl w:val="0"/>
                <w:numId w:val="18"/>
              </w:numPr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 w:rsidRPr="00C240CB">
              <w:rPr>
                <w:b/>
                <w:bCs/>
                <w:sz w:val="24"/>
                <w:szCs w:val="24"/>
              </w:rPr>
              <w:t xml:space="preserve"> Ответ: </w:t>
            </w:r>
            <w:r w:rsidRPr="00C240CB">
              <w:rPr>
                <w:b/>
                <w:bCs/>
                <w:i/>
                <w:iCs/>
                <w:sz w:val="24"/>
                <w:szCs w:val="24"/>
              </w:rPr>
              <w:t xml:space="preserve">о. Новая Зеландия, </w:t>
            </w:r>
            <w:r w:rsidRPr="00C240CB">
              <w:rPr>
                <w:i/>
                <w:iCs/>
                <w:sz w:val="24"/>
                <w:szCs w:val="24"/>
              </w:rPr>
              <w:t>о. Тасмания, Аргентина (</w:t>
            </w:r>
            <w:proofErr w:type="spellStart"/>
            <w:r w:rsidRPr="00C240CB">
              <w:rPr>
                <w:i/>
                <w:iCs/>
                <w:sz w:val="24"/>
                <w:szCs w:val="24"/>
              </w:rPr>
              <w:t>Патагония</w:t>
            </w:r>
            <w:proofErr w:type="spellEnd"/>
            <w:r w:rsidRPr="00C240CB">
              <w:rPr>
                <w:i/>
                <w:iCs/>
                <w:sz w:val="24"/>
                <w:szCs w:val="24"/>
              </w:rPr>
              <w:t>), Чили (</w:t>
            </w:r>
            <w:proofErr w:type="spellStart"/>
            <w:r w:rsidRPr="00C240CB">
              <w:rPr>
                <w:i/>
                <w:iCs/>
                <w:sz w:val="24"/>
                <w:szCs w:val="24"/>
              </w:rPr>
              <w:t>Био-Био</w:t>
            </w:r>
            <w:proofErr w:type="spellEnd"/>
            <w:r w:rsidRPr="00C240CB">
              <w:rPr>
                <w:i/>
                <w:iCs/>
                <w:sz w:val="24"/>
                <w:szCs w:val="24"/>
              </w:rPr>
              <w:t>)</w:t>
            </w:r>
          </w:p>
        </w:tc>
      </w:tr>
      <w:tr w:rsidR="00C240CB" w:rsidRPr="00C240CB" w:rsidTr="0072532D">
        <w:tc>
          <w:tcPr>
            <w:tcW w:w="5353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9999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Отрывок фильма «Дети капитана Гранта, карта атласа, контурная карта, литературное произведение</w:t>
            </w:r>
          </w:p>
        </w:tc>
      </w:tr>
      <w:tr w:rsidR="00C240CB" w:rsidRPr="00C240CB" w:rsidTr="0072532D">
        <w:tc>
          <w:tcPr>
            <w:tcW w:w="5353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9999" w:type="dxa"/>
          </w:tcPr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Поэтапное оценивание работы учащихся</w:t>
            </w:r>
          </w:p>
          <w:p w:rsidR="00C240CB" w:rsidRPr="00C240CB" w:rsidRDefault="00C240CB" w:rsidP="00C240CB">
            <w:pPr>
              <w:jc w:val="both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Координаты и названия объектов</w:t>
            </w:r>
          </w:p>
        </w:tc>
      </w:tr>
    </w:tbl>
    <w:p w:rsidR="00C240CB" w:rsidRPr="00C240CB" w:rsidRDefault="00C240CB" w:rsidP="00C240CB">
      <w:pPr>
        <w:jc w:val="both"/>
        <w:rPr>
          <w:sz w:val="24"/>
          <w:szCs w:val="24"/>
        </w:rPr>
      </w:pPr>
    </w:p>
    <w:p w:rsidR="00C240CB" w:rsidRPr="00B54E64" w:rsidRDefault="00C240CB" w:rsidP="00B54E64">
      <w:pPr>
        <w:jc w:val="both"/>
        <w:rPr>
          <w:bCs/>
          <w:iCs/>
          <w:sz w:val="24"/>
          <w:szCs w:val="24"/>
        </w:rPr>
      </w:pPr>
    </w:p>
    <w:p w:rsidR="00C240CB" w:rsidRPr="00C240CB" w:rsidRDefault="00C240CB" w:rsidP="00C240CB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bCs/>
          <w:iCs/>
          <w:sz w:val="24"/>
          <w:szCs w:val="24"/>
        </w:rPr>
      </w:pPr>
      <w:r w:rsidRPr="00C240CB">
        <w:rPr>
          <w:rFonts w:ascii="Times New Roman" w:hAnsi="Times New Roman"/>
          <w:bCs/>
          <w:iCs/>
          <w:sz w:val="24"/>
          <w:szCs w:val="24"/>
        </w:rPr>
        <w:t xml:space="preserve">Для конструирования </w:t>
      </w:r>
      <w:proofErr w:type="spellStart"/>
      <w:r w:rsidRPr="00C240CB">
        <w:rPr>
          <w:rFonts w:ascii="Times New Roman" w:hAnsi="Times New Roman"/>
          <w:bCs/>
          <w:iCs/>
          <w:sz w:val="24"/>
          <w:szCs w:val="24"/>
        </w:rPr>
        <w:t>компетентностно</w:t>
      </w:r>
      <w:proofErr w:type="spellEnd"/>
      <w:r w:rsidRPr="00C240CB">
        <w:rPr>
          <w:rFonts w:ascii="Times New Roman" w:hAnsi="Times New Roman"/>
          <w:bCs/>
          <w:iCs/>
          <w:sz w:val="24"/>
          <w:szCs w:val="24"/>
        </w:rPr>
        <w:t xml:space="preserve"> – ориентированных заданий подходит использование таблицы Илюшина Л.С. – «Конструктор задач», которая разработана на основе таксономии </w:t>
      </w:r>
      <w:proofErr w:type="spellStart"/>
      <w:r w:rsidRPr="00C240CB">
        <w:rPr>
          <w:rFonts w:ascii="Times New Roman" w:hAnsi="Times New Roman"/>
          <w:bCs/>
          <w:iCs/>
          <w:sz w:val="24"/>
          <w:szCs w:val="24"/>
        </w:rPr>
        <w:t>Б.Блума</w:t>
      </w:r>
      <w:proofErr w:type="spellEnd"/>
      <w:r w:rsidRPr="00C240CB">
        <w:rPr>
          <w:rFonts w:ascii="Times New Roman" w:hAnsi="Times New Roman"/>
          <w:bCs/>
          <w:iCs/>
          <w:sz w:val="24"/>
          <w:szCs w:val="24"/>
        </w:rPr>
        <w:t xml:space="preserve">. Как известно, </w:t>
      </w:r>
      <w:proofErr w:type="spellStart"/>
      <w:r w:rsidRPr="00C240CB">
        <w:rPr>
          <w:rFonts w:ascii="Times New Roman" w:hAnsi="Times New Roman"/>
          <w:bCs/>
          <w:iCs/>
          <w:sz w:val="24"/>
          <w:szCs w:val="24"/>
        </w:rPr>
        <w:t>Блум</w:t>
      </w:r>
      <w:proofErr w:type="spellEnd"/>
      <w:r w:rsidRPr="00C240CB">
        <w:rPr>
          <w:rFonts w:ascii="Times New Roman" w:hAnsi="Times New Roman"/>
          <w:bCs/>
          <w:iCs/>
          <w:sz w:val="24"/>
          <w:szCs w:val="24"/>
        </w:rPr>
        <w:t xml:space="preserve"> выделяет шесть категорий мыслительных умений: знание, понимание, применение, анализ, синтез и оценка. Наиболее распространенные из мыслительных умений соответствуют уровням знания и понимания и характерны  для традиционной учебной деятельности в школе. Они являются своеобразным фундаментом, на котором строятся все мыслительные умения более высокого порядка. Так, например, знание предполагает, что ученик запоминает и воспроизводит заученный материал (воспроизводит термины, знает конкретные правила, факты, понятия и т.д.). С каждым последующим уровнем мыслительные умения становятся более сложными. Категория оценка уже обозначает умение оценивать значение того или иного материала,  суждения ученика должны основываться на четких критериях. </w:t>
      </w:r>
    </w:p>
    <w:p w:rsidR="00C240CB" w:rsidRPr="00C240CB" w:rsidRDefault="00C240CB" w:rsidP="00C240CB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bCs/>
          <w:iCs/>
          <w:sz w:val="24"/>
          <w:szCs w:val="24"/>
        </w:rPr>
      </w:pPr>
      <w:r w:rsidRPr="00C240CB">
        <w:rPr>
          <w:rFonts w:ascii="Times New Roman" w:hAnsi="Times New Roman"/>
          <w:bCs/>
          <w:iCs/>
          <w:sz w:val="24"/>
          <w:szCs w:val="24"/>
        </w:rPr>
        <w:t xml:space="preserve">Опора на эту таксономию позволяет формулировать </w:t>
      </w:r>
      <w:proofErr w:type="spellStart"/>
      <w:r w:rsidRPr="00C240CB">
        <w:rPr>
          <w:rFonts w:ascii="Times New Roman" w:hAnsi="Times New Roman"/>
          <w:bCs/>
          <w:iCs/>
          <w:sz w:val="24"/>
          <w:szCs w:val="24"/>
        </w:rPr>
        <w:t>компетентностно</w:t>
      </w:r>
      <w:proofErr w:type="spellEnd"/>
      <w:r w:rsidRPr="00C240CB">
        <w:rPr>
          <w:rFonts w:ascii="Times New Roman" w:hAnsi="Times New Roman"/>
          <w:bCs/>
          <w:iCs/>
          <w:sz w:val="24"/>
          <w:szCs w:val="24"/>
        </w:rPr>
        <w:t xml:space="preserve"> – ориентированные задания любого уровня сложности, в частности, в ней планируется усвоение учащимися таких действий, как анализ, синтез, оценка.</w:t>
      </w:r>
    </w:p>
    <w:p w:rsidR="00C240CB" w:rsidRPr="00C240CB" w:rsidRDefault="00C240CB" w:rsidP="00C240CB">
      <w:pPr>
        <w:pBdr>
          <w:bottom w:val="single" w:sz="12" w:space="1" w:color="auto"/>
        </w:pBdr>
        <w:ind w:firstLine="708"/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Конструктор  Л.С.Илюшина представляет собой таблицу с набором ключевых фраз для формулировки заданий, которые предлагаются учащимся. Важно учитывать, что </w:t>
      </w:r>
      <w:r w:rsidRPr="00C240CB">
        <w:rPr>
          <w:sz w:val="24"/>
          <w:szCs w:val="24"/>
        </w:rPr>
        <w:lastRenderedPageBreak/>
        <w:t xml:space="preserve">формулируя задания, необходимо использовать каждый столбец. Количество заданий на ту или иную категорию вариативно и зависит от типа информации, с которой учащиеся будут работать. Так, если по объему преобладает новая информация, то, соответственно, больше будет заданий на ознакомление и понимание, при этом не </w:t>
      </w:r>
      <w:proofErr w:type="gramStart"/>
      <w:r w:rsidRPr="00C240CB">
        <w:rPr>
          <w:sz w:val="24"/>
          <w:szCs w:val="24"/>
        </w:rPr>
        <w:t>исключая</w:t>
      </w:r>
      <w:proofErr w:type="gramEnd"/>
      <w:r w:rsidRPr="00C240CB">
        <w:rPr>
          <w:sz w:val="24"/>
          <w:szCs w:val="24"/>
        </w:rPr>
        <w:t xml:space="preserve"> заданий по другим категориям. </w:t>
      </w:r>
    </w:p>
    <w:p w:rsidR="00C240CB" w:rsidRPr="00C240CB" w:rsidRDefault="00C240CB" w:rsidP="00C240CB">
      <w:pPr>
        <w:pStyle w:val="a3"/>
        <w:spacing w:after="0"/>
        <w:jc w:val="both"/>
      </w:pPr>
      <w:r w:rsidRPr="00C240CB">
        <w:t>Таблица</w:t>
      </w:r>
      <w:r w:rsidRPr="00245A55">
        <w:t xml:space="preserve"> </w:t>
      </w:r>
      <w:r w:rsidR="00C20D19" w:rsidRPr="00C240CB">
        <w:fldChar w:fldCharType="begin"/>
      </w:r>
      <w:r w:rsidRPr="00245A55">
        <w:instrText xml:space="preserve"> </w:instrText>
      </w:r>
      <w:r w:rsidRPr="00C240CB">
        <w:rPr>
          <w:lang w:val="en-US"/>
        </w:rPr>
        <w:instrText>SEQ</w:instrText>
      </w:r>
      <w:r w:rsidRPr="00245A55">
        <w:instrText xml:space="preserve"> </w:instrText>
      </w:r>
      <w:r w:rsidRPr="00C240CB">
        <w:instrText>Таблица</w:instrText>
      </w:r>
      <w:r w:rsidRPr="00245A55">
        <w:instrText xml:space="preserve"> \* </w:instrText>
      </w:r>
      <w:r w:rsidRPr="00C240CB">
        <w:rPr>
          <w:lang w:val="en-US"/>
        </w:rPr>
        <w:instrText>ARABIC</w:instrText>
      </w:r>
      <w:r w:rsidRPr="00245A55">
        <w:instrText xml:space="preserve"> </w:instrText>
      </w:r>
      <w:r w:rsidR="00C20D19" w:rsidRPr="00C240CB">
        <w:fldChar w:fldCharType="separate"/>
      </w:r>
      <w:r w:rsidR="00245A55" w:rsidRPr="00245A55">
        <w:rPr>
          <w:noProof/>
        </w:rPr>
        <w:t>1</w:t>
      </w:r>
      <w:r w:rsidR="00C20D19" w:rsidRPr="00C240CB">
        <w:fldChar w:fldCharType="end"/>
      </w:r>
      <w:r w:rsidRPr="00245A55">
        <w:rPr>
          <w:b/>
        </w:rPr>
        <w:t>.</w:t>
      </w:r>
      <w:r w:rsidRPr="00245A55">
        <w:t xml:space="preserve"> </w:t>
      </w:r>
      <w:r w:rsidRPr="00C240CB">
        <w:t xml:space="preserve">Конструктор КОЗ </w:t>
      </w:r>
      <w:proofErr w:type="gramStart"/>
      <w:r w:rsidRPr="00C240CB">
        <w:t xml:space="preserve">( </w:t>
      </w:r>
      <w:proofErr w:type="gramEnd"/>
      <w:r w:rsidRPr="00C240CB">
        <w:t>по Л.С.Илюшину)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rPr>
                <w:b/>
                <w:sz w:val="24"/>
                <w:szCs w:val="24"/>
              </w:rPr>
            </w:pPr>
            <w:r w:rsidRPr="00C240CB">
              <w:rPr>
                <w:b/>
                <w:sz w:val="24"/>
                <w:szCs w:val="24"/>
              </w:rPr>
              <w:t>Ознакомление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rPr>
                <w:b/>
                <w:sz w:val="24"/>
                <w:szCs w:val="24"/>
              </w:rPr>
            </w:pPr>
            <w:r w:rsidRPr="00C240CB">
              <w:rPr>
                <w:b/>
                <w:sz w:val="24"/>
                <w:szCs w:val="24"/>
              </w:rPr>
              <w:t>Понимание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rPr>
                <w:b/>
                <w:sz w:val="24"/>
                <w:szCs w:val="24"/>
              </w:rPr>
            </w:pPr>
            <w:r w:rsidRPr="00C240CB">
              <w:rPr>
                <w:b/>
                <w:sz w:val="24"/>
                <w:szCs w:val="24"/>
              </w:rPr>
              <w:t>Применение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rPr>
                <w:b/>
                <w:sz w:val="24"/>
                <w:szCs w:val="24"/>
              </w:rPr>
            </w:pPr>
            <w:r w:rsidRPr="00C240CB">
              <w:rPr>
                <w:b/>
                <w:sz w:val="24"/>
                <w:szCs w:val="24"/>
              </w:rPr>
              <w:t>Анализ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rPr>
                <w:b/>
                <w:sz w:val="24"/>
                <w:szCs w:val="24"/>
              </w:rPr>
            </w:pPr>
            <w:r w:rsidRPr="00C240CB">
              <w:rPr>
                <w:b/>
                <w:sz w:val="24"/>
                <w:szCs w:val="24"/>
              </w:rPr>
              <w:t>Синтез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rPr>
                <w:b/>
                <w:sz w:val="24"/>
                <w:szCs w:val="24"/>
              </w:rPr>
            </w:pPr>
            <w:r w:rsidRPr="00C240CB">
              <w:rPr>
                <w:b/>
                <w:sz w:val="24"/>
                <w:szCs w:val="24"/>
              </w:rPr>
              <w:t>Оценка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Назовите основные части…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Объясните причины того, что…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 Изобразите информацию </w:t>
            </w:r>
            <w:proofErr w:type="gramStart"/>
            <w:r w:rsidRPr="00C240CB">
              <w:rPr>
                <w:sz w:val="24"/>
                <w:szCs w:val="24"/>
              </w:rPr>
              <w:t>о</w:t>
            </w:r>
            <w:proofErr w:type="gramEnd"/>
            <w:r w:rsidRPr="00C240CB">
              <w:rPr>
                <w:sz w:val="24"/>
                <w:szCs w:val="24"/>
              </w:rPr>
              <w:t>… графически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Раскройте особенности…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Предложите новый (иной) вариант…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Ранжируйте… и обоснуйте…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Сгруппируйте вместе все…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Обрисуйте в общих чертах шаги, необходимые для того, чтобы…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Предложите способ, позволяющий…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Проанализируйте структуру… с точки зрения…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Разработайте план, позволяющий (препятствующий)…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Определите, какое из решений является оптимальным </w:t>
            </w:r>
            <w:proofErr w:type="gramStart"/>
            <w:r w:rsidRPr="00C240CB">
              <w:rPr>
                <w:sz w:val="24"/>
                <w:szCs w:val="24"/>
              </w:rPr>
              <w:t>для</w:t>
            </w:r>
            <w:proofErr w:type="gramEnd"/>
            <w:r w:rsidRPr="00C240CB">
              <w:rPr>
                <w:sz w:val="24"/>
                <w:szCs w:val="24"/>
              </w:rPr>
              <w:t>…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Составьте список понятий, касающихся…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 xml:space="preserve">Покажите связи, которые, на ваш взгляд, существуют </w:t>
            </w:r>
            <w:proofErr w:type="gramStart"/>
            <w:r w:rsidRPr="00C240CB">
              <w:rPr>
                <w:rFonts w:ascii="Times New Roman" w:hAnsi="Times New Roman"/>
                <w:sz w:val="24"/>
                <w:szCs w:val="24"/>
              </w:rPr>
              <w:t>между</w:t>
            </w:r>
            <w:proofErr w:type="gramEnd"/>
            <w:r w:rsidRPr="00C240CB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Сделайте эскиз рисунка (схемы), который показывает…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Составьте перечень основных свойств…, характеризующих… с точки зрения…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Найдите необычный способ, позволяющий…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Оцените значимость… </w:t>
            </w:r>
            <w:proofErr w:type="gramStart"/>
            <w:r w:rsidRPr="00C240CB">
              <w:rPr>
                <w:sz w:val="24"/>
                <w:szCs w:val="24"/>
              </w:rPr>
              <w:t>для</w:t>
            </w:r>
            <w:proofErr w:type="gramEnd"/>
            <w:r w:rsidRPr="00C240CB">
              <w:rPr>
                <w:sz w:val="24"/>
                <w:szCs w:val="24"/>
              </w:rPr>
              <w:t>…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Расположите в определённом порядке…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Постройте прогноз развития…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Сравните… и…, а затем обоснуйте…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Постройте классификацию… на основании…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Придумайте игру, которая…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Определите возможные критерии оценки…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Изложите в форме текста…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Прокомментируйте положение о том, что…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Проведите (разработайте) эксперимент, подтверждающий, что…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Найдите в тексте (модели, схеме и т.п.) то, что…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Предложите новую (свою) классификацию…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Выскажите критические суждения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Вспомните и напишите…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Изложите иначе (переформулируйте) идею о том, что…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Проведите презентацию…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Сравните точки зрения … и … </w:t>
            </w:r>
            <w:proofErr w:type="gramStart"/>
            <w:r w:rsidRPr="00C240CB">
              <w:rPr>
                <w:sz w:val="24"/>
                <w:szCs w:val="24"/>
              </w:rPr>
              <w:t>на</w:t>
            </w:r>
            <w:proofErr w:type="gramEnd"/>
            <w:r w:rsidRPr="00C240CB">
              <w:rPr>
                <w:sz w:val="24"/>
                <w:szCs w:val="24"/>
              </w:rPr>
              <w:t xml:space="preserve"> 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Напишите возможный (наиболее вероятный) сценарий развития…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Оцените возможности… </w:t>
            </w:r>
            <w:proofErr w:type="gramStart"/>
            <w:r w:rsidRPr="00C240CB">
              <w:rPr>
                <w:sz w:val="24"/>
                <w:szCs w:val="24"/>
              </w:rPr>
              <w:t>для</w:t>
            </w:r>
            <w:proofErr w:type="gramEnd"/>
            <w:r w:rsidRPr="00C240CB">
              <w:rPr>
                <w:sz w:val="24"/>
                <w:szCs w:val="24"/>
              </w:rPr>
              <w:t xml:space="preserve"> …</w:t>
            </w:r>
          </w:p>
        </w:tc>
      </w:tr>
      <w:tr w:rsidR="00C240CB" w:rsidRPr="00C240CB" w:rsidTr="0072532D"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Прочитайте самостоятельно…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40CB">
              <w:rPr>
                <w:rFonts w:ascii="Times New Roman" w:hAnsi="Times New Roman"/>
                <w:sz w:val="24"/>
                <w:szCs w:val="24"/>
              </w:rPr>
              <w:t>Приведите пример того, что (как, где)…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Рассчитайте на основании данных о…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Выявите принципы, лежащие в основе…</w:t>
            </w:r>
          </w:p>
        </w:tc>
        <w:tc>
          <w:tcPr>
            <w:tcW w:w="1595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Изложите в форме… свое мнение (понимание)…</w:t>
            </w:r>
          </w:p>
        </w:tc>
        <w:tc>
          <w:tcPr>
            <w:tcW w:w="1596" w:type="dxa"/>
            <w:hideMark/>
          </w:tcPr>
          <w:p w:rsidR="00C240CB" w:rsidRPr="00C240CB" w:rsidRDefault="00C240CB" w:rsidP="00C240CB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Проведите экспертизу состояния…</w:t>
            </w:r>
          </w:p>
        </w:tc>
      </w:tr>
    </w:tbl>
    <w:p w:rsidR="00C240CB" w:rsidRPr="00C240CB" w:rsidRDefault="00C240CB" w:rsidP="00C240CB">
      <w:pPr>
        <w:jc w:val="both"/>
        <w:rPr>
          <w:sz w:val="24"/>
          <w:szCs w:val="24"/>
        </w:rPr>
      </w:pPr>
    </w:p>
    <w:p w:rsidR="005052AC" w:rsidRPr="00C240CB" w:rsidRDefault="005052AC" w:rsidP="00C240CB">
      <w:pPr>
        <w:ind w:firstLine="709"/>
        <w:jc w:val="both"/>
        <w:rPr>
          <w:b/>
          <w:sz w:val="24"/>
          <w:szCs w:val="24"/>
        </w:rPr>
      </w:pPr>
      <w:r w:rsidRPr="00C240CB">
        <w:rPr>
          <w:b/>
          <w:sz w:val="24"/>
          <w:szCs w:val="24"/>
        </w:rPr>
        <w:t>Определите по описанию и указанным признакам</w:t>
      </w:r>
      <w:r w:rsidR="00FD3025" w:rsidRPr="00C240CB">
        <w:rPr>
          <w:b/>
          <w:sz w:val="24"/>
          <w:szCs w:val="24"/>
        </w:rPr>
        <w:t xml:space="preserve"> </w:t>
      </w:r>
      <w:r w:rsidRPr="00C240CB">
        <w:rPr>
          <w:b/>
          <w:sz w:val="24"/>
          <w:szCs w:val="24"/>
        </w:rPr>
        <w:t>стран</w:t>
      </w:r>
      <w:r w:rsidR="00FD3025" w:rsidRPr="00C240CB">
        <w:rPr>
          <w:b/>
          <w:sz w:val="24"/>
          <w:szCs w:val="24"/>
        </w:rPr>
        <w:t>у</w:t>
      </w:r>
      <w:r w:rsidRPr="00C240CB">
        <w:rPr>
          <w:b/>
          <w:sz w:val="24"/>
          <w:szCs w:val="24"/>
        </w:rPr>
        <w:t xml:space="preserve"> мира</w:t>
      </w:r>
    </w:p>
    <w:p w:rsidR="00BB37F3" w:rsidRPr="00C240CB" w:rsidRDefault="005052AC" w:rsidP="00C240CB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Ц</w:t>
      </w:r>
      <w:r w:rsidR="00257815" w:rsidRPr="00C240CB">
        <w:rPr>
          <w:sz w:val="24"/>
          <w:szCs w:val="24"/>
        </w:rPr>
        <w:t>ель: оценить уровень развития информац</w:t>
      </w:r>
      <w:r w:rsidR="00BB37F3" w:rsidRPr="00C240CB">
        <w:rPr>
          <w:sz w:val="24"/>
          <w:szCs w:val="24"/>
        </w:rPr>
        <w:t>ионной компетенции учащихся, т.</w:t>
      </w:r>
      <w:r w:rsidR="00257815" w:rsidRPr="00C240CB">
        <w:rPr>
          <w:sz w:val="24"/>
          <w:szCs w:val="24"/>
        </w:rPr>
        <w:t>е</w:t>
      </w:r>
      <w:r w:rsidR="00BB37F3" w:rsidRPr="00C240CB">
        <w:rPr>
          <w:sz w:val="24"/>
          <w:szCs w:val="24"/>
        </w:rPr>
        <w:t>.</w:t>
      </w:r>
      <w:r w:rsidR="00257815" w:rsidRPr="00C240CB">
        <w:rPr>
          <w:sz w:val="24"/>
          <w:szCs w:val="24"/>
        </w:rPr>
        <w:t xml:space="preserve"> насколько ученик в состоянии разобраться в тексте и выбрать из него необходимую </w:t>
      </w:r>
      <w:r w:rsidR="00257815" w:rsidRPr="00C240CB">
        <w:rPr>
          <w:sz w:val="24"/>
          <w:szCs w:val="24"/>
        </w:rPr>
        <w:lastRenderedPageBreak/>
        <w:t>информацию</w:t>
      </w:r>
      <w:r w:rsidR="009C4762" w:rsidRPr="00C240CB">
        <w:rPr>
          <w:sz w:val="24"/>
          <w:szCs w:val="24"/>
        </w:rPr>
        <w:t xml:space="preserve"> </w:t>
      </w:r>
      <w:r w:rsidR="00257815" w:rsidRPr="00C240CB">
        <w:rPr>
          <w:sz w:val="24"/>
          <w:szCs w:val="24"/>
        </w:rPr>
        <w:t>(</w:t>
      </w:r>
      <w:r w:rsidR="00BB37F3" w:rsidRPr="00C240CB">
        <w:rPr>
          <w:sz w:val="24"/>
          <w:szCs w:val="24"/>
        </w:rPr>
        <w:t>з</w:t>
      </w:r>
      <w:r w:rsidRPr="00C240CB">
        <w:rPr>
          <w:sz w:val="24"/>
          <w:szCs w:val="24"/>
        </w:rPr>
        <w:t>адание направлено на формирование компетентностей:</w:t>
      </w:r>
      <w:r w:rsidR="00BB37F3" w:rsidRPr="00C240CB">
        <w:rPr>
          <w:sz w:val="24"/>
          <w:szCs w:val="24"/>
        </w:rPr>
        <w:t xml:space="preserve"> информационной и</w:t>
      </w:r>
      <w:r w:rsidR="00257815" w:rsidRPr="00C240CB">
        <w:rPr>
          <w:sz w:val="24"/>
          <w:szCs w:val="24"/>
        </w:rPr>
        <w:t xml:space="preserve"> проблемной компетенции)</w:t>
      </w:r>
      <w:r w:rsidR="00BB37F3" w:rsidRPr="00C240CB">
        <w:rPr>
          <w:sz w:val="24"/>
          <w:szCs w:val="24"/>
        </w:rPr>
        <w:t>.</w:t>
      </w:r>
    </w:p>
    <w:p w:rsidR="009C4762" w:rsidRPr="00C240CB" w:rsidRDefault="005052AC" w:rsidP="00C240CB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Планируемые результаты</w:t>
      </w:r>
      <w:r w:rsidR="0035731C" w:rsidRPr="00C240CB">
        <w:rPr>
          <w:sz w:val="24"/>
          <w:szCs w:val="24"/>
        </w:rPr>
        <w:t>:</w:t>
      </w:r>
      <w:r w:rsidR="00154194" w:rsidRPr="00C240CB">
        <w:rPr>
          <w:sz w:val="24"/>
          <w:szCs w:val="24"/>
        </w:rPr>
        <w:t xml:space="preserve"> </w:t>
      </w:r>
      <w:r w:rsidR="00FD3025" w:rsidRPr="00C240CB">
        <w:rPr>
          <w:sz w:val="24"/>
          <w:szCs w:val="24"/>
        </w:rPr>
        <w:t>обеспечение возможности формирования умений</w:t>
      </w:r>
      <w:r w:rsidR="00CB38F5" w:rsidRPr="00C240CB">
        <w:rPr>
          <w:sz w:val="24"/>
          <w:szCs w:val="24"/>
        </w:rPr>
        <w:t xml:space="preserve">, интегрирующие в себе знания, </w:t>
      </w:r>
      <w:r w:rsidR="00FD3025" w:rsidRPr="00C240CB">
        <w:rPr>
          <w:sz w:val="24"/>
          <w:szCs w:val="24"/>
        </w:rPr>
        <w:t>личностные качества, необходимые для выполнения деятельности;</w:t>
      </w:r>
    </w:p>
    <w:p w:rsidR="002978F8" w:rsidRPr="00C240CB" w:rsidRDefault="00154194" w:rsidP="00C240CB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формир</w:t>
      </w:r>
      <w:r w:rsidR="0035731C" w:rsidRPr="00C240CB">
        <w:rPr>
          <w:sz w:val="24"/>
          <w:szCs w:val="24"/>
        </w:rPr>
        <w:t>ование познавательного</w:t>
      </w:r>
      <w:r w:rsidRPr="00C240CB">
        <w:rPr>
          <w:sz w:val="24"/>
          <w:szCs w:val="24"/>
        </w:rPr>
        <w:t xml:space="preserve"> интерес</w:t>
      </w:r>
      <w:r w:rsidR="0035731C" w:rsidRPr="00C240CB">
        <w:rPr>
          <w:sz w:val="24"/>
          <w:szCs w:val="24"/>
        </w:rPr>
        <w:t>а</w:t>
      </w:r>
      <w:r w:rsidRPr="00C240CB">
        <w:rPr>
          <w:sz w:val="24"/>
          <w:szCs w:val="24"/>
        </w:rPr>
        <w:t xml:space="preserve"> к предмету через развити</w:t>
      </w:r>
      <w:r w:rsidR="0035731C" w:rsidRPr="00C240CB">
        <w:rPr>
          <w:sz w:val="24"/>
          <w:szCs w:val="24"/>
        </w:rPr>
        <w:t>е исследовательской компетенции;</w:t>
      </w:r>
    </w:p>
    <w:p w:rsidR="0035731C" w:rsidRPr="00C240CB" w:rsidRDefault="00CB38F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успешность в </w:t>
      </w:r>
      <w:r w:rsidR="002978F8" w:rsidRPr="00C240CB">
        <w:rPr>
          <w:sz w:val="24"/>
          <w:szCs w:val="24"/>
        </w:rPr>
        <w:t>реализации себя в условиях современной экономики, где востребованными и успешными становятся люди, способные мыслить и действовать самостоятельно.</w:t>
      </w:r>
    </w:p>
    <w:p w:rsidR="005052AC" w:rsidRPr="00C240CB" w:rsidRDefault="005052AC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Стимул</w:t>
      </w:r>
      <w:r w:rsidR="00257815" w:rsidRPr="00C240CB">
        <w:rPr>
          <w:sz w:val="24"/>
          <w:szCs w:val="24"/>
        </w:rPr>
        <w:t>:</w:t>
      </w:r>
      <w:r w:rsidR="00CB38F5" w:rsidRPr="00C240CB">
        <w:rPr>
          <w:sz w:val="24"/>
          <w:szCs w:val="24"/>
        </w:rPr>
        <w:t xml:space="preserve"> Твоя </w:t>
      </w:r>
      <w:r w:rsidRPr="00C240CB">
        <w:rPr>
          <w:sz w:val="24"/>
          <w:szCs w:val="24"/>
        </w:rPr>
        <w:t>подруга собирается принять участие в интерактивной игре «Путешест</w:t>
      </w:r>
      <w:r w:rsidR="00CB38F5" w:rsidRPr="00C240CB">
        <w:rPr>
          <w:sz w:val="24"/>
          <w:szCs w:val="24"/>
        </w:rPr>
        <w:t>вие по странам мира», п</w:t>
      </w:r>
      <w:r w:rsidRPr="00C240CB">
        <w:rPr>
          <w:sz w:val="24"/>
          <w:szCs w:val="24"/>
        </w:rPr>
        <w:t xml:space="preserve">омоги ей подготовиться к успешному участию в этой игре. </w:t>
      </w:r>
    </w:p>
    <w:p w:rsidR="0063119C" w:rsidRPr="00C240CB" w:rsidRDefault="005052AC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>Задачная формулировка</w:t>
      </w:r>
      <w:r w:rsidR="00257815" w:rsidRPr="00C240CB">
        <w:t>: Перед вами отрывки текста. Определит</w:t>
      </w:r>
      <w:r w:rsidR="00C26EE7" w:rsidRPr="00C240CB">
        <w:t xml:space="preserve">е, о </w:t>
      </w:r>
      <w:r w:rsidR="00921C80" w:rsidRPr="00C240CB">
        <w:t>какой</w:t>
      </w:r>
      <w:r w:rsidR="00257815" w:rsidRPr="00C240CB">
        <w:t xml:space="preserve"> стран</w:t>
      </w:r>
      <w:r w:rsidR="00921C80" w:rsidRPr="00C240CB">
        <w:t xml:space="preserve">е, географическом районе </w:t>
      </w:r>
      <w:r w:rsidR="00257815" w:rsidRPr="00C240CB">
        <w:t>идет речь.</w:t>
      </w:r>
      <w:r w:rsidR="0063119C" w:rsidRPr="00C240CB">
        <w:t xml:space="preserve"> </w:t>
      </w:r>
    </w:p>
    <w:p w:rsidR="0035731C" w:rsidRPr="00C240CB" w:rsidRDefault="00CB38F5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 xml:space="preserve">Источник информации: </w:t>
      </w:r>
      <w:r w:rsidR="005846C2" w:rsidRPr="00C240CB">
        <w:t>карты атласа для 10 класса, справочная литература, текст учебника § 2, 3, 21.</w:t>
      </w:r>
    </w:p>
    <w:p w:rsidR="00155FA4" w:rsidRPr="00C240CB" w:rsidRDefault="0025781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Те</w:t>
      </w:r>
      <w:proofErr w:type="gramStart"/>
      <w:r w:rsidRPr="00C240CB">
        <w:rPr>
          <w:sz w:val="24"/>
          <w:szCs w:val="24"/>
        </w:rPr>
        <w:t>кст дл</w:t>
      </w:r>
      <w:proofErr w:type="gramEnd"/>
      <w:r w:rsidRPr="00C240CB">
        <w:rPr>
          <w:sz w:val="24"/>
          <w:szCs w:val="24"/>
        </w:rPr>
        <w:t xml:space="preserve">я выполнения задания. </w:t>
      </w:r>
    </w:p>
    <w:p w:rsidR="00257815" w:rsidRPr="00C240CB" w:rsidRDefault="0025781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Это </w:t>
      </w:r>
      <w:r w:rsidR="00BB37F3" w:rsidRPr="00C240CB">
        <w:rPr>
          <w:sz w:val="24"/>
          <w:szCs w:val="24"/>
        </w:rPr>
        <w:t>-</w:t>
      </w:r>
      <w:r w:rsidRPr="00C240CB">
        <w:rPr>
          <w:sz w:val="24"/>
          <w:szCs w:val="24"/>
        </w:rPr>
        <w:t xml:space="preserve"> островное государство, площадь которого в 22 раза меньше площади Калининградской области, а численность населения около 700 тыс. чел., причем более четверти населения проживает в столице. До объявления независимости в 1971 г. </w:t>
      </w:r>
      <w:r w:rsidR="00BB37F3" w:rsidRPr="00C240CB">
        <w:rPr>
          <w:sz w:val="24"/>
          <w:szCs w:val="24"/>
        </w:rPr>
        <w:t>-</w:t>
      </w:r>
      <w:r w:rsidRPr="00C240CB">
        <w:rPr>
          <w:sz w:val="24"/>
          <w:szCs w:val="24"/>
        </w:rPr>
        <w:t xml:space="preserve"> Британский протекторат. Средняя темпе</w:t>
      </w:r>
      <w:r w:rsidR="00AE3A11" w:rsidRPr="00C240CB">
        <w:rPr>
          <w:sz w:val="24"/>
          <w:szCs w:val="24"/>
        </w:rPr>
        <w:t xml:space="preserve">ратура января здесь </w:t>
      </w:r>
      <w:r w:rsidR="00BB37F3" w:rsidRPr="00C240CB">
        <w:rPr>
          <w:sz w:val="24"/>
          <w:szCs w:val="24"/>
        </w:rPr>
        <w:t>-</w:t>
      </w:r>
      <w:r w:rsidR="00AE3A11" w:rsidRPr="00C240CB">
        <w:rPr>
          <w:sz w:val="24"/>
          <w:szCs w:val="24"/>
        </w:rPr>
        <w:t xml:space="preserve"> около +16</w:t>
      </w:r>
      <w:r w:rsidR="00BB37F3" w:rsidRPr="00C240CB">
        <w:rPr>
          <w:sz w:val="24"/>
          <w:szCs w:val="24"/>
          <w:vertAlign w:val="superscript"/>
        </w:rPr>
        <w:t>o</w:t>
      </w:r>
      <w:proofErr w:type="gramStart"/>
      <w:r w:rsidR="00AE3A11" w:rsidRPr="00C240CB">
        <w:rPr>
          <w:sz w:val="24"/>
          <w:szCs w:val="24"/>
        </w:rPr>
        <w:t xml:space="preserve"> С</w:t>
      </w:r>
      <w:proofErr w:type="gramEnd"/>
      <w:r w:rsidR="00AE3A11" w:rsidRPr="00C240CB">
        <w:rPr>
          <w:sz w:val="24"/>
          <w:szCs w:val="24"/>
        </w:rPr>
        <w:t>, а июля — около +37</w:t>
      </w:r>
      <w:r w:rsidR="00BB37F3" w:rsidRPr="00C240CB">
        <w:rPr>
          <w:sz w:val="24"/>
          <w:szCs w:val="24"/>
          <w:vertAlign w:val="superscript"/>
        </w:rPr>
        <w:t xml:space="preserve"> </w:t>
      </w:r>
      <w:proofErr w:type="spellStart"/>
      <w:r w:rsidR="00BB37F3" w:rsidRPr="00C240CB">
        <w:rPr>
          <w:sz w:val="24"/>
          <w:szCs w:val="24"/>
          <w:vertAlign w:val="superscript"/>
        </w:rPr>
        <w:t>o</w:t>
      </w:r>
      <w:proofErr w:type="spellEnd"/>
      <w:r w:rsidR="00AE3A11" w:rsidRPr="00C240CB">
        <w:rPr>
          <w:sz w:val="24"/>
          <w:szCs w:val="24"/>
        </w:rPr>
        <w:t xml:space="preserve"> </w:t>
      </w:r>
      <w:r w:rsidRPr="00C240CB">
        <w:rPr>
          <w:sz w:val="24"/>
          <w:szCs w:val="24"/>
        </w:rPr>
        <w:t xml:space="preserve">С. Осадков выпадает менее 100 мм в год (в основном зимой и весной). Основная масса островов, входящих в состав архипелага </w:t>
      </w:r>
      <w:r w:rsidR="00BB37F3" w:rsidRPr="00C240CB">
        <w:rPr>
          <w:sz w:val="24"/>
          <w:szCs w:val="24"/>
        </w:rPr>
        <w:t>-</w:t>
      </w:r>
      <w:r w:rsidRPr="00C240CB">
        <w:rPr>
          <w:sz w:val="24"/>
          <w:szCs w:val="24"/>
        </w:rPr>
        <w:t xml:space="preserve"> </w:t>
      </w:r>
      <w:proofErr w:type="gramStart"/>
      <w:r w:rsidRPr="00C240CB">
        <w:rPr>
          <w:sz w:val="24"/>
          <w:szCs w:val="24"/>
        </w:rPr>
        <w:t>коралловые</w:t>
      </w:r>
      <w:proofErr w:type="gramEnd"/>
      <w:r w:rsidRPr="00C240CB">
        <w:rPr>
          <w:sz w:val="24"/>
          <w:szCs w:val="24"/>
        </w:rPr>
        <w:t>, но главный остров имеет материковое происхождение.</w:t>
      </w:r>
    </w:p>
    <w:p w:rsidR="00257815" w:rsidRPr="00C240CB" w:rsidRDefault="0025781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В 2005 г. рождаемость оценивалась в 19,02 на 1000 населения, смертность – 3,99 на 1000, иммиграция – 1,07 на 1000, </w:t>
      </w:r>
      <w:r w:rsidR="00020412" w:rsidRPr="00C240CB">
        <w:rPr>
          <w:sz w:val="24"/>
          <w:szCs w:val="24"/>
        </w:rPr>
        <w:t>естественный прирост населения составил 1,61‰</w:t>
      </w:r>
      <w:r w:rsidRPr="00C240CB">
        <w:rPr>
          <w:sz w:val="24"/>
          <w:szCs w:val="24"/>
        </w:rPr>
        <w:t xml:space="preserve">. Младенческая смертность – 18,59 на 1000 новорожденных. Средняя продолжительность жизни населения - 73,7 лет, причем мужчин - 71,3, а женщин - 76,2. Средний возраст населения - 28,7 лет (мужчины - 31,6, женщины - 25,1). Около 85% населения исповедуют государственную религию – ислам, 75% из них шииты и 25% сунниты (к ним относятся и члены правящей семьи). Встречаются также христиане, иудеи, </w:t>
      </w:r>
      <w:proofErr w:type="spellStart"/>
      <w:r w:rsidRPr="00C240CB">
        <w:rPr>
          <w:sz w:val="24"/>
          <w:szCs w:val="24"/>
        </w:rPr>
        <w:t>бехаисты</w:t>
      </w:r>
      <w:proofErr w:type="spellEnd"/>
      <w:r w:rsidRPr="00C240CB">
        <w:rPr>
          <w:sz w:val="24"/>
          <w:szCs w:val="24"/>
        </w:rPr>
        <w:t>, индуисты, буддисты и парсы. Плотность населения ст</w:t>
      </w:r>
      <w:r w:rsidR="00CB38F5" w:rsidRPr="00C240CB">
        <w:rPr>
          <w:sz w:val="24"/>
          <w:szCs w:val="24"/>
        </w:rPr>
        <w:t xml:space="preserve">раны составляет </w:t>
      </w:r>
      <w:r w:rsidR="00AE3A11" w:rsidRPr="00C240CB">
        <w:rPr>
          <w:sz w:val="24"/>
          <w:szCs w:val="24"/>
        </w:rPr>
        <w:t>9</w:t>
      </w:r>
      <w:r w:rsidR="00046CAF" w:rsidRPr="00C240CB">
        <w:rPr>
          <w:sz w:val="24"/>
          <w:szCs w:val="24"/>
        </w:rPr>
        <w:t>60</w:t>
      </w:r>
      <w:r w:rsidR="00AE3A11" w:rsidRPr="00C240CB">
        <w:rPr>
          <w:sz w:val="24"/>
          <w:szCs w:val="24"/>
        </w:rPr>
        <w:t xml:space="preserve"> чел./км</w:t>
      </w:r>
      <w:proofErr w:type="gramStart"/>
      <w:r w:rsidR="00723A61" w:rsidRPr="00C240CB">
        <w:rPr>
          <w:sz w:val="24"/>
          <w:szCs w:val="24"/>
          <w:vertAlign w:val="superscript"/>
        </w:rPr>
        <w:t>2</w:t>
      </w:r>
      <w:proofErr w:type="gramEnd"/>
      <w:r w:rsidRPr="00C240CB">
        <w:rPr>
          <w:sz w:val="24"/>
          <w:szCs w:val="24"/>
        </w:rPr>
        <w:t>.</w:t>
      </w:r>
    </w:p>
    <w:p w:rsidR="00257815" w:rsidRPr="00C240CB" w:rsidRDefault="0025781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Одна из основных отраслей экономики — добыча и переработка нефти. При этом добывается нефти существенно меньше, чем перерабатывается (часть поступает по подводному нефтепроводу из соседнего государства).</w:t>
      </w:r>
    </w:p>
    <w:p w:rsidR="00257815" w:rsidRPr="00C240CB" w:rsidRDefault="0025781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 xml:space="preserve">Лишь 4% территории государства пригодно для сельского хозяйства. </w:t>
      </w:r>
      <w:proofErr w:type="gramStart"/>
      <w:r w:rsidRPr="00C240CB">
        <w:rPr>
          <w:sz w:val="24"/>
          <w:szCs w:val="24"/>
        </w:rPr>
        <w:t>В оазисах выращивают финиковую пальму, цитрусовые, виноград, персик, папайю, грецкий орех, фисташки, овощи, зерновые (пшеницу, кукурузу, ячмень).</w:t>
      </w:r>
      <w:proofErr w:type="gramEnd"/>
      <w:r w:rsidRPr="00C240CB">
        <w:rPr>
          <w:sz w:val="24"/>
          <w:szCs w:val="24"/>
        </w:rPr>
        <w:t xml:space="preserve"> Разводят овец, коз, </w:t>
      </w:r>
      <w:proofErr w:type="spellStart"/>
      <w:r w:rsidRPr="00C240CB">
        <w:rPr>
          <w:sz w:val="24"/>
          <w:szCs w:val="24"/>
        </w:rPr>
        <w:t>зебувидных</w:t>
      </w:r>
      <w:proofErr w:type="spellEnd"/>
      <w:r w:rsidRPr="00C240CB">
        <w:rPr>
          <w:sz w:val="24"/>
          <w:szCs w:val="24"/>
        </w:rPr>
        <w:t xml:space="preserve"> коров, ослов. </w:t>
      </w:r>
      <w:proofErr w:type="spellStart"/>
      <w:r w:rsidRPr="00C240CB">
        <w:rPr>
          <w:sz w:val="24"/>
          <w:szCs w:val="24"/>
        </w:rPr>
        <w:t>Самообеспечение</w:t>
      </w:r>
      <w:proofErr w:type="spellEnd"/>
      <w:r w:rsidRPr="00C240CB">
        <w:rPr>
          <w:sz w:val="24"/>
          <w:szCs w:val="24"/>
        </w:rPr>
        <w:t xml:space="preserve"> продуктами растениеводства не более</w:t>
      </w:r>
      <w:r w:rsidR="0063119C" w:rsidRPr="00C240CB">
        <w:rPr>
          <w:sz w:val="24"/>
          <w:szCs w:val="24"/>
        </w:rPr>
        <w:t xml:space="preserve"> 20%, молочными продуктами – около </w:t>
      </w:r>
      <w:r w:rsidRPr="00C240CB">
        <w:rPr>
          <w:sz w:val="24"/>
          <w:szCs w:val="24"/>
        </w:rPr>
        <w:t>50%. Ведется добыча жемчуга, лов рыбы и креветок.</w:t>
      </w:r>
    </w:p>
    <w:p w:rsidR="00155FA4" w:rsidRPr="00C240CB" w:rsidRDefault="00257815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Главный остров этого государства – крупный торговый центр (одна из зон свободной торговли в районе). Развитый оффшорный банковский сектор.</w:t>
      </w:r>
    </w:p>
    <w:p w:rsidR="009C4762" w:rsidRPr="00C240CB" w:rsidRDefault="009C4762" w:rsidP="00C240CB">
      <w:pPr>
        <w:pStyle w:val="a3"/>
        <w:spacing w:after="0"/>
        <w:ind w:firstLine="709"/>
        <w:jc w:val="both"/>
        <w:rPr>
          <w:rFonts w:eastAsia="Times New Roman"/>
          <w:bCs w:val="0"/>
          <w:color w:val="auto"/>
        </w:rPr>
      </w:pPr>
      <w:r w:rsidRPr="00C240CB">
        <w:t>При затруднении в определении страны используются вспомогательные задания: выбираем из таблицы</w:t>
      </w:r>
      <w:r w:rsidR="00CB38F5" w:rsidRPr="00C240CB">
        <w:rPr>
          <w:rFonts w:eastAsia="Times New Roman"/>
          <w:bCs w:val="0"/>
          <w:color w:val="auto"/>
        </w:rPr>
        <w:t xml:space="preserve"> (конструктор КОЗ </w:t>
      </w:r>
      <w:r w:rsidRPr="00C240CB">
        <w:rPr>
          <w:rFonts w:eastAsia="Times New Roman"/>
          <w:bCs w:val="0"/>
          <w:color w:val="auto"/>
        </w:rPr>
        <w:t xml:space="preserve">по </w:t>
      </w:r>
      <w:proofErr w:type="gramStart"/>
      <w:r w:rsidRPr="00C240CB">
        <w:rPr>
          <w:rFonts w:eastAsia="Times New Roman"/>
          <w:bCs w:val="0"/>
          <w:color w:val="auto"/>
        </w:rPr>
        <w:t>Илюшину</w:t>
      </w:r>
      <w:proofErr w:type="gramEnd"/>
      <w:r w:rsidR="00BB37F3" w:rsidRPr="00C240CB">
        <w:rPr>
          <w:rFonts w:eastAsia="Times New Roman"/>
          <w:bCs w:val="0"/>
          <w:color w:val="auto"/>
        </w:rPr>
        <w:t xml:space="preserve"> Л.С.</w:t>
      </w:r>
      <w:r w:rsidRPr="00C240CB">
        <w:rPr>
          <w:rFonts w:eastAsia="Times New Roman"/>
          <w:bCs w:val="0"/>
          <w:color w:val="auto"/>
        </w:rPr>
        <w:t xml:space="preserve">) </w:t>
      </w:r>
      <w:r w:rsidR="00CB38F5" w:rsidRPr="00C240CB">
        <w:t>ячейки 6, 10, 18, 25, 33, 38</w:t>
      </w:r>
      <w:r w:rsidRPr="00C240CB">
        <w:t xml:space="preserve">. </w:t>
      </w:r>
    </w:p>
    <w:p w:rsidR="009C4762" w:rsidRPr="00C240CB" w:rsidRDefault="009C4762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>6.</w:t>
      </w:r>
      <w:r w:rsidR="00BB37F3" w:rsidRPr="00C240CB">
        <w:t xml:space="preserve"> </w:t>
      </w:r>
      <w:r w:rsidRPr="00C240CB">
        <w:t>Озна</w:t>
      </w:r>
      <w:r w:rsidR="00CB38F5" w:rsidRPr="00C240CB">
        <w:t xml:space="preserve">комление: Вспомните и напишите </w:t>
      </w:r>
      <w:r w:rsidRPr="00C240CB">
        <w:t>несколько стран находящиеся в этих регионах.</w:t>
      </w:r>
    </w:p>
    <w:p w:rsidR="009C4762" w:rsidRPr="00C240CB" w:rsidRDefault="009C4762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>10</w:t>
      </w:r>
      <w:r w:rsidR="00CB38F5" w:rsidRPr="00C240CB">
        <w:t xml:space="preserve">. Понимание: Приведите примеры общих </w:t>
      </w:r>
      <w:r w:rsidRPr="00C240CB">
        <w:t xml:space="preserve">связей, которые, на </w:t>
      </w:r>
      <w:r w:rsidR="00BB37F3" w:rsidRPr="00C240CB">
        <w:t>В</w:t>
      </w:r>
      <w:r w:rsidRPr="00C240CB">
        <w:t>аш взгляд, существуют между странами.</w:t>
      </w:r>
    </w:p>
    <w:p w:rsidR="009C4762" w:rsidRPr="00C240CB" w:rsidRDefault="009C4762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>18. Применение: Сравните географическое положение стран и обоснуйте особенности специализации хозяйства.</w:t>
      </w:r>
    </w:p>
    <w:p w:rsidR="009C4762" w:rsidRPr="00C240CB" w:rsidRDefault="009C4762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>25. Анализ: Постройте кл</w:t>
      </w:r>
      <w:r w:rsidR="00CB38F5" w:rsidRPr="00C240CB">
        <w:t xml:space="preserve">ассификацию стран на основании </w:t>
      </w:r>
      <w:r w:rsidRPr="00C240CB">
        <w:t>различных критериев.</w:t>
      </w:r>
    </w:p>
    <w:p w:rsidR="009C4762" w:rsidRPr="00C240CB" w:rsidRDefault="009C4762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lastRenderedPageBreak/>
        <w:t xml:space="preserve">33. Синтез: Предложите </w:t>
      </w:r>
      <w:r w:rsidR="00CB38F5" w:rsidRPr="00C240CB">
        <w:t xml:space="preserve">свою новую классификацию стран </w:t>
      </w:r>
      <w:r w:rsidRPr="00C240CB">
        <w:t>по типологии экономического развития.</w:t>
      </w:r>
    </w:p>
    <w:p w:rsidR="009C4762" w:rsidRPr="00C240CB" w:rsidRDefault="009C4762" w:rsidP="00C240CB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C240CB">
        <w:t>38. Оценка: Попробуйте, оценить значимость стран для мировой экономики.</w:t>
      </w:r>
    </w:p>
    <w:p w:rsidR="00CB38F5" w:rsidRPr="00C240CB" w:rsidRDefault="009C4762" w:rsidP="00C240CB">
      <w:pPr>
        <w:pStyle w:val="a3"/>
        <w:spacing w:after="0"/>
        <w:ind w:firstLine="709"/>
        <w:jc w:val="both"/>
        <w:rPr>
          <w:rFonts w:eastAsia="Times New Roman"/>
          <w:bCs w:val="0"/>
          <w:color w:val="auto"/>
        </w:rPr>
      </w:pPr>
      <w:r w:rsidRPr="00C240CB">
        <w:rPr>
          <w:rFonts w:eastAsia="Times New Roman"/>
          <w:bCs w:val="0"/>
          <w:color w:val="auto"/>
        </w:rPr>
        <w:t xml:space="preserve">Таблица </w:t>
      </w:r>
      <w:r w:rsidR="00C20D19" w:rsidRPr="00C240CB">
        <w:rPr>
          <w:rFonts w:eastAsia="Times New Roman"/>
          <w:bCs w:val="0"/>
          <w:color w:val="auto"/>
        </w:rPr>
        <w:fldChar w:fldCharType="begin"/>
      </w:r>
      <w:r w:rsidRPr="00C240CB">
        <w:rPr>
          <w:rFonts w:eastAsia="Times New Roman"/>
          <w:bCs w:val="0"/>
          <w:color w:val="auto"/>
        </w:rPr>
        <w:instrText xml:space="preserve"> SEQ Таблица \* ARABIC </w:instrText>
      </w:r>
      <w:r w:rsidR="00C20D19" w:rsidRPr="00C240CB">
        <w:rPr>
          <w:rFonts w:eastAsia="Times New Roman"/>
          <w:bCs w:val="0"/>
          <w:color w:val="auto"/>
        </w:rPr>
        <w:fldChar w:fldCharType="separate"/>
      </w:r>
      <w:r w:rsidR="00245A55">
        <w:rPr>
          <w:rFonts w:eastAsia="Times New Roman"/>
          <w:bCs w:val="0"/>
          <w:noProof/>
          <w:color w:val="auto"/>
        </w:rPr>
        <w:t>2</w:t>
      </w:r>
      <w:r w:rsidR="00C20D19" w:rsidRPr="00C240CB">
        <w:rPr>
          <w:rFonts w:eastAsia="Times New Roman"/>
          <w:bCs w:val="0"/>
          <w:color w:val="auto"/>
        </w:rPr>
        <w:fldChar w:fldCharType="end"/>
      </w:r>
      <w:r w:rsidRPr="00C240CB">
        <w:rPr>
          <w:rFonts w:eastAsia="Times New Roman"/>
          <w:bCs w:val="0"/>
          <w:color w:val="auto"/>
        </w:rPr>
        <w:t xml:space="preserve">. </w:t>
      </w:r>
    </w:p>
    <w:p w:rsidR="009C4762" w:rsidRPr="00C240CB" w:rsidRDefault="009C4762" w:rsidP="00C240CB">
      <w:pPr>
        <w:pStyle w:val="a3"/>
        <w:spacing w:after="0"/>
        <w:ind w:firstLine="709"/>
        <w:jc w:val="both"/>
        <w:rPr>
          <w:rFonts w:eastAsia="Times New Roman"/>
          <w:bCs w:val="0"/>
          <w:color w:val="auto"/>
        </w:rPr>
      </w:pPr>
      <w:r w:rsidRPr="00C240CB">
        <w:rPr>
          <w:rFonts w:eastAsia="Times New Roman"/>
          <w:bCs w:val="0"/>
          <w:color w:val="auto"/>
        </w:rPr>
        <w:t>Конструктор КОЗ (по Л.С.</w:t>
      </w:r>
      <w:r w:rsidR="00CB38F5" w:rsidRPr="00C240CB">
        <w:rPr>
          <w:rFonts w:eastAsia="Times New Roman"/>
          <w:bCs w:val="0"/>
          <w:color w:val="auto"/>
        </w:rPr>
        <w:t xml:space="preserve"> </w:t>
      </w:r>
      <w:proofErr w:type="gramStart"/>
      <w:r w:rsidRPr="00C240CB">
        <w:rPr>
          <w:rFonts w:eastAsia="Times New Roman"/>
          <w:bCs w:val="0"/>
          <w:color w:val="auto"/>
        </w:rPr>
        <w:t>Илюшину</w:t>
      </w:r>
      <w:proofErr w:type="gramEnd"/>
      <w:r w:rsidRPr="00C240CB">
        <w:rPr>
          <w:rFonts w:eastAsia="Times New Roman"/>
          <w:bCs w:val="0"/>
          <w:color w:val="auto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65"/>
        <w:gridCol w:w="1807"/>
        <w:gridCol w:w="1656"/>
        <w:gridCol w:w="1510"/>
        <w:gridCol w:w="1675"/>
        <w:gridCol w:w="1457"/>
      </w:tblGrid>
      <w:tr w:rsidR="009C4762" w:rsidRPr="00C240CB" w:rsidTr="00723A61">
        <w:tc>
          <w:tcPr>
            <w:tcW w:w="765" w:type="pct"/>
            <w:tcBorders>
              <w:bottom w:val="single" w:sz="4" w:space="0" w:color="auto"/>
            </w:tcBorders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Ознакомление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Понимание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Применение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Анализ</w:t>
            </w:r>
          </w:p>
        </w:tc>
        <w:tc>
          <w:tcPr>
            <w:tcW w:w="875" w:type="pct"/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Синтез</w:t>
            </w:r>
          </w:p>
        </w:tc>
        <w:tc>
          <w:tcPr>
            <w:tcW w:w="761" w:type="pct"/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Оценка</w:t>
            </w:r>
          </w:p>
        </w:tc>
      </w:tr>
      <w:tr w:rsidR="009C4762" w:rsidRPr="00C240CB" w:rsidTr="00723A61">
        <w:tc>
          <w:tcPr>
            <w:tcW w:w="765" w:type="pct"/>
            <w:tcBorders>
              <w:bottom w:val="single" w:sz="4" w:space="0" w:color="auto"/>
            </w:tcBorders>
            <w:vAlign w:val="center"/>
            <w:hideMark/>
          </w:tcPr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1.</w:t>
            </w:r>
            <w:r w:rsidR="00723A61" w:rsidRPr="00C240CB">
              <w:rPr>
                <w:sz w:val="24"/>
                <w:szCs w:val="24"/>
              </w:rPr>
              <w:t xml:space="preserve"> </w:t>
            </w:r>
            <w:r w:rsidRPr="00C240CB">
              <w:rPr>
                <w:sz w:val="24"/>
                <w:szCs w:val="24"/>
              </w:rPr>
              <w:t>Назовите основные части…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8. </w:t>
            </w:r>
            <w:r w:rsidR="009C4762" w:rsidRPr="00C240CB">
              <w:rPr>
                <w:sz w:val="24"/>
                <w:szCs w:val="24"/>
              </w:rPr>
              <w:t>Объясните причины того, что…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15. </w:t>
            </w:r>
            <w:r w:rsidR="009C4762" w:rsidRPr="00C240CB">
              <w:rPr>
                <w:sz w:val="24"/>
                <w:szCs w:val="24"/>
              </w:rPr>
              <w:t xml:space="preserve">Изобразите информацию </w:t>
            </w:r>
            <w:proofErr w:type="gramStart"/>
            <w:r w:rsidR="009C4762" w:rsidRPr="00C240CB">
              <w:rPr>
                <w:sz w:val="24"/>
                <w:szCs w:val="24"/>
              </w:rPr>
              <w:t>о</w:t>
            </w:r>
            <w:proofErr w:type="gramEnd"/>
            <w:r w:rsidR="009C4762" w:rsidRPr="00C240CB">
              <w:rPr>
                <w:sz w:val="24"/>
                <w:szCs w:val="24"/>
              </w:rPr>
              <w:t>… графически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22. </w:t>
            </w:r>
            <w:r w:rsidR="009C4762" w:rsidRPr="00C240CB">
              <w:rPr>
                <w:sz w:val="24"/>
                <w:szCs w:val="24"/>
              </w:rPr>
              <w:t>Раскройте особенности…</w:t>
            </w:r>
          </w:p>
        </w:tc>
        <w:tc>
          <w:tcPr>
            <w:tcW w:w="87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29. </w:t>
            </w:r>
            <w:r w:rsidR="009C4762" w:rsidRPr="00C240CB">
              <w:rPr>
                <w:sz w:val="24"/>
                <w:szCs w:val="24"/>
              </w:rPr>
              <w:t>Предложите новый (иной) вариант…</w:t>
            </w:r>
          </w:p>
        </w:tc>
        <w:tc>
          <w:tcPr>
            <w:tcW w:w="761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36. </w:t>
            </w:r>
            <w:r w:rsidR="009C4762" w:rsidRPr="00C240CB">
              <w:rPr>
                <w:sz w:val="24"/>
                <w:szCs w:val="24"/>
              </w:rPr>
              <w:t>Ранжируйте… и обоснуйте…</w:t>
            </w:r>
          </w:p>
        </w:tc>
      </w:tr>
      <w:tr w:rsidR="009C4762" w:rsidRPr="00C240CB" w:rsidTr="00723A61">
        <w:tc>
          <w:tcPr>
            <w:tcW w:w="765" w:type="pct"/>
            <w:tcBorders>
              <w:top w:val="single" w:sz="4" w:space="0" w:color="auto"/>
            </w:tcBorders>
            <w:vAlign w:val="center"/>
            <w:hideMark/>
          </w:tcPr>
          <w:p w:rsidR="009C4762" w:rsidRPr="00C240CB" w:rsidRDefault="00723A61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2. </w:t>
            </w:r>
            <w:r w:rsidR="009C4762" w:rsidRPr="00C240CB">
              <w:rPr>
                <w:sz w:val="24"/>
                <w:szCs w:val="24"/>
              </w:rPr>
              <w:t>Сгруппируйте вместе все…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9.</w:t>
            </w:r>
            <w:r w:rsidR="009C4762" w:rsidRPr="00C240CB">
              <w:rPr>
                <w:sz w:val="24"/>
                <w:szCs w:val="24"/>
              </w:rPr>
              <w:t>Обрисуйте в общих чертах шаги, необходимые для того, чтобы…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16. </w:t>
            </w:r>
            <w:r w:rsidR="009C4762" w:rsidRPr="00C240CB">
              <w:rPr>
                <w:sz w:val="24"/>
                <w:szCs w:val="24"/>
              </w:rPr>
              <w:t>Предложите способ, позволяющий…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23. </w:t>
            </w:r>
            <w:r w:rsidR="009C4762" w:rsidRPr="00C240CB">
              <w:rPr>
                <w:sz w:val="24"/>
                <w:szCs w:val="24"/>
              </w:rPr>
              <w:t>Проанализируйте структуру… с точки зрения…</w:t>
            </w:r>
          </w:p>
        </w:tc>
        <w:tc>
          <w:tcPr>
            <w:tcW w:w="87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30. </w:t>
            </w:r>
            <w:r w:rsidR="009C4762" w:rsidRPr="00C240CB">
              <w:rPr>
                <w:sz w:val="24"/>
                <w:szCs w:val="24"/>
              </w:rPr>
              <w:t>Разработайте план, позволяющий (препятствующий)…</w:t>
            </w:r>
          </w:p>
        </w:tc>
        <w:tc>
          <w:tcPr>
            <w:tcW w:w="761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37. </w:t>
            </w:r>
            <w:r w:rsidR="009C4762" w:rsidRPr="00C240CB">
              <w:rPr>
                <w:sz w:val="24"/>
                <w:szCs w:val="24"/>
              </w:rPr>
              <w:t xml:space="preserve">Определите, какое из решений является оптимальным </w:t>
            </w:r>
            <w:proofErr w:type="gramStart"/>
            <w:r w:rsidR="009C4762" w:rsidRPr="00C240CB">
              <w:rPr>
                <w:sz w:val="24"/>
                <w:szCs w:val="24"/>
              </w:rPr>
              <w:t>для</w:t>
            </w:r>
            <w:proofErr w:type="gramEnd"/>
            <w:r w:rsidR="009C4762" w:rsidRPr="00C240CB">
              <w:rPr>
                <w:sz w:val="24"/>
                <w:szCs w:val="24"/>
              </w:rPr>
              <w:t>…</w:t>
            </w:r>
          </w:p>
        </w:tc>
      </w:tr>
      <w:tr w:rsidR="009C4762" w:rsidRPr="00C240CB" w:rsidTr="00723A61">
        <w:tc>
          <w:tcPr>
            <w:tcW w:w="7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3. </w:t>
            </w:r>
            <w:r w:rsidR="009C4762" w:rsidRPr="00C240CB">
              <w:rPr>
                <w:sz w:val="24"/>
                <w:szCs w:val="24"/>
              </w:rPr>
              <w:t>Составьте список понятий, касающихся…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10. </w:t>
            </w:r>
            <w:r w:rsidR="009C4762" w:rsidRPr="00C240CB">
              <w:rPr>
                <w:sz w:val="24"/>
                <w:szCs w:val="24"/>
              </w:rPr>
              <w:t xml:space="preserve">Покажите связи, которые, на ваш взгляд, существуют </w:t>
            </w:r>
            <w:proofErr w:type="gramStart"/>
            <w:r w:rsidR="009C4762" w:rsidRPr="00C240CB">
              <w:rPr>
                <w:sz w:val="24"/>
                <w:szCs w:val="24"/>
              </w:rPr>
              <w:t>между</w:t>
            </w:r>
            <w:proofErr w:type="gramEnd"/>
            <w:r w:rsidR="009C4762" w:rsidRPr="00C240CB">
              <w:rPr>
                <w:sz w:val="24"/>
                <w:szCs w:val="24"/>
              </w:rPr>
              <w:t>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17. </w:t>
            </w:r>
            <w:r w:rsidR="009C4762" w:rsidRPr="00C240CB">
              <w:rPr>
                <w:sz w:val="24"/>
                <w:szCs w:val="24"/>
              </w:rPr>
              <w:t>Сделайте эскиз рисунка (схемы), который показывает…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24. </w:t>
            </w:r>
            <w:r w:rsidR="009C4762" w:rsidRPr="00C240CB">
              <w:rPr>
                <w:sz w:val="24"/>
                <w:szCs w:val="24"/>
              </w:rPr>
              <w:t>Составьте перечень основных свойств…, характеризующих… с точки зрения…</w:t>
            </w:r>
          </w:p>
        </w:tc>
        <w:tc>
          <w:tcPr>
            <w:tcW w:w="87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31. </w:t>
            </w:r>
            <w:r w:rsidR="009C4762" w:rsidRPr="00C240CB">
              <w:rPr>
                <w:sz w:val="24"/>
                <w:szCs w:val="24"/>
              </w:rPr>
              <w:t>Найдите необычный способ, позволяющий…</w:t>
            </w:r>
          </w:p>
        </w:tc>
        <w:tc>
          <w:tcPr>
            <w:tcW w:w="761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38. </w:t>
            </w:r>
            <w:r w:rsidR="009C4762" w:rsidRPr="00C240CB">
              <w:rPr>
                <w:sz w:val="24"/>
                <w:szCs w:val="24"/>
              </w:rPr>
              <w:t xml:space="preserve">Оцените значимость… </w:t>
            </w:r>
            <w:proofErr w:type="gramStart"/>
            <w:r w:rsidR="009C4762" w:rsidRPr="00C240CB">
              <w:rPr>
                <w:sz w:val="24"/>
                <w:szCs w:val="24"/>
              </w:rPr>
              <w:t>для</w:t>
            </w:r>
            <w:proofErr w:type="gramEnd"/>
            <w:r w:rsidR="009C4762" w:rsidRPr="00C240CB">
              <w:rPr>
                <w:sz w:val="24"/>
                <w:szCs w:val="24"/>
              </w:rPr>
              <w:t>…</w:t>
            </w:r>
          </w:p>
        </w:tc>
      </w:tr>
      <w:tr w:rsidR="009C4762" w:rsidRPr="00C240CB" w:rsidTr="00517AB0">
        <w:tc>
          <w:tcPr>
            <w:tcW w:w="7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4. </w:t>
            </w:r>
            <w:r w:rsidR="009C4762" w:rsidRPr="00C240CB">
              <w:rPr>
                <w:sz w:val="24"/>
                <w:szCs w:val="24"/>
              </w:rPr>
              <w:t>Расположите в определённом порядке…</w:t>
            </w:r>
          </w:p>
        </w:tc>
        <w:tc>
          <w:tcPr>
            <w:tcW w:w="944" w:type="pct"/>
            <w:vAlign w:val="center"/>
            <w:hideMark/>
          </w:tcPr>
          <w:p w:rsidR="0002041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11.</w:t>
            </w:r>
          </w:p>
          <w:p w:rsidR="009C4762" w:rsidRPr="00C240CB" w:rsidRDefault="009C476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>Постройте прогноз развития…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18. </w:t>
            </w:r>
            <w:r w:rsidR="009C4762" w:rsidRPr="00C240CB">
              <w:rPr>
                <w:sz w:val="24"/>
                <w:szCs w:val="24"/>
              </w:rPr>
              <w:t>Сравните… и…, а затем обоснуйте…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25. </w:t>
            </w:r>
            <w:r w:rsidR="009C4762" w:rsidRPr="00C240CB">
              <w:rPr>
                <w:sz w:val="24"/>
                <w:szCs w:val="24"/>
              </w:rPr>
              <w:t>Постройте классификацию… на основании…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32. </w:t>
            </w:r>
            <w:r w:rsidR="009C4762" w:rsidRPr="00C240CB">
              <w:rPr>
                <w:sz w:val="24"/>
                <w:szCs w:val="24"/>
              </w:rPr>
              <w:t>Придумайте игру, которая…</w:t>
            </w:r>
          </w:p>
        </w:tc>
        <w:tc>
          <w:tcPr>
            <w:tcW w:w="761" w:type="pct"/>
            <w:tcBorders>
              <w:bottom w:val="single" w:sz="4" w:space="0" w:color="auto"/>
            </w:tcBorders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39. </w:t>
            </w:r>
            <w:r w:rsidR="009C4762" w:rsidRPr="00C240CB">
              <w:rPr>
                <w:sz w:val="24"/>
                <w:szCs w:val="24"/>
              </w:rPr>
              <w:t>Определите возможные критерии оценки…</w:t>
            </w:r>
          </w:p>
        </w:tc>
      </w:tr>
      <w:tr w:rsidR="009C4762" w:rsidRPr="00C240CB" w:rsidTr="00517AB0">
        <w:tc>
          <w:tcPr>
            <w:tcW w:w="7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5. </w:t>
            </w:r>
            <w:r w:rsidR="009C4762" w:rsidRPr="00C240CB">
              <w:rPr>
                <w:sz w:val="24"/>
                <w:szCs w:val="24"/>
              </w:rPr>
              <w:t>Изложите в форме текста…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12. </w:t>
            </w:r>
            <w:r w:rsidR="009C4762" w:rsidRPr="00C240CB">
              <w:rPr>
                <w:sz w:val="24"/>
                <w:szCs w:val="24"/>
              </w:rPr>
              <w:t>Прокомментируйте положение о том, что…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19. </w:t>
            </w:r>
            <w:r w:rsidR="009C4762" w:rsidRPr="00C240CB">
              <w:rPr>
                <w:sz w:val="24"/>
                <w:szCs w:val="24"/>
              </w:rPr>
              <w:t>Проведите (разработайте) эксперимент, подтверждающий, что…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26. </w:t>
            </w:r>
            <w:r w:rsidR="009C4762" w:rsidRPr="00C240CB">
              <w:rPr>
                <w:sz w:val="24"/>
                <w:szCs w:val="24"/>
              </w:rPr>
              <w:t>Найдите в тексте (модели, схеме и т.п.) то, что…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33. </w:t>
            </w:r>
            <w:r w:rsidR="009C4762" w:rsidRPr="00C240CB">
              <w:rPr>
                <w:sz w:val="24"/>
                <w:szCs w:val="24"/>
              </w:rPr>
              <w:t>Предложите новую (свою) классификацию…</w:t>
            </w:r>
          </w:p>
        </w:tc>
        <w:tc>
          <w:tcPr>
            <w:tcW w:w="761" w:type="pct"/>
            <w:tcBorders>
              <w:bottom w:val="single" w:sz="4" w:space="0" w:color="auto"/>
            </w:tcBorders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40. </w:t>
            </w:r>
            <w:r w:rsidR="009C4762" w:rsidRPr="00C240CB">
              <w:rPr>
                <w:sz w:val="24"/>
                <w:szCs w:val="24"/>
              </w:rPr>
              <w:t>Выскажите критические суждения</w:t>
            </w:r>
          </w:p>
        </w:tc>
      </w:tr>
      <w:tr w:rsidR="009C4762" w:rsidRPr="00C240CB" w:rsidTr="00517AB0">
        <w:tc>
          <w:tcPr>
            <w:tcW w:w="7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6. </w:t>
            </w:r>
            <w:r w:rsidR="009C4762" w:rsidRPr="00C240CB">
              <w:rPr>
                <w:sz w:val="24"/>
                <w:szCs w:val="24"/>
              </w:rPr>
              <w:t>Вспомните и напишите…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13. </w:t>
            </w:r>
            <w:r w:rsidR="009C4762" w:rsidRPr="00C240CB">
              <w:rPr>
                <w:sz w:val="24"/>
                <w:szCs w:val="24"/>
              </w:rPr>
              <w:t>Изложите иначе (переформулируйте) идею о том, что…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20. </w:t>
            </w:r>
            <w:r w:rsidR="009C4762" w:rsidRPr="00C240CB">
              <w:rPr>
                <w:sz w:val="24"/>
                <w:szCs w:val="24"/>
              </w:rPr>
              <w:t>Проведите презентацию…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27. </w:t>
            </w:r>
            <w:r w:rsidR="009C4762" w:rsidRPr="00C240CB">
              <w:rPr>
                <w:sz w:val="24"/>
                <w:szCs w:val="24"/>
              </w:rPr>
              <w:t xml:space="preserve">Сравните точки зрения … и … </w:t>
            </w:r>
            <w:proofErr w:type="gramStart"/>
            <w:r w:rsidR="009C4762" w:rsidRPr="00C240CB">
              <w:rPr>
                <w:sz w:val="24"/>
                <w:szCs w:val="24"/>
              </w:rPr>
              <w:t>на</w:t>
            </w:r>
            <w:proofErr w:type="gramEnd"/>
            <w:r w:rsidR="009C4762" w:rsidRPr="00C240CB">
              <w:rPr>
                <w:sz w:val="24"/>
                <w:szCs w:val="24"/>
              </w:rPr>
              <w:t xml:space="preserve"> …</w:t>
            </w:r>
          </w:p>
        </w:tc>
        <w:tc>
          <w:tcPr>
            <w:tcW w:w="875" w:type="pct"/>
            <w:tcBorders>
              <w:top w:val="single" w:sz="4" w:space="0" w:color="auto"/>
            </w:tcBorders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34. </w:t>
            </w:r>
            <w:r w:rsidR="009C4762" w:rsidRPr="00C240CB">
              <w:rPr>
                <w:sz w:val="24"/>
                <w:szCs w:val="24"/>
              </w:rPr>
              <w:t>Напишите возможный (наиболее вероятный) сценарий развития…</w:t>
            </w:r>
          </w:p>
        </w:tc>
        <w:tc>
          <w:tcPr>
            <w:tcW w:w="76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41. </w:t>
            </w:r>
            <w:r w:rsidR="009C4762" w:rsidRPr="00C240CB">
              <w:rPr>
                <w:sz w:val="24"/>
                <w:szCs w:val="24"/>
              </w:rPr>
              <w:t xml:space="preserve">Оцените возможности… </w:t>
            </w:r>
            <w:proofErr w:type="gramStart"/>
            <w:r w:rsidR="009C4762" w:rsidRPr="00C240CB">
              <w:rPr>
                <w:sz w:val="24"/>
                <w:szCs w:val="24"/>
              </w:rPr>
              <w:t>для</w:t>
            </w:r>
            <w:proofErr w:type="gramEnd"/>
            <w:r w:rsidR="009C4762" w:rsidRPr="00C240CB">
              <w:rPr>
                <w:sz w:val="24"/>
                <w:szCs w:val="24"/>
              </w:rPr>
              <w:t xml:space="preserve"> …</w:t>
            </w:r>
          </w:p>
        </w:tc>
      </w:tr>
      <w:tr w:rsidR="009C4762" w:rsidRPr="00C240CB" w:rsidTr="00723A61">
        <w:tc>
          <w:tcPr>
            <w:tcW w:w="765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7. </w:t>
            </w:r>
            <w:r w:rsidR="009C4762" w:rsidRPr="00C240CB">
              <w:rPr>
                <w:sz w:val="24"/>
                <w:szCs w:val="24"/>
              </w:rPr>
              <w:t>Прочитайте самостоятельно…</w:t>
            </w:r>
          </w:p>
        </w:tc>
        <w:tc>
          <w:tcPr>
            <w:tcW w:w="944" w:type="pct"/>
            <w:vAlign w:val="center"/>
            <w:hideMark/>
          </w:tcPr>
          <w:p w:rsidR="009C4762" w:rsidRPr="00C240CB" w:rsidRDefault="00020412" w:rsidP="00C240CB">
            <w:pPr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14. </w:t>
            </w:r>
            <w:r w:rsidR="009C4762" w:rsidRPr="00C240CB">
              <w:rPr>
                <w:sz w:val="24"/>
                <w:szCs w:val="24"/>
              </w:rPr>
              <w:t>Приведите пример того, что (как, где)…</w:t>
            </w:r>
          </w:p>
        </w:tc>
        <w:tc>
          <w:tcPr>
            <w:tcW w:w="86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21. </w:t>
            </w:r>
            <w:r w:rsidR="009C4762" w:rsidRPr="00C240CB">
              <w:rPr>
                <w:sz w:val="24"/>
                <w:szCs w:val="24"/>
              </w:rPr>
              <w:t>Рассчитайте на основании данных о…</w:t>
            </w:r>
          </w:p>
        </w:tc>
        <w:tc>
          <w:tcPr>
            <w:tcW w:w="789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28. </w:t>
            </w:r>
            <w:r w:rsidR="009C4762" w:rsidRPr="00C240CB">
              <w:rPr>
                <w:sz w:val="24"/>
                <w:szCs w:val="24"/>
              </w:rPr>
              <w:t>Выявите принципы, лежащие в основе…</w:t>
            </w:r>
          </w:p>
        </w:tc>
        <w:tc>
          <w:tcPr>
            <w:tcW w:w="875" w:type="pct"/>
            <w:vAlign w:val="center"/>
            <w:hideMark/>
          </w:tcPr>
          <w:p w:rsidR="009C4762" w:rsidRPr="00C240CB" w:rsidRDefault="00020412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35. </w:t>
            </w:r>
            <w:r w:rsidR="009C4762" w:rsidRPr="00C240CB">
              <w:rPr>
                <w:sz w:val="24"/>
                <w:szCs w:val="24"/>
              </w:rPr>
              <w:t>Изложите в форме… свое мнение (понимание)…</w:t>
            </w:r>
          </w:p>
        </w:tc>
        <w:tc>
          <w:tcPr>
            <w:tcW w:w="761" w:type="pct"/>
            <w:tcBorders>
              <w:top w:val="single" w:sz="4" w:space="0" w:color="auto"/>
            </w:tcBorders>
            <w:vAlign w:val="center"/>
            <w:hideMark/>
          </w:tcPr>
          <w:p w:rsidR="009C4762" w:rsidRPr="00C240CB" w:rsidRDefault="00517AB0" w:rsidP="00C240C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240CB">
              <w:rPr>
                <w:sz w:val="24"/>
                <w:szCs w:val="24"/>
              </w:rPr>
              <w:t xml:space="preserve">42. </w:t>
            </w:r>
            <w:r w:rsidR="009C4762" w:rsidRPr="00C240CB">
              <w:rPr>
                <w:sz w:val="24"/>
                <w:szCs w:val="24"/>
              </w:rPr>
              <w:t>Проведите экспертизу состояния…</w:t>
            </w:r>
          </w:p>
        </w:tc>
      </w:tr>
    </w:tbl>
    <w:p w:rsidR="009C4762" w:rsidRPr="00C240CB" w:rsidRDefault="009C4762" w:rsidP="00C240CB">
      <w:pPr>
        <w:ind w:firstLine="709"/>
        <w:jc w:val="both"/>
        <w:rPr>
          <w:sz w:val="24"/>
          <w:szCs w:val="24"/>
        </w:rPr>
      </w:pPr>
    </w:p>
    <w:p w:rsidR="00723A61" w:rsidRPr="00C240CB" w:rsidRDefault="00612DD7" w:rsidP="00C240CB">
      <w:pPr>
        <w:ind w:firstLine="709"/>
        <w:jc w:val="both"/>
        <w:rPr>
          <w:rStyle w:val="submenu-table"/>
          <w:b/>
          <w:bCs/>
          <w:sz w:val="24"/>
          <w:szCs w:val="24"/>
        </w:rPr>
      </w:pPr>
      <w:r w:rsidRPr="00C240CB">
        <w:rPr>
          <w:rStyle w:val="submenu-table"/>
          <w:b/>
          <w:bCs/>
          <w:sz w:val="24"/>
          <w:szCs w:val="24"/>
        </w:rPr>
        <w:t>Инструмент проверки:</w:t>
      </w:r>
    </w:p>
    <w:p w:rsidR="0063119C" w:rsidRPr="00C240CB" w:rsidRDefault="00723A61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Страна</w:t>
      </w:r>
      <w:r w:rsidR="0063119C" w:rsidRPr="00C240CB">
        <w:rPr>
          <w:sz w:val="24"/>
          <w:szCs w:val="24"/>
        </w:rPr>
        <w:t>:</w:t>
      </w:r>
      <w:r w:rsidRPr="00C240CB">
        <w:rPr>
          <w:sz w:val="24"/>
          <w:szCs w:val="24"/>
        </w:rPr>
        <w:t xml:space="preserve"> </w:t>
      </w:r>
      <w:r w:rsidR="00612DD7" w:rsidRPr="00C240CB">
        <w:rPr>
          <w:sz w:val="24"/>
          <w:szCs w:val="24"/>
        </w:rPr>
        <w:t xml:space="preserve">Бахрейн. </w:t>
      </w:r>
      <w:r w:rsidR="00D80C85" w:rsidRPr="00C240CB">
        <w:rPr>
          <w:sz w:val="24"/>
          <w:szCs w:val="24"/>
        </w:rPr>
        <w:t>Регион: Ближний Восток. Примеры стран: Саудовская Аравия, Кувейт, ОАЭ, Катар, Ирак.</w:t>
      </w:r>
    </w:p>
    <w:p w:rsidR="00612DD7" w:rsidRPr="00C240CB" w:rsidRDefault="00BD59F4" w:rsidP="00C240CB">
      <w:pPr>
        <w:pStyle w:val="a5"/>
        <w:spacing w:before="0" w:beforeAutospacing="0" w:after="0" w:afterAutospacing="0"/>
        <w:ind w:firstLine="709"/>
        <w:jc w:val="both"/>
      </w:pPr>
      <w:r w:rsidRPr="00C240CB">
        <w:rPr>
          <w:rStyle w:val="a7"/>
          <w:i w:val="0"/>
        </w:rPr>
        <w:t>6, 10.</w:t>
      </w:r>
      <w:r w:rsidR="00723A61" w:rsidRPr="00C240CB">
        <w:rPr>
          <w:rStyle w:val="a7"/>
          <w:i w:val="0"/>
        </w:rPr>
        <w:t xml:space="preserve"> </w:t>
      </w:r>
      <w:r w:rsidR="00D80C85" w:rsidRPr="00C240CB">
        <w:rPr>
          <w:rStyle w:val="a7"/>
          <w:i w:val="0"/>
        </w:rPr>
        <w:t xml:space="preserve">Пример общих связей: </w:t>
      </w:r>
      <w:r w:rsidR="00612DD7" w:rsidRPr="00C240CB">
        <w:rPr>
          <w:rStyle w:val="a7"/>
          <w:i w:val="0"/>
        </w:rPr>
        <w:t xml:space="preserve">Монокультурная специализация </w:t>
      </w:r>
      <w:r w:rsidR="00612DD7" w:rsidRPr="00C240CB">
        <w:rPr>
          <w:rStyle w:val="a7"/>
        </w:rPr>
        <w:t>–</w:t>
      </w:r>
      <w:r w:rsidR="00612DD7" w:rsidRPr="00C240CB">
        <w:t xml:space="preserve"> это ориентиров</w:t>
      </w:r>
      <w:r w:rsidR="002B7137" w:rsidRPr="00C240CB">
        <w:t>анность страны на выпуск одной</w:t>
      </w:r>
      <w:r w:rsidR="00723A61" w:rsidRPr="00C240CB">
        <w:t xml:space="preserve"> </w:t>
      </w:r>
      <w:r w:rsidR="00612DD7" w:rsidRPr="00C240CB">
        <w:t>продукции (</w:t>
      </w:r>
      <w:r w:rsidR="00D80C85" w:rsidRPr="00C240CB">
        <w:t>добыча и продажа нефти</w:t>
      </w:r>
      <w:r w:rsidR="00612DD7" w:rsidRPr="00C240CB">
        <w:t>)</w:t>
      </w:r>
      <w:r w:rsidR="00D80C85" w:rsidRPr="00C240CB">
        <w:t>.</w:t>
      </w:r>
    </w:p>
    <w:p w:rsidR="00BD59F4" w:rsidRPr="00C240CB" w:rsidRDefault="00BD59F4" w:rsidP="00C240CB">
      <w:pPr>
        <w:pStyle w:val="a5"/>
        <w:spacing w:before="0" w:beforeAutospacing="0" w:after="0" w:afterAutospacing="0"/>
        <w:ind w:firstLine="709"/>
        <w:jc w:val="both"/>
      </w:pPr>
      <w:r w:rsidRPr="00C240CB">
        <w:t>18.</w:t>
      </w:r>
      <w:r w:rsidR="00723A61" w:rsidRPr="00C240CB">
        <w:t xml:space="preserve"> </w:t>
      </w:r>
      <w:r w:rsidR="004F0C41" w:rsidRPr="00C240CB">
        <w:t xml:space="preserve">Ближний Восток - территория, которая условно распространяется на западную часть Азии и северо-восток Африки. </w:t>
      </w:r>
      <w:proofErr w:type="gramStart"/>
      <w:r w:rsidR="004F0C41" w:rsidRPr="00C240CB">
        <w:t>Странами Ближнего Востока называют Египет, Судан, Израиль, Иордания, Ирак, Сирия, Ливан, Объединённые Арабские Эмираты, Оман, Палестинские территории, Саудовская Аравия, Йемен, Кувейт, Катар, Бахрейн, Кипр, Турция.</w:t>
      </w:r>
      <w:proofErr w:type="gramEnd"/>
      <w:r w:rsidRPr="00C240CB">
        <w:t xml:space="preserve"> Этот регион назван по своему географическому </w:t>
      </w:r>
      <w:r w:rsidR="00723A61" w:rsidRPr="00C240CB">
        <w:t xml:space="preserve">положению относительно Европы. </w:t>
      </w:r>
      <w:r w:rsidRPr="00C240CB">
        <w:t xml:space="preserve">Страны Ближнего и Среднего Востока отличаются засушливым, пустынным климатом. Издревле эти земли считаются важными транспортными артериями, объединяющими Азию, Европу и Африку. Основным населением этих территорий всегда были кочевые народы, которые со временем </w:t>
      </w:r>
      <w:proofErr w:type="spellStart"/>
      <w:r w:rsidRPr="00C240CB">
        <w:t>осели</w:t>
      </w:r>
      <w:proofErr w:type="spellEnd"/>
      <w:r w:rsidRPr="00C240CB">
        <w:t xml:space="preserve"> и основали города. Именно здесь в свое время находились такие древние государства, как Вавилон, Персия, Халифат, Ассирия и так далее. На территории этих регионов было проведено множество </w:t>
      </w:r>
      <w:hyperlink r:id="rId5" w:history="1">
        <w:r w:rsidRPr="00C240CB">
          <w:t>археологических раскопок,</w:t>
        </w:r>
      </w:hyperlink>
      <w:r w:rsidRPr="00C240CB">
        <w:t xml:space="preserve"> результатом которых стало открытие древних культур. Ближний Восток населяют в основном арабы, турки, персы и евреи. Господствующей религией здесь признано мусульманство. Через Ближний Восток пролегает главный путь из </w:t>
      </w:r>
      <w:hyperlink r:id="rId6" w:tooltip="Европа" w:history="1">
        <w:r w:rsidRPr="00C240CB">
          <w:t>Европы</w:t>
        </w:r>
      </w:hyperlink>
      <w:r w:rsidRPr="00C240CB">
        <w:t xml:space="preserve"> и </w:t>
      </w:r>
      <w:hyperlink r:id="rId7" w:tooltip="Африка" w:history="1">
        <w:r w:rsidRPr="00C240CB">
          <w:t>Африки</w:t>
        </w:r>
      </w:hyperlink>
      <w:r w:rsidRPr="00C240CB">
        <w:t xml:space="preserve"> в </w:t>
      </w:r>
      <w:hyperlink r:id="rId8" w:tooltip="Азия" w:history="1">
        <w:r w:rsidRPr="00C240CB">
          <w:t>Азию</w:t>
        </w:r>
      </w:hyperlink>
      <w:r w:rsidRPr="00C240CB">
        <w:t xml:space="preserve">. </w:t>
      </w:r>
      <w:hyperlink r:id="rId9" w:tooltip="Климат" w:history="1">
        <w:r w:rsidRPr="00C240CB">
          <w:t>Климат</w:t>
        </w:r>
      </w:hyperlink>
      <w:r w:rsidRPr="00C240CB">
        <w:t xml:space="preserve"> в основном засушливый, имеется несколько крупных рек, которые используются для орошения. </w:t>
      </w:r>
    </w:p>
    <w:p w:rsidR="004F0C41" w:rsidRPr="00C240CB" w:rsidRDefault="00BD59F4" w:rsidP="00C240CB">
      <w:pPr>
        <w:pStyle w:val="a5"/>
        <w:spacing w:before="0" w:beforeAutospacing="0" w:after="0" w:afterAutospacing="0"/>
        <w:ind w:firstLine="709"/>
        <w:jc w:val="both"/>
      </w:pPr>
      <w:r w:rsidRPr="00C240CB">
        <w:t>25, 33.Классификацию можно привести по: выходу к океану, размерам территории, отраслям международной специализации, форме правления (государственный строй) и т.д.</w:t>
      </w:r>
    </w:p>
    <w:p w:rsidR="00BD59F4" w:rsidRPr="00C240CB" w:rsidRDefault="00BD59F4" w:rsidP="00C240CB">
      <w:pPr>
        <w:pStyle w:val="a5"/>
        <w:spacing w:before="0" w:beforeAutospacing="0" w:after="0" w:afterAutospacing="0"/>
        <w:ind w:firstLine="709"/>
        <w:jc w:val="both"/>
      </w:pPr>
      <w:r w:rsidRPr="00C240CB">
        <w:t>38.</w:t>
      </w:r>
      <w:r w:rsidR="004F0C41" w:rsidRPr="00C240CB">
        <w:t xml:space="preserve"> </w:t>
      </w:r>
      <w:r w:rsidRPr="00C240CB">
        <w:t>В список стран Востока входит множество госуда</w:t>
      </w:r>
      <w:proofErr w:type="gramStart"/>
      <w:r w:rsidRPr="00C240CB">
        <w:t>рств с б</w:t>
      </w:r>
      <w:proofErr w:type="gramEnd"/>
      <w:r w:rsidRPr="00C240CB">
        <w:t xml:space="preserve">огатой историей и культурным наследием. По утверждениям историков, здесь не только зародилась цивилизация - эти государства до сих пор имеют значительное влияние на весь мир. </w:t>
      </w:r>
      <w:r w:rsidR="004F0C41" w:rsidRPr="00C240CB">
        <w:t xml:space="preserve">Страны Ближнего Востока, так же как и Среднего, и Дальнего, значительно отличаются </w:t>
      </w:r>
      <w:proofErr w:type="gramStart"/>
      <w:r w:rsidR="004F0C41" w:rsidRPr="00C240CB">
        <w:t>от</w:t>
      </w:r>
      <w:proofErr w:type="gramEnd"/>
      <w:r w:rsidR="004F0C41" w:rsidRPr="00C240CB">
        <w:t xml:space="preserve"> европейских своими культурными и религиозными особенностями, однако все они продолжают успешно взаимодействовать и активно сотрудничать на политической и экономической аренах.</w:t>
      </w:r>
      <w:r w:rsidRPr="00C240CB">
        <w:t xml:space="preserve"> Страны, находящиеся на его территории, играют важную роль к экономике государств по всему миру, поскольку именно они являются самым важным местом добычи нефти.</w:t>
      </w:r>
    </w:p>
    <w:p w:rsidR="00BB37F3" w:rsidRPr="00C240CB" w:rsidRDefault="00836FF7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Критерии оценки:</w:t>
      </w:r>
    </w:p>
    <w:p w:rsidR="00D742BE" w:rsidRPr="00C240CB" w:rsidRDefault="00836FF7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«5»</w:t>
      </w:r>
      <w:r w:rsidR="00D742BE" w:rsidRPr="00C240CB">
        <w:rPr>
          <w:sz w:val="24"/>
          <w:szCs w:val="24"/>
        </w:rPr>
        <w:t xml:space="preserve"> </w:t>
      </w:r>
      <w:r w:rsidRPr="00C240CB">
        <w:rPr>
          <w:sz w:val="24"/>
          <w:szCs w:val="24"/>
        </w:rPr>
        <w:t>- названы правильно все страны, составлен рассказ о специализации стран, перечисляются не менее пяти стран этого географического региона, правильно приведен географический район; геог</w:t>
      </w:r>
      <w:r w:rsidR="00020412" w:rsidRPr="00C240CB">
        <w:rPr>
          <w:sz w:val="24"/>
          <w:szCs w:val="24"/>
        </w:rPr>
        <w:t xml:space="preserve">рафические объекты </w:t>
      </w:r>
      <w:proofErr w:type="gramStart"/>
      <w:r w:rsidR="00020412" w:rsidRPr="00C240CB">
        <w:rPr>
          <w:sz w:val="24"/>
          <w:szCs w:val="24"/>
        </w:rPr>
        <w:t>распределены</w:t>
      </w:r>
      <w:proofErr w:type="gramEnd"/>
      <w:r w:rsidR="00020412" w:rsidRPr="00C240CB">
        <w:rPr>
          <w:sz w:val="24"/>
          <w:szCs w:val="24"/>
        </w:rPr>
        <w:t xml:space="preserve"> </w:t>
      </w:r>
      <w:r w:rsidR="00D742BE" w:rsidRPr="00C240CB">
        <w:rPr>
          <w:sz w:val="24"/>
          <w:szCs w:val="24"/>
        </w:rPr>
        <w:t>верно по расположению</w:t>
      </w:r>
      <w:r w:rsidRPr="00C240CB">
        <w:rPr>
          <w:sz w:val="24"/>
          <w:szCs w:val="24"/>
        </w:rPr>
        <w:t>.</w:t>
      </w:r>
    </w:p>
    <w:p w:rsidR="00836FF7" w:rsidRPr="00C240CB" w:rsidRDefault="00836FF7" w:rsidP="00C240CB">
      <w:pPr>
        <w:ind w:firstLine="709"/>
        <w:jc w:val="both"/>
        <w:rPr>
          <w:sz w:val="24"/>
          <w:szCs w:val="24"/>
        </w:rPr>
      </w:pPr>
      <w:r w:rsidRPr="00C240CB">
        <w:rPr>
          <w:sz w:val="24"/>
          <w:szCs w:val="24"/>
        </w:rPr>
        <w:t>«4»</w:t>
      </w:r>
      <w:r w:rsidR="00D742BE" w:rsidRPr="00C240CB">
        <w:rPr>
          <w:sz w:val="24"/>
          <w:szCs w:val="24"/>
        </w:rPr>
        <w:t xml:space="preserve"> </w:t>
      </w:r>
      <w:r w:rsidRPr="00C240CB">
        <w:rPr>
          <w:sz w:val="24"/>
          <w:szCs w:val="24"/>
        </w:rPr>
        <w:t xml:space="preserve">- названы правильно все страны, </w:t>
      </w:r>
      <w:r w:rsidR="00D742BE" w:rsidRPr="00C240CB">
        <w:rPr>
          <w:sz w:val="24"/>
          <w:szCs w:val="24"/>
        </w:rPr>
        <w:t xml:space="preserve">при составлении характеристики </w:t>
      </w:r>
      <w:r w:rsidRPr="00C240CB">
        <w:rPr>
          <w:sz w:val="24"/>
          <w:szCs w:val="24"/>
        </w:rPr>
        <w:t xml:space="preserve">упоминается только географической характеристики.  </w:t>
      </w:r>
    </w:p>
    <w:p w:rsidR="00BD59F4" w:rsidRPr="00C240CB" w:rsidRDefault="00836FF7" w:rsidP="00C240CB">
      <w:pPr>
        <w:pStyle w:val="a5"/>
        <w:spacing w:before="0" w:beforeAutospacing="0" w:after="0" w:afterAutospacing="0"/>
        <w:ind w:firstLine="709"/>
        <w:jc w:val="both"/>
      </w:pPr>
      <w:r w:rsidRPr="00C240CB">
        <w:t>«3»</w:t>
      </w:r>
      <w:r w:rsidR="00D742BE" w:rsidRPr="00C240CB">
        <w:t xml:space="preserve"> </w:t>
      </w:r>
      <w:r w:rsidRPr="00C240CB">
        <w:t xml:space="preserve">- </w:t>
      </w:r>
      <w:r w:rsidR="00D742BE" w:rsidRPr="00C240CB">
        <w:t>п</w:t>
      </w:r>
      <w:r w:rsidRPr="00C240CB">
        <w:t>ри определении располо</w:t>
      </w:r>
      <w:r w:rsidR="00723A61" w:rsidRPr="00C240CB">
        <w:t xml:space="preserve">жения стран </w:t>
      </w:r>
      <w:r w:rsidRPr="00C240CB">
        <w:t xml:space="preserve">по регионам и данным характеристикам допущены </w:t>
      </w:r>
      <w:r w:rsidR="00723A61" w:rsidRPr="00C240CB">
        <w:t>ошибки; приведены другие страны.</w:t>
      </w:r>
    </w:p>
    <w:p w:rsidR="00245A55" w:rsidRPr="00C240CB" w:rsidRDefault="00245A55" w:rsidP="00F43AF8">
      <w:pPr>
        <w:widowControl/>
        <w:autoSpaceDE/>
        <w:autoSpaceDN/>
        <w:adjustRightInd/>
        <w:jc w:val="both"/>
        <w:rPr>
          <w:sz w:val="24"/>
          <w:szCs w:val="24"/>
        </w:rPr>
      </w:pPr>
    </w:p>
    <w:sectPr w:rsidR="00245A55" w:rsidRPr="00C240CB" w:rsidSect="00FD302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FFD"/>
    <w:multiLevelType w:val="multilevel"/>
    <w:tmpl w:val="4014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10F4E"/>
    <w:multiLevelType w:val="hybridMultilevel"/>
    <w:tmpl w:val="76204F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CE27CDD"/>
    <w:multiLevelType w:val="hybridMultilevel"/>
    <w:tmpl w:val="15B644DC"/>
    <w:lvl w:ilvl="0" w:tplc="8F04FD1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C90"/>
    <w:multiLevelType w:val="multilevel"/>
    <w:tmpl w:val="B7D4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B07B79"/>
    <w:multiLevelType w:val="hybridMultilevel"/>
    <w:tmpl w:val="1DF0F4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FC5C97"/>
    <w:multiLevelType w:val="multilevel"/>
    <w:tmpl w:val="B6BE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D22906"/>
    <w:multiLevelType w:val="multilevel"/>
    <w:tmpl w:val="0D46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691274"/>
    <w:multiLevelType w:val="hybridMultilevel"/>
    <w:tmpl w:val="63B2003A"/>
    <w:lvl w:ilvl="0" w:tplc="32380A40">
      <w:start w:val="2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482BE0"/>
    <w:multiLevelType w:val="hybridMultilevel"/>
    <w:tmpl w:val="F5485D44"/>
    <w:lvl w:ilvl="0" w:tplc="5AF85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921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70F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986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58B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A6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10D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FE2D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C6EF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54C06F4"/>
    <w:multiLevelType w:val="multilevel"/>
    <w:tmpl w:val="BBA89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570261"/>
    <w:multiLevelType w:val="hybridMultilevel"/>
    <w:tmpl w:val="0E264636"/>
    <w:lvl w:ilvl="0" w:tplc="0419000F">
      <w:start w:val="1"/>
      <w:numFmt w:val="decimal"/>
      <w:lvlText w:val="%1."/>
      <w:lvlJc w:val="left"/>
      <w:pPr>
        <w:ind w:left="381" w:hanging="360"/>
      </w:pPr>
    </w:lvl>
    <w:lvl w:ilvl="1" w:tplc="04190019" w:tentative="1">
      <w:start w:val="1"/>
      <w:numFmt w:val="lowerLetter"/>
      <w:lvlText w:val="%2."/>
      <w:lvlJc w:val="left"/>
      <w:pPr>
        <w:ind w:left="1178" w:hanging="360"/>
      </w:pPr>
    </w:lvl>
    <w:lvl w:ilvl="2" w:tplc="0419001B" w:tentative="1">
      <w:start w:val="1"/>
      <w:numFmt w:val="lowerRoman"/>
      <w:lvlText w:val="%3."/>
      <w:lvlJc w:val="right"/>
      <w:pPr>
        <w:ind w:left="1898" w:hanging="180"/>
      </w:pPr>
    </w:lvl>
    <w:lvl w:ilvl="3" w:tplc="0419000F" w:tentative="1">
      <w:start w:val="1"/>
      <w:numFmt w:val="decimal"/>
      <w:lvlText w:val="%4."/>
      <w:lvlJc w:val="left"/>
      <w:pPr>
        <w:ind w:left="2618" w:hanging="360"/>
      </w:pPr>
    </w:lvl>
    <w:lvl w:ilvl="4" w:tplc="04190019" w:tentative="1">
      <w:start w:val="1"/>
      <w:numFmt w:val="lowerLetter"/>
      <w:lvlText w:val="%5."/>
      <w:lvlJc w:val="left"/>
      <w:pPr>
        <w:ind w:left="3338" w:hanging="360"/>
      </w:pPr>
    </w:lvl>
    <w:lvl w:ilvl="5" w:tplc="0419001B" w:tentative="1">
      <w:start w:val="1"/>
      <w:numFmt w:val="lowerRoman"/>
      <w:lvlText w:val="%6."/>
      <w:lvlJc w:val="right"/>
      <w:pPr>
        <w:ind w:left="4058" w:hanging="180"/>
      </w:pPr>
    </w:lvl>
    <w:lvl w:ilvl="6" w:tplc="0419000F" w:tentative="1">
      <w:start w:val="1"/>
      <w:numFmt w:val="decimal"/>
      <w:lvlText w:val="%7."/>
      <w:lvlJc w:val="left"/>
      <w:pPr>
        <w:ind w:left="4778" w:hanging="360"/>
      </w:pPr>
    </w:lvl>
    <w:lvl w:ilvl="7" w:tplc="04190019" w:tentative="1">
      <w:start w:val="1"/>
      <w:numFmt w:val="lowerLetter"/>
      <w:lvlText w:val="%8."/>
      <w:lvlJc w:val="left"/>
      <w:pPr>
        <w:ind w:left="5498" w:hanging="360"/>
      </w:pPr>
    </w:lvl>
    <w:lvl w:ilvl="8" w:tplc="0419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11">
    <w:nsid w:val="5A577515"/>
    <w:multiLevelType w:val="multilevel"/>
    <w:tmpl w:val="03A4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A73079"/>
    <w:multiLevelType w:val="hybridMultilevel"/>
    <w:tmpl w:val="893A03AE"/>
    <w:lvl w:ilvl="0" w:tplc="70026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3A7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AC6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C09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4407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848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A0B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5AF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60D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C8F00B7"/>
    <w:multiLevelType w:val="hybridMultilevel"/>
    <w:tmpl w:val="42DEBA5A"/>
    <w:lvl w:ilvl="0" w:tplc="B4A6D05C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F01E0"/>
    <w:multiLevelType w:val="hybridMultilevel"/>
    <w:tmpl w:val="150AA6F4"/>
    <w:lvl w:ilvl="0" w:tplc="5E484D1E">
      <w:start w:val="3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7722CA"/>
    <w:multiLevelType w:val="hybridMultilevel"/>
    <w:tmpl w:val="AE5ED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A36074"/>
    <w:multiLevelType w:val="hybridMultilevel"/>
    <w:tmpl w:val="19CAE00C"/>
    <w:lvl w:ilvl="0" w:tplc="DEA2858C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501C81"/>
    <w:multiLevelType w:val="hybridMultilevel"/>
    <w:tmpl w:val="86143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13"/>
  </w:num>
  <w:num w:numId="5">
    <w:abstractNumId w:val="7"/>
  </w:num>
  <w:num w:numId="6">
    <w:abstractNumId w:val="14"/>
  </w:num>
  <w:num w:numId="7">
    <w:abstractNumId w:val="9"/>
  </w:num>
  <w:num w:numId="8">
    <w:abstractNumId w:val="11"/>
  </w:num>
  <w:num w:numId="9">
    <w:abstractNumId w:val="17"/>
  </w:num>
  <w:num w:numId="10">
    <w:abstractNumId w:val="3"/>
  </w:num>
  <w:num w:numId="11">
    <w:abstractNumId w:val="0"/>
  </w:num>
  <w:num w:numId="12">
    <w:abstractNumId w:val="5"/>
  </w:num>
  <w:num w:numId="13">
    <w:abstractNumId w:val="6"/>
  </w:num>
  <w:num w:numId="14">
    <w:abstractNumId w:val="15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052AC"/>
    <w:rsid w:val="00020412"/>
    <w:rsid w:val="00046CAF"/>
    <w:rsid w:val="00154194"/>
    <w:rsid w:val="00155FA4"/>
    <w:rsid w:val="00194E7E"/>
    <w:rsid w:val="00245A55"/>
    <w:rsid w:val="00257815"/>
    <w:rsid w:val="002700C8"/>
    <w:rsid w:val="002978F8"/>
    <w:rsid w:val="002B7137"/>
    <w:rsid w:val="002C52AB"/>
    <w:rsid w:val="0035731C"/>
    <w:rsid w:val="003F7C1C"/>
    <w:rsid w:val="00411E0F"/>
    <w:rsid w:val="004B011D"/>
    <w:rsid w:val="004F0C41"/>
    <w:rsid w:val="005052AC"/>
    <w:rsid w:val="00517AB0"/>
    <w:rsid w:val="005846C2"/>
    <w:rsid w:val="00612DD7"/>
    <w:rsid w:val="0063119C"/>
    <w:rsid w:val="0064389B"/>
    <w:rsid w:val="006B0627"/>
    <w:rsid w:val="0071713B"/>
    <w:rsid w:val="00723A61"/>
    <w:rsid w:val="00760866"/>
    <w:rsid w:val="008144E5"/>
    <w:rsid w:val="00832273"/>
    <w:rsid w:val="00836FF7"/>
    <w:rsid w:val="00921C80"/>
    <w:rsid w:val="009C4762"/>
    <w:rsid w:val="009F47ED"/>
    <w:rsid w:val="00AE3A11"/>
    <w:rsid w:val="00B54E64"/>
    <w:rsid w:val="00BB37F3"/>
    <w:rsid w:val="00BD59F4"/>
    <w:rsid w:val="00C20D19"/>
    <w:rsid w:val="00C240CB"/>
    <w:rsid w:val="00C26EE7"/>
    <w:rsid w:val="00CB38F5"/>
    <w:rsid w:val="00D742BE"/>
    <w:rsid w:val="00D80C85"/>
    <w:rsid w:val="00DE72E3"/>
    <w:rsid w:val="00DF7142"/>
    <w:rsid w:val="00EE238A"/>
    <w:rsid w:val="00F43AF8"/>
    <w:rsid w:val="00F87875"/>
    <w:rsid w:val="00FD3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2AC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0C41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0C41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5052AC"/>
    <w:pPr>
      <w:widowControl/>
      <w:autoSpaceDE/>
      <w:autoSpaceDN/>
      <w:adjustRightInd/>
      <w:spacing w:after="200"/>
      <w:jc w:val="right"/>
    </w:pPr>
    <w:rPr>
      <w:rFonts w:eastAsia="Calibri"/>
      <w:bCs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5052A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5052A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ubmenu-table">
    <w:name w:val="submenu-table"/>
    <w:basedOn w:val="a0"/>
    <w:rsid w:val="005052AC"/>
  </w:style>
  <w:style w:type="character" w:styleId="a6">
    <w:name w:val="Hyperlink"/>
    <w:basedOn w:val="a0"/>
    <w:uiPriority w:val="99"/>
    <w:unhideWhenUsed/>
    <w:rsid w:val="009F47ED"/>
    <w:rPr>
      <w:color w:val="0000FF"/>
      <w:u w:val="single"/>
    </w:rPr>
  </w:style>
  <w:style w:type="character" w:styleId="a7">
    <w:name w:val="Emphasis"/>
    <w:basedOn w:val="a0"/>
    <w:uiPriority w:val="20"/>
    <w:qFormat/>
    <w:rsid w:val="00612DD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F0C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C4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0C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0C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0C41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0C4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0C41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0C4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ocnumber2">
    <w:name w:val="tocnumber2"/>
    <w:basedOn w:val="a0"/>
    <w:rsid w:val="00BD59F4"/>
  </w:style>
  <w:style w:type="character" w:customStyle="1" w:styleId="toctext">
    <w:name w:val="toctext"/>
    <w:basedOn w:val="a0"/>
    <w:rsid w:val="00BD59F4"/>
  </w:style>
  <w:style w:type="character" w:customStyle="1" w:styleId="mw-headline">
    <w:name w:val="mw-headline"/>
    <w:basedOn w:val="a0"/>
    <w:rsid w:val="00BD59F4"/>
  </w:style>
  <w:style w:type="character" w:customStyle="1" w:styleId="mw-editsection">
    <w:name w:val="mw-editsection"/>
    <w:basedOn w:val="a0"/>
    <w:rsid w:val="00BD59F4"/>
  </w:style>
  <w:style w:type="character" w:customStyle="1" w:styleId="mw-editsection-bracket">
    <w:name w:val="mw-editsection-bracket"/>
    <w:basedOn w:val="a0"/>
    <w:rsid w:val="00BD59F4"/>
  </w:style>
  <w:style w:type="character" w:customStyle="1" w:styleId="mw-editsection-divider">
    <w:name w:val="mw-editsection-divider"/>
    <w:basedOn w:val="a0"/>
    <w:rsid w:val="00BD59F4"/>
  </w:style>
  <w:style w:type="table" w:styleId="aa">
    <w:name w:val="Table Grid"/>
    <w:basedOn w:val="a1"/>
    <w:uiPriority w:val="59"/>
    <w:rsid w:val="00C240CB"/>
    <w:pPr>
      <w:spacing w:befor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0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6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0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4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9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2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54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27420">
              <w:marLeft w:val="0"/>
              <w:marRight w:val="3049"/>
              <w:marTop w:val="0"/>
              <w:marBottom w:val="0"/>
              <w:divBdr>
                <w:top w:val="single" w:sz="4" w:space="3" w:color="999999"/>
                <w:left w:val="single" w:sz="4" w:space="3" w:color="999999"/>
                <w:bottom w:val="single" w:sz="2" w:space="3" w:color="999999"/>
                <w:right w:val="single" w:sz="4" w:space="3" w:color="999999"/>
              </w:divBdr>
            </w:div>
          </w:divsChild>
        </w:div>
      </w:divsChild>
    </w:div>
    <w:div w:id="174591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4728">
              <w:marLeft w:val="0"/>
              <w:marRight w:val="0"/>
              <w:marTop w:val="0"/>
              <w:marBottom w:val="0"/>
              <w:divBdr>
                <w:top w:val="single" w:sz="24" w:space="0" w:color="F7F7F7"/>
                <w:left w:val="single" w:sz="24" w:space="0" w:color="F7F7F7"/>
                <w:bottom w:val="single" w:sz="24" w:space="0" w:color="F7F7F7"/>
                <w:right w:val="single" w:sz="24" w:space="0" w:color="F7F7F7"/>
              </w:divBdr>
              <w:divsChild>
                <w:div w:id="172498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966776">
                      <w:marLeft w:val="0"/>
                      <w:marRight w:val="32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23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7%D0%B8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1%84%D1%80%D0%B8%D0%BA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5%D0%B2%D1%80%D0%BE%D0%BF%D0%B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fb.ru/article/146421/arheologicheskie-raskopki-mesta-provedeniya-gde-prohodyat-raskopki-v-rossi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B%D0%B8%D0%BC%D0%B0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2985</Words>
  <Characters>17016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Павлюченко</dc:creator>
  <cp:keywords/>
  <dc:description/>
  <cp:lastModifiedBy>Пользователь Windows</cp:lastModifiedBy>
  <cp:revision>17</cp:revision>
  <cp:lastPrinted>2017-11-30T04:53:00Z</cp:lastPrinted>
  <dcterms:created xsi:type="dcterms:W3CDTF">2016-04-28T18:39:00Z</dcterms:created>
  <dcterms:modified xsi:type="dcterms:W3CDTF">2021-12-27T06:38:00Z</dcterms:modified>
</cp:coreProperties>
</file>