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DFB" w:rsidRDefault="00BA5DFB" w:rsidP="00BA5DFB">
      <w:pPr>
        <w:widowControl w:val="0"/>
        <w:autoSpaceDE w:val="0"/>
        <w:autoSpaceDN w:val="0"/>
        <w:spacing w:before="185" w:after="0" w:line="360" w:lineRule="auto"/>
        <w:ind w:right="303"/>
        <w:jc w:val="center"/>
        <w:outlineLvl w:val="0"/>
        <w:rPr>
          <w:rFonts w:ascii="Times New Roman" w:eastAsia="Times New Roman" w:hAnsi="Times New Roman" w:cs="Times New Roman"/>
          <w:b/>
          <w:bCs/>
          <w:sz w:val="24"/>
          <w:szCs w:val="24"/>
        </w:rPr>
      </w:pPr>
      <w:r w:rsidRPr="00BA5DFB">
        <w:rPr>
          <w:rFonts w:ascii="Times New Roman" w:eastAsia="Times New Roman" w:hAnsi="Times New Roman" w:cs="Times New Roman"/>
          <w:b/>
          <w:bCs/>
          <w:sz w:val="24"/>
          <w:szCs w:val="24"/>
        </w:rPr>
        <w:t>МАОУ СШ № 2 г.Ворсма Павловского района Нижегородской области</w:t>
      </w:r>
    </w:p>
    <w:p w:rsidR="00BA5DFB" w:rsidRPr="00BA5DFB" w:rsidRDefault="00BA5DFB" w:rsidP="00BA5DFB">
      <w:pPr>
        <w:widowControl w:val="0"/>
        <w:autoSpaceDE w:val="0"/>
        <w:autoSpaceDN w:val="0"/>
        <w:spacing w:before="185" w:after="0" w:line="360" w:lineRule="auto"/>
        <w:ind w:right="303"/>
        <w:jc w:val="right"/>
        <w:outlineLvl w:val="0"/>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Лобанова О.А. учитель высшей категории.</w:t>
      </w:r>
    </w:p>
    <w:p w:rsidR="00BA5DFB" w:rsidRPr="00BA5DFB" w:rsidRDefault="00BA5DFB" w:rsidP="00BA5DFB">
      <w:pPr>
        <w:widowControl w:val="0"/>
        <w:autoSpaceDE w:val="0"/>
        <w:autoSpaceDN w:val="0"/>
        <w:spacing w:before="185" w:after="0" w:line="360" w:lineRule="auto"/>
        <w:ind w:right="303"/>
        <w:jc w:val="center"/>
        <w:outlineLvl w:val="0"/>
        <w:rPr>
          <w:rFonts w:ascii="Times New Roman" w:eastAsia="Times New Roman" w:hAnsi="Times New Roman" w:cs="Times New Roman"/>
          <w:b/>
          <w:bCs/>
          <w:sz w:val="24"/>
          <w:szCs w:val="24"/>
        </w:rPr>
      </w:pPr>
      <w:r w:rsidRPr="00BA5DFB">
        <w:rPr>
          <w:rFonts w:ascii="Times New Roman" w:eastAsia="Times New Roman" w:hAnsi="Times New Roman" w:cs="Times New Roman"/>
          <w:b/>
          <w:bCs/>
          <w:sz w:val="24"/>
          <w:szCs w:val="24"/>
        </w:rPr>
        <w:t>Выступление на семинаре по теме:</w:t>
      </w:r>
      <w:bookmarkStart w:id="0" w:name="_GoBack"/>
      <w:bookmarkEnd w:id="0"/>
    </w:p>
    <w:p w:rsidR="00BA5DFB" w:rsidRPr="00BA5DFB" w:rsidRDefault="00BA5DFB" w:rsidP="00BA5DFB">
      <w:pPr>
        <w:widowControl w:val="0"/>
        <w:autoSpaceDE w:val="0"/>
        <w:autoSpaceDN w:val="0"/>
        <w:spacing w:before="185" w:after="0" w:line="360" w:lineRule="auto"/>
        <w:ind w:right="303"/>
        <w:jc w:val="center"/>
        <w:outlineLvl w:val="0"/>
        <w:rPr>
          <w:rFonts w:ascii="Times New Roman" w:eastAsia="Times New Roman" w:hAnsi="Times New Roman" w:cs="Times New Roman"/>
          <w:b/>
          <w:bCs/>
          <w:sz w:val="24"/>
          <w:szCs w:val="24"/>
        </w:rPr>
      </w:pPr>
      <w:r w:rsidRPr="00BA5DFB">
        <w:rPr>
          <w:rFonts w:ascii="Times New Roman" w:eastAsia="Times New Roman" w:hAnsi="Times New Roman" w:cs="Times New Roman"/>
          <w:b/>
          <w:bCs/>
          <w:sz w:val="24"/>
          <w:szCs w:val="24"/>
        </w:rPr>
        <w:t>«</w:t>
      </w:r>
      <w:r w:rsidRPr="00BA5DFB">
        <w:rPr>
          <w:rFonts w:ascii="Times New Roman" w:eastAsia="Times New Roman" w:hAnsi="Times New Roman" w:cs="Times New Roman"/>
          <w:b/>
          <w:bCs/>
          <w:sz w:val="24"/>
          <w:szCs w:val="24"/>
        </w:rPr>
        <w:t>Теоретические основы развития коммуникативных универсальных учебных действий младших школьников посредством использования технологии развития критического мышления на уроках окружающего мира</w:t>
      </w:r>
      <w:r w:rsidRPr="00BA5DFB">
        <w:rPr>
          <w:rFonts w:ascii="Times New Roman" w:eastAsia="Times New Roman" w:hAnsi="Times New Roman" w:cs="Times New Roman"/>
          <w:b/>
          <w:bCs/>
          <w:sz w:val="24"/>
          <w:szCs w:val="24"/>
        </w:rPr>
        <w:t>»</w:t>
      </w:r>
    </w:p>
    <w:p w:rsidR="00BA5DFB" w:rsidRPr="00BA5DFB" w:rsidRDefault="00BA5DFB" w:rsidP="00BA5DFB">
      <w:pPr>
        <w:widowControl w:val="0"/>
        <w:autoSpaceDE w:val="0"/>
        <w:autoSpaceDN w:val="0"/>
        <w:spacing w:before="11" w:after="0" w:line="240" w:lineRule="auto"/>
        <w:rPr>
          <w:rFonts w:ascii="Times New Roman" w:eastAsia="Times New Roman" w:hAnsi="Times New Roman" w:cs="Times New Roman"/>
          <w:b/>
          <w:sz w:val="24"/>
          <w:szCs w:val="24"/>
        </w:rPr>
      </w:pPr>
    </w:p>
    <w:p w:rsidR="00BA5DFB" w:rsidRPr="00BA5DFB" w:rsidRDefault="00BA5DFB" w:rsidP="00BA5DFB">
      <w:pPr>
        <w:widowControl w:val="0"/>
        <w:tabs>
          <w:tab w:val="left" w:pos="684"/>
        </w:tabs>
        <w:autoSpaceDE w:val="0"/>
        <w:autoSpaceDN w:val="0"/>
        <w:spacing w:after="0" w:line="240" w:lineRule="auto"/>
        <w:ind w:left="121"/>
        <w:outlineLvl w:val="0"/>
        <w:rPr>
          <w:rFonts w:ascii="Times New Roman" w:eastAsia="Times New Roman" w:hAnsi="Times New Roman" w:cs="Times New Roman"/>
          <w:b/>
          <w:bCs/>
          <w:sz w:val="24"/>
          <w:szCs w:val="24"/>
        </w:rPr>
      </w:pPr>
      <w:bookmarkStart w:id="1" w:name="_TOC_250010"/>
      <w:r w:rsidRPr="00BA5DFB">
        <w:rPr>
          <w:rFonts w:ascii="Times New Roman" w:eastAsia="Times New Roman" w:hAnsi="Times New Roman" w:cs="Times New Roman"/>
          <w:b/>
          <w:bCs/>
          <w:sz w:val="24"/>
          <w:szCs w:val="24"/>
        </w:rPr>
        <w:t>1.</w:t>
      </w:r>
      <w:r w:rsidRPr="00BA5DFB">
        <w:rPr>
          <w:rFonts w:ascii="Times New Roman" w:eastAsia="Times New Roman" w:hAnsi="Times New Roman" w:cs="Times New Roman"/>
          <w:b/>
          <w:bCs/>
          <w:sz w:val="24"/>
          <w:szCs w:val="24"/>
        </w:rPr>
        <w:t>Сущность</w:t>
      </w:r>
      <w:r w:rsidRPr="00BA5DFB">
        <w:rPr>
          <w:rFonts w:ascii="Times New Roman" w:eastAsia="Times New Roman" w:hAnsi="Times New Roman" w:cs="Times New Roman"/>
          <w:b/>
          <w:bCs/>
          <w:spacing w:val="-11"/>
          <w:sz w:val="24"/>
          <w:szCs w:val="24"/>
        </w:rPr>
        <w:t xml:space="preserve"> </w:t>
      </w:r>
      <w:r w:rsidRPr="00BA5DFB">
        <w:rPr>
          <w:rFonts w:ascii="Times New Roman" w:eastAsia="Times New Roman" w:hAnsi="Times New Roman" w:cs="Times New Roman"/>
          <w:b/>
          <w:bCs/>
          <w:sz w:val="24"/>
          <w:szCs w:val="24"/>
        </w:rPr>
        <w:t>коммуникативных</w:t>
      </w:r>
      <w:r w:rsidRPr="00BA5DFB">
        <w:rPr>
          <w:rFonts w:ascii="Times New Roman" w:eastAsia="Times New Roman" w:hAnsi="Times New Roman" w:cs="Times New Roman"/>
          <w:b/>
          <w:bCs/>
          <w:spacing w:val="-9"/>
          <w:sz w:val="24"/>
          <w:szCs w:val="24"/>
        </w:rPr>
        <w:t xml:space="preserve"> </w:t>
      </w:r>
      <w:r w:rsidRPr="00BA5DFB">
        <w:rPr>
          <w:rFonts w:ascii="Times New Roman" w:eastAsia="Times New Roman" w:hAnsi="Times New Roman" w:cs="Times New Roman"/>
          <w:b/>
          <w:bCs/>
          <w:sz w:val="24"/>
          <w:szCs w:val="24"/>
        </w:rPr>
        <w:t>универсальных</w:t>
      </w:r>
      <w:r w:rsidRPr="00BA5DFB">
        <w:rPr>
          <w:rFonts w:ascii="Times New Roman" w:eastAsia="Times New Roman" w:hAnsi="Times New Roman" w:cs="Times New Roman"/>
          <w:b/>
          <w:bCs/>
          <w:spacing w:val="-13"/>
          <w:sz w:val="24"/>
          <w:szCs w:val="24"/>
        </w:rPr>
        <w:t xml:space="preserve"> </w:t>
      </w:r>
      <w:r w:rsidRPr="00BA5DFB">
        <w:rPr>
          <w:rFonts w:ascii="Times New Roman" w:eastAsia="Times New Roman" w:hAnsi="Times New Roman" w:cs="Times New Roman"/>
          <w:b/>
          <w:bCs/>
          <w:sz w:val="24"/>
          <w:szCs w:val="24"/>
        </w:rPr>
        <w:t>учебных</w:t>
      </w:r>
      <w:r w:rsidRPr="00BA5DFB">
        <w:rPr>
          <w:rFonts w:ascii="Times New Roman" w:eastAsia="Times New Roman" w:hAnsi="Times New Roman" w:cs="Times New Roman"/>
          <w:b/>
          <w:bCs/>
          <w:spacing w:val="-9"/>
          <w:sz w:val="24"/>
          <w:szCs w:val="24"/>
        </w:rPr>
        <w:t xml:space="preserve"> </w:t>
      </w:r>
      <w:bookmarkEnd w:id="1"/>
      <w:r w:rsidRPr="00BA5DFB">
        <w:rPr>
          <w:rFonts w:ascii="Times New Roman" w:eastAsia="Times New Roman" w:hAnsi="Times New Roman" w:cs="Times New Roman"/>
          <w:b/>
          <w:bCs/>
          <w:spacing w:val="-2"/>
          <w:sz w:val="24"/>
          <w:szCs w:val="24"/>
        </w:rPr>
        <w:t>действий</w:t>
      </w:r>
    </w:p>
    <w:p w:rsidR="00BA5DFB" w:rsidRPr="00BA5DFB" w:rsidRDefault="00BA5DFB" w:rsidP="00BA5DFB">
      <w:pPr>
        <w:widowControl w:val="0"/>
        <w:autoSpaceDE w:val="0"/>
        <w:autoSpaceDN w:val="0"/>
        <w:spacing w:before="6" w:after="0" w:line="240" w:lineRule="auto"/>
        <w:rPr>
          <w:rFonts w:ascii="Times New Roman" w:eastAsia="Times New Roman" w:hAnsi="Times New Roman" w:cs="Times New Roman"/>
          <w:b/>
          <w:sz w:val="24"/>
          <w:szCs w:val="24"/>
        </w:rPr>
      </w:pPr>
    </w:p>
    <w:p w:rsidR="00BA5DFB" w:rsidRPr="00BA5DFB" w:rsidRDefault="00BA5DFB" w:rsidP="00BA5DFB">
      <w:pPr>
        <w:widowControl w:val="0"/>
        <w:autoSpaceDE w:val="0"/>
        <w:autoSpaceDN w:val="0"/>
        <w:spacing w:after="0" w:line="360" w:lineRule="auto"/>
        <w:ind w:right="30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ФГОС НОО представлен как совокупность требований, обязательных при реализации основной образовательной программы начального общего образования образовательными учреждениями [43].</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Важным отличием образовательных</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стандартов нового поколения является их направленность на достижение не только предметных образовательных результатов, но 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на формирование личности учащихся, овладение ими универсальными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методами учебной деятельности, обеспечивающими успешность в познавательной деятельности на всех ступенях дальнейшего образования. Универсальные учебные действия способствуют самостоятельному успешному усвоению новых знаний, умений и компетентностей, включая организацию усвоения, то есть самого умения учиться. Данная возможность обеспечивается благодаря тому, что универсальные учебные действия - это обобщенные способы действий, которые открывают широкую ориентацию учащихся в различных предметных областях.</w:t>
      </w:r>
    </w:p>
    <w:p w:rsidR="00BA5DFB" w:rsidRPr="00BA5DFB" w:rsidRDefault="00BA5DFB" w:rsidP="00BA5DFB">
      <w:pPr>
        <w:widowControl w:val="0"/>
        <w:autoSpaceDE w:val="0"/>
        <w:autoSpaceDN w:val="0"/>
        <w:spacing w:before="3"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В широком понимании универсальные учебные действия содержат в себе умение школьников учиться, то есть такие способности субъекта к саморазвитию и самосовершенствованию посредством сознательного и активного присвоения иного социального опыта. В психологическом значении универсальные учебные действия представляют собой совокупность способов действия учащегося, а также связанных с ними навыков учебной работы, которые обеспечивают самостоятельное усвоение новых знаний, формирование умений, включая организацию этого процесса </w:t>
      </w:r>
      <w:r w:rsidRPr="00BA5DFB">
        <w:rPr>
          <w:rFonts w:ascii="Times New Roman" w:eastAsia="Times New Roman" w:hAnsi="Times New Roman" w:cs="Times New Roman"/>
          <w:spacing w:val="-2"/>
          <w:sz w:val="24"/>
          <w:szCs w:val="24"/>
        </w:rPr>
        <w:t>[27].</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Универсальные учебные действия рассматриваются как совокупность педагогических ориентиров в организации образовательного процесса в начальной школе [28].</w:t>
      </w:r>
    </w:p>
    <w:p w:rsidR="00BA5DFB" w:rsidRPr="00BA5DFB" w:rsidRDefault="00BA5DFB" w:rsidP="00BA5DFB">
      <w:pPr>
        <w:widowControl w:val="0"/>
        <w:autoSpaceDE w:val="0"/>
        <w:autoSpaceDN w:val="0"/>
        <w:spacing w:after="0" w:line="360" w:lineRule="auto"/>
        <w:ind w:right="119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Функциями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универсальных</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учебных</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действий</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согласно</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позиции Е.О. Ивановой являются следующие:</w:t>
      </w:r>
    </w:p>
    <w:p w:rsidR="00BA5DFB" w:rsidRPr="00BA5DFB" w:rsidRDefault="00BA5DFB" w:rsidP="00BA5DFB">
      <w:pPr>
        <w:widowControl w:val="0"/>
        <w:numPr>
          <w:ilvl w:val="2"/>
          <w:numId w:val="2"/>
        </w:numPr>
        <w:tabs>
          <w:tab w:val="left" w:pos="930"/>
        </w:tabs>
        <w:autoSpaceDE w:val="0"/>
        <w:autoSpaceDN w:val="0"/>
        <w:spacing w:after="0" w:line="360" w:lineRule="auto"/>
        <w:ind w:right="308"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обеспечение возможностей обучающегося самостоятельно осуществлять деятельность учения, ставить учебные цели, искать и использовать необходимые средства и способы их достижения, контролировать и оценивать процесс и результаты деятельности;</w:t>
      </w:r>
    </w:p>
    <w:p w:rsidR="00BA5DFB" w:rsidRPr="00BA5DFB" w:rsidRDefault="00BA5DFB" w:rsidP="00BA5DFB">
      <w:pPr>
        <w:widowControl w:val="0"/>
        <w:numPr>
          <w:ilvl w:val="2"/>
          <w:numId w:val="2"/>
        </w:numPr>
        <w:tabs>
          <w:tab w:val="left" w:pos="930"/>
        </w:tabs>
        <w:autoSpaceDE w:val="0"/>
        <w:autoSpaceDN w:val="0"/>
        <w:spacing w:after="0" w:line="360" w:lineRule="auto"/>
        <w:ind w:right="309"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создание условий для гармоничного развития личности и её самореализации на основе готовности к непрерывному образованию; обеспечение успешного усвоения знаний, формирования умений, навыков и компетентностей в любой предметной области [3].</w:t>
      </w:r>
    </w:p>
    <w:p w:rsidR="00BA5DFB" w:rsidRPr="00BA5DFB" w:rsidRDefault="00BA5DFB" w:rsidP="00BA5DFB">
      <w:pPr>
        <w:widowControl w:val="0"/>
        <w:autoSpaceDE w:val="0"/>
        <w:autoSpaceDN w:val="0"/>
        <w:spacing w:after="0" w:line="360" w:lineRule="auto"/>
        <w:ind w:right="30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Системно-деятельностный подход выделяет основные результаты обучения и воспитания в рамках ключевых задач и универсальных учебных действий, которыми должен обладать каждый учащийся. Системно- деятельностный подход предполагает индивидуальную деятельность ребенка или взрослого в каждой из систем совместно с взаимодействием личности с другими людьми во всех возможных системах.</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 С. Выготский</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видит в обучении движущую силу развития личности ребенка [11]. Показателем развития является переход от натуральных психических функций к высшим функциям. Обучение создает образцы высших психических функций, то есть «идеальную форму» развития и обеспечивает их становление как содержательной характеристики сознания. Л. С. Выготский отмечает, что обучение выполняет ведущую роль в умственном развитии личности по средствам содержания усваиваемых знаний. При этом обучение ведет за собой развитие [11]. Ведущее за собой обучение осуществляться в зоне ближайшего развития ребенка; его содержанием должна быть система научных понятий.</w:t>
      </w:r>
    </w:p>
    <w:p w:rsidR="00BA5DFB" w:rsidRPr="00BA5DFB" w:rsidRDefault="00BA5DFB" w:rsidP="00BA5DFB">
      <w:pPr>
        <w:widowControl w:val="0"/>
        <w:autoSpaceDE w:val="0"/>
        <w:autoSpaceDN w:val="0"/>
        <w:spacing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Универсальные</w:t>
      </w:r>
      <w:r w:rsidRPr="00BA5DFB">
        <w:rPr>
          <w:rFonts w:ascii="Times New Roman" w:eastAsia="Times New Roman" w:hAnsi="Times New Roman" w:cs="Times New Roman"/>
          <w:spacing w:val="45"/>
          <w:sz w:val="24"/>
          <w:szCs w:val="24"/>
        </w:rPr>
        <w:t xml:space="preserve">  </w:t>
      </w:r>
      <w:r w:rsidRPr="00BA5DFB">
        <w:rPr>
          <w:rFonts w:ascii="Times New Roman" w:eastAsia="Times New Roman" w:hAnsi="Times New Roman" w:cs="Times New Roman"/>
          <w:sz w:val="24"/>
          <w:szCs w:val="24"/>
        </w:rPr>
        <w:t>учебные</w:t>
      </w:r>
      <w:r w:rsidRPr="00BA5DFB">
        <w:rPr>
          <w:rFonts w:ascii="Times New Roman" w:eastAsia="Times New Roman" w:hAnsi="Times New Roman" w:cs="Times New Roman"/>
          <w:spacing w:val="45"/>
          <w:sz w:val="24"/>
          <w:szCs w:val="24"/>
        </w:rPr>
        <w:t xml:space="preserve">  </w:t>
      </w:r>
      <w:r w:rsidRPr="00BA5DFB">
        <w:rPr>
          <w:rFonts w:ascii="Times New Roman" w:eastAsia="Times New Roman" w:hAnsi="Times New Roman" w:cs="Times New Roman"/>
          <w:sz w:val="24"/>
          <w:szCs w:val="24"/>
        </w:rPr>
        <w:t>действия</w:t>
      </w:r>
      <w:r w:rsidRPr="00BA5DFB">
        <w:rPr>
          <w:rFonts w:ascii="Times New Roman" w:eastAsia="Times New Roman" w:hAnsi="Times New Roman" w:cs="Times New Roman"/>
          <w:spacing w:val="48"/>
          <w:sz w:val="24"/>
          <w:szCs w:val="24"/>
        </w:rPr>
        <w:t xml:space="preserve">  </w:t>
      </w:r>
      <w:r w:rsidRPr="00BA5DFB">
        <w:rPr>
          <w:rFonts w:ascii="Times New Roman" w:eastAsia="Times New Roman" w:hAnsi="Times New Roman" w:cs="Times New Roman"/>
          <w:sz w:val="24"/>
          <w:szCs w:val="24"/>
        </w:rPr>
        <w:t>обеспечивают</w:t>
      </w:r>
      <w:r w:rsidRPr="00BA5DFB">
        <w:rPr>
          <w:rFonts w:ascii="Times New Roman" w:eastAsia="Times New Roman" w:hAnsi="Times New Roman" w:cs="Times New Roman"/>
          <w:spacing w:val="46"/>
          <w:sz w:val="24"/>
          <w:szCs w:val="24"/>
        </w:rPr>
        <w:t xml:space="preserve">  </w:t>
      </w:r>
      <w:r w:rsidRPr="00BA5DFB">
        <w:rPr>
          <w:rFonts w:ascii="Times New Roman" w:eastAsia="Times New Roman" w:hAnsi="Times New Roman" w:cs="Times New Roman"/>
          <w:sz w:val="24"/>
          <w:szCs w:val="24"/>
        </w:rPr>
        <w:t>этапы</w:t>
      </w:r>
      <w:r w:rsidRPr="00BA5DFB">
        <w:rPr>
          <w:rFonts w:ascii="Times New Roman" w:eastAsia="Times New Roman" w:hAnsi="Times New Roman" w:cs="Times New Roman"/>
          <w:spacing w:val="48"/>
          <w:sz w:val="24"/>
          <w:szCs w:val="24"/>
        </w:rPr>
        <w:t xml:space="preserve">  </w:t>
      </w:r>
      <w:r w:rsidRPr="00BA5DFB">
        <w:rPr>
          <w:rFonts w:ascii="Times New Roman" w:eastAsia="Times New Roman" w:hAnsi="Times New Roman" w:cs="Times New Roman"/>
          <w:spacing w:val="-2"/>
          <w:sz w:val="24"/>
          <w:szCs w:val="24"/>
        </w:rPr>
        <w:t>усвоения</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1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 xml:space="preserve">учебного содержания и формирования психологических способностей </w:t>
      </w:r>
      <w:r w:rsidRPr="00BA5DFB">
        <w:rPr>
          <w:rFonts w:ascii="Times New Roman" w:eastAsia="Times New Roman" w:hAnsi="Times New Roman" w:cs="Times New Roman"/>
          <w:spacing w:val="-2"/>
          <w:sz w:val="24"/>
          <w:szCs w:val="24"/>
        </w:rPr>
        <w:t>обучающегося.</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 составе основных видов универсальных учебных действий, соответствующих ключевым целям общего образования, А.Г. Асмолов выделяет четыре блока:</w:t>
      </w:r>
    </w:p>
    <w:p w:rsidR="00BA5DFB" w:rsidRPr="00BA5DFB" w:rsidRDefault="00BA5DFB" w:rsidP="00BA5DFB">
      <w:pPr>
        <w:widowControl w:val="0"/>
        <w:numPr>
          <w:ilvl w:val="0"/>
          <w:numId w:val="4"/>
        </w:numPr>
        <w:tabs>
          <w:tab w:val="left" w:pos="428"/>
        </w:tabs>
        <w:autoSpaceDE w:val="0"/>
        <w:autoSpaceDN w:val="0"/>
        <w:spacing w:after="0" w:line="240" w:lineRule="auto"/>
        <w:ind w:hanging="306"/>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личностный;</w:t>
      </w:r>
    </w:p>
    <w:p w:rsidR="00BA5DFB" w:rsidRPr="00BA5DFB" w:rsidRDefault="00BA5DFB" w:rsidP="00BA5DFB">
      <w:pPr>
        <w:widowControl w:val="0"/>
        <w:numPr>
          <w:ilvl w:val="0"/>
          <w:numId w:val="4"/>
        </w:numPr>
        <w:tabs>
          <w:tab w:val="left" w:pos="428"/>
        </w:tabs>
        <w:autoSpaceDE w:val="0"/>
        <w:autoSpaceDN w:val="0"/>
        <w:spacing w:before="160" w:after="0" w:line="240" w:lineRule="auto"/>
        <w:ind w:hanging="306"/>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регулятивный</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(включающий</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также</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действия</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саморегуляции);</w:t>
      </w:r>
    </w:p>
    <w:p w:rsidR="00BA5DFB" w:rsidRPr="00BA5DFB" w:rsidRDefault="00BA5DFB" w:rsidP="00BA5DFB">
      <w:pPr>
        <w:widowControl w:val="0"/>
        <w:numPr>
          <w:ilvl w:val="0"/>
          <w:numId w:val="4"/>
        </w:numPr>
        <w:tabs>
          <w:tab w:val="left" w:pos="428"/>
        </w:tabs>
        <w:autoSpaceDE w:val="0"/>
        <w:autoSpaceDN w:val="0"/>
        <w:spacing w:before="161" w:after="0" w:line="240" w:lineRule="auto"/>
        <w:ind w:hanging="306"/>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познавательный;</w:t>
      </w:r>
    </w:p>
    <w:p w:rsidR="00BA5DFB" w:rsidRPr="00BA5DFB" w:rsidRDefault="00BA5DFB" w:rsidP="00BA5DFB">
      <w:pPr>
        <w:widowControl w:val="0"/>
        <w:numPr>
          <w:ilvl w:val="0"/>
          <w:numId w:val="4"/>
        </w:numPr>
        <w:tabs>
          <w:tab w:val="left" w:pos="428"/>
        </w:tabs>
        <w:autoSpaceDE w:val="0"/>
        <w:autoSpaceDN w:val="0"/>
        <w:spacing w:before="163" w:after="0" w:line="240" w:lineRule="auto"/>
        <w:ind w:hanging="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коммуникативный</w:t>
      </w:r>
      <w:r w:rsidRPr="00BA5DFB">
        <w:rPr>
          <w:rFonts w:ascii="Times New Roman" w:eastAsia="Times New Roman" w:hAnsi="Times New Roman" w:cs="Times New Roman"/>
          <w:spacing w:val="-16"/>
          <w:sz w:val="24"/>
          <w:szCs w:val="24"/>
        </w:rPr>
        <w:t xml:space="preserve"> </w:t>
      </w:r>
      <w:r w:rsidRPr="00BA5DFB">
        <w:rPr>
          <w:rFonts w:ascii="Times New Roman" w:eastAsia="Times New Roman" w:hAnsi="Times New Roman" w:cs="Times New Roman"/>
          <w:spacing w:val="-4"/>
          <w:sz w:val="24"/>
          <w:szCs w:val="24"/>
        </w:rPr>
        <w:t>[2].</w:t>
      </w:r>
    </w:p>
    <w:p w:rsidR="00BA5DFB" w:rsidRPr="00BA5DFB" w:rsidRDefault="00BA5DFB" w:rsidP="00BA5DFB">
      <w:pPr>
        <w:widowControl w:val="0"/>
        <w:autoSpaceDE w:val="0"/>
        <w:autoSpaceDN w:val="0"/>
        <w:spacing w:before="161" w:after="0" w:line="360" w:lineRule="auto"/>
        <w:ind w:right="308"/>
        <w:jc w:val="both"/>
        <w:rPr>
          <w:rFonts w:ascii="Times New Roman" w:eastAsia="Times New Roman" w:hAnsi="Times New Roman" w:cs="Times New Roman"/>
          <w:sz w:val="24"/>
          <w:szCs w:val="24"/>
        </w:rPr>
      </w:pPr>
      <w:r w:rsidRPr="00BA5DFB">
        <w:rPr>
          <w:rFonts w:ascii="Times New Roman" w:eastAsia="Times New Roman" w:hAnsi="Times New Roman" w:cs="Times New Roman"/>
          <w:b/>
          <w:i/>
          <w:sz w:val="24"/>
          <w:szCs w:val="24"/>
        </w:rPr>
        <w:t xml:space="preserve">Коммуникативные УУД </w:t>
      </w:r>
      <w:r w:rsidRPr="00BA5DFB">
        <w:rPr>
          <w:rFonts w:ascii="Times New Roman" w:eastAsia="Times New Roman" w:hAnsi="Times New Roman" w:cs="Times New Roman"/>
          <w:sz w:val="24"/>
          <w:szCs w:val="24"/>
        </w:rPr>
        <w:t>– это действия, обеспечивающие социальную компетентность и учет позиции других людей, партнера по общению или деятельности, умение слушать и вступать в диалог; участвовать в коллективном</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обсуждении проблем; интегрироваться в группу</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сверстников</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и строить продуктивное взаимодействие и сотрудничество со сверстниками и взрослыми [2].</w:t>
      </w:r>
    </w:p>
    <w:p w:rsidR="00BA5DFB" w:rsidRPr="00BA5DFB" w:rsidRDefault="00BA5DFB" w:rsidP="00BA5DFB">
      <w:pPr>
        <w:widowControl w:val="0"/>
        <w:autoSpaceDE w:val="0"/>
        <w:autoSpaceDN w:val="0"/>
        <w:spacing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 видам коммуникативных УУД относят планирование учебного сотрудничества с учителем и сверстниками – определение целей, функций участников,</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способов</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взаимодействия,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постановка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вопросов —</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инициативное сотрудничество в поиске и сборе информации, разрешение конфликтов — выявление, идентификация проблемы, поиск и оценка альтернативных способов разрешение конфликта, принятие решения и его реализация, управление поведением партнера — контроль, коррекция, оценка действий партнера, умение с достаточной полнотой и точностью выражать свои мысли в соответствии с задачами и условиями коммуникации, владение монологической и диалогической формами речи в соответствии с грамматическими и синтаксическими нормами родного языка [39].</w:t>
      </w:r>
    </w:p>
    <w:p w:rsidR="00BA5DFB" w:rsidRPr="00BA5DFB" w:rsidRDefault="00BA5DFB" w:rsidP="00BA5DFB">
      <w:pPr>
        <w:widowControl w:val="0"/>
        <w:autoSpaceDE w:val="0"/>
        <w:autoSpaceDN w:val="0"/>
        <w:spacing w:before="1" w:after="0" w:line="360" w:lineRule="auto"/>
        <w:ind w:right="30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Все виды универсальных учебных действий школьников определяются и формулируются в программе «Школа России» в соответствии с Федеральным государственным образовательным стандартом.</w:t>
      </w:r>
    </w:p>
    <w:p w:rsidR="00BA5DFB" w:rsidRPr="00BA5DFB" w:rsidRDefault="00BA5DFB" w:rsidP="00BA5DFB">
      <w:pPr>
        <w:widowControl w:val="0"/>
        <w:autoSpaceDE w:val="0"/>
        <w:autoSpaceDN w:val="0"/>
        <w:spacing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Универсальные</w:t>
      </w:r>
      <w:r w:rsidRPr="00BA5DFB">
        <w:rPr>
          <w:rFonts w:ascii="Times New Roman" w:eastAsia="Times New Roman" w:hAnsi="Times New Roman" w:cs="Times New Roman"/>
          <w:spacing w:val="27"/>
          <w:sz w:val="24"/>
          <w:szCs w:val="24"/>
        </w:rPr>
        <w:t xml:space="preserve">  </w:t>
      </w:r>
      <w:r w:rsidRPr="00BA5DFB">
        <w:rPr>
          <w:rFonts w:ascii="Times New Roman" w:eastAsia="Times New Roman" w:hAnsi="Times New Roman" w:cs="Times New Roman"/>
          <w:sz w:val="24"/>
          <w:szCs w:val="24"/>
        </w:rPr>
        <w:t>учебные</w:t>
      </w:r>
      <w:r w:rsidRPr="00BA5DFB">
        <w:rPr>
          <w:rFonts w:ascii="Times New Roman" w:eastAsia="Times New Roman" w:hAnsi="Times New Roman" w:cs="Times New Roman"/>
          <w:spacing w:val="29"/>
          <w:sz w:val="24"/>
          <w:szCs w:val="24"/>
        </w:rPr>
        <w:t xml:space="preserve">  </w:t>
      </w:r>
      <w:r w:rsidRPr="00BA5DFB">
        <w:rPr>
          <w:rFonts w:ascii="Times New Roman" w:eastAsia="Times New Roman" w:hAnsi="Times New Roman" w:cs="Times New Roman"/>
          <w:sz w:val="24"/>
          <w:szCs w:val="24"/>
        </w:rPr>
        <w:t>действия</w:t>
      </w:r>
      <w:r w:rsidRPr="00BA5DFB">
        <w:rPr>
          <w:rFonts w:ascii="Times New Roman" w:eastAsia="Times New Roman" w:hAnsi="Times New Roman" w:cs="Times New Roman"/>
          <w:spacing w:val="29"/>
          <w:sz w:val="24"/>
          <w:szCs w:val="24"/>
        </w:rPr>
        <w:t xml:space="preserve">  </w:t>
      </w:r>
      <w:r w:rsidRPr="00BA5DFB">
        <w:rPr>
          <w:rFonts w:ascii="Times New Roman" w:eastAsia="Times New Roman" w:hAnsi="Times New Roman" w:cs="Times New Roman"/>
          <w:sz w:val="24"/>
          <w:szCs w:val="24"/>
        </w:rPr>
        <w:t>представляют</w:t>
      </w:r>
      <w:r w:rsidRPr="00BA5DFB">
        <w:rPr>
          <w:rFonts w:ascii="Times New Roman" w:eastAsia="Times New Roman" w:hAnsi="Times New Roman" w:cs="Times New Roman"/>
          <w:spacing w:val="30"/>
          <w:sz w:val="24"/>
          <w:szCs w:val="24"/>
        </w:rPr>
        <w:t xml:space="preserve">  </w:t>
      </w:r>
      <w:r w:rsidRPr="00BA5DFB">
        <w:rPr>
          <w:rFonts w:ascii="Times New Roman" w:eastAsia="Times New Roman" w:hAnsi="Times New Roman" w:cs="Times New Roman"/>
          <w:sz w:val="24"/>
          <w:szCs w:val="24"/>
        </w:rPr>
        <w:t>собой</w:t>
      </w:r>
      <w:r w:rsidRPr="00BA5DFB">
        <w:rPr>
          <w:rFonts w:ascii="Times New Roman" w:eastAsia="Times New Roman" w:hAnsi="Times New Roman" w:cs="Times New Roman"/>
          <w:spacing w:val="29"/>
          <w:sz w:val="24"/>
          <w:szCs w:val="24"/>
        </w:rPr>
        <w:t xml:space="preserve">  </w:t>
      </w:r>
      <w:r w:rsidRPr="00BA5DFB">
        <w:rPr>
          <w:rFonts w:ascii="Times New Roman" w:eastAsia="Times New Roman" w:hAnsi="Times New Roman" w:cs="Times New Roman"/>
          <w:spacing w:val="-2"/>
          <w:sz w:val="24"/>
          <w:szCs w:val="24"/>
        </w:rPr>
        <w:t>целостную</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систему, в которой происхождение и развитие каждого вида учебного действия определяется его отношением с другими видами учебных действий и общей логикой возрастного развития. Содержание и способы общения и коммуникации обусловливают развитие способности ребёнка к регуляции поведения и деятельности, познанию мира, определяют образ «Я» как систему представлений о себе, отношений к себе [27].</w:t>
      </w:r>
    </w:p>
    <w:p w:rsidR="00BA5DFB" w:rsidRPr="00BA5DFB" w:rsidRDefault="00BA5DFB" w:rsidP="00BA5DFB">
      <w:pPr>
        <w:widowControl w:val="0"/>
        <w:autoSpaceDE w:val="0"/>
        <w:autoSpaceDN w:val="0"/>
        <w:spacing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Развитие системы УУД в составе личностных, регулятивных, познавательных и коммуникативных действий, которые определяют становление психологических способностей личности, происходит в рамках нормативно - возрастного развития личностной и познавательной сфер ребенка. Процесс обучения диктует содержание и характеристики учебной деятельности</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ребенка,</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определяя зону</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ближайшего</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развития указанных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УУД, то есть уровень их сформированности, соответствующей нормативной</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стадии развития и релевантный «высокой норме» развития, и свойства.</w:t>
      </w:r>
    </w:p>
    <w:p w:rsidR="00BA5DFB" w:rsidRPr="00BA5DFB" w:rsidRDefault="00BA5DFB" w:rsidP="00BA5DFB">
      <w:pPr>
        <w:widowControl w:val="0"/>
        <w:autoSpaceDE w:val="0"/>
        <w:autoSpaceDN w:val="0"/>
        <w:spacing w:after="0" w:line="360" w:lineRule="auto"/>
        <w:ind w:right="311"/>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Коммуникативные умения, согласно позиции В.А. Ситарова, формируются следующие:</w:t>
      </w:r>
    </w:p>
    <w:p w:rsidR="00BA5DFB" w:rsidRPr="00BA5DFB" w:rsidRDefault="00BA5DFB" w:rsidP="00BA5DFB">
      <w:pPr>
        <w:widowControl w:val="0"/>
        <w:numPr>
          <w:ilvl w:val="0"/>
          <w:numId w:val="6"/>
        </w:numPr>
        <w:tabs>
          <w:tab w:val="left" w:pos="1063"/>
        </w:tabs>
        <w:autoSpaceDE w:val="0"/>
        <w:autoSpaceDN w:val="0"/>
        <w:spacing w:before="2" w:after="0" w:line="360" w:lineRule="auto"/>
        <w:ind w:right="314" w:firstLine="707"/>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слушать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вникать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суть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услышанного,</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формулировать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вопрос</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по поводу услышанного;</w:t>
      </w:r>
    </w:p>
    <w:p w:rsidR="00BA5DFB" w:rsidRPr="00BA5DFB" w:rsidRDefault="00BA5DFB" w:rsidP="00BA5DFB">
      <w:pPr>
        <w:widowControl w:val="0"/>
        <w:numPr>
          <w:ilvl w:val="0"/>
          <w:numId w:val="6"/>
        </w:numPr>
        <w:tabs>
          <w:tab w:val="left" w:pos="1032"/>
        </w:tabs>
        <w:autoSpaceDE w:val="0"/>
        <w:autoSpaceDN w:val="0"/>
        <w:spacing w:after="0" w:line="360" w:lineRule="auto"/>
        <w:ind w:right="310" w:firstLine="707"/>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проявлять самостоятельность в изучении литературы, уметь читать с </w:t>
      </w:r>
      <w:r w:rsidRPr="00BA5DFB">
        <w:rPr>
          <w:rFonts w:ascii="Times New Roman" w:eastAsia="Times New Roman" w:hAnsi="Times New Roman" w:cs="Times New Roman"/>
          <w:spacing w:val="-2"/>
          <w:sz w:val="24"/>
          <w:szCs w:val="24"/>
        </w:rPr>
        <w:t>пониманием;</w:t>
      </w:r>
    </w:p>
    <w:p w:rsidR="00BA5DFB" w:rsidRPr="00BA5DFB" w:rsidRDefault="00BA5DFB" w:rsidP="00BA5DFB">
      <w:pPr>
        <w:widowControl w:val="0"/>
        <w:numPr>
          <w:ilvl w:val="0"/>
          <w:numId w:val="6"/>
        </w:numPr>
        <w:tabs>
          <w:tab w:val="left" w:pos="1169"/>
          <w:tab w:val="left" w:pos="2089"/>
          <w:tab w:val="left" w:pos="3531"/>
          <w:tab w:val="left" w:pos="5286"/>
          <w:tab w:val="left" w:pos="6296"/>
          <w:tab w:val="left" w:pos="6661"/>
          <w:tab w:val="left" w:pos="7719"/>
          <w:tab w:val="left" w:pos="8714"/>
        </w:tabs>
        <w:autoSpaceDE w:val="0"/>
        <w:autoSpaceDN w:val="0"/>
        <w:spacing w:after="0" w:line="360" w:lineRule="auto"/>
        <w:ind w:right="309" w:firstLine="707"/>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уметь</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проявлять</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собственные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мысли</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устной</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форме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точно, </w:t>
      </w:r>
      <w:r w:rsidRPr="00BA5DFB">
        <w:rPr>
          <w:rFonts w:ascii="Times New Roman" w:eastAsia="Times New Roman" w:hAnsi="Times New Roman" w:cs="Times New Roman"/>
          <w:sz w:val="24"/>
          <w:szCs w:val="24"/>
        </w:rPr>
        <w:t>компактно и без искажения;</w:t>
      </w:r>
    </w:p>
    <w:p w:rsidR="00BA5DFB" w:rsidRPr="00BA5DFB" w:rsidRDefault="00BA5DFB" w:rsidP="00BA5DFB">
      <w:pPr>
        <w:widowControl w:val="0"/>
        <w:numPr>
          <w:ilvl w:val="0"/>
          <w:numId w:val="6"/>
        </w:numPr>
        <w:tabs>
          <w:tab w:val="left" w:pos="1006"/>
        </w:tabs>
        <w:autoSpaceDE w:val="0"/>
        <w:autoSpaceDN w:val="0"/>
        <w:spacing w:after="0" w:line="317" w:lineRule="exact"/>
        <w:ind w:left="1005" w:hanging="16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уметь</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работать</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сообща,</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сотрудничать</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4"/>
          <w:sz w:val="24"/>
          <w:szCs w:val="24"/>
        </w:rPr>
        <w:t>[41].</w:t>
      </w:r>
    </w:p>
    <w:p w:rsidR="00BA5DFB" w:rsidRPr="00BA5DFB" w:rsidRDefault="00BA5DFB" w:rsidP="00BA5DFB">
      <w:pPr>
        <w:widowControl w:val="0"/>
        <w:tabs>
          <w:tab w:val="left" w:pos="2177"/>
          <w:tab w:val="left" w:pos="3887"/>
          <w:tab w:val="left" w:pos="4872"/>
          <w:tab w:val="left" w:pos="5218"/>
          <w:tab w:val="left" w:pos="7651"/>
        </w:tabs>
        <w:autoSpaceDE w:val="0"/>
        <w:autoSpaceDN w:val="0"/>
        <w:spacing w:before="158" w:after="0" w:line="360" w:lineRule="auto"/>
        <w:ind w:right="306"/>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Согласно</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содержанию</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ФГОС</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коммуникативных</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универсальных </w:t>
      </w:r>
      <w:r w:rsidRPr="00BA5DFB">
        <w:rPr>
          <w:rFonts w:ascii="Times New Roman" w:eastAsia="Times New Roman" w:hAnsi="Times New Roman" w:cs="Times New Roman"/>
          <w:sz w:val="24"/>
          <w:szCs w:val="24"/>
        </w:rPr>
        <w:t>учебных действиях</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выделяют три вида коммуникаций:</w:t>
      </w:r>
    </w:p>
    <w:p w:rsidR="00BA5DFB" w:rsidRPr="00BA5DFB" w:rsidRDefault="00BA5DFB" w:rsidP="00BA5DFB">
      <w:pPr>
        <w:widowControl w:val="0"/>
        <w:numPr>
          <w:ilvl w:val="0"/>
          <w:numId w:val="6"/>
        </w:numPr>
        <w:tabs>
          <w:tab w:val="left" w:pos="1006"/>
          <w:tab w:val="left" w:pos="2618"/>
          <w:tab w:val="left" w:pos="4063"/>
          <w:tab w:val="left" w:pos="5353"/>
          <w:tab w:val="left" w:pos="7073"/>
          <w:tab w:val="left" w:pos="7648"/>
          <w:tab w:val="left" w:pos="8473"/>
        </w:tabs>
        <w:autoSpaceDE w:val="0"/>
        <w:autoSpaceDN w:val="0"/>
        <w:spacing w:before="2" w:after="0" w:line="360" w:lineRule="auto"/>
        <w:ind w:left="122" w:right="304" w:firstLine="719"/>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Коммуникация, выступающая как взаимодействие, подразумевающая </w:t>
      </w:r>
      <w:r w:rsidRPr="00BA5DFB">
        <w:rPr>
          <w:rFonts w:ascii="Times New Roman" w:eastAsia="Times New Roman" w:hAnsi="Times New Roman" w:cs="Times New Roman"/>
          <w:spacing w:val="-2"/>
          <w:sz w:val="24"/>
          <w:szCs w:val="24"/>
        </w:rPr>
        <w:t>коммуникативные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действия,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которые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направлены</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6"/>
          <w:sz w:val="24"/>
          <w:szCs w:val="24"/>
        </w:rPr>
        <w:t>на</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учет</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позиции </w:t>
      </w:r>
      <w:r w:rsidRPr="00BA5DFB">
        <w:rPr>
          <w:rFonts w:ascii="Times New Roman" w:eastAsia="Times New Roman" w:hAnsi="Times New Roman" w:cs="Times New Roman"/>
          <w:sz w:val="24"/>
          <w:szCs w:val="24"/>
        </w:rPr>
        <w:t>собеседника</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или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партнера.</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Этот</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вид</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УУД</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составляют</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смысловой</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аспект:</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понимание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возможности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различных</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позиций</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точек</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зрения,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уважение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чужого</w:t>
      </w:r>
      <w:r w:rsidRPr="00BA5DFB">
        <w:rPr>
          <w:rFonts w:ascii="Times New Roman" w:eastAsia="Times New Roman" w:hAnsi="Times New Roman" w:cs="Times New Roman"/>
          <w:spacing w:val="62"/>
          <w:sz w:val="24"/>
          <w:szCs w:val="24"/>
        </w:rPr>
        <w:t xml:space="preserve"> </w:t>
      </w:r>
      <w:r w:rsidRPr="00BA5DFB">
        <w:rPr>
          <w:rFonts w:ascii="Times New Roman" w:eastAsia="Times New Roman" w:hAnsi="Times New Roman" w:cs="Times New Roman"/>
          <w:sz w:val="24"/>
          <w:szCs w:val="24"/>
        </w:rPr>
        <w:t>мнения,</w:t>
      </w:r>
      <w:r w:rsidRPr="00BA5DFB">
        <w:rPr>
          <w:rFonts w:ascii="Times New Roman" w:eastAsia="Times New Roman" w:hAnsi="Times New Roman" w:cs="Times New Roman"/>
          <w:spacing w:val="64"/>
          <w:sz w:val="24"/>
          <w:szCs w:val="24"/>
        </w:rPr>
        <w:t xml:space="preserve"> </w:t>
      </w:r>
      <w:r w:rsidRPr="00BA5DFB">
        <w:rPr>
          <w:rFonts w:ascii="Times New Roman" w:eastAsia="Times New Roman" w:hAnsi="Times New Roman" w:cs="Times New Roman"/>
          <w:sz w:val="24"/>
          <w:szCs w:val="24"/>
        </w:rPr>
        <w:t>понимание</w:t>
      </w:r>
      <w:r w:rsidRPr="00BA5DFB">
        <w:rPr>
          <w:rFonts w:ascii="Times New Roman" w:eastAsia="Times New Roman" w:hAnsi="Times New Roman" w:cs="Times New Roman"/>
          <w:spacing w:val="62"/>
          <w:sz w:val="24"/>
          <w:szCs w:val="24"/>
        </w:rPr>
        <w:t xml:space="preserve"> </w:t>
      </w:r>
      <w:r w:rsidRPr="00BA5DFB">
        <w:rPr>
          <w:rFonts w:ascii="Times New Roman" w:eastAsia="Times New Roman" w:hAnsi="Times New Roman" w:cs="Times New Roman"/>
          <w:sz w:val="24"/>
          <w:szCs w:val="24"/>
        </w:rPr>
        <w:t>относительности</w:t>
      </w:r>
      <w:r w:rsidRPr="00BA5DFB">
        <w:rPr>
          <w:rFonts w:ascii="Times New Roman" w:eastAsia="Times New Roman" w:hAnsi="Times New Roman" w:cs="Times New Roman"/>
          <w:spacing w:val="62"/>
          <w:sz w:val="24"/>
          <w:szCs w:val="24"/>
        </w:rPr>
        <w:t xml:space="preserve"> </w:t>
      </w:r>
      <w:r w:rsidRPr="00BA5DFB">
        <w:rPr>
          <w:rFonts w:ascii="Times New Roman" w:eastAsia="Times New Roman" w:hAnsi="Times New Roman" w:cs="Times New Roman"/>
          <w:sz w:val="24"/>
          <w:szCs w:val="24"/>
        </w:rPr>
        <w:t>оценок,</w:t>
      </w:r>
      <w:r w:rsidRPr="00BA5DFB">
        <w:rPr>
          <w:rFonts w:ascii="Times New Roman" w:eastAsia="Times New Roman" w:hAnsi="Times New Roman" w:cs="Times New Roman"/>
          <w:spacing w:val="61"/>
          <w:sz w:val="24"/>
          <w:szCs w:val="24"/>
        </w:rPr>
        <w:t xml:space="preserve"> </w:t>
      </w:r>
      <w:r w:rsidRPr="00BA5DFB">
        <w:rPr>
          <w:rFonts w:ascii="Times New Roman" w:eastAsia="Times New Roman" w:hAnsi="Times New Roman" w:cs="Times New Roman"/>
          <w:sz w:val="24"/>
          <w:szCs w:val="24"/>
        </w:rPr>
        <w:t>обмен</w:t>
      </w:r>
      <w:r w:rsidRPr="00BA5DFB">
        <w:rPr>
          <w:rFonts w:ascii="Times New Roman" w:eastAsia="Times New Roman" w:hAnsi="Times New Roman" w:cs="Times New Roman"/>
          <w:spacing w:val="63"/>
          <w:sz w:val="24"/>
          <w:szCs w:val="24"/>
        </w:rPr>
        <w:t xml:space="preserve"> </w:t>
      </w:r>
      <w:r w:rsidRPr="00BA5DFB">
        <w:rPr>
          <w:rFonts w:ascii="Times New Roman" w:eastAsia="Times New Roman" w:hAnsi="Times New Roman" w:cs="Times New Roman"/>
          <w:spacing w:val="-2"/>
          <w:sz w:val="24"/>
          <w:szCs w:val="24"/>
        </w:rPr>
        <w:t>информацией,</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учет разных мнений и умений обосновывать собственное. Важнейшей задачей при формировании коммуникативных УУД этой группы является преодоление эгоцентрической позиции в межличностных и пространственных отношениях.</w:t>
      </w:r>
    </w:p>
    <w:p w:rsidR="00BA5DFB" w:rsidRPr="00BA5DFB" w:rsidRDefault="00BA5DFB" w:rsidP="00BA5DFB">
      <w:pPr>
        <w:widowControl w:val="0"/>
        <w:numPr>
          <w:ilvl w:val="0"/>
          <w:numId w:val="6"/>
        </w:numPr>
        <w:tabs>
          <w:tab w:val="left" w:pos="1006"/>
        </w:tabs>
        <w:autoSpaceDE w:val="0"/>
        <w:autoSpaceDN w:val="0"/>
        <w:spacing w:after="0" w:line="360" w:lineRule="auto"/>
        <w:ind w:left="122" w:right="311" w:firstLine="719"/>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Коммуникация, выступающая как кооперация и сотрудничество, подразумевающая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содержательное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ядро,</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то</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есть</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согласование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усилий</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по достижению общей цели.</w:t>
      </w:r>
    </w:p>
    <w:p w:rsidR="00BA5DFB" w:rsidRPr="00BA5DFB" w:rsidRDefault="00BA5DFB" w:rsidP="00BA5DFB">
      <w:pPr>
        <w:widowControl w:val="0"/>
        <w:numPr>
          <w:ilvl w:val="0"/>
          <w:numId w:val="6"/>
        </w:numPr>
        <w:tabs>
          <w:tab w:val="left" w:pos="1006"/>
          <w:tab w:val="left" w:pos="2581"/>
          <w:tab w:val="left" w:pos="5949"/>
          <w:tab w:val="left" w:pos="7366"/>
          <w:tab w:val="left" w:pos="8632"/>
        </w:tabs>
        <w:autoSpaceDE w:val="0"/>
        <w:autoSpaceDN w:val="0"/>
        <w:spacing w:after="0" w:line="360" w:lineRule="auto"/>
        <w:ind w:left="122" w:right="309" w:firstLine="719"/>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Коммуникация, выступающая в качестве условия интериоризации, </w:t>
      </w:r>
      <w:r w:rsidRPr="00BA5DFB">
        <w:rPr>
          <w:rFonts w:ascii="Times New Roman" w:eastAsia="Times New Roman" w:hAnsi="Times New Roman" w:cs="Times New Roman"/>
          <w:spacing w:val="-2"/>
          <w:sz w:val="24"/>
          <w:szCs w:val="24"/>
        </w:rPr>
        <w:t>подразумевающая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коммуникативно-речевые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действия,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которые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служат </w:t>
      </w:r>
      <w:r w:rsidRPr="00BA5DFB">
        <w:rPr>
          <w:rFonts w:ascii="Times New Roman" w:eastAsia="Times New Roman" w:hAnsi="Times New Roman" w:cs="Times New Roman"/>
          <w:sz w:val="24"/>
          <w:szCs w:val="24"/>
        </w:rPr>
        <w:t>средством</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передачи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информации</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другим</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людям,</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развития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рефлексии</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 xml:space="preserve">ребенка </w:t>
      </w:r>
      <w:r w:rsidRPr="00BA5DFB">
        <w:rPr>
          <w:rFonts w:ascii="Times New Roman" w:eastAsia="Times New Roman" w:hAnsi="Times New Roman" w:cs="Times New Roman"/>
          <w:spacing w:val="-4"/>
          <w:sz w:val="24"/>
          <w:szCs w:val="24"/>
        </w:rPr>
        <w:t>[2].</w:t>
      </w:r>
    </w:p>
    <w:p w:rsidR="00BA5DFB" w:rsidRPr="00BA5DFB" w:rsidRDefault="00BA5DFB" w:rsidP="00BA5DFB">
      <w:pPr>
        <w:widowControl w:val="0"/>
        <w:autoSpaceDE w:val="0"/>
        <w:autoSpaceDN w:val="0"/>
        <w:spacing w:after="0" w:line="360" w:lineRule="auto"/>
        <w:ind w:right="30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Е.А. Андреева подчеркивает, что образовательные стандарты второго поколения определяют среди коммуникативных УУД, так называемое, адекватное восприятие информации.</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Активное слушание представляет из себя ведение беседы, подразумевающее, что, слушающий,</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активно демонстрирует то, что слышит и понимает говорящего. Другими словами, активно слушать собеседника, подразумевает понимание собеседника о том, что вы услышали то, что партнер рассказал и что он готов к взаимодействию.</w:t>
      </w:r>
    </w:p>
    <w:p w:rsidR="00BA5DFB" w:rsidRPr="00BA5DFB" w:rsidRDefault="00BA5DFB" w:rsidP="00BA5DFB">
      <w:pPr>
        <w:widowControl w:val="0"/>
        <w:autoSpaceDE w:val="0"/>
        <w:autoSpaceDN w:val="0"/>
        <w:spacing w:after="0" w:line="360" w:lineRule="auto"/>
        <w:ind w:right="31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Активное слушание основывается на таких умениях и способностях ребенка как:</w:t>
      </w:r>
    </w:p>
    <w:p w:rsidR="00BA5DFB" w:rsidRPr="00BA5DFB" w:rsidRDefault="00BA5DFB" w:rsidP="00BA5DFB">
      <w:pPr>
        <w:widowControl w:val="0"/>
        <w:numPr>
          <w:ilvl w:val="0"/>
          <w:numId w:val="8"/>
        </w:numPr>
        <w:tabs>
          <w:tab w:val="left" w:pos="286"/>
        </w:tabs>
        <w:autoSpaceDE w:val="0"/>
        <w:autoSpaceDN w:val="0"/>
        <w:spacing w:before="2"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слуховое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восприятие,</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произвольное</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pacing w:val="-2"/>
          <w:sz w:val="24"/>
          <w:szCs w:val="24"/>
        </w:rPr>
        <w:t>внимание,</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память,</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логическое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мышление,</w:t>
      </w:r>
    </w:p>
    <w:p w:rsidR="00BA5DFB" w:rsidRPr="00BA5DFB" w:rsidRDefault="00BA5DFB" w:rsidP="00BA5DFB">
      <w:pPr>
        <w:widowControl w:val="0"/>
        <w:numPr>
          <w:ilvl w:val="0"/>
          <w:numId w:val="8"/>
        </w:numPr>
        <w:tabs>
          <w:tab w:val="left" w:pos="286"/>
        </w:tabs>
        <w:autoSpaceDE w:val="0"/>
        <w:autoSpaceDN w:val="0"/>
        <w:spacing w:before="163"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мотивация,</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конструктивное</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взаимодействие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между</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учителем</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учеником.</w:t>
      </w:r>
    </w:p>
    <w:p w:rsidR="00BA5DFB" w:rsidRPr="00BA5DFB" w:rsidRDefault="00BA5DFB" w:rsidP="00BA5DFB">
      <w:pPr>
        <w:widowControl w:val="0"/>
        <w:autoSpaceDE w:val="0"/>
        <w:autoSpaceDN w:val="0"/>
        <w:spacing w:before="160"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Анализ работ и трудов А.Г. Асмолова позволяет отметить, что для развития регулирующей речи ребенка необходимо, чтобы было</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pacing w:val="-2"/>
          <w:sz w:val="24"/>
          <w:szCs w:val="24"/>
        </w:rPr>
        <w:t>организовано:</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numPr>
          <w:ilvl w:val="0"/>
          <w:numId w:val="8"/>
        </w:numPr>
        <w:tabs>
          <w:tab w:val="left" w:pos="367"/>
        </w:tabs>
        <w:autoSpaceDE w:val="0"/>
        <w:autoSpaceDN w:val="0"/>
        <w:spacing w:before="180"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совместная учебная деятельность учащихся, проявляющаяся в работе в парах и группах. В данном случае речь направлена на конкретного адресата;</w:t>
      </w:r>
    </w:p>
    <w:p w:rsidR="00BA5DFB" w:rsidRPr="00BA5DFB" w:rsidRDefault="00BA5DFB" w:rsidP="00BA5DFB">
      <w:pPr>
        <w:widowControl w:val="0"/>
        <w:numPr>
          <w:ilvl w:val="0"/>
          <w:numId w:val="8"/>
        </w:numPr>
        <w:tabs>
          <w:tab w:val="left" w:pos="394"/>
        </w:tabs>
        <w:autoSpaceDE w:val="0"/>
        <w:autoSpaceDN w:val="0"/>
        <w:spacing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 речи говорящего учащегося должна быть адекватно отражена цель учебной задачи;</w:t>
      </w:r>
    </w:p>
    <w:p w:rsidR="00BA5DFB" w:rsidRPr="00BA5DFB" w:rsidRDefault="00BA5DFB" w:rsidP="00BA5DFB">
      <w:pPr>
        <w:widowControl w:val="0"/>
        <w:numPr>
          <w:ilvl w:val="0"/>
          <w:numId w:val="8"/>
        </w:numPr>
        <w:tabs>
          <w:tab w:val="left" w:pos="291"/>
        </w:tabs>
        <w:autoSpaceDE w:val="0"/>
        <w:autoSpaceDN w:val="0"/>
        <w:spacing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речь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должна</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выступать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качестве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предмета внимания,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осознания, контроля, а также оценки участников урока: ученик и учитель;</w:t>
      </w:r>
    </w:p>
    <w:p w:rsidR="00BA5DFB" w:rsidRPr="00BA5DFB" w:rsidRDefault="00BA5DFB" w:rsidP="00BA5DFB">
      <w:pPr>
        <w:widowControl w:val="0"/>
        <w:numPr>
          <w:ilvl w:val="0"/>
          <w:numId w:val="8"/>
        </w:numPr>
        <w:tabs>
          <w:tab w:val="left" w:pos="399"/>
        </w:tabs>
        <w:autoSpaceDE w:val="0"/>
        <w:autoSpaceDN w:val="0"/>
        <w:spacing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речь характеризуется произвольностью и осознанностью, что находит отражение в подборе различных речевых средств, а также в корректном оформлении речевого высказывания [2].</w:t>
      </w:r>
    </w:p>
    <w:p w:rsidR="00BA5DFB" w:rsidRPr="00BA5DFB" w:rsidRDefault="00BA5DFB" w:rsidP="00BA5DFB">
      <w:pPr>
        <w:widowControl w:val="0"/>
        <w:autoSpaceDE w:val="0"/>
        <w:autoSpaceDN w:val="0"/>
        <w:spacing w:before="1"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Коммуникативная компетентность – это способность ставить и решать многообразные коммуникативные задачи, умение устанавливать, а также поддерживать контакты с другими людьми, а также умение определять цели.</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Таким образом,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коммуникативные учебные действия подразделяются на три группы: коммуникация как взаимодействие, как кооперация и как условие интериоризации личности ребенка. Коммуникативные универсальные учебные действия имеют многогранный характер. В связи с этим необходимо выделение возрастных особенностей коммуникативных действий, которые имеют наиболее общее значение с точки зрения достижения целей образования, обозначенных в новом проекте стандартов. Основой решения этой задачи стало содействие и сотрудничество.</w:t>
      </w:r>
    </w:p>
    <w:p w:rsidR="00BA5DFB" w:rsidRPr="00BA5DFB" w:rsidRDefault="00BA5DFB" w:rsidP="00BA5DFB">
      <w:pPr>
        <w:widowControl w:val="0"/>
        <w:autoSpaceDE w:val="0"/>
        <w:autoSpaceDN w:val="0"/>
        <w:spacing w:before="5" w:after="0" w:line="240" w:lineRule="auto"/>
        <w:rPr>
          <w:rFonts w:ascii="Times New Roman" w:eastAsia="Times New Roman" w:hAnsi="Times New Roman" w:cs="Times New Roman"/>
          <w:sz w:val="24"/>
          <w:szCs w:val="24"/>
        </w:rPr>
      </w:pPr>
    </w:p>
    <w:p w:rsidR="00BA5DFB" w:rsidRPr="00BA5DFB" w:rsidRDefault="00BA5DFB" w:rsidP="00BA5DFB">
      <w:pPr>
        <w:widowControl w:val="0"/>
        <w:tabs>
          <w:tab w:val="left" w:pos="545"/>
        </w:tabs>
        <w:autoSpaceDE w:val="0"/>
        <w:autoSpaceDN w:val="0"/>
        <w:spacing w:after="0" w:line="240" w:lineRule="auto"/>
        <w:ind w:left="121"/>
        <w:jc w:val="both"/>
        <w:outlineLvl w:val="0"/>
        <w:rPr>
          <w:rFonts w:ascii="Times New Roman" w:eastAsia="Times New Roman" w:hAnsi="Times New Roman" w:cs="Times New Roman"/>
          <w:b/>
          <w:bCs/>
          <w:sz w:val="24"/>
          <w:szCs w:val="24"/>
        </w:rPr>
      </w:pPr>
      <w:bookmarkStart w:id="2" w:name="_TOC_250009"/>
      <w:r w:rsidRPr="00BA5DFB">
        <w:rPr>
          <w:rFonts w:ascii="Times New Roman" w:eastAsia="Times New Roman" w:hAnsi="Times New Roman" w:cs="Times New Roman"/>
          <w:b/>
          <w:bCs/>
          <w:sz w:val="24"/>
          <w:szCs w:val="24"/>
        </w:rPr>
        <w:t>2.</w:t>
      </w:r>
      <w:r w:rsidRPr="00BA5DFB">
        <w:rPr>
          <w:rFonts w:ascii="Times New Roman" w:eastAsia="Times New Roman" w:hAnsi="Times New Roman" w:cs="Times New Roman"/>
          <w:b/>
          <w:bCs/>
          <w:sz w:val="24"/>
          <w:szCs w:val="24"/>
        </w:rPr>
        <w:t>Сущность</w:t>
      </w:r>
      <w:r w:rsidRPr="00BA5DFB">
        <w:rPr>
          <w:rFonts w:ascii="Times New Roman" w:eastAsia="Times New Roman" w:hAnsi="Times New Roman" w:cs="Times New Roman"/>
          <w:b/>
          <w:bCs/>
          <w:spacing w:val="-9"/>
          <w:sz w:val="24"/>
          <w:szCs w:val="24"/>
        </w:rPr>
        <w:t xml:space="preserve"> </w:t>
      </w:r>
      <w:r w:rsidRPr="00BA5DFB">
        <w:rPr>
          <w:rFonts w:ascii="Times New Roman" w:eastAsia="Times New Roman" w:hAnsi="Times New Roman" w:cs="Times New Roman"/>
          <w:b/>
          <w:bCs/>
          <w:sz w:val="24"/>
          <w:szCs w:val="24"/>
        </w:rPr>
        <w:t>технологии</w:t>
      </w:r>
      <w:r w:rsidRPr="00BA5DFB">
        <w:rPr>
          <w:rFonts w:ascii="Times New Roman" w:eastAsia="Times New Roman" w:hAnsi="Times New Roman" w:cs="Times New Roman"/>
          <w:b/>
          <w:bCs/>
          <w:spacing w:val="-10"/>
          <w:sz w:val="24"/>
          <w:szCs w:val="24"/>
        </w:rPr>
        <w:t xml:space="preserve"> </w:t>
      </w:r>
      <w:r w:rsidRPr="00BA5DFB">
        <w:rPr>
          <w:rFonts w:ascii="Times New Roman" w:eastAsia="Times New Roman" w:hAnsi="Times New Roman" w:cs="Times New Roman"/>
          <w:b/>
          <w:bCs/>
          <w:sz w:val="24"/>
          <w:szCs w:val="24"/>
        </w:rPr>
        <w:t>развития</w:t>
      </w:r>
      <w:r w:rsidRPr="00BA5DFB">
        <w:rPr>
          <w:rFonts w:ascii="Times New Roman" w:eastAsia="Times New Roman" w:hAnsi="Times New Roman" w:cs="Times New Roman"/>
          <w:b/>
          <w:bCs/>
          <w:spacing w:val="-11"/>
          <w:sz w:val="24"/>
          <w:szCs w:val="24"/>
        </w:rPr>
        <w:t xml:space="preserve"> </w:t>
      </w:r>
      <w:r w:rsidRPr="00BA5DFB">
        <w:rPr>
          <w:rFonts w:ascii="Times New Roman" w:eastAsia="Times New Roman" w:hAnsi="Times New Roman" w:cs="Times New Roman"/>
          <w:b/>
          <w:bCs/>
          <w:sz w:val="24"/>
          <w:szCs w:val="24"/>
        </w:rPr>
        <w:t>критического</w:t>
      </w:r>
      <w:r w:rsidRPr="00BA5DFB">
        <w:rPr>
          <w:rFonts w:ascii="Times New Roman" w:eastAsia="Times New Roman" w:hAnsi="Times New Roman" w:cs="Times New Roman"/>
          <w:b/>
          <w:bCs/>
          <w:spacing w:val="-7"/>
          <w:sz w:val="24"/>
          <w:szCs w:val="24"/>
        </w:rPr>
        <w:t xml:space="preserve"> </w:t>
      </w:r>
      <w:bookmarkEnd w:id="2"/>
      <w:r w:rsidRPr="00BA5DFB">
        <w:rPr>
          <w:rFonts w:ascii="Times New Roman" w:eastAsia="Times New Roman" w:hAnsi="Times New Roman" w:cs="Times New Roman"/>
          <w:b/>
          <w:bCs/>
          <w:spacing w:val="-2"/>
          <w:sz w:val="24"/>
          <w:szCs w:val="24"/>
        </w:rPr>
        <w:t>мышления</w:t>
      </w:r>
    </w:p>
    <w:p w:rsidR="00BA5DFB" w:rsidRPr="00BA5DFB" w:rsidRDefault="00BA5DFB" w:rsidP="00BA5DFB">
      <w:pPr>
        <w:widowControl w:val="0"/>
        <w:autoSpaceDE w:val="0"/>
        <w:autoSpaceDN w:val="0"/>
        <w:spacing w:before="6" w:after="0" w:line="240" w:lineRule="auto"/>
        <w:rPr>
          <w:rFonts w:ascii="Times New Roman" w:eastAsia="Times New Roman" w:hAnsi="Times New Roman" w:cs="Times New Roman"/>
          <w:b/>
          <w:sz w:val="24"/>
          <w:szCs w:val="24"/>
        </w:rPr>
      </w:pPr>
    </w:p>
    <w:p w:rsidR="00BA5DFB" w:rsidRPr="00BA5DFB" w:rsidRDefault="00BA5DFB" w:rsidP="00BA5DFB">
      <w:pPr>
        <w:widowControl w:val="0"/>
        <w:autoSpaceDE w:val="0"/>
        <w:autoSpaceDN w:val="0"/>
        <w:spacing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Личностно-ориентированное обучение на сегодняшний день является приоритетным направлением, при этом</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перед педагогом формулируется</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цель сделать его содержательным и практическим, а одновременно с чем оно должно быть доступным и интересным.</w:t>
      </w:r>
    </w:p>
    <w:p w:rsidR="00BA5DFB" w:rsidRPr="00BA5DFB" w:rsidRDefault="00BA5DFB" w:rsidP="00BA5DFB">
      <w:pPr>
        <w:widowControl w:val="0"/>
        <w:autoSpaceDE w:val="0"/>
        <w:autoSpaceDN w:val="0"/>
        <w:spacing w:before="1"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Согласно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позиции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российских</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педагогов,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характерными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особенностями критического мышления являются его оценочность, открытость новым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идеям, наличие собственного мнения и рефлексия собственных суждений.</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С. Заир-Бек отмечает, что критическое мышление – это открытое мышление, не принимающее догм, развивающееся</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путем наложения новой информации на жизненный личный опыт. Критическое мышление иногда называют направленным мышлением, поскольку оно направлено на получение желаемого результата [22, с. 9].</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Цель технологии развития критического мышления состоит в развитии мыслительных навыков, которые необходимы детям в дальнейшей жизни (умение принимать взвешенные решения, работать с информацией, выделять главное и второстепенное, анализировать различные стороны явлений).</w:t>
      </w:r>
    </w:p>
    <w:p w:rsidR="00BA5DFB" w:rsidRPr="00BA5DFB" w:rsidRDefault="00BA5DFB" w:rsidP="00BA5DFB">
      <w:pPr>
        <w:widowControl w:val="0"/>
        <w:autoSpaceDE w:val="0"/>
        <w:autoSpaceDN w:val="0"/>
        <w:spacing w:before="1"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Актуальностью данной технология является то, что она позволяет проводить уроки в оптимальном режиме, у детей повышается уровень работоспособности, усвоение знаний на уроке происходит в процессе постоянного поиска.</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При традиционной системе обучения целью выступало формирование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у детей азов грамотности, когда учитель показывает и объясняет, а ученик – запоминает и повторяет; а общение на уроке, как правило, было</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фронтальное. ТРКМ меняет деятельность ученика, привыкшего к получению готовых знаний,</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подчинению, послушанию, монотонной работе не уроке, а значит, меняет и его смысловые установки. При использовании ТРКМ учащиеся являются субъектами при определении целей учебной работы, критериев оценки ее результатов; у детей есть возможность исправления, редактирования работ. Такие уроки дают учащимся возможность проявить себя, показать свое видение предложенных тем и проблем, дают большую свободу творческого поиска [13].</w:t>
      </w:r>
    </w:p>
    <w:p w:rsidR="00BA5DFB" w:rsidRPr="00BA5DFB" w:rsidRDefault="00BA5DFB" w:rsidP="00BA5DFB">
      <w:pPr>
        <w:widowControl w:val="0"/>
        <w:autoSpaceDE w:val="0"/>
        <w:autoSpaceDN w:val="0"/>
        <w:spacing w:after="0" w:line="360" w:lineRule="auto"/>
        <w:ind w:right="311"/>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Базовая модель технологии вписывается в урок и состоит из трёх</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этапов (стадий): стадии вызова, стадии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осмысления и стадии рефлексии.</w:t>
      </w:r>
    </w:p>
    <w:p w:rsidR="00BA5DFB" w:rsidRPr="00BA5DFB" w:rsidRDefault="00BA5DFB" w:rsidP="00BA5DFB">
      <w:pPr>
        <w:widowControl w:val="0"/>
        <w:autoSpaceDE w:val="0"/>
        <w:autoSpaceDN w:val="0"/>
        <w:spacing w:after="0" w:line="360" w:lineRule="auto"/>
        <w:ind w:right="311"/>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Технологическая карта урока, выстроенного в рамках технологии критического мышления</w:t>
      </w:r>
      <w:r w:rsidRPr="00BA5DFB">
        <w:rPr>
          <w:rFonts w:ascii="Times New Roman" w:eastAsia="Times New Roman" w:hAnsi="Times New Roman" w:cs="Times New Roman"/>
          <w:spacing w:val="80"/>
          <w:w w:val="150"/>
          <w:sz w:val="24"/>
          <w:szCs w:val="24"/>
        </w:rPr>
        <w:t xml:space="preserve"> </w:t>
      </w:r>
      <w:r w:rsidRPr="00BA5DFB">
        <w:rPr>
          <w:rFonts w:ascii="Times New Roman" w:eastAsia="Times New Roman" w:hAnsi="Times New Roman" w:cs="Times New Roman"/>
          <w:sz w:val="24"/>
          <w:szCs w:val="24"/>
        </w:rPr>
        <w:t>представлена в таблице 1 [20].</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Таблица</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10"/>
          <w:sz w:val="24"/>
          <w:szCs w:val="24"/>
        </w:rPr>
        <w:t>1</w:t>
      </w:r>
    </w:p>
    <w:p w:rsidR="00BA5DFB" w:rsidRPr="00BA5DFB" w:rsidRDefault="00BA5DFB" w:rsidP="00BA5DFB">
      <w:pPr>
        <w:widowControl w:val="0"/>
        <w:autoSpaceDE w:val="0"/>
        <w:autoSpaceDN w:val="0"/>
        <w:spacing w:before="166" w:after="3" w:line="360" w:lineRule="auto"/>
        <w:rPr>
          <w:rFonts w:ascii="Times New Roman" w:eastAsia="Times New Roman" w:hAnsi="Times New Roman" w:cs="Times New Roman"/>
          <w:b/>
          <w:sz w:val="24"/>
          <w:szCs w:val="24"/>
        </w:rPr>
      </w:pPr>
      <w:r w:rsidRPr="00BA5DFB">
        <w:rPr>
          <w:rFonts w:ascii="Times New Roman" w:eastAsia="Times New Roman" w:hAnsi="Times New Roman" w:cs="Times New Roman"/>
          <w:b/>
          <w:sz w:val="24"/>
          <w:szCs w:val="24"/>
        </w:rPr>
        <w:t>Технологическая</w:t>
      </w:r>
      <w:r w:rsidRPr="00BA5DFB">
        <w:rPr>
          <w:rFonts w:ascii="Times New Roman" w:eastAsia="Times New Roman" w:hAnsi="Times New Roman" w:cs="Times New Roman"/>
          <w:b/>
          <w:spacing w:val="-8"/>
          <w:sz w:val="24"/>
          <w:szCs w:val="24"/>
        </w:rPr>
        <w:t xml:space="preserve"> </w:t>
      </w:r>
      <w:r w:rsidRPr="00BA5DFB">
        <w:rPr>
          <w:rFonts w:ascii="Times New Roman" w:eastAsia="Times New Roman" w:hAnsi="Times New Roman" w:cs="Times New Roman"/>
          <w:b/>
          <w:sz w:val="24"/>
          <w:szCs w:val="24"/>
        </w:rPr>
        <w:t>карта</w:t>
      </w:r>
      <w:r w:rsidRPr="00BA5DFB">
        <w:rPr>
          <w:rFonts w:ascii="Times New Roman" w:eastAsia="Times New Roman" w:hAnsi="Times New Roman" w:cs="Times New Roman"/>
          <w:b/>
          <w:spacing w:val="-9"/>
          <w:sz w:val="24"/>
          <w:szCs w:val="24"/>
        </w:rPr>
        <w:t xml:space="preserve"> </w:t>
      </w:r>
      <w:r w:rsidRPr="00BA5DFB">
        <w:rPr>
          <w:rFonts w:ascii="Times New Roman" w:eastAsia="Times New Roman" w:hAnsi="Times New Roman" w:cs="Times New Roman"/>
          <w:b/>
          <w:sz w:val="24"/>
          <w:szCs w:val="24"/>
        </w:rPr>
        <w:t>урока,</w:t>
      </w:r>
      <w:r w:rsidRPr="00BA5DFB">
        <w:rPr>
          <w:rFonts w:ascii="Times New Roman" w:eastAsia="Times New Roman" w:hAnsi="Times New Roman" w:cs="Times New Roman"/>
          <w:b/>
          <w:spacing w:val="-7"/>
          <w:sz w:val="24"/>
          <w:szCs w:val="24"/>
        </w:rPr>
        <w:t xml:space="preserve"> </w:t>
      </w:r>
      <w:r w:rsidRPr="00BA5DFB">
        <w:rPr>
          <w:rFonts w:ascii="Times New Roman" w:eastAsia="Times New Roman" w:hAnsi="Times New Roman" w:cs="Times New Roman"/>
          <w:b/>
          <w:sz w:val="24"/>
          <w:szCs w:val="24"/>
        </w:rPr>
        <w:t>разработанного</w:t>
      </w:r>
      <w:r w:rsidRPr="00BA5DFB">
        <w:rPr>
          <w:rFonts w:ascii="Times New Roman" w:eastAsia="Times New Roman" w:hAnsi="Times New Roman" w:cs="Times New Roman"/>
          <w:b/>
          <w:spacing w:val="-5"/>
          <w:sz w:val="24"/>
          <w:szCs w:val="24"/>
        </w:rPr>
        <w:t xml:space="preserve"> </w:t>
      </w:r>
      <w:r w:rsidRPr="00BA5DFB">
        <w:rPr>
          <w:rFonts w:ascii="Times New Roman" w:eastAsia="Times New Roman" w:hAnsi="Times New Roman" w:cs="Times New Roman"/>
          <w:b/>
          <w:sz w:val="24"/>
          <w:szCs w:val="24"/>
        </w:rPr>
        <w:t>в</w:t>
      </w:r>
      <w:r w:rsidRPr="00BA5DFB">
        <w:rPr>
          <w:rFonts w:ascii="Times New Roman" w:eastAsia="Times New Roman" w:hAnsi="Times New Roman" w:cs="Times New Roman"/>
          <w:b/>
          <w:spacing w:val="-7"/>
          <w:sz w:val="24"/>
          <w:szCs w:val="24"/>
        </w:rPr>
        <w:t xml:space="preserve"> </w:t>
      </w:r>
      <w:r w:rsidRPr="00BA5DFB">
        <w:rPr>
          <w:rFonts w:ascii="Times New Roman" w:eastAsia="Times New Roman" w:hAnsi="Times New Roman" w:cs="Times New Roman"/>
          <w:b/>
          <w:sz w:val="24"/>
          <w:szCs w:val="24"/>
        </w:rPr>
        <w:t>рамках технологии развития критического мышления</w:t>
      </w: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1275"/>
        <w:gridCol w:w="2127"/>
        <w:gridCol w:w="2066"/>
        <w:gridCol w:w="3117"/>
      </w:tblGrid>
      <w:tr w:rsidR="00BA5DFB" w:rsidRPr="00BA5DFB" w:rsidTr="00BA5DFB">
        <w:trPr>
          <w:trHeight w:val="1655"/>
        </w:trPr>
        <w:tc>
          <w:tcPr>
            <w:tcW w:w="720" w:type="dxa"/>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b/>
                <w:sz w:val="24"/>
                <w:szCs w:val="24"/>
                <w:lang w:val="ru-RU"/>
              </w:rPr>
            </w:pPr>
          </w:p>
          <w:p w:rsidR="00BA5DFB" w:rsidRPr="00BA5DFB" w:rsidRDefault="00BA5DFB" w:rsidP="00BA5DFB">
            <w:pPr>
              <w:spacing w:line="360" w:lineRule="auto"/>
              <w:ind w:right="352"/>
              <w:rPr>
                <w:rFonts w:ascii="Times New Roman" w:eastAsia="Times New Roman" w:hAnsi="Times New Roman"/>
                <w:b/>
                <w:sz w:val="24"/>
                <w:szCs w:val="24"/>
              </w:rPr>
            </w:pPr>
            <w:r w:rsidRPr="00BA5DFB">
              <w:rPr>
                <w:rFonts w:ascii="Times New Roman" w:eastAsia="Times New Roman" w:hAnsi="Times New Roman"/>
                <w:b/>
                <w:spacing w:val="-10"/>
                <w:sz w:val="24"/>
                <w:szCs w:val="24"/>
              </w:rPr>
              <w:t xml:space="preserve">№ </w:t>
            </w:r>
            <w:r w:rsidRPr="00BA5DFB">
              <w:rPr>
                <w:rFonts w:ascii="Times New Roman" w:eastAsia="Times New Roman" w:hAnsi="Times New Roman"/>
                <w:b/>
                <w:spacing w:val="-5"/>
                <w:sz w:val="24"/>
                <w:szCs w:val="24"/>
              </w:rPr>
              <w:t>п/п</w:t>
            </w:r>
          </w:p>
        </w:tc>
        <w:tc>
          <w:tcPr>
            <w:tcW w:w="1275"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360" w:lineRule="auto"/>
              <w:ind w:right="349"/>
              <w:rPr>
                <w:rFonts w:ascii="Times New Roman" w:eastAsia="Times New Roman" w:hAnsi="Times New Roman"/>
                <w:b/>
                <w:sz w:val="24"/>
                <w:szCs w:val="24"/>
              </w:rPr>
            </w:pPr>
            <w:r w:rsidRPr="00BA5DFB">
              <w:rPr>
                <w:rFonts w:ascii="Times New Roman" w:eastAsia="Times New Roman" w:hAnsi="Times New Roman"/>
                <w:b/>
                <w:spacing w:val="-2"/>
                <w:sz w:val="24"/>
                <w:szCs w:val="24"/>
              </w:rPr>
              <w:t>Стадия (фаза)</w:t>
            </w:r>
          </w:p>
        </w:tc>
        <w:tc>
          <w:tcPr>
            <w:tcW w:w="212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tabs>
                <w:tab w:val="left" w:pos="1256"/>
              </w:tabs>
              <w:spacing w:line="360" w:lineRule="auto"/>
              <w:ind w:right="96"/>
              <w:rPr>
                <w:rFonts w:ascii="Times New Roman" w:eastAsia="Times New Roman" w:hAnsi="Times New Roman"/>
                <w:b/>
                <w:sz w:val="24"/>
                <w:szCs w:val="24"/>
              </w:rPr>
            </w:pPr>
            <w:r w:rsidRPr="00BA5DFB">
              <w:rPr>
                <w:rFonts w:ascii="Times New Roman" w:eastAsia="Times New Roman" w:hAnsi="Times New Roman"/>
                <w:b/>
                <w:spacing w:val="-2"/>
                <w:sz w:val="24"/>
                <w:szCs w:val="24"/>
              </w:rPr>
              <w:t>Деятельность учителя.</w:t>
            </w:r>
            <w:r w:rsidRPr="00BA5DFB">
              <w:rPr>
                <w:rFonts w:ascii="Times New Roman" w:eastAsia="Times New Roman" w:hAnsi="Times New Roman"/>
                <w:b/>
                <w:sz w:val="24"/>
                <w:szCs w:val="24"/>
              </w:rPr>
              <w:tab/>
            </w:r>
            <w:r w:rsidRPr="00BA5DFB">
              <w:rPr>
                <w:rFonts w:ascii="Times New Roman" w:eastAsia="Times New Roman" w:hAnsi="Times New Roman"/>
                <w:b/>
                <w:spacing w:val="-2"/>
                <w:sz w:val="24"/>
                <w:szCs w:val="24"/>
              </w:rPr>
              <w:t xml:space="preserve">Задачи </w:t>
            </w:r>
            <w:r w:rsidRPr="00BA5DFB">
              <w:rPr>
                <w:rFonts w:ascii="Times New Roman" w:eastAsia="Times New Roman" w:hAnsi="Times New Roman"/>
                <w:b/>
                <w:spacing w:val="-4"/>
                <w:sz w:val="24"/>
                <w:szCs w:val="24"/>
              </w:rPr>
              <w:t>этапа</w:t>
            </w:r>
          </w:p>
        </w:tc>
        <w:tc>
          <w:tcPr>
            <w:tcW w:w="2066"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360" w:lineRule="auto"/>
              <w:rPr>
                <w:rFonts w:ascii="Times New Roman" w:eastAsia="Times New Roman" w:hAnsi="Times New Roman"/>
                <w:b/>
                <w:sz w:val="24"/>
                <w:szCs w:val="24"/>
              </w:rPr>
            </w:pPr>
            <w:r w:rsidRPr="00BA5DFB">
              <w:rPr>
                <w:rFonts w:ascii="Times New Roman" w:eastAsia="Times New Roman" w:hAnsi="Times New Roman"/>
                <w:b/>
                <w:spacing w:val="-2"/>
                <w:sz w:val="24"/>
                <w:szCs w:val="24"/>
              </w:rPr>
              <w:t>Деятельность учащихся</w:t>
            </w:r>
          </w:p>
        </w:tc>
        <w:tc>
          <w:tcPr>
            <w:tcW w:w="311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tabs>
                <w:tab w:val="left" w:pos="1693"/>
                <w:tab w:val="left" w:pos="2865"/>
              </w:tabs>
              <w:spacing w:line="360" w:lineRule="auto"/>
              <w:ind w:right="100"/>
              <w:rPr>
                <w:rFonts w:ascii="Times New Roman" w:eastAsia="Times New Roman" w:hAnsi="Times New Roman"/>
                <w:b/>
                <w:sz w:val="24"/>
                <w:szCs w:val="24"/>
              </w:rPr>
            </w:pPr>
            <w:r w:rsidRPr="00BA5DFB">
              <w:rPr>
                <w:rFonts w:ascii="Times New Roman" w:eastAsia="Times New Roman" w:hAnsi="Times New Roman"/>
                <w:b/>
                <w:spacing w:val="-2"/>
                <w:sz w:val="24"/>
                <w:szCs w:val="24"/>
              </w:rPr>
              <w:t>Возможные</w:t>
            </w:r>
            <w:r w:rsidRPr="00BA5DFB">
              <w:rPr>
                <w:rFonts w:ascii="Times New Roman" w:eastAsia="Times New Roman" w:hAnsi="Times New Roman"/>
                <w:b/>
                <w:sz w:val="24"/>
                <w:szCs w:val="24"/>
              </w:rPr>
              <w:tab/>
            </w:r>
            <w:r w:rsidRPr="00BA5DFB">
              <w:rPr>
                <w:rFonts w:ascii="Times New Roman" w:eastAsia="Times New Roman" w:hAnsi="Times New Roman"/>
                <w:b/>
                <w:spacing w:val="-2"/>
                <w:sz w:val="24"/>
                <w:szCs w:val="24"/>
              </w:rPr>
              <w:t>приемы</w:t>
            </w:r>
            <w:r w:rsidRPr="00BA5DFB">
              <w:rPr>
                <w:rFonts w:ascii="Times New Roman" w:eastAsia="Times New Roman" w:hAnsi="Times New Roman"/>
                <w:b/>
                <w:sz w:val="24"/>
                <w:szCs w:val="24"/>
              </w:rPr>
              <w:tab/>
            </w:r>
            <w:r w:rsidRPr="00BA5DFB">
              <w:rPr>
                <w:rFonts w:ascii="Times New Roman" w:eastAsia="Times New Roman" w:hAnsi="Times New Roman"/>
                <w:b/>
                <w:spacing w:val="-10"/>
                <w:sz w:val="24"/>
                <w:szCs w:val="24"/>
              </w:rPr>
              <w:t xml:space="preserve">и </w:t>
            </w:r>
            <w:r w:rsidRPr="00BA5DFB">
              <w:rPr>
                <w:rFonts w:ascii="Times New Roman" w:eastAsia="Times New Roman" w:hAnsi="Times New Roman"/>
                <w:b/>
                <w:spacing w:val="-2"/>
                <w:sz w:val="24"/>
                <w:szCs w:val="24"/>
              </w:rPr>
              <w:t>методы</w:t>
            </w:r>
          </w:p>
        </w:tc>
      </w:tr>
      <w:tr w:rsidR="00BA5DFB" w:rsidRPr="00BA5DFB" w:rsidTr="00BA5DFB">
        <w:trPr>
          <w:trHeight w:val="414"/>
        </w:trPr>
        <w:tc>
          <w:tcPr>
            <w:tcW w:w="720" w:type="dxa"/>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75" w:lineRule="exact"/>
              <w:ind w:right="207"/>
              <w:jc w:val="center"/>
              <w:rPr>
                <w:rFonts w:ascii="Times New Roman" w:eastAsia="Times New Roman" w:hAnsi="Times New Roman"/>
                <w:b/>
                <w:sz w:val="24"/>
                <w:szCs w:val="24"/>
              </w:rPr>
            </w:pPr>
            <w:r w:rsidRPr="00BA5DFB">
              <w:rPr>
                <w:rFonts w:ascii="Times New Roman" w:eastAsia="Times New Roman" w:hAnsi="Times New Roman"/>
                <w:b/>
                <w:sz w:val="24"/>
                <w:szCs w:val="24"/>
              </w:rPr>
              <w:t>2</w:t>
            </w:r>
          </w:p>
        </w:tc>
        <w:tc>
          <w:tcPr>
            <w:tcW w:w="212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75" w:lineRule="exact"/>
              <w:ind w:right="3"/>
              <w:jc w:val="center"/>
              <w:rPr>
                <w:rFonts w:ascii="Times New Roman" w:eastAsia="Times New Roman" w:hAnsi="Times New Roman"/>
                <w:b/>
                <w:sz w:val="24"/>
                <w:szCs w:val="24"/>
              </w:rPr>
            </w:pPr>
            <w:r w:rsidRPr="00BA5DFB">
              <w:rPr>
                <w:rFonts w:ascii="Times New Roman" w:eastAsia="Times New Roman" w:hAnsi="Times New Roman"/>
                <w:b/>
                <w:sz w:val="24"/>
                <w:szCs w:val="24"/>
              </w:rPr>
              <w:t>3</w:t>
            </w:r>
          </w:p>
        </w:tc>
        <w:tc>
          <w:tcPr>
            <w:tcW w:w="2066"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75" w:lineRule="exact"/>
              <w:jc w:val="center"/>
              <w:rPr>
                <w:rFonts w:ascii="Times New Roman" w:eastAsia="Times New Roman" w:hAnsi="Times New Roman"/>
                <w:b/>
                <w:sz w:val="24"/>
                <w:szCs w:val="24"/>
              </w:rPr>
            </w:pPr>
            <w:r w:rsidRPr="00BA5DFB">
              <w:rPr>
                <w:rFonts w:ascii="Times New Roman" w:eastAsia="Times New Roman" w:hAnsi="Times New Roman"/>
                <w:b/>
                <w:sz w:val="24"/>
                <w:szCs w:val="24"/>
              </w:rPr>
              <w:t>4</w:t>
            </w:r>
          </w:p>
        </w:tc>
        <w:tc>
          <w:tcPr>
            <w:tcW w:w="311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75" w:lineRule="exact"/>
              <w:ind w:right="358"/>
              <w:jc w:val="center"/>
              <w:rPr>
                <w:rFonts w:ascii="Times New Roman" w:eastAsia="Times New Roman" w:hAnsi="Times New Roman"/>
                <w:b/>
                <w:sz w:val="24"/>
                <w:szCs w:val="24"/>
              </w:rPr>
            </w:pPr>
            <w:r w:rsidRPr="00BA5DFB">
              <w:rPr>
                <w:rFonts w:ascii="Times New Roman" w:eastAsia="Times New Roman" w:hAnsi="Times New Roman"/>
                <w:b/>
                <w:sz w:val="24"/>
                <w:szCs w:val="24"/>
              </w:rPr>
              <w:t>5</w:t>
            </w:r>
          </w:p>
        </w:tc>
      </w:tr>
      <w:tr w:rsidR="00BA5DFB" w:rsidRPr="00BA5DFB" w:rsidTr="00BA5DFB">
        <w:trPr>
          <w:trHeight w:val="267"/>
        </w:trPr>
        <w:tc>
          <w:tcPr>
            <w:tcW w:w="720" w:type="dxa"/>
            <w:vMerge w:val="restart"/>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Стадия</w:t>
            </w:r>
          </w:p>
        </w:tc>
        <w:tc>
          <w:tcPr>
            <w:tcW w:w="212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z w:val="24"/>
                <w:szCs w:val="24"/>
              </w:rPr>
              <w:t>Вызов</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pacing w:val="-5"/>
                <w:sz w:val="24"/>
                <w:szCs w:val="24"/>
              </w:rPr>
              <w:t>уже</w:t>
            </w:r>
          </w:p>
        </w:tc>
        <w:tc>
          <w:tcPr>
            <w:tcW w:w="2066"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Ученик</w:t>
            </w:r>
          </w:p>
        </w:tc>
        <w:tc>
          <w:tcPr>
            <w:tcW w:w="311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z w:val="24"/>
                <w:szCs w:val="24"/>
              </w:rPr>
              <w:t>Составление</w:t>
            </w:r>
            <w:r w:rsidRPr="00BA5DFB">
              <w:rPr>
                <w:rFonts w:ascii="Times New Roman" w:eastAsia="Times New Roman" w:hAnsi="Times New Roman"/>
                <w:spacing w:val="-9"/>
                <w:sz w:val="24"/>
                <w:szCs w:val="24"/>
              </w:rPr>
              <w:t xml:space="preserve"> </w:t>
            </w:r>
            <w:r w:rsidRPr="00BA5DFB">
              <w:rPr>
                <w:rFonts w:ascii="Times New Roman" w:eastAsia="Times New Roman" w:hAnsi="Times New Roman"/>
                <w:spacing w:val="-2"/>
                <w:sz w:val="24"/>
                <w:szCs w:val="24"/>
              </w:rPr>
              <w:t>списка</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вызова</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имеющихся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вспоминает,</w:t>
            </w:r>
            <w:r w:rsidRPr="00BA5DFB">
              <w:rPr>
                <w:rFonts w:ascii="Times New Roman" w:eastAsia="Times New Roman" w:hAnsi="Times New Roman"/>
                <w:spacing w:val="-8"/>
                <w:sz w:val="24"/>
                <w:szCs w:val="24"/>
              </w:rPr>
              <w:t xml:space="preserve"> </w:t>
            </w:r>
            <w:r w:rsidRPr="00BA5DFB">
              <w:rPr>
                <w:rFonts w:ascii="Times New Roman" w:eastAsia="Times New Roman" w:hAnsi="Times New Roman"/>
                <w:spacing w:val="-5"/>
                <w:sz w:val="24"/>
                <w:szCs w:val="24"/>
              </w:rPr>
              <w:t>что</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известной</w:t>
            </w:r>
            <w:r w:rsidRPr="00BA5DFB">
              <w:rPr>
                <w:rFonts w:ascii="Times New Roman" w:eastAsia="Times New Roman" w:hAnsi="Times New Roman"/>
                <w:spacing w:val="-8"/>
                <w:sz w:val="24"/>
                <w:szCs w:val="24"/>
              </w:rPr>
              <w:t xml:space="preserve"> </w:t>
            </w:r>
            <w:r w:rsidRPr="00BA5DFB">
              <w:rPr>
                <w:rFonts w:ascii="Times New Roman" w:eastAsia="Times New Roman" w:hAnsi="Times New Roman"/>
                <w:spacing w:val="-2"/>
                <w:sz w:val="24"/>
                <w:szCs w:val="24"/>
              </w:rPr>
              <w:t>информации,</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знаний</w:t>
            </w:r>
            <w:r w:rsidRPr="00BA5DFB">
              <w:rPr>
                <w:rFonts w:ascii="Times New Roman" w:eastAsia="Times New Roman" w:hAnsi="Times New Roman"/>
                <w:spacing w:val="-5"/>
                <w:sz w:val="24"/>
                <w:szCs w:val="24"/>
              </w:rPr>
              <w:t xml:space="preserve"> по</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ему</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z w:val="24"/>
                <w:szCs w:val="24"/>
              </w:rPr>
              <w:t>известно</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5"/>
                <w:sz w:val="24"/>
                <w:szCs w:val="24"/>
              </w:rPr>
              <w:t>по</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ind w:right="232"/>
              <w:jc w:val="right"/>
              <w:rPr>
                <w:rFonts w:ascii="Times New Roman" w:eastAsia="Times New Roman" w:hAnsi="Times New Roman"/>
                <w:sz w:val="24"/>
                <w:szCs w:val="24"/>
              </w:rPr>
            </w:pPr>
            <w:r w:rsidRPr="00BA5DFB">
              <w:rPr>
                <w:rFonts w:ascii="Times New Roman" w:eastAsia="Times New Roman" w:hAnsi="Times New Roman"/>
                <w:sz w:val="24"/>
                <w:szCs w:val="24"/>
              </w:rPr>
              <w:t>рассказ-предположение</w:t>
            </w:r>
            <w:r w:rsidRPr="00BA5DFB">
              <w:rPr>
                <w:rFonts w:ascii="Times New Roman" w:eastAsia="Times New Roman" w:hAnsi="Times New Roman"/>
                <w:spacing w:val="-5"/>
                <w:sz w:val="24"/>
                <w:szCs w:val="24"/>
              </w:rPr>
              <w:t xml:space="preserve"> по</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изучаемому</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изучаемому</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ключевым</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pacing w:val="-2"/>
                <w:sz w:val="24"/>
                <w:szCs w:val="24"/>
              </w:rPr>
              <w:t>словам;</w:t>
            </w:r>
          </w:p>
        </w:tc>
      </w:tr>
      <w:tr w:rsidR="00BA5DFB" w:rsidRPr="00BA5DFB" w:rsidTr="00BA5DFB">
        <w:trPr>
          <w:trHeight w:val="265"/>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вопросу,</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вопросу,</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2"/>
                <w:sz w:val="24"/>
                <w:szCs w:val="24"/>
              </w:rPr>
              <w:t>задает</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ind w:right="257"/>
              <w:jc w:val="right"/>
              <w:rPr>
                <w:rFonts w:ascii="Times New Roman" w:eastAsia="Times New Roman" w:hAnsi="Times New Roman"/>
                <w:sz w:val="24"/>
                <w:szCs w:val="24"/>
              </w:rPr>
            </w:pPr>
            <w:r w:rsidRPr="00BA5DFB">
              <w:rPr>
                <w:rFonts w:ascii="Times New Roman" w:eastAsia="Times New Roman" w:hAnsi="Times New Roman"/>
                <w:sz w:val="24"/>
                <w:szCs w:val="24"/>
              </w:rPr>
              <w:t>систематизация</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2"/>
                <w:sz w:val="24"/>
                <w:szCs w:val="24"/>
              </w:rPr>
              <w:t>материала</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активизация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вопросы,</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5"/>
                <w:sz w:val="24"/>
                <w:szCs w:val="24"/>
              </w:rPr>
              <w:t>на</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(графическая);</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pacing w:val="-2"/>
                <w:sz w:val="24"/>
                <w:szCs w:val="24"/>
              </w:rPr>
              <w:t>кластеры,</w:t>
            </w:r>
          </w:p>
        </w:tc>
      </w:tr>
      <w:tr w:rsidR="00BA5DFB" w:rsidRPr="00BA5DFB" w:rsidTr="00BA5DFB">
        <w:trPr>
          <w:trHeight w:val="265"/>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учащихся,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которые</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хотел</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pacing w:val="-5"/>
                <w:sz w:val="24"/>
                <w:szCs w:val="24"/>
              </w:rPr>
              <w:t>бы</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таблицы;</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верные</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10"/>
                <w:sz w:val="24"/>
                <w:szCs w:val="24"/>
              </w:rPr>
              <w:t>и</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мотивация</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5"/>
                <w:sz w:val="24"/>
                <w:szCs w:val="24"/>
              </w:rPr>
              <w:t>для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получить</w:t>
            </w:r>
            <w:r w:rsidRPr="00BA5DFB">
              <w:rPr>
                <w:rFonts w:ascii="Times New Roman" w:eastAsia="Times New Roman" w:hAnsi="Times New Roman"/>
                <w:spacing w:val="-4"/>
                <w:sz w:val="24"/>
                <w:szCs w:val="24"/>
              </w:rPr>
              <w:t xml:space="preserve"> ответ</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неверные</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z w:val="24"/>
                <w:szCs w:val="24"/>
              </w:rPr>
              <w:t>утверждения,</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10"/>
                <w:sz w:val="24"/>
                <w:szCs w:val="24"/>
              </w:rPr>
              <w:t>а</w:t>
            </w:r>
          </w:p>
        </w:tc>
      </w:tr>
      <w:tr w:rsidR="00BA5DFB" w:rsidRPr="00BA5DFB" w:rsidTr="00BA5DFB">
        <w:trPr>
          <w:trHeight w:val="266"/>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дальнейшей</w:t>
            </w:r>
          </w:p>
        </w:tc>
        <w:tc>
          <w:tcPr>
            <w:tcW w:w="2066"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также</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2"/>
                <w:sz w:val="24"/>
                <w:szCs w:val="24"/>
              </w:rPr>
              <w:t>перепутанные</w:t>
            </w:r>
          </w:p>
        </w:tc>
      </w:tr>
      <w:tr w:rsidR="00BA5DFB" w:rsidRPr="00BA5DFB" w:rsidTr="00BA5DFB">
        <w:trPr>
          <w:trHeight w:val="265"/>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работы</w:t>
            </w:r>
          </w:p>
        </w:tc>
        <w:tc>
          <w:tcPr>
            <w:tcW w:w="2066"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логические</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z w:val="24"/>
                <w:szCs w:val="24"/>
              </w:rPr>
              <w:t>цепочки</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10"/>
                <w:sz w:val="24"/>
                <w:szCs w:val="24"/>
              </w:rPr>
              <w:t>и</w:t>
            </w:r>
          </w:p>
        </w:tc>
      </w:tr>
      <w:tr w:rsidR="00BA5DFB" w:rsidRPr="00BA5DFB" w:rsidTr="00BA5DFB">
        <w:trPr>
          <w:trHeight w:val="273"/>
        </w:trPr>
        <w:tc>
          <w:tcPr>
            <w:tcW w:w="930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66"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117"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4"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прочее</w:t>
            </w:r>
          </w:p>
        </w:tc>
      </w:tr>
      <w:tr w:rsidR="00BA5DFB" w:rsidRPr="00BA5DFB" w:rsidTr="00BA5DFB">
        <w:trPr>
          <w:trHeight w:val="551"/>
        </w:trPr>
        <w:tc>
          <w:tcPr>
            <w:tcW w:w="9305" w:type="dxa"/>
            <w:gridSpan w:val="5"/>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68"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Информация,</w:t>
            </w:r>
            <w:r w:rsidRPr="00BA5DFB">
              <w:rPr>
                <w:rFonts w:ascii="Times New Roman" w:eastAsia="Times New Roman" w:hAnsi="Times New Roman"/>
                <w:spacing w:val="-6"/>
                <w:sz w:val="24"/>
                <w:szCs w:val="24"/>
                <w:lang w:val="ru-RU"/>
              </w:rPr>
              <w:t xml:space="preserve"> </w:t>
            </w:r>
            <w:r w:rsidRPr="00BA5DFB">
              <w:rPr>
                <w:rFonts w:ascii="Times New Roman" w:eastAsia="Times New Roman" w:hAnsi="Times New Roman"/>
                <w:sz w:val="24"/>
                <w:szCs w:val="24"/>
                <w:lang w:val="ru-RU"/>
              </w:rPr>
              <w:t>которая</w:t>
            </w:r>
            <w:r w:rsidRPr="00BA5DFB">
              <w:rPr>
                <w:rFonts w:ascii="Times New Roman" w:eastAsia="Times New Roman" w:hAnsi="Times New Roman"/>
                <w:spacing w:val="-6"/>
                <w:sz w:val="24"/>
                <w:szCs w:val="24"/>
                <w:lang w:val="ru-RU"/>
              </w:rPr>
              <w:t xml:space="preserve"> </w:t>
            </w:r>
            <w:r w:rsidRPr="00BA5DFB">
              <w:rPr>
                <w:rFonts w:ascii="Times New Roman" w:eastAsia="Times New Roman" w:hAnsi="Times New Roman"/>
                <w:sz w:val="24"/>
                <w:szCs w:val="24"/>
                <w:lang w:val="ru-RU"/>
              </w:rPr>
              <w:t>получена</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на</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первой</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стадии,</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выслушивается,</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pacing w:val="-2"/>
                <w:sz w:val="24"/>
                <w:szCs w:val="24"/>
                <w:lang w:val="ru-RU"/>
              </w:rPr>
              <w:t>записывается,</w:t>
            </w:r>
          </w:p>
          <w:p w:rsidR="00BA5DFB" w:rsidRPr="00BA5DFB" w:rsidRDefault="00BA5DFB" w:rsidP="00BA5DFB">
            <w:pPr>
              <w:spacing w:line="264"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обсуждается,</w:t>
            </w:r>
            <w:r w:rsidRPr="00BA5DFB">
              <w:rPr>
                <w:rFonts w:ascii="Times New Roman" w:eastAsia="Times New Roman" w:hAnsi="Times New Roman"/>
                <w:spacing w:val="-5"/>
                <w:sz w:val="24"/>
                <w:szCs w:val="24"/>
                <w:lang w:val="ru-RU"/>
              </w:rPr>
              <w:t xml:space="preserve"> </w:t>
            </w:r>
            <w:r w:rsidRPr="00BA5DFB">
              <w:rPr>
                <w:rFonts w:ascii="Times New Roman" w:eastAsia="Times New Roman" w:hAnsi="Times New Roman"/>
                <w:sz w:val="24"/>
                <w:szCs w:val="24"/>
                <w:lang w:val="ru-RU"/>
              </w:rPr>
              <w:t>ведется</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индивидуальная,</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групповая</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работа</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и</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работа</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в</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pacing w:val="-2"/>
                <w:sz w:val="24"/>
                <w:szCs w:val="24"/>
                <w:lang w:val="ru-RU"/>
              </w:rPr>
              <w:t>парах</w:t>
            </w:r>
          </w:p>
        </w:tc>
      </w:tr>
      <w:tr w:rsidR="00BA5DFB" w:rsidRPr="00BA5DFB" w:rsidTr="00BA5DFB">
        <w:trPr>
          <w:trHeight w:val="272"/>
        </w:trPr>
        <w:tc>
          <w:tcPr>
            <w:tcW w:w="720"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z w:val="24"/>
                <w:szCs w:val="24"/>
              </w:rPr>
              <w:t>2</w:t>
            </w:r>
          </w:p>
        </w:tc>
        <w:tc>
          <w:tcPr>
            <w:tcW w:w="1275"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Стадия</w:t>
            </w:r>
          </w:p>
        </w:tc>
        <w:tc>
          <w:tcPr>
            <w:tcW w:w="212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Сохранение</w:t>
            </w:r>
          </w:p>
        </w:tc>
        <w:tc>
          <w:tcPr>
            <w:tcW w:w="2066"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Учащиеся</w:t>
            </w:r>
          </w:p>
        </w:tc>
        <w:tc>
          <w:tcPr>
            <w:tcW w:w="311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z w:val="24"/>
                <w:szCs w:val="24"/>
              </w:rPr>
              <w:t>К</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методам</w:t>
            </w:r>
            <w:r w:rsidRPr="00BA5DFB">
              <w:rPr>
                <w:rFonts w:ascii="Times New Roman" w:eastAsia="Times New Roman" w:hAnsi="Times New Roman"/>
                <w:spacing w:val="-2"/>
                <w:sz w:val="24"/>
                <w:szCs w:val="24"/>
              </w:rPr>
              <w:t xml:space="preserve"> активного</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осмыслен</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интереса</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z w:val="24"/>
                <w:szCs w:val="24"/>
              </w:rPr>
              <w:t>к</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4"/>
                <w:sz w:val="24"/>
                <w:szCs w:val="24"/>
              </w:rPr>
              <w:t>теме</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читают</w:t>
            </w:r>
            <w:r w:rsidRPr="00BA5DFB">
              <w:rPr>
                <w:rFonts w:ascii="Times New Roman" w:eastAsia="Times New Roman" w:hAnsi="Times New Roman"/>
                <w:spacing w:val="-2"/>
                <w:sz w:val="24"/>
                <w:szCs w:val="24"/>
              </w:rPr>
              <w:t xml:space="preserve"> текст,</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чтения</w:t>
            </w:r>
            <w:r w:rsidRPr="00BA5DFB">
              <w:rPr>
                <w:rFonts w:ascii="Times New Roman" w:eastAsia="Times New Roman" w:hAnsi="Times New Roman"/>
                <w:spacing w:val="-2"/>
                <w:sz w:val="24"/>
                <w:szCs w:val="24"/>
              </w:rPr>
              <w:t xml:space="preserve"> относятся</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5"/>
                <w:sz w:val="24"/>
                <w:szCs w:val="24"/>
              </w:rPr>
              <w:t>ия</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5"/>
                <w:sz w:val="24"/>
                <w:szCs w:val="24"/>
              </w:rPr>
              <w:t>при</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используя</w:t>
            </w:r>
            <w:r w:rsidRPr="00BA5DFB">
              <w:rPr>
                <w:rFonts w:ascii="Times New Roman" w:eastAsia="Times New Roman" w:hAnsi="Times New Roman"/>
                <w:spacing w:val="-7"/>
                <w:sz w:val="24"/>
                <w:szCs w:val="24"/>
              </w:rPr>
              <w:t xml:space="preserve"> </w:t>
            </w:r>
            <w:r w:rsidRPr="00BA5DFB">
              <w:rPr>
                <w:rFonts w:ascii="Times New Roman" w:eastAsia="Times New Roman" w:hAnsi="Times New Roman"/>
                <w:spacing w:val="-5"/>
                <w:sz w:val="24"/>
                <w:szCs w:val="24"/>
              </w:rPr>
              <w:t>при</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следующие:</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(реализац</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непосредственной</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4"/>
                <w:sz w:val="24"/>
                <w:szCs w:val="24"/>
              </w:rPr>
              <w:t>этом</w:t>
            </w:r>
          </w:p>
        </w:tc>
        <w:tc>
          <w:tcPr>
            <w:tcW w:w="3117" w:type="dxa"/>
            <w:tcBorders>
              <w:top w:val="nil"/>
              <w:left w:val="single" w:sz="4" w:space="0" w:color="000000"/>
              <w:bottom w:val="nil"/>
              <w:right w:val="single" w:sz="4" w:space="0" w:color="000000"/>
            </w:tcBorders>
            <w:hideMark/>
          </w:tcPr>
          <w:p w:rsidR="00BA5DFB" w:rsidRPr="00BA5DFB" w:rsidRDefault="00BA5DFB" w:rsidP="00BA5DFB">
            <w:pPr>
              <w:numPr>
                <w:ilvl w:val="0"/>
                <w:numId w:val="10"/>
              </w:numPr>
              <w:tabs>
                <w:tab w:val="left" w:pos="781"/>
              </w:tabs>
              <w:spacing w:line="25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Маркировка</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10"/>
                <w:sz w:val="24"/>
                <w:szCs w:val="24"/>
              </w:rPr>
              <w:t>с</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5"/>
                <w:sz w:val="24"/>
                <w:szCs w:val="24"/>
              </w:rPr>
              <w:t>ии)</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работе</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с</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2"/>
                <w:sz w:val="24"/>
                <w:szCs w:val="24"/>
              </w:rPr>
              <w:t>новой</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предложенные</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использованием</w:t>
            </w:r>
            <w:r w:rsidRPr="00BA5DFB">
              <w:rPr>
                <w:rFonts w:ascii="Times New Roman" w:eastAsia="Times New Roman" w:hAnsi="Times New Roman"/>
                <w:spacing w:val="-7"/>
                <w:sz w:val="24"/>
                <w:szCs w:val="24"/>
              </w:rPr>
              <w:t xml:space="preserve"> </w:t>
            </w:r>
            <w:r w:rsidRPr="00BA5DFB">
              <w:rPr>
                <w:rFonts w:ascii="Times New Roman" w:eastAsia="Times New Roman" w:hAnsi="Times New Roman"/>
                <w:spacing w:val="-2"/>
                <w:sz w:val="24"/>
                <w:szCs w:val="24"/>
              </w:rPr>
              <w:t>различных</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информацией,</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учителем</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знаков</w:t>
            </w:r>
            <w:r w:rsidRPr="00BA5DFB">
              <w:rPr>
                <w:rFonts w:ascii="Times New Roman" w:eastAsia="Times New Roman" w:hAnsi="Times New Roman"/>
                <w:spacing w:val="-7"/>
                <w:sz w:val="24"/>
                <w:szCs w:val="24"/>
              </w:rPr>
              <w:t xml:space="preserve"> </w:t>
            </w:r>
            <w:r w:rsidRPr="00BA5DFB">
              <w:rPr>
                <w:rFonts w:ascii="Times New Roman" w:eastAsia="Times New Roman" w:hAnsi="Times New Roman"/>
                <w:sz w:val="24"/>
                <w:szCs w:val="24"/>
              </w:rPr>
              <w:t>«+»,</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z w:val="24"/>
                <w:szCs w:val="24"/>
              </w:rPr>
              <w:t>«-», «!», «?»</w:t>
            </w:r>
            <w:r w:rsidRPr="00BA5DFB">
              <w:rPr>
                <w:rFonts w:ascii="Times New Roman" w:eastAsia="Times New Roman" w:hAnsi="Times New Roman"/>
                <w:spacing w:val="-8"/>
                <w:sz w:val="24"/>
                <w:szCs w:val="24"/>
              </w:rPr>
              <w:t xml:space="preserve"> </w:t>
            </w:r>
            <w:r w:rsidRPr="00BA5DFB">
              <w:rPr>
                <w:rFonts w:ascii="Times New Roman" w:eastAsia="Times New Roman" w:hAnsi="Times New Roman"/>
                <w:spacing w:val="-10"/>
                <w:sz w:val="24"/>
                <w:szCs w:val="24"/>
              </w:rPr>
              <w:t>и</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постепенное</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активные</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методы</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прочие;</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продвижение</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5"/>
                <w:sz w:val="24"/>
                <w:szCs w:val="24"/>
              </w:rPr>
              <w:t>от</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чтения,</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делают</w:t>
            </w:r>
          </w:p>
        </w:tc>
        <w:tc>
          <w:tcPr>
            <w:tcW w:w="3117" w:type="dxa"/>
            <w:tcBorders>
              <w:top w:val="nil"/>
              <w:left w:val="single" w:sz="4" w:space="0" w:color="000000"/>
              <w:bottom w:val="nil"/>
              <w:right w:val="single" w:sz="4" w:space="0" w:color="000000"/>
            </w:tcBorders>
            <w:hideMark/>
          </w:tcPr>
          <w:p w:rsidR="00BA5DFB" w:rsidRPr="00BA5DFB" w:rsidRDefault="00BA5DFB" w:rsidP="00BA5DFB">
            <w:pPr>
              <w:numPr>
                <w:ilvl w:val="0"/>
                <w:numId w:val="12"/>
              </w:numPr>
              <w:tabs>
                <w:tab w:val="left" w:pos="781"/>
              </w:tabs>
              <w:spacing w:line="25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Поиск</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z w:val="24"/>
                <w:szCs w:val="24"/>
              </w:rPr>
              <w:t>ответов</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5"/>
                <w:sz w:val="24"/>
                <w:szCs w:val="24"/>
              </w:rPr>
              <w:t>на</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«старого»</w:t>
            </w:r>
            <w:r w:rsidRPr="00BA5DFB">
              <w:rPr>
                <w:rFonts w:ascii="Times New Roman" w:eastAsia="Times New Roman" w:hAnsi="Times New Roman"/>
                <w:spacing w:val="-8"/>
                <w:sz w:val="24"/>
                <w:szCs w:val="24"/>
              </w:rPr>
              <w:t xml:space="preserve"> </w:t>
            </w:r>
            <w:r w:rsidRPr="00BA5DFB">
              <w:rPr>
                <w:rFonts w:ascii="Times New Roman" w:eastAsia="Times New Roman" w:hAnsi="Times New Roman"/>
                <w:spacing w:val="-2"/>
                <w:sz w:val="24"/>
                <w:szCs w:val="24"/>
              </w:rPr>
              <w:t>знания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пометки</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на</w:t>
            </w:r>
            <w:r w:rsidRPr="00BA5DFB">
              <w:rPr>
                <w:rFonts w:ascii="Times New Roman" w:eastAsia="Times New Roman" w:hAnsi="Times New Roman"/>
                <w:spacing w:val="-4"/>
                <w:sz w:val="24"/>
                <w:szCs w:val="24"/>
              </w:rPr>
              <w:t xml:space="preserve"> полях</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поставленные</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z w:val="24"/>
                <w:szCs w:val="24"/>
              </w:rPr>
              <w:t>в</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первой</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к</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pacing w:val="-2"/>
                <w:sz w:val="24"/>
                <w:szCs w:val="24"/>
              </w:rPr>
              <w:t>«новому»</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или</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z w:val="24"/>
                <w:szCs w:val="24"/>
              </w:rPr>
              <w:t>ведут</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записи</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части</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z w:val="24"/>
                <w:szCs w:val="24"/>
              </w:rPr>
              <w:t>урока</w:t>
            </w:r>
            <w:r w:rsidRPr="00BA5DFB">
              <w:rPr>
                <w:rFonts w:ascii="Times New Roman" w:eastAsia="Times New Roman" w:hAnsi="Times New Roman"/>
                <w:spacing w:val="-2"/>
                <w:sz w:val="24"/>
                <w:szCs w:val="24"/>
              </w:rPr>
              <w:t xml:space="preserve"> вопросы</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 xml:space="preserve">по </w:t>
            </w:r>
            <w:r w:rsidRPr="00BA5DFB">
              <w:rPr>
                <w:rFonts w:ascii="Times New Roman" w:eastAsia="Times New Roman" w:hAnsi="Times New Roman"/>
                <w:spacing w:val="-4"/>
                <w:sz w:val="24"/>
                <w:szCs w:val="24"/>
              </w:rPr>
              <w:t>мере</w:t>
            </w:r>
          </w:p>
        </w:tc>
        <w:tc>
          <w:tcPr>
            <w:tcW w:w="311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осмысления</w:t>
            </w:r>
          </w:p>
        </w:tc>
        <w:tc>
          <w:tcPr>
            <w:tcW w:w="311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новой</w:t>
            </w:r>
          </w:p>
        </w:tc>
        <w:tc>
          <w:tcPr>
            <w:tcW w:w="311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r>
      <w:tr w:rsidR="00BA5DFB" w:rsidRPr="00BA5DFB" w:rsidTr="00BA5DFB">
        <w:trPr>
          <w:trHeight w:val="278"/>
        </w:trPr>
        <w:tc>
          <w:tcPr>
            <w:tcW w:w="720"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66"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9"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информации</w:t>
            </w:r>
          </w:p>
        </w:tc>
        <w:tc>
          <w:tcPr>
            <w:tcW w:w="3117"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r>
      <w:tr w:rsidR="00BA5DFB" w:rsidRPr="00BA5DFB" w:rsidTr="00BA5DFB">
        <w:trPr>
          <w:trHeight w:val="275"/>
        </w:trPr>
        <w:tc>
          <w:tcPr>
            <w:tcW w:w="720" w:type="dxa"/>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56" w:lineRule="exact"/>
              <w:jc w:val="center"/>
              <w:rPr>
                <w:rFonts w:ascii="Times New Roman" w:eastAsia="Times New Roman" w:hAnsi="Times New Roman"/>
                <w:b/>
                <w:sz w:val="24"/>
                <w:szCs w:val="24"/>
              </w:rPr>
            </w:pPr>
            <w:r w:rsidRPr="00BA5DFB">
              <w:rPr>
                <w:rFonts w:ascii="Times New Roman" w:eastAsia="Times New Roman" w:hAnsi="Times New Roman"/>
                <w:b/>
                <w:sz w:val="24"/>
                <w:szCs w:val="24"/>
              </w:rPr>
              <w:t>2</w:t>
            </w:r>
          </w:p>
        </w:tc>
        <w:tc>
          <w:tcPr>
            <w:tcW w:w="212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56" w:lineRule="exact"/>
              <w:jc w:val="center"/>
              <w:rPr>
                <w:rFonts w:ascii="Times New Roman" w:eastAsia="Times New Roman" w:hAnsi="Times New Roman"/>
                <w:b/>
                <w:sz w:val="24"/>
                <w:szCs w:val="24"/>
              </w:rPr>
            </w:pPr>
            <w:r w:rsidRPr="00BA5DFB">
              <w:rPr>
                <w:rFonts w:ascii="Times New Roman" w:eastAsia="Times New Roman" w:hAnsi="Times New Roman"/>
                <w:b/>
                <w:sz w:val="24"/>
                <w:szCs w:val="24"/>
              </w:rPr>
              <w:t>3</w:t>
            </w:r>
          </w:p>
        </w:tc>
        <w:tc>
          <w:tcPr>
            <w:tcW w:w="2066"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56" w:lineRule="exact"/>
              <w:ind w:right="29"/>
              <w:jc w:val="center"/>
              <w:rPr>
                <w:rFonts w:ascii="Times New Roman" w:eastAsia="Times New Roman" w:hAnsi="Times New Roman"/>
                <w:b/>
                <w:sz w:val="24"/>
                <w:szCs w:val="24"/>
              </w:rPr>
            </w:pPr>
            <w:r w:rsidRPr="00BA5DFB">
              <w:rPr>
                <w:rFonts w:ascii="Times New Roman" w:eastAsia="Times New Roman" w:hAnsi="Times New Roman"/>
                <w:b/>
                <w:sz w:val="24"/>
                <w:szCs w:val="24"/>
              </w:rPr>
              <w:t>4</w:t>
            </w:r>
          </w:p>
        </w:tc>
        <w:tc>
          <w:tcPr>
            <w:tcW w:w="3117" w:type="dxa"/>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56" w:lineRule="exact"/>
              <w:ind w:right="22"/>
              <w:jc w:val="center"/>
              <w:rPr>
                <w:rFonts w:ascii="Times New Roman" w:eastAsia="Times New Roman" w:hAnsi="Times New Roman"/>
                <w:b/>
                <w:sz w:val="24"/>
                <w:szCs w:val="24"/>
              </w:rPr>
            </w:pPr>
            <w:r w:rsidRPr="00BA5DFB">
              <w:rPr>
                <w:rFonts w:ascii="Times New Roman" w:eastAsia="Times New Roman" w:hAnsi="Times New Roman"/>
                <w:b/>
                <w:sz w:val="24"/>
                <w:szCs w:val="24"/>
              </w:rPr>
              <w:t>5</w:t>
            </w:r>
          </w:p>
        </w:tc>
      </w:tr>
      <w:tr w:rsidR="00BA5DFB" w:rsidRPr="00BA5DFB" w:rsidTr="00BA5DFB">
        <w:trPr>
          <w:trHeight w:val="551"/>
        </w:trPr>
        <w:tc>
          <w:tcPr>
            <w:tcW w:w="9305" w:type="dxa"/>
            <w:gridSpan w:val="5"/>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68"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Непосредственный</w:t>
            </w:r>
            <w:r w:rsidRPr="00BA5DFB">
              <w:rPr>
                <w:rFonts w:ascii="Times New Roman" w:eastAsia="Times New Roman" w:hAnsi="Times New Roman"/>
                <w:spacing w:val="-6"/>
                <w:sz w:val="24"/>
                <w:szCs w:val="24"/>
                <w:lang w:val="ru-RU"/>
              </w:rPr>
              <w:t xml:space="preserve"> </w:t>
            </w:r>
            <w:r w:rsidRPr="00BA5DFB">
              <w:rPr>
                <w:rFonts w:ascii="Times New Roman" w:eastAsia="Times New Roman" w:hAnsi="Times New Roman"/>
                <w:sz w:val="24"/>
                <w:szCs w:val="24"/>
                <w:lang w:val="ru-RU"/>
              </w:rPr>
              <w:t>контакт</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с</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новой</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информацией</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(текст,</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фильм,</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материал</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pacing w:val="-2"/>
                <w:sz w:val="24"/>
                <w:szCs w:val="24"/>
                <w:lang w:val="ru-RU"/>
              </w:rPr>
              <w:t>параграфа),</w:t>
            </w:r>
          </w:p>
          <w:p w:rsidR="00BA5DFB" w:rsidRPr="00BA5DFB" w:rsidRDefault="00BA5DFB" w:rsidP="00BA5DFB">
            <w:pPr>
              <w:spacing w:line="264"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работа</w:t>
            </w:r>
            <w:r w:rsidRPr="00BA5DFB">
              <w:rPr>
                <w:rFonts w:ascii="Times New Roman" w:eastAsia="Times New Roman" w:hAnsi="Times New Roman"/>
                <w:spacing w:val="-6"/>
                <w:sz w:val="24"/>
                <w:szCs w:val="24"/>
                <w:lang w:val="ru-RU"/>
              </w:rPr>
              <w:t xml:space="preserve"> </w:t>
            </w:r>
            <w:r w:rsidRPr="00BA5DFB">
              <w:rPr>
                <w:rFonts w:ascii="Times New Roman" w:eastAsia="Times New Roman" w:hAnsi="Times New Roman"/>
                <w:sz w:val="24"/>
                <w:szCs w:val="24"/>
                <w:lang w:val="ru-RU"/>
              </w:rPr>
              <w:t>ведется</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индивидуально</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или</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парами,</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а</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также</w:t>
            </w:r>
            <w:r w:rsidRPr="00BA5DFB">
              <w:rPr>
                <w:rFonts w:ascii="Times New Roman" w:eastAsia="Times New Roman" w:hAnsi="Times New Roman"/>
                <w:spacing w:val="-3"/>
                <w:sz w:val="24"/>
                <w:szCs w:val="24"/>
                <w:lang w:val="ru-RU"/>
              </w:rPr>
              <w:t xml:space="preserve"> </w:t>
            </w:r>
            <w:r w:rsidRPr="00BA5DFB">
              <w:rPr>
                <w:rFonts w:ascii="Times New Roman" w:eastAsia="Times New Roman" w:hAnsi="Times New Roman"/>
                <w:sz w:val="24"/>
                <w:szCs w:val="24"/>
                <w:lang w:val="ru-RU"/>
              </w:rPr>
              <w:t>целой</w:t>
            </w:r>
            <w:r w:rsidRPr="00BA5DFB">
              <w:rPr>
                <w:rFonts w:ascii="Times New Roman" w:eastAsia="Times New Roman" w:hAnsi="Times New Roman"/>
                <w:spacing w:val="-2"/>
                <w:sz w:val="24"/>
                <w:szCs w:val="24"/>
                <w:lang w:val="ru-RU"/>
              </w:rPr>
              <w:t xml:space="preserve"> группой</w:t>
            </w:r>
          </w:p>
        </w:tc>
      </w:tr>
      <w:tr w:rsidR="00BA5DFB" w:rsidRPr="00BA5DFB" w:rsidTr="00BA5DFB">
        <w:trPr>
          <w:trHeight w:val="273"/>
        </w:trPr>
        <w:tc>
          <w:tcPr>
            <w:tcW w:w="720"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z w:val="24"/>
                <w:szCs w:val="24"/>
              </w:rPr>
              <w:t>3</w:t>
            </w:r>
          </w:p>
        </w:tc>
        <w:tc>
          <w:tcPr>
            <w:tcW w:w="1275"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Стадия</w:t>
            </w:r>
          </w:p>
        </w:tc>
        <w:tc>
          <w:tcPr>
            <w:tcW w:w="212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z w:val="24"/>
                <w:szCs w:val="24"/>
              </w:rPr>
              <w:t>Вернуть</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2"/>
                <w:sz w:val="24"/>
                <w:szCs w:val="24"/>
              </w:rPr>
              <w:t>учащихся</w:t>
            </w:r>
          </w:p>
        </w:tc>
        <w:tc>
          <w:tcPr>
            <w:tcW w:w="2066"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Учащиеся</w:t>
            </w:r>
          </w:p>
        </w:tc>
        <w:tc>
          <w:tcPr>
            <w:tcW w:w="311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53" w:lineRule="exact"/>
              <w:rPr>
                <w:rFonts w:ascii="Times New Roman" w:eastAsia="Times New Roman" w:hAnsi="Times New Roman"/>
                <w:sz w:val="24"/>
                <w:szCs w:val="24"/>
              </w:rPr>
            </w:pPr>
            <w:r w:rsidRPr="00BA5DFB">
              <w:rPr>
                <w:rFonts w:ascii="Times New Roman" w:eastAsia="Times New Roman" w:hAnsi="Times New Roman"/>
                <w:sz w:val="24"/>
                <w:szCs w:val="24"/>
              </w:rPr>
              <w:t>Используемые</w:t>
            </w:r>
            <w:r w:rsidRPr="00BA5DFB">
              <w:rPr>
                <w:rFonts w:ascii="Times New Roman" w:eastAsia="Times New Roman" w:hAnsi="Times New Roman"/>
                <w:spacing w:val="-7"/>
                <w:sz w:val="24"/>
                <w:szCs w:val="24"/>
              </w:rPr>
              <w:t xml:space="preserve"> </w:t>
            </w:r>
            <w:r w:rsidRPr="00BA5DFB">
              <w:rPr>
                <w:rFonts w:ascii="Times New Roman" w:eastAsia="Times New Roman" w:hAnsi="Times New Roman"/>
                <w:spacing w:val="-2"/>
                <w:sz w:val="24"/>
                <w:szCs w:val="24"/>
              </w:rPr>
              <w:t>способы:</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рефлекси</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 xml:space="preserve">к </w:t>
            </w:r>
            <w:r w:rsidRPr="00BA5DFB">
              <w:rPr>
                <w:rFonts w:ascii="Times New Roman" w:eastAsia="Times New Roman" w:hAnsi="Times New Roman"/>
                <w:spacing w:val="-2"/>
                <w:sz w:val="24"/>
                <w:szCs w:val="24"/>
              </w:rPr>
              <w:t>первоначальным</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соотносят</w:t>
            </w:r>
          </w:p>
        </w:tc>
        <w:tc>
          <w:tcPr>
            <w:tcW w:w="3117" w:type="dxa"/>
            <w:tcBorders>
              <w:top w:val="nil"/>
              <w:left w:val="single" w:sz="4" w:space="0" w:color="000000"/>
              <w:bottom w:val="nil"/>
              <w:right w:val="single" w:sz="4" w:space="0" w:color="000000"/>
            </w:tcBorders>
            <w:hideMark/>
          </w:tcPr>
          <w:p w:rsidR="00BA5DFB" w:rsidRPr="00BA5DFB" w:rsidRDefault="00BA5DFB" w:rsidP="00BA5DFB">
            <w:pPr>
              <w:numPr>
                <w:ilvl w:val="0"/>
                <w:numId w:val="14"/>
              </w:numPr>
              <w:tabs>
                <w:tab w:val="left" w:pos="834"/>
              </w:tabs>
              <w:spacing w:line="256" w:lineRule="exact"/>
              <w:ind w:hanging="710"/>
              <w:rPr>
                <w:rFonts w:ascii="Times New Roman" w:eastAsia="Times New Roman" w:hAnsi="Times New Roman"/>
                <w:sz w:val="24"/>
                <w:szCs w:val="24"/>
              </w:rPr>
            </w:pPr>
            <w:r w:rsidRPr="00BA5DFB">
              <w:rPr>
                <w:rFonts w:ascii="Times New Roman" w:eastAsia="Times New Roman" w:hAnsi="Times New Roman"/>
                <w:spacing w:val="-2"/>
                <w:sz w:val="24"/>
                <w:szCs w:val="24"/>
              </w:rPr>
              <w:t>Заполнение</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w:t>
            </w: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записям</w:t>
            </w:r>
            <w:r w:rsidRPr="00BA5DFB">
              <w:rPr>
                <w:rFonts w:ascii="Times New Roman" w:eastAsia="Times New Roman" w:hAnsi="Times New Roman"/>
                <w:spacing w:val="-2"/>
                <w:sz w:val="24"/>
                <w:szCs w:val="24"/>
              </w:rPr>
              <w:t xml:space="preserve"> </w:t>
            </w:r>
            <w:r w:rsidRPr="00BA5DFB">
              <w:rPr>
                <w:rFonts w:ascii="Times New Roman" w:eastAsia="Times New Roman" w:hAnsi="Times New Roman"/>
                <w:spacing w:val="-10"/>
                <w:sz w:val="24"/>
                <w:szCs w:val="24"/>
              </w:rPr>
              <w:t>–</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«новую»</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кластеров,</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2"/>
                <w:sz w:val="24"/>
                <w:szCs w:val="24"/>
              </w:rPr>
              <w:t>таблиц,</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предположениям,</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информацию</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5"/>
                <w:sz w:val="24"/>
                <w:szCs w:val="24"/>
              </w:rPr>
              <w:t>со</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установление</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2"/>
                <w:sz w:val="24"/>
                <w:szCs w:val="24"/>
              </w:rPr>
              <w:t>причинно-</w:t>
            </w:r>
          </w:p>
        </w:tc>
      </w:tr>
      <w:tr w:rsidR="00BA5DFB" w:rsidRPr="00BA5DFB" w:rsidTr="00BA5DFB">
        <w:trPr>
          <w:trHeight w:val="276"/>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внести</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2"/>
                <w:sz w:val="24"/>
                <w:szCs w:val="24"/>
              </w:rPr>
              <w:t>изменения,</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«старой»,</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следственных</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pacing w:val="-2"/>
                <w:sz w:val="24"/>
                <w:szCs w:val="24"/>
              </w:rPr>
              <w:t>связей</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дополнения,</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4"/>
                <w:sz w:val="24"/>
                <w:szCs w:val="24"/>
              </w:rPr>
              <w:t>дать</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используя</w:t>
            </w:r>
            <w:r w:rsidRPr="00BA5DFB">
              <w:rPr>
                <w:rFonts w:ascii="Times New Roman" w:eastAsia="Times New Roman" w:hAnsi="Times New Roman"/>
                <w:spacing w:val="-8"/>
                <w:sz w:val="24"/>
                <w:szCs w:val="24"/>
              </w:rPr>
              <w:t xml:space="preserve"> </w:t>
            </w:r>
            <w:r w:rsidRPr="00BA5DFB">
              <w:rPr>
                <w:rFonts w:ascii="Times New Roman" w:eastAsia="Times New Roman" w:hAnsi="Times New Roman"/>
                <w:spacing w:val="-2"/>
                <w:sz w:val="24"/>
                <w:szCs w:val="24"/>
              </w:rPr>
              <w:t>знания,</w:t>
            </w:r>
          </w:p>
        </w:tc>
        <w:tc>
          <w:tcPr>
            <w:tcW w:w="3117" w:type="dxa"/>
            <w:tcBorders>
              <w:top w:val="nil"/>
              <w:left w:val="single" w:sz="4" w:space="0" w:color="000000"/>
              <w:bottom w:val="nil"/>
              <w:right w:val="single" w:sz="4" w:space="0" w:color="000000"/>
            </w:tcBorders>
            <w:hideMark/>
          </w:tcPr>
          <w:p w:rsidR="00BA5DFB" w:rsidRPr="00BA5DFB" w:rsidRDefault="00BA5DFB" w:rsidP="00BA5DFB">
            <w:pPr>
              <w:numPr>
                <w:ilvl w:val="0"/>
                <w:numId w:val="16"/>
              </w:numPr>
              <w:tabs>
                <w:tab w:val="left" w:pos="834"/>
              </w:tabs>
              <w:spacing w:line="25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между</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2"/>
                <w:sz w:val="24"/>
                <w:szCs w:val="24"/>
              </w:rPr>
              <w:t>блоками</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творческие,</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z w:val="24"/>
                <w:szCs w:val="24"/>
              </w:rPr>
              <w:t>полученные</w:t>
            </w:r>
            <w:r w:rsidRPr="00BA5DFB">
              <w:rPr>
                <w:rFonts w:ascii="Times New Roman" w:eastAsia="Times New Roman" w:hAnsi="Times New Roman"/>
                <w:spacing w:val="-7"/>
                <w:sz w:val="24"/>
                <w:szCs w:val="24"/>
              </w:rPr>
              <w:t xml:space="preserve"> </w:t>
            </w:r>
            <w:r w:rsidRPr="00BA5DFB">
              <w:rPr>
                <w:rFonts w:ascii="Times New Roman" w:eastAsia="Times New Roman" w:hAnsi="Times New Roman"/>
                <w:spacing w:val="-5"/>
                <w:sz w:val="24"/>
                <w:szCs w:val="24"/>
              </w:rPr>
              <w:t>на</w:t>
            </w:r>
          </w:p>
        </w:tc>
        <w:tc>
          <w:tcPr>
            <w:tcW w:w="311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информации;</w:t>
            </w:r>
          </w:p>
        </w:tc>
      </w:tr>
      <w:tr w:rsidR="00BA5DFB" w:rsidRPr="00BA5DFB" w:rsidTr="00BA5DFB">
        <w:trPr>
          <w:trHeight w:val="275"/>
        </w:trPr>
        <w:tc>
          <w:tcPr>
            <w:tcW w:w="720"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исследовательски</w:t>
            </w:r>
          </w:p>
        </w:tc>
        <w:tc>
          <w:tcPr>
            <w:tcW w:w="2066" w:type="dxa"/>
            <w:tcBorders>
              <w:top w:val="nil"/>
              <w:left w:val="single" w:sz="4" w:space="0" w:color="000000"/>
              <w:bottom w:val="nil"/>
              <w:right w:val="single" w:sz="4" w:space="0" w:color="000000"/>
            </w:tcBorders>
            <w:hideMark/>
          </w:tcPr>
          <w:p w:rsidR="00BA5DFB" w:rsidRPr="00BA5DFB" w:rsidRDefault="00BA5DFB" w:rsidP="00BA5DFB">
            <w:pPr>
              <w:spacing w:line="25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предыдущей</w:t>
            </w:r>
          </w:p>
        </w:tc>
        <w:tc>
          <w:tcPr>
            <w:tcW w:w="3117" w:type="dxa"/>
            <w:tcBorders>
              <w:top w:val="nil"/>
              <w:left w:val="single" w:sz="4" w:space="0" w:color="000000"/>
              <w:bottom w:val="nil"/>
              <w:right w:val="single" w:sz="4" w:space="0" w:color="000000"/>
            </w:tcBorders>
            <w:hideMark/>
          </w:tcPr>
          <w:p w:rsidR="00BA5DFB" w:rsidRPr="00BA5DFB" w:rsidRDefault="00BA5DFB" w:rsidP="00BA5DFB">
            <w:pPr>
              <w:numPr>
                <w:ilvl w:val="0"/>
                <w:numId w:val="18"/>
              </w:numPr>
              <w:tabs>
                <w:tab w:val="left" w:pos="834"/>
              </w:tabs>
              <w:spacing w:line="25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Возврат</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2"/>
                <w:sz w:val="24"/>
                <w:szCs w:val="24"/>
              </w:rPr>
              <w:t>ключевым</w:t>
            </w:r>
          </w:p>
        </w:tc>
      </w:tr>
      <w:tr w:rsidR="00BA5DFB" w:rsidRPr="00BA5DFB" w:rsidTr="00BA5DFB">
        <w:trPr>
          <w:trHeight w:val="278"/>
        </w:trPr>
        <w:tc>
          <w:tcPr>
            <w:tcW w:w="720"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9" w:lineRule="exact"/>
              <w:rPr>
                <w:rFonts w:ascii="Times New Roman" w:eastAsia="Times New Roman" w:hAnsi="Times New Roman"/>
                <w:sz w:val="24"/>
                <w:szCs w:val="24"/>
              </w:rPr>
            </w:pPr>
            <w:r w:rsidRPr="00BA5DFB">
              <w:rPr>
                <w:rFonts w:ascii="Times New Roman" w:eastAsia="Times New Roman" w:hAnsi="Times New Roman"/>
                <w:sz w:val="24"/>
                <w:szCs w:val="24"/>
              </w:rPr>
              <w:t>е</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5"/>
                <w:sz w:val="24"/>
                <w:szCs w:val="24"/>
              </w:rPr>
              <w:t>или</w:t>
            </w:r>
          </w:p>
        </w:tc>
        <w:tc>
          <w:tcPr>
            <w:tcW w:w="2066"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9"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стадии</w:t>
            </w:r>
          </w:p>
        </w:tc>
        <w:tc>
          <w:tcPr>
            <w:tcW w:w="3117"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9" w:lineRule="exact"/>
              <w:rPr>
                <w:rFonts w:ascii="Times New Roman" w:eastAsia="Times New Roman" w:hAnsi="Times New Roman"/>
                <w:sz w:val="24"/>
                <w:szCs w:val="24"/>
              </w:rPr>
            </w:pPr>
            <w:r w:rsidRPr="00BA5DFB">
              <w:rPr>
                <w:rFonts w:ascii="Times New Roman" w:eastAsia="Times New Roman" w:hAnsi="Times New Roman"/>
                <w:sz w:val="24"/>
                <w:szCs w:val="24"/>
              </w:rPr>
              <w:t>словам,</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z w:val="24"/>
                <w:szCs w:val="24"/>
              </w:rPr>
              <w:t>верным</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10"/>
                <w:sz w:val="24"/>
                <w:szCs w:val="24"/>
              </w:rPr>
              <w:t>и</w:t>
            </w:r>
          </w:p>
        </w:tc>
      </w:tr>
    </w:tbl>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3" w:after="0" w:line="240" w:lineRule="auto"/>
        <w:rPr>
          <w:rFonts w:ascii="Times New Roman" w:eastAsia="Times New Roman" w:hAnsi="Times New Roman" w:cs="Times New Roman"/>
          <w:b/>
          <w:sz w:val="24"/>
          <w:szCs w:val="24"/>
        </w:rPr>
      </w:pPr>
    </w:p>
    <w:tbl>
      <w:tblPr>
        <w:tblStyle w:val="TableNormal"/>
        <w:tblW w:w="0" w:type="auto"/>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20"/>
        <w:gridCol w:w="1275"/>
        <w:gridCol w:w="2127"/>
        <w:gridCol w:w="2083"/>
        <w:gridCol w:w="3099"/>
      </w:tblGrid>
      <w:tr w:rsidR="00BA5DFB" w:rsidRPr="00BA5DFB" w:rsidTr="00BA5DFB">
        <w:trPr>
          <w:trHeight w:val="267"/>
        </w:trPr>
        <w:tc>
          <w:tcPr>
            <w:tcW w:w="720" w:type="dxa"/>
            <w:vMerge w:val="restart"/>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1275" w:type="dxa"/>
            <w:vMerge w:val="restart"/>
            <w:tcBorders>
              <w:top w:val="single" w:sz="4" w:space="0" w:color="000000"/>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127"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практические</w:t>
            </w:r>
          </w:p>
        </w:tc>
        <w:tc>
          <w:tcPr>
            <w:tcW w:w="2083"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осмысления</w:t>
            </w:r>
          </w:p>
        </w:tc>
        <w:tc>
          <w:tcPr>
            <w:tcW w:w="3099" w:type="dxa"/>
            <w:tcBorders>
              <w:top w:val="single" w:sz="4" w:space="0" w:color="000000"/>
              <w:left w:val="single" w:sz="4" w:space="0" w:color="000000"/>
              <w:bottom w:val="nil"/>
              <w:right w:val="single" w:sz="4" w:space="0" w:color="000000"/>
            </w:tcBorders>
            <w:hideMark/>
          </w:tcPr>
          <w:p w:rsidR="00BA5DFB" w:rsidRPr="00BA5DFB" w:rsidRDefault="00BA5DFB" w:rsidP="00BA5DFB">
            <w:pPr>
              <w:spacing w:line="248" w:lineRule="exact"/>
              <w:rPr>
                <w:rFonts w:ascii="Times New Roman" w:eastAsia="Times New Roman" w:hAnsi="Times New Roman"/>
                <w:sz w:val="24"/>
                <w:szCs w:val="24"/>
              </w:rPr>
            </w:pPr>
            <w:r w:rsidRPr="00BA5DFB">
              <w:rPr>
                <w:rFonts w:ascii="Times New Roman" w:eastAsia="Times New Roman" w:hAnsi="Times New Roman"/>
                <w:sz w:val="24"/>
                <w:szCs w:val="24"/>
              </w:rPr>
              <w:t>неверным</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z w:val="24"/>
                <w:szCs w:val="24"/>
              </w:rPr>
              <w:t>утверждения</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5"/>
                <w:sz w:val="24"/>
                <w:szCs w:val="24"/>
              </w:rPr>
              <w:t>(с</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задания</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z w:val="24"/>
                <w:szCs w:val="24"/>
              </w:rPr>
              <w:t>на</w:t>
            </w:r>
            <w:r w:rsidRPr="00BA5DFB">
              <w:rPr>
                <w:rFonts w:ascii="Times New Roman" w:eastAsia="Times New Roman" w:hAnsi="Times New Roman"/>
                <w:spacing w:val="-2"/>
                <w:sz w:val="24"/>
                <w:szCs w:val="24"/>
              </w:rPr>
              <w:t xml:space="preserve"> основе</w:t>
            </w: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первой</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z w:val="24"/>
                <w:szCs w:val="24"/>
              </w:rPr>
              <w:t>стадии</w:t>
            </w:r>
            <w:r w:rsidRPr="00BA5DFB">
              <w:rPr>
                <w:rFonts w:ascii="Times New Roman" w:eastAsia="Times New Roman" w:hAnsi="Times New Roman"/>
                <w:spacing w:val="-1"/>
                <w:sz w:val="24"/>
                <w:szCs w:val="24"/>
              </w:rPr>
              <w:t xml:space="preserve"> </w:t>
            </w:r>
            <w:r w:rsidRPr="00BA5DFB">
              <w:rPr>
                <w:rFonts w:ascii="Times New Roman" w:eastAsia="Times New Roman" w:hAnsi="Times New Roman"/>
                <w:spacing w:val="-2"/>
                <w:sz w:val="24"/>
                <w:szCs w:val="24"/>
              </w:rPr>
              <w:t>занятия);</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изученной</w:t>
            </w: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numPr>
                <w:ilvl w:val="0"/>
                <w:numId w:val="20"/>
              </w:numPr>
              <w:tabs>
                <w:tab w:val="left" w:pos="817"/>
              </w:tabs>
              <w:spacing w:line="24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Ответы</w:t>
            </w:r>
            <w:r w:rsidRPr="00BA5DFB">
              <w:rPr>
                <w:rFonts w:ascii="Times New Roman" w:eastAsia="Times New Roman" w:hAnsi="Times New Roman"/>
                <w:spacing w:val="-5"/>
                <w:sz w:val="24"/>
                <w:szCs w:val="24"/>
              </w:rPr>
              <w:t xml:space="preserve"> на</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информации</w:t>
            </w: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сформулированные</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вопросы;</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numPr>
                <w:ilvl w:val="0"/>
                <w:numId w:val="22"/>
              </w:numPr>
              <w:tabs>
                <w:tab w:val="left" w:pos="817"/>
              </w:tabs>
              <w:spacing w:line="24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Организация</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устных</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и</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z w:val="24"/>
                <w:szCs w:val="24"/>
              </w:rPr>
              <w:t>письменных</w:t>
            </w:r>
            <w:r w:rsidRPr="00BA5DFB">
              <w:rPr>
                <w:rFonts w:ascii="Times New Roman" w:eastAsia="Times New Roman" w:hAnsi="Times New Roman"/>
                <w:spacing w:val="-2"/>
                <w:sz w:val="24"/>
                <w:szCs w:val="24"/>
              </w:rPr>
              <w:t xml:space="preserve"> круглых</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столов;</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numPr>
                <w:ilvl w:val="0"/>
                <w:numId w:val="24"/>
              </w:numPr>
              <w:tabs>
                <w:tab w:val="left" w:pos="817"/>
              </w:tabs>
              <w:spacing w:line="246" w:lineRule="exact"/>
              <w:ind w:hanging="710"/>
              <w:rPr>
                <w:rFonts w:ascii="Times New Roman" w:eastAsia="Times New Roman" w:hAnsi="Times New Roman"/>
                <w:sz w:val="24"/>
                <w:szCs w:val="24"/>
              </w:rPr>
            </w:pPr>
            <w:r w:rsidRPr="00BA5DFB">
              <w:rPr>
                <w:rFonts w:ascii="Times New Roman" w:eastAsia="Times New Roman" w:hAnsi="Times New Roman"/>
                <w:spacing w:val="-2"/>
                <w:sz w:val="24"/>
                <w:szCs w:val="24"/>
              </w:rPr>
              <w:t>Организация</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pacing w:val="-2"/>
                <w:sz w:val="24"/>
                <w:szCs w:val="24"/>
              </w:rPr>
              <w:t>дискуссий;</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numPr>
                <w:ilvl w:val="0"/>
                <w:numId w:val="26"/>
              </w:numPr>
              <w:tabs>
                <w:tab w:val="left" w:pos="817"/>
              </w:tabs>
              <w:spacing w:line="246" w:lineRule="exact"/>
              <w:ind w:hanging="710"/>
              <w:rPr>
                <w:rFonts w:ascii="Times New Roman" w:eastAsia="Times New Roman" w:hAnsi="Times New Roman"/>
                <w:sz w:val="24"/>
                <w:szCs w:val="24"/>
              </w:rPr>
            </w:pPr>
            <w:r w:rsidRPr="00BA5DFB">
              <w:rPr>
                <w:rFonts w:ascii="Times New Roman" w:eastAsia="Times New Roman" w:hAnsi="Times New Roman"/>
                <w:spacing w:val="-2"/>
                <w:sz w:val="24"/>
                <w:szCs w:val="24"/>
              </w:rPr>
              <w:t>Написание</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творческих</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pacing w:val="-2"/>
                <w:sz w:val="24"/>
                <w:szCs w:val="24"/>
              </w:rPr>
              <w:t>работ:</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синквейны,</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z w:val="24"/>
                <w:szCs w:val="24"/>
              </w:rPr>
              <w:t>эссе,</w:t>
            </w:r>
            <w:r w:rsidRPr="00BA5DFB">
              <w:rPr>
                <w:rFonts w:ascii="Times New Roman" w:eastAsia="Times New Roman" w:hAnsi="Times New Roman"/>
                <w:spacing w:val="-4"/>
                <w:sz w:val="24"/>
                <w:szCs w:val="24"/>
              </w:rPr>
              <w:t xml:space="preserve"> </w:t>
            </w:r>
            <w:r w:rsidRPr="00BA5DFB">
              <w:rPr>
                <w:rFonts w:ascii="Times New Roman" w:eastAsia="Times New Roman" w:hAnsi="Times New Roman"/>
                <w:spacing w:val="-2"/>
                <w:sz w:val="24"/>
                <w:szCs w:val="24"/>
              </w:rPr>
              <w:t>коллажи;</w:t>
            </w:r>
          </w:p>
        </w:tc>
      </w:tr>
      <w:tr w:rsidR="00BA5DFB" w:rsidRPr="00BA5DFB" w:rsidTr="00BA5DFB">
        <w:trPr>
          <w:trHeight w:val="266"/>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numPr>
                <w:ilvl w:val="0"/>
                <w:numId w:val="28"/>
              </w:numPr>
              <w:tabs>
                <w:tab w:val="left" w:pos="817"/>
              </w:tabs>
              <w:spacing w:line="246" w:lineRule="exact"/>
              <w:ind w:hanging="710"/>
              <w:rPr>
                <w:rFonts w:ascii="Times New Roman" w:eastAsia="Times New Roman" w:hAnsi="Times New Roman"/>
                <w:sz w:val="24"/>
                <w:szCs w:val="24"/>
              </w:rPr>
            </w:pPr>
            <w:r w:rsidRPr="00BA5DFB">
              <w:rPr>
                <w:rFonts w:ascii="Times New Roman" w:eastAsia="Times New Roman" w:hAnsi="Times New Roman"/>
                <w:sz w:val="24"/>
                <w:szCs w:val="24"/>
              </w:rPr>
              <w:t>Исследование</w:t>
            </w:r>
            <w:r w:rsidRPr="00BA5DFB">
              <w:rPr>
                <w:rFonts w:ascii="Times New Roman" w:eastAsia="Times New Roman" w:hAnsi="Times New Roman"/>
                <w:spacing w:val="-6"/>
                <w:sz w:val="24"/>
                <w:szCs w:val="24"/>
              </w:rPr>
              <w:t xml:space="preserve"> </w:t>
            </w:r>
            <w:r w:rsidRPr="00BA5DFB">
              <w:rPr>
                <w:rFonts w:ascii="Times New Roman" w:eastAsia="Times New Roman" w:hAnsi="Times New Roman"/>
                <w:spacing w:val="-5"/>
                <w:sz w:val="24"/>
                <w:szCs w:val="24"/>
              </w:rPr>
              <w:t>по</w:t>
            </w:r>
          </w:p>
        </w:tc>
      </w:tr>
      <w:tr w:rsidR="00BA5DFB" w:rsidRPr="00BA5DFB" w:rsidTr="00BA5DFB">
        <w:trPr>
          <w:trHeight w:val="265"/>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nil"/>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nil"/>
              <w:right w:val="single" w:sz="4" w:space="0" w:color="000000"/>
            </w:tcBorders>
            <w:hideMark/>
          </w:tcPr>
          <w:p w:rsidR="00BA5DFB" w:rsidRPr="00BA5DFB" w:rsidRDefault="00BA5DFB" w:rsidP="00BA5DFB">
            <w:pPr>
              <w:spacing w:line="246" w:lineRule="exact"/>
              <w:rPr>
                <w:rFonts w:ascii="Times New Roman" w:eastAsia="Times New Roman" w:hAnsi="Times New Roman"/>
                <w:sz w:val="24"/>
                <w:szCs w:val="24"/>
              </w:rPr>
            </w:pPr>
            <w:r w:rsidRPr="00BA5DFB">
              <w:rPr>
                <w:rFonts w:ascii="Times New Roman" w:eastAsia="Times New Roman" w:hAnsi="Times New Roman"/>
                <w:sz w:val="24"/>
                <w:szCs w:val="24"/>
              </w:rPr>
              <w:t>отдельным</w:t>
            </w:r>
            <w:r w:rsidRPr="00BA5DFB">
              <w:rPr>
                <w:rFonts w:ascii="Times New Roman" w:eastAsia="Times New Roman" w:hAnsi="Times New Roman"/>
                <w:spacing w:val="-5"/>
                <w:sz w:val="24"/>
                <w:szCs w:val="24"/>
              </w:rPr>
              <w:t xml:space="preserve"> </w:t>
            </w:r>
            <w:r w:rsidRPr="00BA5DFB">
              <w:rPr>
                <w:rFonts w:ascii="Times New Roman" w:eastAsia="Times New Roman" w:hAnsi="Times New Roman"/>
                <w:sz w:val="24"/>
                <w:szCs w:val="24"/>
              </w:rPr>
              <w:t>вопросам</w:t>
            </w:r>
            <w:r w:rsidRPr="00BA5DFB">
              <w:rPr>
                <w:rFonts w:ascii="Times New Roman" w:eastAsia="Times New Roman" w:hAnsi="Times New Roman"/>
                <w:spacing w:val="-3"/>
                <w:sz w:val="24"/>
                <w:szCs w:val="24"/>
              </w:rPr>
              <w:t xml:space="preserve"> </w:t>
            </w:r>
            <w:r w:rsidRPr="00BA5DFB">
              <w:rPr>
                <w:rFonts w:ascii="Times New Roman" w:eastAsia="Times New Roman" w:hAnsi="Times New Roman"/>
                <w:spacing w:val="-4"/>
                <w:sz w:val="24"/>
                <w:szCs w:val="24"/>
              </w:rPr>
              <w:t>темы</w:t>
            </w:r>
          </w:p>
        </w:tc>
      </w:tr>
      <w:tr w:rsidR="00BA5DFB" w:rsidRPr="00BA5DFB" w:rsidTr="00BA5DFB">
        <w:trPr>
          <w:trHeight w:val="273"/>
        </w:trPr>
        <w:tc>
          <w:tcPr>
            <w:tcW w:w="9304"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1275" w:type="dxa"/>
            <w:vMerge/>
            <w:tcBorders>
              <w:top w:val="single" w:sz="4" w:space="0" w:color="000000"/>
              <w:left w:val="single" w:sz="4" w:space="0" w:color="000000"/>
              <w:bottom w:val="single" w:sz="4" w:space="0" w:color="000000"/>
              <w:right w:val="single" w:sz="4" w:space="0" w:color="000000"/>
            </w:tcBorders>
            <w:vAlign w:val="center"/>
            <w:hideMark/>
          </w:tcPr>
          <w:p w:rsidR="00BA5DFB" w:rsidRPr="00BA5DFB" w:rsidRDefault="00BA5DFB" w:rsidP="00BA5DFB">
            <w:pPr>
              <w:rPr>
                <w:rFonts w:ascii="Times New Roman" w:eastAsia="Times New Roman" w:hAnsi="Times New Roman"/>
                <w:sz w:val="24"/>
                <w:szCs w:val="24"/>
              </w:rPr>
            </w:pPr>
          </w:p>
        </w:tc>
        <w:tc>
          <w:tcPr>
            <w:tcW w:w="2127"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2083" w:type="dxa"/>
            <w:tcBorders>
              <w:top w:val="nil"/>
              <w:left w:val="single" w:sz="4" w:space="0" w:color="000000"/>
              <w:bottom w:val="single" w:sz="4" w:space="0" w:color="000000"/>
              <w:right w:val="single" w:sz="4" w:space="0" w:color="000000"/>
            </w:tcBorders>
          </w:tcPr>
          <w:p w:rsidR="00BA5DFB" w:rsidRPr="00BA5DFB" w:rsidRDefault="00BA5DFB" w:rsidP="00BA5DFB">
            <w:pPr>
              <w:rPr>
                <w:rFonts w:ascii="Times New Roman" w:eastAsia="Times New Roman" w:hAnsi="Times New Roman"/>
                <w:sz w:val="24"/>
                <w:szCs w:val="24"/>
              </w:rPr>
            </w:pPr>
          </w:p>
        </w:tc>
        <w:tc>
          <w:tcPr>
            <w:tcW w:w="3099" w:type="dxa"/>
            <w:tcBorders>
              <w:top w:val="nil"/>
              <w:left w:val="single" w:sz="4" w:space="0" w:color="000000"/>
              <w:bottom w:val="single" w:sz="4" w:space="0" w:color="000000"/>
              <w:right w:val="single" w:sz="4" w:space="0" w:color="000000"/>
            </w:tcBorders>
            <w:hideMark/>
          </w:tcPr>
          <w:p w:rsidR="00BA5DFB" w:rsidRPr="00BA5DFB" w:rsidRDefault="00BA5DFB" w:rsidP="00BA5DFB">
            <w:pPr>
              <w:spacing w:line="254" w:lineRule="exact"/>
              <w:rPr>
                <w:rFonts w:ascii="Times New Roman" w:eastAsia="Times New Roman" w:hAnsi="Times New Roman"/>
                <w:sz w:val="24"/>
                <w:szCs w:val="24"/>
              </w:rPr>
            </w:pPr>
            <w:r w:rsidRPr="00BA5DFB">
              <w:rPr>
                <w:rFonts w:ascii="Times New Roman" w:eastAsia="Times New Roman" w:hAnsi="Times New Roman"/>
                <w:sz w:val="24"/>
                <w:szCs w:val="24"/>
              </w:rPr>
              <w:t xml:space="preserve">и </w:t>
            </w:r>
            <w:r w:rsidRPr="00BA5DFB">
              <w:rPr>
                <w:rFonts w:ascii="Times New Roman" w:eastAsia="Times New Roman" w:hAnsi="Times New Roman"/>
                <w:spacing w:val="-2"/>
                <w:sz w:val="24"/>
                <w:szCs w:val="24"/>
              </w:rPr>
              <w:t>прочее.</w:t>
            </w:r>
          </w:p>
        </w:tc>
      </w:tr>
      <w:tr w:rsidR="00BA5DFB" w:rsidRPr="00BA5DFB" w:rsidTr="00BA5DFB">
        <w:trPr>
          <w:trHeight w:val="552"/>
        </w:trPr>
        <w:tc>
          <w:tcPr>
            <w:tcW w:w="9304" w:type="dxa"/>
            <w:gridSpan w:val="5"/>
            <w:tcBorders>
              <w:top w:val="single" w:sz="4" w:space="0" w:color="000000"/>
              <w:left w:val="single" w:sz="4" w:space="0" w:color="000000"/>
              <w:bottom w:val="single" w:sz="4" w:space="0" w:color="000000"/>
              <w:right w:val="single" w:sz="4" w:space="0" w:color="000000"/>
            </w:tcBorders>
            <w:hideMark/>
          </w:tcPr>
          <w:p w:rsidR="00BA5DFB" w:rsidRPr="00BA5DFB" w:rsidRDefault="00BA5DFB" w:rsidP="00BA5DFB">
            <w:pPr>
              <w:spacing w:line="268"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Творческая</w:t>
            </w:r>
            <w:r w:rsidRPr="00BA5DFB">
              <w:rPr>
                <w:rFonts w:ascii="Times New Roman" w:eastAsia="Times New Roman" w:hAnsi="Times New Roman"/>
                <w:spacing w:val="-7"/>
                <w:sz w:val="24"/>
                <w:szCs w:val="24"/>
                <w:lang w:val="ru-RU"/>
              </w:rPr>
              <w:t xml:space="preserve"> </w:t>
            </w:r>
            <w:r w:rsidRPr="00BA5DFB">
              <w:rPr>
                <w:rFonts w:ascii="Times New Roman" w:eastAsia="Times New Roman" w:hAnsi="Times New Roman"/>
                <w:sz w:val="24"/>
                <w:szCs w:val="24"/>
                <w:lang w:val="ru-RU"/>
              </w:rPr>
              <w:t>переработка,</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анализ,</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интерпретация</w:t>
            </w:r>
            <w:r w:rsidRPr="00BA5DFB">
              <w:rPr>
                <w:rFonts w:ascii="Times New Roman" w:eastAsia="Times New Roman" w:hAnsi="Times New Roman"/>
                <w:spacing w:val="-5"/>
                <w:sz w:val="24"/>
                <w:szCs w:val="24"/>
                <w:lang w:val="ru-RU"/>
              </w:rPr>
              <w:t xml:space="preserve"> </w:t>
            </w:r>
            <w:r w:rsidRPr="00BA5DFB">
              <w:rPr>
                <w:rFonts w:ascii="Times New Roman" w:eastAsia="Times New Roman" w:hAnsi="Times New Roman"/>
                <w:sz w:val="24"/>
                <w:szCs w:val="24"/>
                <w:lang w:val="ru-RU"/>
              </w:rPr>
              <w:t>изученной</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информации,</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pacing w:val="-2"/>
                <w:sz w:val="24"/>
                <w:szCs w:val="24"/>
                <w:lang w:val="ru-RU"/>
              </w:rPr>
              <w:t>работа</w:t>
            </w:r>
          </w:p>
          <w:p w:rsidR="00BA5DFB" w:rsidRPr="00BA5DFB" w:rsidRDefault="00BA5DFB" w:rsidP="00BA5DFB">
            <w:pPr>
              <w:spacing w:line="264" w:lineRule="exact"/>
              <w:rPr>
                <w:rFonts w:ascii="Times New Roman" w:eastAsia="Times New Roman" w:hAnsi="Times New Roman"/>
                <w:sz w:val="24"/>
                <w:szCs w:val="24"/>
                <w:lang w:val="ru-RU"/>
              </w:rPr>
            </w:pPr>
            <w:r w:rsidRPr="00BA5DFB">
              <w:rPr>
                <w:rFonts w:ascii="Times New Roman" w:eastAsia="Times New Roman" w:hAnsi="Times New Roman"/>
                <w:sz w:val="24"/>
                <w:szCs w:val="24"/>
                <w:lang w:val="ru-RU"/>
              </w:rPr>
              <w:t>проводится</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как</w:t>
            </w:r>
            <w:r w:rsidRPr="00BA5DFB">
              <w:rPr>
                <w:rFonts w:ascii="Times New Roman" w:eastAsia="Times New Roman" w:hAnsi="Times New Roman"/>
                <w:spacing w:val="-4"/>
                <w:sz w:val="24"/>
                <w:szCs w:val="24"/>
                <w:lang w:val="ru-RU"/>
              </w:rPr>
              <w:t xml:space="preserve"> </w:t>
            </w:r>
            <w:r w:rsidRPr="00BA5DFB">
              <w:rPr>
                <w:rFonts w:ascii="Times New Roman" w:eastAsia="Times New Roman" w:hAnsi="Times New Roman"/>
                <w:sz w:val="24"/>
                <w:szCs w:val="24"/>
                <w:lang w:val="ru-RU"/>
              </w:rPr>
              <w:t>индивидуально,</w:t>
            </w:r>
            <w:r w:rsidRPr="00BA5DFB">
              <w:rPr>
                <w:rFonts w:ascii="Times New Roman" w:eastAsia="Times New Roman" w:hAnsi="Times New Roman"/>
                <w:spacing w:val="-1"/>
                <w:sz w:val="24"/>
                <w:szCs w:val="24"/>
                <w:lang w:val="ru-RU"/>
              </w:rPr>
              <w:t xml:space="preserve"> </w:t>
            </w:r>
            <w:r w:rsidRPr="00BA5DFB">
              <w:rPr>
                <w:rFonts w:ascii="Times New Roman" w:eastAsia="Times New Roman" w:hAnsi="Times New Roman"/>
                <w:sz w:val="24"/>
                <w:szCs w:val="24"/>
                <w:lang w:val="ru-RU"/>
              </w:rPr>
              <w:t>так</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и</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в</w:t>
            </w:r>
            <w:r w:rsidRPr="00BA5DFB">
              <w:rPr>
                <w:rFonts w:ascii="Times New Roman" w:eastAsia="Times New Roman" w:hAnsi="Times New Roman"/>
                <w:spacing w:val="-2"/>
                <w:sz w:val="24"/>
                <w:szCs w:val="24"/>
                <w:lang w:val="ru-RU"/>
              </w:rPr>
              <w:t xml:space="preserve"> </w:t>
            </w:r>
            <w:r w:rsidRPr="00BA5DFB">
              <w:rPr>
                <w:rFonts w:ascii="Times New Roman" w:eastAsia="Times New Roman" w:hAnsi="Times New Roman"/>
                <w:sz w:val="24"/>
                <w:szCs w:val="24"/>
                <w:lang w:val="ru-RU"/>
              </w:rPr>
              <w:t>парах,</w:t>
            </w:r>
            <w:r w:rsidRPr="00BA5DFB">
              <w:rPr>
                <w:rFonts w:ascii="Times New Roman" w:eastAsia="Times New Roman" w:hAnsi="Times New Roman"/>
                <w:spacing w:val="-5"/>
                <w:sz w:val="24"/>
                <w:szCs w:val="24"/>
                <w:lang w:val="ru-RU"/>
              </w:rPr>
              <w:t xml:space="preserve"> </w:t>
            </w:r>
            <w:r w:rsidRPr="00BA5DFB">
              <w:rPr>
                <w:rFonts w:ascii="Times New Roman" w:eastAsia="Times New Roman" w:hAnsi="Times New Roman"/>
                <w:sz w:val="24"/>
                <w:szCs w:val="24"/>
                <w:lang w:val="ru-RU"/>
              </w:rPr>
              <w:t>и</w:t>
            </w:r>
            <w:r w:rsidRPr="00BA5DFB">
              <w:rPr>
                <w:rFonts w:ascii="Times New Roman" w:eastAsia="Times New Roman" w:hAnsi="Times New Roman"/>
                <w:spacing w:val="-1"/>
                <w:sz w:val="24"/>
                <w:szCs w:val="24"/>
                <w:lang w:val="ru-RU"/>
              </w:rPr>
              <w:t xml:space="preserve"> </w:t>
            </w:r>
            <w:r w:rsidRPr="00BA5DFB">
              <w:rPr>
                <w:rFonts w:ascii="Times New Roman" w:eastAsia="Times New Roman" w:hAnsi="Times New Roman"/>
                <w:spacing w:val="-2"/>
                <w:sz w:val="24"/>
                <w:szCs w:val="24"/>
                <w:lang w:val="ru-RU"/>
              </w:rPr>
              <w:t>группах</w:t>
            </w:r>
          </w:p>
        </w:tc>
      </w:tr>
    </w:tbl>
    <w:p w:rsidR="00BA5DFB" w:rsidRPr="00BA5DFB" w:rsidRDefault="00BA5DFB" w:rsidP="00BA5DFB">
      <w:pPr>
        <w:widowControl w:val="0"/>
        <w:autoSpaceDE w:val="0"/>
        <w:autoSpaceDN w:val="0"/>
        <w:spacing w:before="6" w:after="0" w:line="240" w:lineRule="auto"/>
        <w:rPr>
          <w:rFonts w:ascii="Times New Roman" w:eastAsia="Times New Roman" w:hAnsi="Times New Roman" w:cs="Times New Roman"/>
          <w:b/>
          <w:sz w:val="24"/>
          <w:szCs w:val="24"/>
        </w:rPr>
      </w:pPr>
    </w:p>
    <w:p w:rsidR="00BA5DFB" w:rsidRPr="00BA5DFB" w:rsidRDefault="00BA5DFB" w:rsidP="00BA5DFB">
      <w:pPr>
        <w:widowControl w:val="0"/>
        <w:autoSpaceDE w:val="0"/>
        <w:autoSpaceDN w:val="0"/>
        <w:spacing w:before="89" w:after="0" w:line="36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Существует</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большое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разнообразие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приемов</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ТРКМ,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однако,</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всем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присущи определенные принципы, отличающие их от других техник:</w:t>
      </w:r>
    </w:p>
    <w:p w:rsidR="00BA5DFB" w:rsidRPr="00BA5DFB" w:rsidRDefault="00BA5DFB" w:rsidP="00BA5DFB">
      <w:pPr>
        <w:widowControl w:val="0"/>
        <w:numPr>
          <w:ilvl w:val="0"/>
          <w:numId w:val="8"/>
        </w:numPr>
        <w:tabs>
          <w:tab w:val="left" w:pos="286"/>
        </w:tabs>
        <w:autoSpaceDE w:val="0"/>
        <w:autoSpaceDN w:val="0"/>
        <w:spacing w:after="0" w:line="321" w:lineRule="exact"/>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активность</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образовательном</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процессе;</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организация</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групповой</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классе;</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развитие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навыков</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общения;</w:t>
      </w:r>
    </w:p>
    <w:p w:rsidR="00BA5DFB" w:rsidRPr="00BA5DFB" w:rsidRDefault="00BA5DFB" w:rsidP="00BA5DFB">
      <w:pPr>
        <w:widowControl w:val="0"/>
        <w:numPr>
          <w:ilvl w:val="0"/>
          <w:numId w:val="8"/>
        </w:numPr>
        <w:tabs>
          <w:tab w:val="left" w:pos="286"/>
        </w:tabs>
        <w:autoSpaceDE w:val="0"/>
        <w:autoSpaceDN w:val="0"/>
        <w:spacing w:before="162"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воспринимает</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все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идеи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учеников</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одинаково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ценные;</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мотивация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самообразование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через</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освоение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приёмов</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ТРКМ;</w:t>
      </w:r>
    </w:p>
    <w:p w:rsidR="00BA5DFB" w:rsidRPr="00BA5DFB" w:rsidRDefault="00BA5DFB" w:rsidP="00BA5DFB">
      <w:pPr>
        <w:widowControl w:val="0"/>
        <w:numPr>
          <w:ilvl w:val="0"/>
          <w:numId w:val="8"/>
        </w:numPr>
        <w:tabs>
          <w:tab w:val="left" w:pos="348"/>
        </w:tabs>
        <w:autoSpaceDE w:val="0"/>
        <w:autoSpaceDN w:val="0"/>
        <w:spacing w:before="161"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соотнесение содержания учебного процесса с конкретными жизненными задачами, выявлением и решением проблем, с которыми дети сталкиваются в реальной жизни;</w:t>
      </w:r>
    </w:p>
    <w:p w:rsidR="00BA5DFB" w:rsidRPr="00BA5DFB" w:rsidRDefault="00BA5DFB" w:rsidP="00BA5DFB">
      <w:pPr>
        <w:widowControl w:val="0"/>
        <w:numPr>
          <w:ilvl w:val="0"/>
          <w:numId w:val="8"/>
        </w:numPr>
        <w:tabs>
          <w:tab w:val="left" w:pos="286"/>
        </w:tabs>
        <w:autoSpaceDE w:val="0"/>
        <w:autoSpaceDN w:val="0"/>
        <w:spacing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использование</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z w:val="24"/>
          <w:szCs w:val="24"/>
        </w:rPr>
        <w:t>графических</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приёмов</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организации</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pacing w:val="-2"/>
          <w:sz w:val="24"/>
          <w:szCs w:val="24"/>
        </w:rPr>
        <w:t>материала.</w:t>
      </w:r>
    </w:p>
    <w:p w:rsidR="00BA5DFB" w:rsidRPr="00BA5DFB" w:rsidRDefault="00BA5DFB" w:rsidP="00BA5DFB">
      <w:pPr>
        <w:widowControl w:val="0"/>
        <w:autoSpaceDE w:val="0"/>
        <w:autoSpaceDN w:val="0"/>
        <w:spacing w:before="161"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Они являются эффективными для формирования мышления. Модели, рисунки, схемы и т.п. отражают взаимоотношения между идеями, показывают ход мыслей. Процесс мышления, скрытый от глаз, становится наглядным, обретает видимое воплощение. Графическая организация материала</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может</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применяться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всех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этапах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учения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способ</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подготовки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к исследованию, как способ направить это исследование в нужное русло, как способ организовать размышление над полученными знаниями.</w:t>
      </w:r>
    </w:p>
    <w:p w:rsidR="00BA5DFB" w:rsidRPr="00BA5DFB" w:rsidRDefault="00BA5DFB" w:rsidP="00BA5DFB">
      <w:pPr>
        <w:widowControl w:val="0"/>
        <w:autoSpaceDE w:val="0"/>
        <w:autoSpaceDN w:val="0"/>
        <w:spacing w:before="1"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Средства</w:t>
      </w:r>
      <w:r w:rsidRPr="00BA5DFB">
        <w:rPr>
          <w:rFonts w:ascii="Times New Roman" w:eastAsia="Times New Roman" w:hAnsi="Times New Roman" w:cs="Times New Roman"/>
          <w:spacing w:val="57"/>
          <w:w w:val="150"/>
          <w:sz w:val="24"/>
          <w:szCs w:val="24"/>
        </w:rPr>
        <w:t xml:space="preserve"> </w:t>
      </w:r>
      <w:r w:rsidRPr="00BA5DFB">
        <w:rPr>
          <w:rFonts w:ascii="Times New Roman" w:eastAsia="Times New Roman" w:hAnsi="Times New Roman" w:cs="Times New Roman"/>
          <w:sz w:val="24"/>
          <w:szCs w:val="24"/>
        </w:rPr>
        <w:t>технологии</w:t>
      </w:r>
      <w:r w:rsidRPr="00BA5DFB">
        <w:rPr>
          <w:rFonts w:ascii="Times New Roman" w:eastAsia="Times New Roman" w:hAnsi="Times New Roman" w:cs="Times New Roman"/>
          <w:spacing w:val="58"/>
          <w:w w:val="150"/>
          <w:sz w:val="24"/>
          <w:szCs w:val="24"/>
        </w:rPr>
        <w:t xml:space="preserve"> </w:t>
      </w:r>
      <w:r w:rsidRPr="00BA5DFB">
        <w:rPr>
          <w:rFonts w:ascii="Times New Roman" w:eastAsia="Times New Roman" w:hAnsi="Times New Roman" w:cs="Times New Roman"/>
          <w:sz w:val="24"/>
          <w:szCs w:val="24"/>
        </w:rPr>
        <w:t>позволяют</w:t>
      </w:r>
      <w:r w:rsidRPr="00BA5DFB">
        <w:rPr>
          <w:rFonts w:ascii="Times New Roman" w:eastAsia="Times New Roman" w:hAnsi="Times New Roman" w:cs="Times New Roman"/>
          <w:spacing w:val="56"/>
          <w:w w:val="150"/>
          <w:sz w:val="24"/>
          <w:szCs w:val="24"/>
        </w:rPr>
        <w:t xml:space="preserve"> </w:t>
      </w:r>
      <w:r w:rsidRPr="00BA5DFB">
        <w:rPr>
          <w:rFonts w:ascii="Times New Roman" w:eastAsia="Times New Roman" w:hAnsi="Times New Roman" w:cs="Times New Roman"/>
          <w:sz w:val="24"/>
          <w:szCs w:val="24"/>
        </w:rPr>
        <w:t>работать</w:t>
      </w:r>
      <w:r w:rsidRPr="00BA5DFB">
        <w:rPr>
          <w:rFonts w:ascii="Times New Roman" w:eastAsia="Times New Roman" w:hAnsi="Times New Roman" w:cs="Times New Roman"/>
          <w:spacing w:val="58"/>
          <w:w w:val="150"/>
          <w:sz w:val="24"/>
          <w:szCs w:val="24"/>
        </w:rPr>
        <w:t xml:space="preserve"> </w:t>
      </w:r>
      <w:r w:rsidRPr="00BA5DFB">
        <w:rPr>
          <w:rFonts w:ascii="Times New Roman" w:eastAsia="Times New Roman" w:hAnsi="Times New Roman" w:cs="Times New Roman"/>
          <w:sz w:val="24"/>
          <w:szCs w:val="24"/>
        </w:rPr>
        <w:t>с</w:t>
      </w:r>
      <w:r w:rsidRPr="00BA5DFB">
        <w:rPr>
          <w:rFonts w:ascii="Times New Roman" w:eastAsia="Times New Roman" w:hAnsi="Times New Roman" w:cs="Times New Roman"/>
          <w:spacing w:val="58"/>
          <w:w w:val="150"/>
          <w:sz w:val="24"/>
          <w:szCs w:val="24"/>
        </w:rPr>
        <w:t xml:space="preserve"> </w:t>
      </w:r>
      <w:r w:rsidRPr="00BA5DFB">
        <w:rPr>
          <w:rFonts w:ascii="Times New Roman" w:eastAsia="Times New Roman" w:hAnsi="Times New Roman" w:cs="Times New Roman"/>
          <w:sz w:val="24"/>
          <w:szCs w:val="24"/>
        </w:rPr>
        <w:t>информацией</w:t>
      </w:r>
      <w:r w:rsidRPr="00BA5DFB">
        <w:rPr>
          <w:rFonts w:ascii="Times New Roman" w:eastAsia="Times New Roman" w:hAnsi="Times New Roman" w:cs="Times New Roman"/>
          <w:spacing w:val="58"/>
          <w:w w:val="150"/>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0"/>
          <w:w w:val="150"/>
          <w:sz w:val="24"/>
          <w:szCs w:val="24"/>
        </w:rPr>
        <w:t xml:space="preserve"> </w:t>
      </w:r>
      <w:r w:rsidRPr="00BA5DFB">
        <w:rPr>
          <w:rFonts w:ascii="Times New Roman" w:eastAsia="Times New Roman" w:hAnsi="Times New Roman" w:cs="Times New Roman"/>
          <w:spacing w:val="-2"/>
          <w:sz w:val="24"/>
          <w:szCs w:val="24"/>
        </w:rPr>
        <w:t>любой</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3" w:footer="0" w:gutter="0"/>
          <w:cols w:space="720"/>
        </w:sectPr>
      </w:pPr>
    </w:p>
    <w:p w:rsidR="00BA5DFB" w:rsidRPr="00BA5DFB" w:rsidRDefault="00BA5DFB" w:rsidP="00BA5DFB">
      <w:pPr>
        <w:widowControl w:val="0"/>
        <w:autoSpaceDE w:val="0"/>
        <w:autoSpaceDN w:val="0"/>
        <w:spacing w:before="180" w:after="0" w:line="360" w:lineRule="auto"/>
        <w:ind w:right="31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области знания, а это значит, что ознакомление с ней можно организовать на любом предметном материале.</w:t>
      </w:r>
    </w:p>
    <w:p w:rsidR="00BA5DFB" w:rsidRPr="00BA5DFB" w:rsidRDefault="00BA5DFB" w:rsidP="00BA5DFB">
      <w:pPr>
        <w:widowControl w:val="0"/>
        <w:autoSpaceDE w:val="0"/>
        <w:autoSpaceDN w:val="0"/>
        <w:spacing w:after="0" w:line="360" w:lineRule="auto"/>
        <w:ind w:right="31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Используемые технологии зависят от этапа, на котором они могут </w:t>
      </w:r>
      <w:r w:rsidRPr="00BA5DFB">
        <w:rPr>
          <w:rFonts w:ascii="Times New Roman" w:eastAsia="Times New Roman" w:hAnsi="Times New Roman" w:cs="Times New Roman"/>
          <w:spacing w:val="-2"/>
          <w:sz w:val="24"/>
          <w:szCs w:val="24"/>
        </w:rPr>
        <w:t>использоваться.</w:t>
      </w:r>
    </w:p>
    <w:p w:rsidR="00BA5DFB" w:rsidRPr="00BA5DFB" w:rsidRDefault="00BA5DFB" w:rsidP="00BA5DFB">
      <w:pPr>
        <w:widowControl w:val="0"/>
        <w:autoSpaceDE w:val="0"/>
        <w:autoSpaceDN w:val="0"/>
        <w:spacing w:after="0" w:line="360" w:lineRule="auto"/>
        <w:ind w:right="31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первой</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стадии,</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стадии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вызова,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могут</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быть</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использованы</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следующие технологии развития критического мышления:</w:t>
      </w:r>
    </w:p>
    <w:p w:rsidR="00BA5DFB" w:rsidRPr="00BA5DFB" w:rsidRDefault="00BA5DFB" w:rsidP="00BA5DFB">
      <w:pPr>
        <w:widowControl w:val="0"/>
        <w:numPr>
          <w:ilvl w:val="0"/>
          <w:numId w:val="30"/>
        </w:numPr>
        <w:tabs>
          <w:tab w:val="left" w:pos="1084"/>
        </w:tabs>
        <w:autoSpaceDE w:val="0"/>
        <w:autoSpaceDN w:val="0"/>
        <w:spacing w:after="0" w:line="360" w:lineRule="auto"/>
        <w:ind w:right="306" w:firstLine="62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Корзина идей (Этот приём позволяет выяснить всё, что знают или думают ученики по обсуждаемой теме урока. Учитель выделяет ключевые понятия изучаемой темы и предлагает учащимся за определённое время выписать как можно больше слов или выражении,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связанных, по их мнению, с предложенным понятием. Важно, чтобы школьники выписывали все, приходящие им на ум ассоциации) [29].</w:t>
      </w:r>
    </w:p>
    <w:p w:rsidR="00BA5DFB" w:rsidRPr="00BA5DFB" w:rsidRDefault="00BA5DFB" w:rsidP="00BA5DFB">
      <w:pPr>
        <w:widowControl w:val="0"/>
        <w:numPr>
          <w:ilvl w:val="0"/>
          <w:numId w:val="30"/>
        </w:numPr>
        <w:tabs>
          <w:tab w:val="left" w:pos="1223"/>
        </w:tabs>
        <w:autoSpaceDE w:val="0"/>
        <w:autoSpaceDN w:val="0"/>
        <w:spacing w:before="1" w:after="0" w:line="360" w:lineRule="auto"/>
        <w:ind w:right="304"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Одним из ярких приёмов, используемых на стадии «Вызов» - Кроссенс. Слово «Кроссенс» означает «пересечение смыслов» и придумано авторами по аналогии со словом «кроссворд», которое в переводе с английского означает «пересечение слов». Девять изображений расставлены</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 xml:space="preserve">в нём таким образом, что каждая картинка имеет связь с предыдущей и последующей, а центральная объединяет по смыслу сразу несколько. Связи могут быть как поверхностными, так и глубинными, но в любом случае это отличное упражнение для развития логического и творческого мышления </w:t>
      </w:r>
      <w:r w:rsidRPr="00BA5DFB">
        <w:rPr>
          <w:rFonts w:ascii="Times New Roman" w:eastAsia="Times New Roman" w:hAnsi="Times New Roman" w:cs="Times New Roman"/>
          <w:spacing w:val="-2"/>
          <w:sz w:val="24"/>
          <w:szCs w:val="24"/>
        </w:rPr>
        <w:t>[21].</w:t>
      </w:r>
    </w:p>
    <w:p w:rsidR="00BA5DFB" w:rsidRPr="00BA5DFB" w:rsidRDefault="00BA5DFB" w:rsidP="00BA5DFB">
      <w:pPr>
        <w:widowControl w:val="0"/>
        <w:numPr>
          <w:ilvl w:val="0"/>
          <w:numId w:val="30"/>
        </w:numPr>
        <w:tabs>
          <w:tab w:val="left" w:pos="1252"/>
        </w:tabs>
        <w:autoSpaceDE w:val="0"/>
        <w:autoSpaceDN w:val="0"/>
        <w:spacing w:before="1" w:after="0" w:line="240" w:lineRule="auto"/>
        <w:ind w:left="1251" w:hanging="43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36"/>
          <w:sz w:val="24"/>
          <w:szCs w:val="24"/>
        </w:rPr>
        <w:t xml:space="preserve">  </w:t>
      </w:r>
      <w:r w:rsidRPr="00BA5DFB">
        <w:rPr>
          <w:rFonts w:ascii="Times New Roman" w:eastAsia="Times New Roman" w:hAnsi="Times New Roman" w:cs="Times New Roman"/>
          <w:sz w:val="24"/>
          <w:szCs w:val="24"/>
        </w:rPr>
        <w:t>менее</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интересным</w:t>
      </w:r>
      <w:r w:rsidRPr="00BA5DFB">
        <w:rPr>
          <w:rFonts w:ascii="Times New Roman" w:eastAsia="Times New Roman" w:hAnsi="Times New Roman" w:cs="Times New Roman"/>
          <w:spacing w:val="37"/>
          <w:sz w:val="24"/>
          <w:szCs w:val="24"/>
        </w:rPr>
        <w:t xml:space="preserve">  </w:t>
      </w:r>
      <w:r w:rsidRPr="00BA5DFB">
        <w:rPr>
          <w:rFonts w:ascii="Times New Roman" w:eastAsia="Times New Roman" w:hAnsi="Times New Roman" w:cs="Times New Roman"/>
          <w:sz w:val="24"/>
          <w:szCs w:val="24"/>
        </w:rPr>
        <w:t>приёмом</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является</w:t>
      </w:r>
      <w:r w:rsidRPr="00BA5DFB">
        <w:rPr>
          <w:rFonts w:ascii="Times New Roman" w:eastAsia="Times New Roman" w:hAnsi="Times New Roman" w:cs="Times New Roman"/>
          <w:spacing w:val="39"/>
          <w:sz w:val="24"/>
          <w:szCs w:val="24"/>
        </w:rPr>
        <w:t xml:space="preserve">  </w:t>
      </w:r>
      <w:r w:rsidRPr="00BA5DFB">
        <w:rPr>
          <w:rFonts w:ascii="Times New Roman" w:eastAsia="Times New Roman" w:hAnsi="Times New Roman" w:cs="Times New Roman"/>
          <w:sz w:val="24"/>
          <w:szCs w:val="24"/>
        </w:rPr>
        <w:t>«Кластер».</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pacing w:val="-2"/>
          <w:sz w:val="24"/>
          <w:szCs w:val="24"/>
        </w:rPr>
        <w:t>Понятие</w:t>
      </w:r>
    </w:p>
    <w:p w:rsidR="00BA5DFB" w:rsidRPr="00BA5DFB" w:rsidRDefault="00BA5DFB" w:rsidP="00BA5DFB">
      <w:pPr>
        <w:widowControl w:val="0"/>
        <w:autoSpaceDE w:val="0"/>
        <w:autoSpaceDN w:val="0"/>
        <w:spacing w:before="160"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«кластер» переводится как «гроздь, пучок». Суть приёма - представление информации в графическом оформлении.</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Кластер - универсальный приём. Он отлично подходит для любой стадии урока. На стадии "Вызов" можно предложить учащимся методом мозгового штурма предположить, по каким направлениям они будут изучать новый материал.</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Данный приём имеет следующую специфику и структуру: в центре записывается</w:t>
      </w:r>
      <w:r w:rsidRPr="00BA5DFB">
        <w:rPr>
          <w:rFonts w:ascii="Times New Roman" w:eastAsia="Times New Roman" w:hAnsi="Times New Roman" w:cs="Times New Roman"/>
          <w:spacing w:val="28"/>
          <w:sz w:val="24"/>
          <w:szCs w:val="24"/>
        </w:rPr>
        <w:t xml:space="preserve"> </w:t>
      </w:r>
      <w:r w:rsidRPr="00BA5DFB">
        <w:rPr>
          <w:rFonts w:ascii="Times New Roman" w:eastAsia="Times New Roman" w:hAnsi="Times New Roman" w:cs="Times New Roman"/>
          <w:sz w:val="24"/>
          <w:szCs w:val="24"/>
        </w:rPr>
        <w:t>ключевое</w:t>
      </w:r>
      <w:r w:rsidRPr="00BA5DFB">
        <w:rPr>
          <w:rFonts w:ascii="Times New Roman" w:eastAsia="Times New Roman" w:hAnsi="Times New Roman" w:cs="Times New Roman"/>
          <w:spacing w:val="28"/>
          <w:sz w:val="24"/>
          <w:szCs w:val="24"/>
        </w:rPr>
        <w:t xml:space="preserve"> </w:t>
      </w:r>
      <w:r w:rsidRPr="00BA5DFB">
        <w:rPr>
          <w:rFonts w:ascii="Times New Roman" w:eastAsia="Times New Roman" w:hAnsi="Times New Roman" w:cs="Times New Roman"/>
          <w:sz w:val="24"/>
          <w:szCs w:val="24"/>
        </w:rPr>
        <w:t>понятие.</w:t>
      </w:r>
      <w:r w:rsidRPr="00BA5DFB">
        <w:rPr>
          <w:rFonts w:ascii="Times New Roman" w:eastAsia="Times New Roman" w:hAnsi="Times New Roman" w:cs="Times New Roman"/>
          <w:spacing w:val="28"/>
          <w:sz w:val="24"/>
          <w:szCs w:val="24"/>
        </w:rPr>
        <w:t xml:space="preserve"> </w:t>
      </w:r>
      <w:r w:rsidRPr="00BA5DFB">
        <w:rPr>
          <w:rFonts w:ascii="Times New Roman" w:eastAsia="Times New Roman" w:hAnsi="Times New Roman" w:cs="Times New Roman"/>
          <w:sz w:val="24"/>
          <w:szCs w:val="24"/>
        </w:rPr>
        <w:t>Рядом</w:t>
      </w:r>
      <w:r w:rsidRPr="00BA5DFB">
        <w:rPr>
          <w:rFonts w:ascii="Times New Roman" w:eastAsia="Times New Roman" w:hAnsi="Times New Roman" w:cs="Times New Roman"/>
          <w:spacing w:val="28"/>
          <w:sz w:val="24"/>
          <w:szCs w:val="24"/>
        </w:rPr>
        <w:t xml:space="preserve"> </w:t>
      </w:r>
      <w:r w:rsidRPr="00BA5DFB">
        <w:rPr>
          <w:rFonts w:ascii="Times New Roman" w:eastAsia="Times New Roman" w:hAnsi="Times New Roman" w:cs="Times New Roman"/>
          <w:sz w:val="24"/>
          <w:szCs w:val="24"/>
        </w:rPr>
        <w:t>записываются</w:t>
      </w:r>
      <w:r w:rsidRPr="00BA5DFB">
        <w:rPr>
          <w:rFonts w:ascii="Times New Roman" w:eastAsia="Times New Roman" w:hAnsi="Times New Roman" w:cs="Times New Roman"/>
          <w:spacing w:val="29"/>
          <w:sz w:val="24"/>
          <w:szCs w:val="24"/>
        </w:rPr>
        <w:t xml:space="preserve"> </w:t>
      </w:r>
      <w:r w:rsidRPr="00BA5DFB">
        <w:rPr>
          <w:rFonts w:ascii="Times New Roman" w:eastAsia="Times New Roman" w:hAnsi="Times New Roman" w:cs="Times New Roman"/>
          <w:sz w:val="24"/>
          <w:szCs w:val="24"/>
        </w:rPr>
        <w:t>понятия,</w:t>
      </w:r>
      <w:r w:rsidRPr="00BA5DFB">
        <w:rPr>
          <w:rFonts w:ascii="Times New Roman" w:eastAsia="Times New Roman" w:hAnsi="Times New Roman" w:cs="Times New Roman"/>
          <w:spacing w:val="28"/>
          <w:sz w:val="24"/>
          <w:szCs w:val="24"/>
        </w:rPr>
        <w:t xml:space="preserve"> </w:t>
      </w:r>
      <w:r w:rsidRPr="00BA5DFB">
        <w:rPr>
          <w:rFonts w:ascii="Times New Roman" w:eastAsia="Times New Roman" w:hAnsi="Times New Roman" w:cs="Times New Roman"/>
          <w:sz w:val="24"/>
          <w:szCs w:val="24"/>
        </w:rPr>
        <w:t>связанные</w:t>
      </w:r>
      <w:r w:rsidRPr="00BA5DFB">
        <w:rPr>
          <w:rFonts w:ascii="Times New Roman" w:eastAsia="Times New Roman" w:hAnsi="Times New Roman" w:cs="Times New Roman"/>
          <w:spacing w:val="29"/>
          <w:sz w:val="24"/>
          <w:szCs w:val="24"/>
        </w:rPr>
        <w:t xml:space="preserve"> </w:t>
      </w:r>
      <w:r w:rsidRPr="00BA5DFB">
        <w:rPr>
          <w:rFonts w:ascii="Times New Roman" w:eastAsia="Times New Roman" w:hAnsi="Times New Roman" w:cs="Times New Roman"/>
          <w:spacing w:val="-10"/>
          <w:sz w:val="24"/>
          <w:szCs w:val="24"/>
        </w:rPr>
        <w:t>с</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pgNumType w:start="17"/>
          <w:cols w:space="720"/>
        </w:sectPr>
      </w:pPr>
    </w:p>
    <w:p w:rsidR="00BA5DFB" w:rsidRPr="00BA5DFB" w:rsidRDefault="00BA5DFB" w:rsidP="00BA5DFB">
      <w:pPr>
        <w:widowControl w:val="0"/>
        <w:autoSpaceDE w:val="0"/>
        <w:autoSpaceDN w:val="0"/>
        <w:spacing w:before="180" w:after="0" w:line="360" w:lineRule="auto"/>
        <w:ind w:right="31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ключевым. Ключевое понятие соединяется линиями или стрелками со всеми понятиям "второго уровня" [39].</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На второй стадии, стадии осмысления, применяются следующие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pacing w:val="-2"/>
          <w:sz w:val="24"/>
          <w:szCs w:val="24"/>
        </w:rPr>
        <w:t>ТРКМ:</w:t>
      </w:r>
    </w:p>
    <w:p w:rsidR="00BA5DFB" w:rsidRPr="00BA5DFB" w:rsidRDefault="00BA5DFB" w:rsidP="00BA5DFB">
      <w:pPr>
        <w:widowControl w:val="0"/>
        <w:numPr>
          <w:ilvl w:val="0"/>
          <w:numId w:val="32"/>
        </w:numPr>
        <w:tabs>
          <w:tab w:val="left" w:pos="1111"/>
        </w:tabs>
        <w:autoSpaceDE w:val="0"/>
        <w:autoSpaceDN w:val="0"/>
        <w:spacing w:after="0" w:line="360" w:lineRule="auto"/>
        <w:ind w:right="311"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u w:val="single"/>
        </w:rPr>
        <w:t>Инсерт</w:t>
      </w:r>
      <w:r w:rsidRPr="00BA5DFB">
        <w:rPr>
          <w:rFonts w:ascii="Times New Roman" w:eastAsia="Times New Roman" w:hAnsi="Times New Roman" w:cs="Times New Roman"/>
          <w:sz w:val="24"/>
          <w:szCs w:val="24"/>
        </w:rPr>
        <w:t>. Детям предлагается проработать текст, используя определённые условные знаки. Ученики читают текст, одновременно, делая пометки на полях:</w:t>
      </w:r>
    </w:p>
    <w:p w:rsidR="00BA5DFB" w:rsidRPr="00BA5DFB" w:rsidRDefault="00BA5DFB" w:rsidP="00BA5DFB">
      <w:pPr>
        <w:widowControl w:val="0"/>
        <w:autoSpaceDE w:val="0"/>
        <w:autoSpaceDN w:val="0"/>
        <w:spacing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-я это знал, “+” - это для меня новое, “-” - это противоречит моим знаниям, “?” - об этом хочу узнать больше.</w:t>
      </w:r>
    </w:p>
    <w:p w:rsidR="00BA5DFB" w:rsidRPr="00BA5DFB" w:rsidRDefault="00BA5DFB" w:rsidP="00BA5DFB">
      <w:pPr>
        <w:widowControl w:val="0"/>
        <w:autoSpaceDE w:val="0"/>
        <w:autoSpaceDN w:val="0"/>
        <w:spacing w:after="0" w:line="360" w:lineRule="auto"/>
        <w:ind w:right="311"/>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Условные значки помогают детям читать более внимательно, превращают чтение в увлекательное путешествие, становятся помощниками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в запоминании материала [22].</w:t>
      </w:r>
    </w:p>
    <w:p w:rsidR="00BA5DFB" w:rsidRPr="00BA5DFB" w:rsidRDefault="00BA5DFB" w:rsidP="00BA5DFB">
      <w:pPr>
        <w:widowControl w:val="0"/>
        <w:numPr>
          <w:ilvl w:val="0"/>
          <w:numId w:val="32"/>
        </w:numPr>
        <w:tabs>
          <w:tab w:val="left" w:pos="1289"/>
        </w:tabs>
        <w:autoSpaceDE w:val="0"/>
        <w:autoSpaceDN w:val="0"/>
        <w:spacing w:after="0" w:line="360" w:lineRule="auto"/>
        <w:ind w:right="307" w:firstLine="767"/>
        <w:jc w:val="both"/>
        <w:rPr>
          <w:rFonts w:ascii="Times New Roman" w:eastAsia="Times New Roman" w:hAnsi="Times New Roman" w:cs="Times New Roman"/>
          <w:sz w:val="24"/>
          <w:szCs w:val="24"/>
        </w:rPr>
      </w:pPr>
      <w:hyperlink r:id="rId6" w:history="1">
        <w:r w:rsidRPr="00BA5DFB">
          <w:rPr>
            <w:rFonts w:ascii="Times New Roman" w:eastAsia="Times New Roman" w:hAnsi="Times New Roman" w:cs="Times New Roman"/>
            <w:sz w:val="24"/>
            <w:szCs w:val="24"/>
          </w:rPr>
          <w:t>"Рыбий скелет" или "Фишбоун"</w:t>
        </w:r>
        <w:r w:rsidRPr="00BA5DFB">
          <w:rPr>
            <w:rFonts w:ascii="Times New Roman" w:eastAsia="Times New Roman" w:hAnsi="Times New Roman" w:cs="Times New Roman"/>
            <w:spacing w:val="-4"/>
            <w:sz w:val="24"/>
            <w:szCs w:val="24"/>
          </w:rPr>
          <w:t xml:space="preserve"> </w:t>
        </w:r>
      </w:hyperlink>
      <w:r w:rsidRPr="00BA5DFB">
        <w:rPr>
          <w:rFonts w:ascii="Times New Roman" w:eastAsia="Times New Roman" w:hAnsi="Times New Roman" w:cs="Times New Roman"/>
          <w:sz w:val="24"/>
          <w:szCs w:val="24"/>
        </w:rPr>
        <w:t>- графический способ организации учебного</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материала.</w:t>
      </w:r>
      <w:r w:rsidRPr="00BA5DFB">
        <w:rPr>
          <w:rFonts w:ascii="Times New Roman" w:eastAsia="Times New Roman" w:hAnsi="Times New Roman" w:cs="Times New Roman"/>
          <w:spacing w:val="80"/>
          <w:w w:val="150"/>
          <w:sz w:val="24"/>
          <w:szCs w:val="24"/>
        </w:rPr>
        <w:t xml:space="preserve"> </w:t>
      </w:r>
      <w:r w:rsidRPr="00BA5DFB">
        <w:rPr>
          <w:rFonts w:ascii="Times New Roman" w:eastAsia="Times New Roman" w:hAnsi="Times New Roman" w:cs="Times New Roman"/>
          <w:sz w:val="24"/>
          <w:szCs w:val="24"/>
        </w:rPr>
        <w:t>Изображается</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схематический</w:t>
      </w:r>
      <w:r w:rsidRPr="00BA5DFB">
        <w:rPr>
          <w:rFonts w:ascii="Times New Roman" w:eastAsia="Times New Roman" w:hAnsi="Times New Roman" w:cs="Times New Roman"/>
          <w:spacing w:val="80"/>
          <w:w w:val="150"/>
          <w:sz w:val="24"/>
          <w:szCs w:val="24"/>
        </w:rPr>
        <w:t xml:space="preserve"> </w:t>
      </w:r>
      <w:r w:rsidRPr="00BA5DFB">
        <w:rPr>
          <w:rFonts w:ascii="Times New Roman" w:eastAsia="Times New Roman" w:hAnsi="Times New Roman" w:cs="Times New Roman"/>
          <w:sz w:val="24"/>
          <w:szCs w:val="24"/>
        </w:rPr>
        <w:t>рыбий</w:t>
      </w:r>
      <w:r w:rsidRPr="00BA5DFB">
        <w:rPr>
          <w:rFonts w:ascii="Times New Roman" w:eastAsia="Times New Roman" w:hAnsi="Times New Roman" w:cs="Times New Roman"/>
          <w:spacing w:val="80"/>
          <w:w w:val="150"/>
          <w:sz w:val="24"/>
          <w:szCs w:val="24"/>
        </w:rPr>
        <w:t xml:space="preserve"> </w:t>
      </w:r>
      <w:r w:rsidRPr="00BA5DFB">
        <w:rPr>
          <w:rFonts w:ascii="Times New Roman" w:eastAsia="Times New Roman" w:hAnsi="Times New Roman" w:cs="Times New Roman"/>
          <w:sz w:val="24"/>
          <w:szCs w:val="24"/>
        </w:rPr>
        <w:t>скелетик,</w:t>
      </w:r>
      <w:r w:rsidRPr="00BA5DFB">
        <w:rPr>
          <w:rFonts w:ascii="Times New Roman" w:eastAsia="Times New Roman" w:hAnsi="Times New Roman" w:cs="Times New Roman"/>
          <w:spacing w:val="80"/>
          <w:w w:val="150"/>
          <w:sz w:val="24"/>
          <w:szCs w:val="24"/>
        </w:rPr>
        <w:t xml:space="preserve"> </w:t>
      </w:r>
      <w:r w:rsidRPr="00BA5DFB">
        <w:rPr>
          <w:rFonts w:ascii="Times New Roman" w:eastAsia="Times New Roman" w:hAnsi="Times New Roman" w:cs="Times New Roman"/>
          <w:sz w:val="24"/>
          <w:szCs w:val="24"/>
        </w:rPr>
        <w:t>на</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«верхних костях» формулируются проблемы, на «нижних» - факты, подтверждающие существование этой проблемы [29].</w:t>
      </w:r>
    </w:p>
    <w:p w:rsidR="00BA5DFB" w:rsidRPr="00BA5DFB" w:rsidRDefault="00BA5DFB" w:rsidP="00BA5DFB">
      <w:pPr>
        <w:widowControl w:val="0"/>
        <w:autoSpaceDE w:val="0"/>
        <w:autoSpaceDN w:val="0"/>
        <w:spacing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Большое значение в технологии развития критического мышления отводится приемам, формирующим умение работать с вопросами. Только ученики,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которые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задаются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вопросами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или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задают</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их,</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по-настоящему</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думают и стремятся к знаниям. Уровень задаваемых вопросов определяет уровень нашего мышления. Нам важно научить задавать вопросы.</w:t>
      </w:r>
    </w:p>
    <w:p w:rsidR="00BA5DFB" w:rsidRPr="00BA5DFB" w:rsidRDefault="00BA5DFB" w:rsidP="00BA5DFB">
      <w:pPr>
        <w:widowControl w:val="0"/>
        <w:autoSpaceDE w:val="0"/>
        <w:autoSpaceDN w:val="0"/>
        <w:spacing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 наконец, для третьей стадии, стадии рефлексии, характерным являются следующие приемы:</w:t>
      </w:r>
    </w:p>
    <w:p w:rsidR="00BA5DFB" w:rsidRPr="00BA5DFB" w:rsidRDefault="00BA5DFB" w:rsidP="00BA5DFB">
      <w:pPr>
        <w:widowControl w:val="0"/>
        <w:autoSpaceDE w:val="0"/>
        <w:autoSpaceDN w:val="0"/>
        <w:spacing w:after="0" w:line="360" w:lineRule="auto"/>
        <w:ind w:right="310"/>
        <w:jc w:val="both"/>
        <w:rPr>
          <w:rFonts w:ascii="Times New Roman" w:eastAsia="Times New Roman" w:hAnsi="Times New Roman" w:cs="Times New Roman"/>
          <w:sz w:val="24"/>
          <w:szCs w:val="24"/>
        </w:rPr>
      </w:pPr>
      <w:hyperlink r:id="rId7" w:history="1">
        <w:r w:rsidRPr="00BA5DFB">
          <w:rPr>
            <w:rFonts w:ascii="Times New Roman" w:eastAsia="Times New Roman" w:hAnsi="Times New Roman" w:cs="Times New Roman"/>
            <w:sz w:val="24"/>
            <w:szCs w:val="24"/>
            <w:u w:val="single"/>
          </w:rPr>
          <w:t>Эссе</w:t>
        </w:r>
        <w:r w:rsidRPr="00BA5DFB">
          <w:rPr>
            <w:rFonts w:ascii="Times New Roman" w:eastAsia="Times New Roman" w:hAnsi="Times New Roman" w:cs="Times New Roman"/>
            <w:spacing w:val="-4"/>
            <w:sz w:val="24"/>
            <w:szCs w:val="24"/>
          </w:rPr>
          <w:t xml:space="preserve"> </w:t>
        </w:r>
      </w:hyperlink>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это письменная форма, в которой отражены впечатления, мысли и опыт учащегося в связи с определенной темой [19].</w:t>
      </w:r>
    </w:p>
    <w:p w:rsidR="00BA5DFB" w:rsidRPr="00BA5DFB" w:rsidRDefault="00BA5DFB" w:rsidP="00BA5DFB">
      <w:pPr>
        <w:widowControl w:val="0"/>
        <w:autoSpaceDE w:val="0"/>
        <w:autoSpaceDN w:val="0"/>
        <w:spacing w:after="0" w:line="360" w:lineRule="auto"/>
        <w:ind w:right="302"/>
        <w:jc w:val="both"/>
        <w:rPr>
          <w:rFonts w:ascii="Times New Roman" w:eastAsia="Times New Roman" w:hAnsi="Times New Roman" w:cs="Times New Roman"/>
          <w:sz w:val="24"/>
          <w:szCs w:val="24"/>
        </w:rPr>
      </w:pPr>
      <w:hyperlink r:id="rId8" w:history="1">
        <w:r w:rsidRPr="00BA5DFB">
          <w:rPr>
            <w:rFonts w:ascii="Times New Roman" w:eastAsia="Times New Roman" w:hAnsi="Times New Roman" w:cs="Times New Roman"/>
            <w:sz w:val="24"/>
            <w:szCs w:val="24"/>
            <w:u w:val="single"/>
          </w:rPr>
          <w:t>Хокку (хайку)</w:t>
        </w:r>
        <w:r w:rsidRPr="00BA5DFB">
          <w:rPr>
            <w:rFonts w:ascii="Times New Roman" w:eastAsia="Times New Roman" w:hAnsi="Times New Roman" w:cs="Times New Roman"/>
            <w:spacing w:val="-3"/>
            <w:sz w:val="24"/>
            <w:szCs w:val="24"/>
          </w:rPr>
          <w:t xml:space="preserve"> </w:t>
        </w:r>
      </w:hyperlink>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 xml:space="preserve">это лирическое стихотворение, отличается предельной краткостью и своеобразной поэтикой. Каждое хайку – это чувство- ощущение, запечатленное в небольшой словесной картинке-образе. Оно изображает жизнь природы и жизнь человека на фоне круговорота времен </w:t>
      </w:r>
      <w:r w:rsidRPr="00BA5DFB">
        <w:rPr>
          <w:rFonts w:ascii="Times New Roman" w:eastAsia="Times New Roman" w:hAnsi="Times New Roman" w:cs="Times New Roman"/>
          <w:spacing w:val="-4"/>
          <w:sz w:val="24"/>
          <w:szCs w:val="24"/>
        </w:rPr>
        <w:t>года.</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9"/>
        <w:jc w:val="both"/>
        <w:rPr>
          <w:rFonts w:ascii="Times New Roman" w:eastAsia="Times New Roman" w:hAnsi="Times New Roman" w:cs="Times New Roman"/>
          <w:sz w:val="24"/>
          <w:szCs w:val="24"/>
        </w:rPr>
      </w:pPr>
      <w:hyperlink r:id="rId9" w:history="1">
        <w:r w:rsidRPr="00BA5DFB">
          <w:rPr>
            <w:rFonts w:ascii="Times New Roman" w:eastAsia="Times New Roman" w:hAnsi="Times New Roman" w:cs="Times New Roman"/>
            <w:sz w:val="24"/>
            <w:szCs w:val="24"/>
            <w:u w:val="single"/>
          </w:rPr>
          <w:t>Бортовые журнал</w:t>
        </w:r>
      </w:hyperlink>
      <w:r w:rsidRPr="00BA5DFB">
        <w:rPr>
          <w:rFonts w:ascii="Times New Roman" w:eastAsia="Times New Roman" w:hAnsi="Times New Roman" w:cs="Times New Roman"/>
          <w:sz w:val="24"/>
          <w:szCs w:val="24"/>
        </w:rPr>
        <w:t>ы -</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обобщающее название различных приемов обучающего письма, согласно которым учащиеся во время изучения темы записывают свои мысли [23].</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hyperlink r:id="rId10" w:history="1">
        <w:r w:rsidRPr="00BA5DFB">
          <w:rPr>
            <w:rFonts w:ascii="Times New Roman" w:eastAsia="Times New Roman" w:hAnsi="Times New Roman" w:cs="Times New Roman"/>
            <w:sz w:val="24"/>
            <w:szCs w:val="24"/>
            <w:u w:val="single"/>
          </w:rPr>
          <w:t>Синквейн</w:t>
        </w:r>
      </w:hyperlink>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Слово синквейн происходит от французского «пять». Это стихотворение из пяти строк, которое строится по правилам.</w:t>
      </w:r>
    </w:p>
    <w:p w:rsidR="00BA5DFB" w:rsidRPr="00BA5DFB" w:rsidRDefault="00BA5DFB" w:rsidP="00BA5DFB">
      <w:pPr>
        <w:widowControl w:val="0"/>
        <w:numPr>
          <w:ilvl w:val="0"/>
          <w:numId w:val="34"/>
        </w:numPr>
        <w:tabs>
          <w:tab w:val="left" w:pos="1291"/>
        </w:tabs>
        <w:autoSpaceDE w:val="0"/>
        <w:autoSpaceDN w:val="0"/>
        <w:spacing w:after="0" w:line="360" w:lineRule="auto"/>
        <w:ind w:right="312"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В первой строчке тема называется одним словом (обычно </w:t>
      </w:r>
      <w:r w:rsidRPr="00BA5DFB">
        <w:rPr>
          <w:rFonts w:ascii="Times New Roman" w:eastAsia="Times New Roman" w:hAnsi="Times New Roman" w:cs="Times New Roman"/>
          <w:spacing w:val="-2"/>
          <w:sz w:val="24"/>
          <w:szCs w:val="24"/>
        </w:rPr>
        <w:t>существительным).</w:t>
      </w:r>
    </w:p>
    <w:p w:rsidR="00BA5DFB" w:rsidRPr="00BA5DFB" w:rsidRDefault="00BA5DFB" w:rsidP="00BA5DFB">
      <w:pPr>
        <w:widowControl w:val="0"/>
        <w:numPr>
          <w:ilvl w:val="0"/>
          <w:numId w:val="34"/>
        </w:numPr>
        <w:tabs>
          <w:tab w:val="left" w:pos="1257"/>
        </w:tabs>
        <w:autoSpaceDE w:val="0"/>
        <w:autoSpaceDN w:val="0"/>
        <w:spacing w:after="0" w:line="360" w:lineRule="auto"/>
        <w:ind w:right="310"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Вторая строчка - это описание темы в двух словах (двумя </w:t>
      </w:r>
      <w:r w:rsidRPr="00BA5DFB">
        <w:rPr>
          <w:rFonts w:ascii="Times New Roman" w:eastAsia="Times New Roman" w:hAnsi="Times New Roman" w:cs="Times New Roman"/>
          <w:spacing w:val="-2"/>
          <w:sz w:val="24"/>
          <w:szCs w:val="24"/>
        </w:rPr>
        <w:t>прилагательными).</w:t>
      </w:r>
    </w:p>
    <w:p w:rsidR="00BA5DFB" w:rsidRPr="00BA5DFB" w:rsidRDefault="00BA5DFB" w:rsidP="00BA5DFB">
      <w:pPr>
        <w:widowControl w:val="0"/>
        <w:numPr>
          <w:ilvl w:val="0"/>
          <w:numId w:val="34"/>
        </w:numPr>
        <w:tabs>
          <w:tab w:val="left" w:pos="1151"/>
        </w:tabs>
        <w:autoSpaceDE w:val="0"/>
        <w:autoSpaceDN w:val="0"/>
        <w:spacing w:after="0" w:line="360" w:lineRule="auto"/>
        <w:ind w:right="309"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Третья строчка - это описание действия в рамках этой темы тремя словами. Третья строчка образована тремя глаголами или деепричастиями, описывающими характерные действия объекта.</w:t>
      </w:r>
    </w:p>
    <w:p w:rsidR="00BA5DFB" w:rsidRPr="00BA5DFB" w:rsidRDefault="00BA5DFB" w:rsidP="00BA5DFB">
      <w:pPr>
        <w:widowControl w:val="0"/>
        <w:numPr>
          <w:ilvl w:val="0"/>
          <w:numId w:val="34"/>
        </w:numPr>
        <w:tabs>
          <w:tab w:val="left" w:pos="1226"/>
        </w:tabs>
        <w:autoSpaceDE w:val="0"/>
        <w:autoSpaceDN w:val="0"/>
        <w:spacing w:after="0" w:line="360" w:lineRule="auto"/>
        <w:ind w:right="307"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Четвертая строка - это фраза из четырех слов, показывающая отношение к теме.</w:t>
      </w:r>
    </w:p>
    <w:p w:rsidR="00BA5DFB" w:rsidRPr="00BA5DFB" w:rsidRDefault="00BA5DFB" w:rsidP="00BA5DFB">
      <w:pPr>
        <w:widowControl w:val="0"/>
        <w:numPr>
          <w:ilvl w:val="0"/>
          <w:numId w:val="34"/>
        </w:numPr>
        <w:tabs>
          <w:tab w:val="left" w:pos="1123"/>
        </w:tabs>
        <w:autoSpaceDE w:val="0"/>
        <w:autoSpaceDN w:val="0"/>
        <w:spacing w:after="0" w:line="360" w:lineRule="auto"/>
        <w:ind w:right="311"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Последняя строка - это синоним из одного слова, который повторяет суть темы</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[49].</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Таким образом, проанализировав все особенности построения использования ТРКМ на уроках, целесообразным является использование следующего сценария – структуры урока.</w:t>
      </w:r>
    </w:p>
    <w:p w:rsidR="00BA5DFB" w:rsidRPr="00BA5DFB" w:rsidRDefault="00BA5DFB" w:rsidP="00BA5DFB">
      <w:pPr>
        <w:widowControl w:val="0"/>
        <w:autoSpaceDE w:val="0"/>
        <w:autoSpaceDN w:val="0"/>
        <w:spacing w:after="0" w:line="360" w:lineRule="auto"/>
        <w:ind w:right="30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Проблемная ситуация на стадии "Вызов" создаётся таким образом, чтобы ученик испытал острое чувство удивления или затруднения, осознал противоречие, тогда ученик сможет самостоятельно сформулировать вопрос или проблему.</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При осмыслении нового материала обращается внимание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учащихся к их жизненному опыту: так</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им более понятнее и интереснее.</w:t>
      </w:r>
    </w:p>
    <w:p w:rsidR="00BA5DFB" w:rsidRPr="00BA5DFB" w:rsidRDefault="00BA5DFB" w:rsidP="00BA5DFB">
      <w:pPr>
        <w:widowControl w:val="0"/>
        <w:autoSpaceDE w:val="0"/>
        <w:autoSpaceDN w:val="0"/>
        <w:spacing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 целью повышения личностной значимости каждого ученика в процессе обучения на этапе рефлексии учащиеся привлекаются к различным способам и приемам оценочной деятельности: самооценке, взаимооценке.</w:t>
      </w:r>
    </w:p>
    <w:p w:rsidR="00BA5DFB" w:rsidRPr="00BA5DFB" w:rsidRDefault="00BA5DFB" w:rsidP="00BA5DFB">
      <w:pPr>
        <w:widowControl w:val="0"/>
        <w:autoSpaceDE w:val="0"/>
        <w:autoSpaceDN w:val="0"/>
        <w:spacing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На этапе рефлексии после подведения итогов урока анонсируется тема следующего урока.</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На</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стадии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"Рефлексия"</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перед</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учащимися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ставятся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новые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цели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обучения. На</w:t>
      </w:r>
      <w:r w:rsidRPr="00BA5DFB">
        <w:rPr>
          <w:rFonts w:ascii="Times New Roman" w:eastAsia="Times New Roman" w:hAnsi="Times New Roman" w:cs="Times New Roman"/>
          <w:spacing w:val="37"/>
          <w:sz w:val="24"/>
          <w:szCs w:val="24"/>
        </w:rPr>
        <w:t xml:space="preserve"> </w:t>
      </w:r>
      <w:r w:rsidRPr="00BA5DFB">
        <w:rPr>
          <w:rFonts w:ascii="Times New Roman" w:eastAsia="Times New Roman" w:hAnsi="Times New Roman" w:cs="Times New Roman"/>
          <w:sz w:val="24"/>
          <w:szCs w:val="24"/>
        </w:rPr>
        <w:t>фазе</w:t>
      </w:r>
      <w:r w:rsidRPr="00BA5DFB">
        <w:rPr>
          <w:rFonts w:ascii="Times New Roman" w:eastAsia="Times New Roman" w:hAnsi="Times New Roman" w:cs="Times New Roman"/>
          <w:spacing w:val="39"/>
          <w:sz w:val="24"/>
          <w:szCs w:val="24"/>
        </w:rPr>
        <w:t xml:space="preserve"> </w:t>
      </w:r>
      <w:r w:rsidRPr="00BA5DFB">
        <w:rPr>
          <w:rFonts w:ascii="Times New Roman" w:eastAsia="Times New Roman" w:hAnsi="Times New Roman" w:cs="Times New Roman"/>
          <w:sz w:val="24"/>
          <w:szCs w:val="24"/>
        </w:rPr>
        <w:t>рефлексии,</w:t>
      </w:r>
      <w:r w:rsidRPr="00BA5DFB">
        <w:rPr>
          <w:rFonts w:ascii="Times New Roman" w:eastAsia="Times New Roman" w:hAnsi="Times New Roman" w:cs="Times New Roman"/>
          <w:spacing w:val="39"/>
          <w:sz w:val="24"/>
          <w:szCs w:val="24"/>
        </w:rPr>
        <w:t xml:space="preserve"> </w:t>
      </w:r>
      <w:r w:rsidRPr="00BA5DFB">
        <w:rPr>
          <w:rFonts w:ascii="Times New Roman" w:eastAsia="Times New Roman" w:hAnsi="Times New Roman" w:cs="Times New Roman"/>
          <w:sz w:val="24"/>
          <w:szCs w:val="24"/>
        </w:rPr>
        <w:t>настроив</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38"/>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39"/>
          <w:sz w:val="24"/>
          <w:szCs w:val="24"/>
        </w:rPr>
        <w:t xml:space="preserve"> </w:t>
      </w:r>
      <w:r w:rsidRPr="00BA5DFB">
        <w:rPr>
          <w:rFonts w:ascii="Times New Roman" w:eastAsia="Times New Roman" w:hAnsi="Times New Roman" w:cs="Times New Roman"/>
          <w:sz w:val="24"/>
          <w:szCs w:val="24"/>
        </w:rPr>
        <w:t>тему</w:t>
      </w:r>
      <w:r w:rsidRPr="00BA5DFB">
        <w:rPr>
          <w:rFonts w:ascii="Times New Roman" w:eastAsia="Times New Roman" w:hAnsi="Times New Roman" w:cs="Times New Roman"/>
          <w:spacing w:val="35"/>
          <w:sz w:val="24"/>
          <w:szCs w:val="24"/>
        </w:rPr>
        <w:t xml:space="preserve"> </w:t>
      </w:r>
      <w:r w:rsidRPr="00BA5DFB">
        <w:rPr>
          <w:rFonts w:ascii="Times New Roman" w:eastAsia="Times New Roman" w:hAnsi="Times New Roman" w:cs="Times New Roman"/>
          <w:sz w:val="24"/>
          <w:szCs w:val="24"/>
        </w:rPr>
        <w:t>следующего</w:t>
      </w:r>
      <w:r w:rsidRPr="00BA5DFB">
        <w:rPr>
          <w:rFonts w:ascii="Times New Roman" w:eastAsia="Times New Roman" w:hAnsi="Times New Roman" w:cs="Times New Roman"/>
          <w:spacing w:val="41"/>
          <w:sz w:val="24"/>
          <w:szCs w:val="24"/>
        </w:rPr>
        <w:t xml:space="preserve"> </w:t>
      </w:r>
      <w:r w:rsidRPr="00BA5DFB">
        <w:rPr>
          <w:rFonts w:ascii="Times New Roman" w:eastAsia="Times New Roman" w:hAnsi="Times New Roman" w:cs="Times New Roman"/>
          <w:spacing w:val="-2"/>
          <w:sz w:val="24"/>
          <w:szCs w:val="24"/>
        </w:rPr>
        <w:t>занятия,</w:t>
      </w:r>
    </w:p>
    <w:p w:rsidR="00BA5DFB" w:rsidRPr="00BA5DFB" w:rsidRDefault="00BA5DFB" w:rsidP="00BA5DFB">
      <w:pPr>
        <w:widowControl w:val="0"/>
        <w:autoSpaceDE w:val="0"/>
        <w:autoSpaceDN w:val="0"/>
        <w:spacing w:after="0" w:line="360" w:lineRule="auto"/>
        <w:ind w:right="30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им предлагается</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заглянуть в дополнительную литературу по теме следующего занятия, записать основные моменты и составить вопросы, т.к. письменная речь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обостряет любознательность,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делает</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детей</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более активными наблюдателями. А использование дополнительной литературы формирует у учащегося самостоятельно пополнять свои знания по предмету, и даёт предмету привлекательность и поможет поднять к нему интерес [45].</w:t>
      </w:r>
    </w:p>
    <w:p w:rsidR="00BA5DFB" w:rsidRPr="00BA5DFB" w:rsidRDefault="00BA5DFB" w:rsidP="00BA5DFB">
      <w:pPr>
        <w:widowControl w:val="0"/>
        <w:autoSpaceDE w:val="0"/>
        <w:autoSpaceDN w:val="0"/>
        <w:spacing w:before="1" w:after="0" w:line="360" w:lineRule="auto"/>
        <w:ind w:right="30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При проектировании занятия необходимо помнить, что слишком большое количество приемов, может создать обратный эффект от занятия, в связи с чем оптимальным числом приемов -</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три. При этом каждый используемый прием должен быть использован целесообразно и логически завершено. Важно помнить, что каждый из приемов должен работать на тему урока и планироваться в рамках соответствующего предмета. Педагогу</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важно помнить, что учитель в случае использования ТРКМ выполняет функцию координатора, а не просто источника знаний. Кроме того, необходимо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помнить о временных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рамках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организуемого занятия, чаще всего используются сдвоенные уроки.</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Таким образом, технология развития критического мышления представляет из себя продуктивные педагогические методы и приемы, использование которых на данный момент рекомендуется в практике</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каждого педагога. Благодаря этим приемам становится возможным реализация</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принципов многоаспектного и свободного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обучения,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при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котором учитель становится не просто источником знания, а некоторым проводником этого знания. Критическое мышление – это интеллектуальная деятельность, характеризующаяся высоким уровнем восприятия, понимания,</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объективности подхода к окружающему миру, это мышление оценочное, рефлексивное,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развивающееся,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то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самое,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которое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необходимо</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ученику</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 xml:space="preserve">нового </w:t>
      </w:r>
      <w:r w:rsidRPr="00BA5DFB">
        <w:rPr>
          <w:rFonts w:ascii="Times New Roman" w:eastAsia="Times New Roman" w:hAnsi="Times New Roman" w:cs="Times New Roman"/>
          <w:spacing w:val="-2"/>
          <w:sz w:val="24"/>
          <w:szCs w:val="24"/>
        </w:rPr>
        <w:t>поколения.</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tabs>
          <w:tab w:val="left" w:pos="1257"/>
        </w:tabs>
        <w:autoSpaceDE w:val="0"/>
        <w:autoSpaceDN w:val="0"/>
        <w:spacing w:before="185" w:after="0" w:line="360" w:lineRule="auto"/>
        <w:ind w:left="121" w:right="307"/>
        <w:jc w:val="both"/>
        <w:outlineLvl w:val="0"/>
        <w:rPr>
          <w:rFonts w:ascii="Times New Roman" w:eastAsia="Times New Roman" w:hAnsi="Times New Roman" w:cs="Times New Roman"/>
          <w:b/>
          <w:bCs/>
          <w:sz w:val="24"/>
          <w:szCs w:val="24"/>
        </w:rPr>
      </w:pPr>
      <w:bookmarkStart w:id="3" w:name="_TOC_250008"/>
      <w:r w:rsidRPr="00BA5DFB">
        <w:rPr>
          <w:rFonts w:ascii="Times New Roman" w:eastAsia="Times New Roman" w:hAnsi="Times New Roman" w:cs="Times New Roman"/>
          <w:b/>
          <w:bCs/>
          <w:sz w:val="24"/>
          <w:szCs w:val="24"/>
        </w:rPr>
        <w:lastRenderedPageBreak/>
        <w:t>3.</w:t>
      </w:r>
      <w:r w:rsidRPr="00BA5DFB">
        <w:rPr>
          <w:rFonts w:ascii="Times New Roman" w:eastAsia="Times New Roman" w:hAnsi="Times New Roman" w:cs="Times New Roman"/>
          <w:b/>
          <w:bCs/>
          <w:sz w:val="24"/>
          <w:szCs w:val="24"/>
        </w:rPr>
        <w:t>Методика</w:t>
      </w:r>
      <w:r w:rsidRPr="00BA5DFB">
        <w:rPr>
          <w:rFonts w:ascii="Times New Roman" w:eastAsia="Times New Roman" w:hAnsi="Times New Roman" w:cs="Times New Roman"/>
          <w:b/>
          <w:bCs/>
          <w:spacing w:val="-5"/>
          <w:sz w:val="24"/>
          <w:szCs w:val="24"/>
        </w:rPr>
        <w:t xml:space="preserve"> </w:t>
      </w:r>
      <w:r w:rsidRPr="00BA5DFB">
        <w:rPr>
          <w:rFonts w:ascii="Times New Roman" w:eastAsia="Times New Roman" w:hAnsi="Times New Roman" w:cs="Times New Roman"/>
          <w:b/>
          <w:bCs/>
          <w:sz w:val="24"/>
          <w:szCs w:val="24"/>
        </w:rPr>
        <w:t>развития</w:t>
      </w:r>
      <w:r w:rsidRPr="00BA5DFB">
        <w:rPr>
          <w:rFonts w:ascii="Times New Roman" w:eastAsia="Times New Roman" w:hAnsi="Times New Roman" w:cs="Times New Roman"/>
          <w:b/>
          <w:bCs/>
          <w:spacing w:val="-6"/>
          <w:sz w:val="24"/>
          <w:szCs w:val="24"/>
        </w:rPr>
        <w:t xml:space="preserve"> </w:t>
      </w:r>
      <w:r w:rsidRPr="00BA5DFB">
        <w:rPr>
          <w:rFonts w:ascii="Times New Roman" w:eastAsia="Times New Roman" w:hAnsi="Times New Roman" w:cs="Times New Roman"/>
          <w:b/>
          <w:bCs/>
          <w:sz w:val="24"/>
          <w:szCs w:val="24"/>
        </w:rPr>
        <w:t>коммуникативных</w:t>
      </w:r>
      <w:r w:rsidRPr="00BA5DFB">
        <w:rPr>
          <w:rFonts w:ascii="Times New Roman" w:eastAsia="Times New Roman" w:hAnsi="Times New Roman" w:cs="Times New Roman"/>
          <w:b/>
          <w:bCs/>
          <w:spacing w:val="-5"/>
          <w:sz w:val="24"/>
          <w:szCs w:val="24"/>
        </w:rPr>
        <w:t xml:space="preserve"> </w:t>
      </w:r>
      <w:r w:rsidRPr="00BA5DFB">
        <w:rPr>
          <w:rFonts w:ascii="Times New Roman" w:eastAsia="Times New Roman" w:hAnsi="Times New Roman" w:cs="Times New Roman"/>
          <w:b/>
          <w:bCs/>
          <w:sz w:val="24"/>
          <w:szCs w:val="24"/>
        </w:rPr>
        <w:t>универсальных</w:t>
      </w:r>
      <w:r w:rsidRPr="00BA5DFB">
        <w:rPr>
          <w:rFonts w:ascii="Times New Roman" w:eastAsia="Times New Roman" w:hAnsi="Times New Roman" w:cs="Times New Roman"/>
          <w:b/>
          <w:bCs/>
          <w:spacing w:val="-5"/>
          <w:sz w:val="24"/>
          <w:szCs w:val="24"/>
        </w:rPr>
        <w:t xml:space="preserve"> </w:t>
      </w:r>
      <w:bookmarkEnd w:id="3"/>
      <w:r w:rsidRPr="00BA5DFB">
        <w:rPr>
          <w:rFonts w:ascii="Times New Roman" w:eastAsia="Times New Roman" w:hAnsi="Times New Roman" w:cs="Times New Roman"/>
          <w:b/>
          <w:bCs/>
          <w:sz w:val="24"/>
          <w:szCs w:val="24"/>
        </w:rPr>
        <w:t>учебных действий младших школьников посредством использования технологии развития критического мышления на уроках окружающего мира</w:t>
      </w:r>
    </w:p>
    <w:p w:rsidR="00BA5DFB" w:rsidRPr="00BA5DFB" w:rsidRDefault="00BA5DFB" w:rsidP="00BA5DFB">
      <w:pPr>
        <w:widowControl w:val="0"/>
        <w:autoSpaceDE w:val="0"/>
        <w:autoSpaceDN w:val="0"/>
        <w:spacing w:before="7" w:after="0" w:line="240" w:lineRule="auto"/>
        <w:rPr>
          <w:rFonts w:ascii="Times New Roman" w:eastAsia="Times New Roman" w:hAnsi="Times New Roman" w:cs="Times New Roman"/>
          <w:b/>
          <w:sz w:val="24"/>
          <w:szCs w:val="24"/>
        </w:rPr>
      </w:pPr>
    </w:p>
    <w:p w:rsidR="00BA5DFB" w:rsidRPr="00BA5DFB" w:rsidRDefault="00BA5DFB" w:rsidP="00BA5DFB">
      <w:pPr>
        <w:widowControl w:val="0"/>
        <w:autoSpaceDE w:val="0"/>
        <w:autoSpaceDN w:val="0"/>
        <w:spacing w:after="0" w:line="360" w:lineRule="auto"/>
        <w:ind w:right="30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Формирование коммуникативных универсальных учебных действий в образовательном процессе осуществляется в контексте усвоения разных учебных предметов. Требования к формированию коммуникативных универсальных учебных действий находят отражение в планируемых результатах</w:t>
      </w:r>
      <w:r w:rsidRPr="00BA5DFB">
        <w:rPr>
          <w:rFonts w:ascii="Times New Roman" w:eastAsia="Times New Roman" w:hAnsi="Times New Roman" w:cs="Times New Roman"/>
          <w:spacing w:val="47"/>
          <w:sz w:val="24"/>
          <w:szCs w:val="24"/>
        </w:rPr>
        <w:t xml:space="preserve">  </w:t>
      </w:r>
      <w:r w:rsidRPr="00BA5DFB">
        <w:rPr>
          <w:rFonts w:ascii="Times New Roman" w:eastAsia="Times New Roman" w:hAnsi="Times New Roman" w:cs="Times New Roman"/>
          <w:sz w:val="24"/>
          <w:szCs w:val="24"/>
        </w:rPr>
        <w:t>освоения</w:t>
      </w:r>
      <w:r w:rsidRPr="00BA5DFB">
        <w:rPr>
          <w:rFonts w:ascii="Times New Roman" w:eastAsia="Times New Roman" w:hAnsi="Times New Roman" w:cs="Times New Roman"/>
          <w:spacing w:val="45"/>
          <w:sz w:val="24"/>
          <w:szCs w:val="24"/>
        </w:rPr>
        <w:t xml:space="preserve">  </w:t>
      </w:r>
      <w:r w:rsidRPr="00BA5DFB">
        <w:rPr>
          <w:rFonts w:ascii="Times New Roman" w:eastAsia="Times New Roman" w:hAnsi="Times New Roman" w:cs="Times New Roman"/>
          <w:sz w:val="24"/>
          <w:szCs w:val="24"/>
        </w:rPr>
        <w:t>программ</w:t>
      </w:r>
      <w:r w:rsidRPr="00BA5DFB">
        <w:rPr>
          <w:rFonts w:ascii="Times New Roman" w:eastAsia="Times New Roman" w:hAnsi="Times New Roman" w:cs="Times New Roman"/>
          <w:spacing w:val="47"/>
          <w:sz w:val="24"/>
          <w:szCs w:val="24"/>
        </w:rPr>
        <w:t xml:space="preserve">  </w:t>
      </w:r>
      <w:r w:rsidRPr="00BA5DFB">
        <w:rPr>
          <w:rFonts w:ascii="Times New Roman" w:eastAsia="Times New Roman" w:hAnsi="Times New Roman" w:cs="Times New Roman"/>
          <w:sz w:val="24"/>
          <w:szCs w:val="24"/>
        </w:rPr>
        <w:t>учебных</w:t>
      </w:r>
      <w:r w:rsidRPr="00BA5DFB">
        <w:rPr>
          <w:rFonts w:ascii="Times New Roman" w:eastAsia="Times New Roman" w:hAnsi="Times New Roman" w:cs="Times New Roman"/>
          <w:spacing w:val="47"/>
          <w:sz w:val="24"/>
          <w:szCs w:val="24"/>
        </w:rPr>
        <w:t xml:space="preserve">  </w:t>
      </w:r>
      <w:r w:rsidRPr="00BA5DFB">
        <w:rPr>
          <w:rFonts w:ascii="Times New Roman" w:eastAsia="Times New Roman" w:hAnsi="Times New Roman" w:cs="Times New Roman"/>
          <w:sz w:val="24"/>
          <w:szCs w:val="24"/>
        </w:rPr>
        <w:t>предметов:</w:t>
      </w:r>
      <w:r w:rsidRPr="00BA5DFB">
        <w:rPr>
          <w:rFonts w:ascii="Times New Roman" w:eastAsia="Times New Roman" w:hAnsi="Times New Roman" w:cs="Times New Roman"/>
          <w:spacing w:val="46"/>
          <w:sz w:val="24"/>
          <w:szCs w:val="24"/>
        </w:rPr>
        <w:t xml:space="preserve">  </w:t>
      </w:r>
      <w:r w:rsidRPr="00BA5DFB">
        <w:rPr>
          <w:rFonts w:ascii="Times New Roman" w:eastAsia="Times New Roman" w:hAnsi="Times New Roman" w:cs="Times New Roman"/>
          <w:sz w:val="24"/>
          <w:szCs w:val="24"/>
        </w:rPr>
        <w:t>«Русский</w:t>
      </w:r>
      <w:r w:rsidRPr="00BA5DFB">
        <w:rPr>
          <w:rFonts w:ascii="Times New Roman" w:eastAsia="Times New Roman" w:hAnsi="Times New Roman" w:cs="Times New Roman"/>
          <w:spacing w:val="47"/>
          <w:sz w:val="24"/>
          <w:szCs w:val="24"/>
        </w:rPr>
        <w:t xml:space="preserve">  </w:t>
      </w:r>
      <w:r w:rsidRPr="00BA5DFB">
        <w:rPr>
          <w:rFonts w:ascii="Times New Roman" w:eastAsia="Times New Roman" w:hAnsi="Times New Roman" w:cs="Times New Roman"/>
          <w:spacing w:val="-2"/>
          <w:sz w:val="24"/>
          <w:szCs w:val="24"/>
        </w:rPr>
        <w:t>язык»,</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«Литературное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чтение»,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«Математика»,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«Окружающий</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мир»,</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«Технология»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 отношении ценностно-смыслового, личностного, познавательного и коммуникативного развития учащихся. Каждый учебный предмет в зависимости от его содержания и способов организации учебной деятельности учащихся раскрывает определенные возможности для формирования коммуникативных универсальных учебных действий.</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Для формирования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коммуникативных умений</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необходимо регулярно включать каждого учащегося в специально организованные ситуации, где он должен слушать, не перебивая собеседника, читать, излагать свои мысли четко, ясно письменно или устно, вступать в диалог и грамотно формулировать свою речь при общении со сверстниками и взрослыми.</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По мнению Г.А. Цукерман, для развития и формирования коммуникативных универсальных учебных действий необходима организация совместной деятельности учащихся, при которой создаются условия, наиболее подходящие для совершенствования способности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речевого отображения (описания, объяснения) учениками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совершаемых действий. Такие речевые действия создают возможность для процесса интериоризации, а также для развития у учащихся рефлексии предметного содержания и условий деятельности [46].</w:t>
      </w:r>
    </w:p>
    <w:p w:rsidR="00BA5DFB" w:rsidRPr="00BA5DFB" w:rsidRDefault="00BA5DFB" w:rsidP="00BA5DFB">
      <w:pPr>
        <w:widowControl w:val="0"/>
        <w:autoSpaceDE w:val="0"/>
        <w:autoSpaceDN w:val="0"/>
        <w:spacing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Н.В. Клюева утверждает: «Для развития коммуникативных универсальных</w:t>
      </w:r>
      <w:r w:rsidRPr="00BA5DFB">
        <w:rPr>
          <w:rFonts w:ascii="Times New Roman" w:eastAsia="Times New Roman" w:hAnsi="Times New Roman" w:cs="Times New Roman"/>
          <w:spacing w:val="56"/>
          <w:sz w:val="24"/>
          <w:szCs w:val="24"/>
        </w:rPr>
        <w:t xml:space="preserve">  </w:t>
      </w:r>
      <w:r w:rsidRPr="00BA5DFB">
        <w:rPr>
          <w:rFonts w:ascii="Times New Roman" w:eastAsia="Times New Roman" w:hAnsi="Times New Roman" w:cs="Times New Roman"/>
          <w:sz w:val="24"/>
          <w:szCs w:val="24"/>
        </w:rPr>
        <w:t>учебных</w:t>
      </w:r>
      <w:r w:rsidRPr="00BA5DFB">
        <w:rPr>
          <w:rFonts w:ascii="Times New Roman" w:eastAsia="Times New Roman" w:hAnsi="Times New Roman" w:cs="Times New Roman"/>
          <w:spacing w:val="57"/>
          <w:sz w:val="24"/>
          <w:szCs w:val="24"/>
        </w:rPr>
        <w:t xml:space="preserve">  </w:t>
      </w:r>
      <w:r w:rsidRPr="00BA5DFB">
        <w:rPr>
          <w:rFonts w:ascii="Times New Roman" w:eastAsia="Times New Roman" w:hAnsi="Times New Roman" w:cs="Times New Roman"/>
          <w:sz w:val="24"/>
          <w:szCs w:val="24"/>
        </w:rPr>
        <w:t>действий</w:t>
      </w:r>
      <w:r w:rsidRPr="00BA5DFB">
        <w:rPr>
          <w:rFonts w:ascii="Times New Roman" w:eastAsia="Times New Roman" w:hAnsi="Times New Roman" w:cs="Times New Roman"/>
          <w:spacing w:val="58"/>
          <w:sz w:val="24"/>
          <w:szCs w:val="24"/>
        </w:rPr>
        <w:t xml:space="preserve">  </w:t>
      </w:r>
      <w:r w:rsidRPr="00BA5DFB">
        <w:rPr>
          <w:rFonts w:ascii="Times New Roman" w:eastAsia="Times New Roman" w:hAnsi="Times New Roman" w:cs="Times New Roman"/>
          <w:sz w:val="24"/>
          <w:szCs w:val="24"/>
        </w:rPr>
        <w:t>огромное</w:t>
      </w:r>
      <w:r w:rsidRPr="00BA5DFB">
        <w:rPr>
          <w:rFonts w:ascii="Times New Roman" w:eastAsia="Times New Roman" w:hAnsi="Times New Roman" w:cs="Times New Roman"/>
          <w:spacing w:val="58"/>
          <w:sz w:val="24"/>
          <w:szCs w:val="24"/>
        </w:rPr>
        <w:t xml:space="preserve">  </w:t>
      </w:r>
      <w:r w:rsidRPr="00BA5DFB">
        <w:rPr>
          <w:rFonts w:ascii="Times New Roman" w:eastAsia="Times New Roman" w:hAnsi="Times New Roman" w:cs="Times New Roman"/>
          <w:sz w:val="24"/>
          <w:szCs w:val="24"/>
        </w:rPr>
        <w:t>значение</w:t>
      </w:r>
      <w:r w:rsidRPr="00BA5DFB">
        <w:rPr>
          <w:rFonts w:ascii="Times New Roman" w:eastAsia="Times New Roman" w:hAnsi="Times New Roman" w:cs="Times New Roman"/>
          <w:spacing w:val="57"/>
          <w:sz w:val="24"/>
          <w:szCs w:val="24"/>
        </w:rPr>
        <w:t xml:space="preserve">  </w:t>
      </w:r>
      <w:r w:rsidRPr="00BA5DFB">
        <w:rPr>
          <w:rFonts w:ascii="Times New Roman" w:eastAsia="Times New Roman" w:hAnsi="Times New Roman" w:cs="Times New Roman"/>
          <w:sz w:val="24"/>
          <w:szCs w:val="24"/>
        </w:rPr>
        <w:t>имеет</w:t>
      </w:r>
      <w:r w:rsidRPr="00BA5DFB">
        <w:rPr>
          <w:rFonts w:ascii="Times New Roman" w:eastAsia="Times New Roman" w:hAnsi="Times New Roman" w:cs="Times New Roman"/>
          <w:spacing w:val="58"/>
          <w:sz w:val="24"/>
          <w:szCs w:val="24"/>
        </w:rPr>
        <w:t xml:space="preserve">  </w:t>
      </w:r>
      <w:r w:rsidRPr="00BA5DFB">
        <w:rPr>
          <w:rFonts w:ascii="Times New Roman" w:eastAsia="Times New Roman" w:hAnsi="Times New Roman" w:cs="Times New Roman"/>
          <w:spacing w:val="-2"/>
          <w:sz w:val="24"/>
          <w:szCs w:val="24"/>
        </w:rPr>
        <w:t>учебно-</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методический</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комплект. В учебной</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системе должна</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быть</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работа по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развитию речи чётко выстроена и</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развитие широкого спектра навыков,</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предусматривая количественное и качественное обогащение словарного запаса детей, развитие связной устной и письменной речи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[24].</w:t>
      </w:r>
    </w:p>
    <w:p w:rsidR="00BA5DFB" w:rsidRPr="00BA5DFB" w:rsidRDefault="00BA5DFB" w:rsidP="00BA5DFB">
      <w:pPr>
        <w:widowControl w:val="0"/>
        <w:autoSpaceDE w:val="0"/>
        <w:autoSpaceDN w:val="0"/>
        <w:spacing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Специфика предмета «Окружающий мир» состоит в том, что он интегрирует в равной степени природоведческие, обществоведческие и исторические знания, что способствует формированию у младших школьников целостной картины мира, осознания места в этом мире человека на основе единства научного познания и эмоционально-ценностного осмысления личного опыта</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общения с</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людьми, природой.</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Особенность</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курса также состоит и в том, что в нем заложена содержательная основа для широкой реализации межпредметных связей всех дисциплин начальной школы [38].</w:t>
      </w:r>
    </w:p>
    <w:p w:rsidR="00BA5DFB" w:rsidRPr="00BA5DFB" w:rsidRDefault="00BA5DFB" w:rsidP="00BA5DFB">
      <w:pPr>
        <w:widowControl w:val="0"/>
        <w:autoSpaceDE w:val="0"/>
        <w:autoSpaceDN w:val="0"/>
        <w:spacing w:before="1"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Предмет «Окружающий мир» использует и тем самым подкрепляет умения, полученные на уроках русского языка, чтения, технологии и физической культуры, совместно с ними приучая детей к постижению окружающего мира. В учебно-методическом комплекте формулировки различных упражнений часто начинаются так: «объясни...», «опиши устно…», «подготовь рассказ…». Данные задания ребёнку необходимо выполнить в процессе индивидуальной подготовки (на уроке, дома). Подобные упражнения имеют коммуникативную природу: рассказ, в основном, всегда адресован кому-то, объяснение или описание, также, обычно осуществляется при ситуации общения и взаимодействия. Целесообразно использовать такого рода задания с детьми,</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объединёнными в пары или микрогруппы по 3-4 человека, при этом, деятельность каждого ребёнка должна быть нацелена на создание общего мнения. Совместная работа, объединение сил для решения учебных задач способствуют устранению психологического дискомфорта, созданию благоприятной атмосферы для продуктивной деятельности учащихся.</w:t>
      </w:r>
    </w:p>
    <w:p w:rsidR="00BA5DFB" w:rsidRPr="00BA5DFB" w:rsidRDefault="00BA5DFB" w:rsidP="00BA5DFB">
      <w:pPr>
        <w:widowControl w:val="0"/>
        <w:autoSpaceDE w:val="0"/>
        <w:autoSpaceDN w:val="0"/>
        <w:spacing w:before="1"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Проведенный</w:t>
      </w:r>
      <w:r w:rsidRPr="00BA5DFB">
        <w:rPr>
          <w:rFonts w:ascii="Times New Roman" w:eastAsia="Times New Roman" w:hAnsi="Times New Roman" w:cs="Times New Roman"/>
          <w:spacing w:val="19"/>
          <w:sz w:val="24"/>
          <w:szCs w:val="24"/>
        </w:rPr>
        <w:t xml:space="preserve"> </w:t>
      </w:r>
      <w:r w:rsidRPr="00BA5DFB">
        <w:rPr>
          <w:rFonts w:ascii="Times New Roman" w:eastAsia="Times New Roman" w:hAnsi="Times New Roman" w:cs="Times New Roman"/>
          <w:sz w:val="24"/>
          <w:szCs w:val="24"/>
        </w:rPr>
        <w:t>анализ</w:t>
      </w:r>
      <w:r w:rsidRPr="00BA5DFB">
        <w:rPr>
          <w:rFonts w:ascii="Times New Roman" w:eastAsia="Times New Roman" w:hAnsi="Times New Roman" w:cs="Times New Roman"/>
          <w:spacing w:val="22"/>
          <w:sz w:val="24"/>
          <w:szCs w:val="24"/>
        </w:rPr>
        <w:t xml:space="preserve"> </w:t>
      </w:r>
      <w:r w:rsidRPr="00BA5DFB">
        <w:rPr>
          <w:rFonts w:ascii="Times New Roman" w:eastAsia="Times New Roman" w:hAnsi="Times New Roman" w:cs="Times New Roman"/>
          <w:sz w:val="24"/>
          <w:szCs w:val="24"/>
        </w:rPr>
        <w:t>психолого-педагогической</w:t>
      </w:r>
      <w:r w:rsidRPr="00BA5DFB">
        <w:rPr>
          <w:rFonts w:ascii="Times New Roman" w:eastAsia="Times New Roman" w:hAnsi="Times New Roman" w:cs="Times New Roman"/>
          <w:spacing w:val="23"/>
          <w:sz w:val="24"/>
          <w:szCs w:val="24"/>
        </w:rPr>
        <w:t xml:space="preserve"> </w:t>
      </w:r>
      <w:r w:rsidRPr="00BA5DFB">
        <w:rPr>
          <w:rFonts w:ascii="Times New Roman" w:eastAsia="Times New Roman" w:hAnsi="Times New Roman" w:cs="Times New Roman"/>
          <w:sz w:val="24"/>
          <w:szCs w:val="24"/>
        </w:rPr>
        <w:t>литературы</w:t>
      </w:r>
      <w:r w:rsidRPr="00BA5DFB">
        <w:rPr>
          <w:rFonts w:ascii="Times New Roman" w:eastAsia="Times New Roman" w:hAnsi="Times New Roman" w:cs="Times New Roman"/>
          <w:spacing w:val="22"/>
          <w:sz w:val="24"/>
          <w:szCs w:val="24"/>
        </w:rPr>
        <w:t xml:space="preserve"> </w:t>
      </w:r>
      <w:r w:rsidRPr="00BA5DFB">
        <w:rPr>
          <w:rFonts w:ascii="Times New Roman" w:eastAsia="Times New Roman" w:hAnsi="Times New Roman" w:cs="Times New Roman"/>
          <w:spacing w:val="-2"/>
          <w:sz w:val="24"/>
          <w:szCs w:val="24"/>
        </w:rPr>
        <w:t>позволяет</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определить следующие важнейшие условия реализации ТРКМ для развития коммуникативных навыком учащихся на уроке «Окружающий мир»:</w:t>
      </w:r>
    </w:p>
    <w:p w:rsidR="00BA5DFB" w:rsidRPr="00BA5DFB" w:rsidRDefault="00BA5DFB" w:rsidP="00BA5DFB">
      <w:pPr>
        <w:widowControl w:val="0"/>
        <w:numPr>
          <w:ilvl w:val="0"/>
          <w:numId w:val="8"/>
        </w:numPr>
        <w:tabs>
          <w:tab w:val="left" w:pos="286"/>
        </w:tabs>
        <w:autoSpaceDE w:val="0"/>
        <w:autoSpaceDN w:val="0"/>
        <w:spacing w:after="0" w:line="321" w:lineRule="exact"/>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создание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проблемных</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pacing w:val="-2"/>
          <w:sz w:val="24"/>
          <w:szCs w:val="24"/>
        </w:rPr>
        <w:t>ситуаций;</w:t>
      </w:r>
    </w:p>
    <w:p w:rsidR="00BA5DFB" w:rsidRPr="00BA5DFB" w:rsidRDefault="00BA5DFB" w:rsidP="00BA5DFB">
      <w:pPr>
        <w:widowControl w:val="0"/>
        <w:numPr>
          <w:ilvl w:val="0"/>
          <w:numId w:val="8"/>
        </w:numPr>
        <w:tabs>
          <w:tab w:val="left" w:pos="355"/>
        </w:tabs>
        <w:autoSpaceDE w:val="0"/>
        <w:autoSpaceDN w:val="0"/>
        <w:spacing w:before="160" w:after="0" w:line="240" w:lineRule="auto"/>
        <w:ind w:left="354"/>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организация</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z w:val="24"/>
          <w:szCs w:val="24"/>
        </w:rPr>
        <w:t>групповой</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pacing w:val="-2"/>
          <w:sz w:val="24"/>
          <w:szCs w:val="24"/>
        </w:rPr>
        <w:t>обучающихся;</w:t>
      </w:r>
    </w:p>
    <w:p w:rsidR="00BA5DFB" w:rsidRPr="00BA5DFB" w:rsidRDefault="00BA5DFB" w:rsidP="00BA5DFB">
      <w:pPr>
        <w:widowControl w:val="0"/>
        <w:numPr>
          <w:ilvl w:val="0"/>
          <w:numId w:val="8"/>
        </w:numPr>
        <w:tabs>
          <w:tab w:val="left" w:pos="286"/>
        </w:tabs>
        <w:autoSpaceDE w:val="0"/>
        <w:autoSpaceDN w:val="0"/>
        <w:spacing w:before="163"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включение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дискуссии;</w:t>
      </w:r>
    </w:p>
    <w:p w:rsidR="00BA5DFB" w:rsidRPr="00BA5DFB" w:rsidRDefault="00BA5DFB" w:rsidP="00BA5DFB">
      <w:pPr>
        <w:widowControl w:val="0"/>
        <w:numPr>
          <w:ilvl w:val="0"/>
          <w:numId w:val="8"/>
        </w:numPr>
        <w:tabs>
          <w:tab w:val="left" w:pos="389"/>
        </w:tabs>
        <w:autoSpaceDE w:val="0"/>
        <w:autoSpaceDN w:val="0"/>
        <w:spacing w:before="161"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обеспечение рефлексии обучающимися своих достижений на уроке и в внешкольной деятельности.</w:t>
      </w:r>
    </w:p>
    <w:p w:rsidR="00BA5DFB" w:rsidRPr="00BA5DFB" w:rsidRDefault="00BA5DFB" w:rsidP="00BA5DFB">
      <w:pPr>
        <w:widowControl w:val="0"/>
        <w:autoSpaceDE w:val="0"/>
        <w:autoSpaceDN w:val="0"/>
        <w:spacing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Представим описание каждого из перечисленных условий применимо к проведению урока «Окружающий мир» в начальной школе.</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Создание проблемных ситуаций. Проблемная ситуация – это состояние затруднения, возникшего из-за недостаточности ранее усвоенных знаний или способов практической деятельности для решения познавательной задачи. М.И. Махмутов выделяет несколько типов проблемных ситуаций:</w:t>
      </w:r>
    </w:p>
    <w:p w:rsidR="00BA5DFB" w:rsidRPr="00BA5DFB" w:rsidRDefault="00BA5DFB" w:rsidP="00BA5DFB">
      <w:pPr>
        <w:widowControl w:val="0"/>
        <w:autoSpaceDE w:val="0"/>
        <w:autoSpaceDN w:val="0"/>
        <w:spacing w:after="0" w:line="36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ситуации во время столкновения учащихся с явлениями и фактами из жизни, которые требуют теоретического объяснения;</w:t>
      </w:r>
    </w:p>
    <w:p w:rsidR="00BA5DFB" w:rsidRPr="00BA5DFB" w:rsidRDefault="00BA5DFB" w:rsidP="00BA5DFB">
      <w:pPr>
        <w:widowControl w:val="0"/>
        <w:numPr>
          <w:ilvl w:val="1"/>
          <w:numId w:val="8"/>
        </w:numPr>
        <w:tabs>
          <w:tab w:val="left" w:pos="842"/>
        </w:tabs>
        <w:autoSpaceDE w:val="0"/>
        <w:autoSpaceDN w:val="0"/>
        <w:spacing w:after="0" w:line="321" w:lineRule="exact"/>
        <w:ind w:left="842"/>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время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проведения</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практической</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учащихся;</w:t>
      </w:r>
    </w:p>
    <w:p w:rsidR="00BA5DFB" w:rsidRPr="00BA5DFB" w:rsidRDefault="00BA5DFB" w:rsidP="00BA5DFB">
      <w:pPr>
        <w:widowControl w:val="0"/>
        <w:numPr>
          <w:ilvl w:val="1"/>
          <w:numId w:val="8"/>
        </w:numPr>
        <w:tabs>
          <w:tab w:val="left" w:pos="842"/>
        </w:tabs>
        <w:autoSpaceDE w:val="0"/>
        <w:autoSpaceDN w:val="0"/>
        <w:spacing w:before="157" w:after="0" w:line="360" w:lineRule="auto"/>
        <w:ind w:right="312" w:firstLine="556"/>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побуждающие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к</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сравнению,</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сопоставлению</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 xml:space="preserve">и </w:t>
      </w:r>
      <w:r w:rsidRPr="00BA5DFB">
        <w:rPr>
          <w:rFonts w:ascii="Times New Roman" w:eastAsia="Times New Roman" w:hAnsi="Times New Roman" w:cs="Times New Roman"/>
          <w:spacing w:val="-2"/>
          <w:sz w:val="24"/>
          <w:szCs w:val="24"/>
        </w:rPr>
        <w:t>противопоставлению;</w:t>
      </w:r>
    </w:p>
    <w:p w:rsidR="00BA5DFB" w:rsidRPr="00BA5DFB" w:rsidRDefault="00BA5DFB" w:rsidP="00BA5DFB">
      <w:pPr>
        <w:widowControl w:val="0"/>
        <w:numPr>
          <w:ilvl w:val="1"/>
          <w:numId w:val="8"/>
        </w:numPr>
        <w:tabs>
          <w:tab w:val="left" w:pos="948"/>
        </w:tabs>
        <w:autoSpaceDE w:val="0"/>
        <w:autoSpaceDN w:val="0"/>
        <w:spacing w:after="0" w:line="360" w:lineRule="auto"/>
        <w:ind w:right="311" w:firstLine="628"/>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ситуации стимулирования учащихся к предварительному обобщению новых фактов;</w:t>
      </w:r>
    </w:p>
    <w:p w:rsidR="00BA5DFB" w:rsidRPr="00BA5DFB" w:rsidRDefault="00BA5DFB" w:rsidP="00BA5DFB">
      <w:pPr>
        <w:widowControl w:val="0"/>
        <w:numPr>
          <w:ilvl w:val="1"/>
          <w:numId w:val="8"/>
        </w:numPr>
        <w:tabs>
          <w:tab w:val="left" w:pos="842"/>
        </w:tabs>
        <w:autoSpaceDE w:val="0"/>
        <w:autoSpaceDN w:val="0"/>
        <w:spacing w:after="0" w:line="321" w:lineRule="exact"/>
        <w:ind w:left="842"/>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выполнении</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исследовательских</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заданий</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[34,</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с.</w:t>
      </w:r>
      <w:r w:rsidRPr="00BA5DFB">
        <w:rPr>
          <w:rFonts w:ascii="Times New Roman" w:eastAsia="Times New Roman" w:hAnsi="Times New Roman" w:cs="Times New Roman"/>
          <w:spacing w:val="-5"/>
          <w:sz w:val="24"/>
          <w:szCs w:val="24"/>
        </w:rPr>
        <w:t xml:space="preserve"> 6].</w:t>
      </w:r>
    </w:p>
    <w:p w:rsidR="00BA5DFB" w:rsidRPr="00BA5DFB" w:rsidRDefault="00BA5DFB" w:rsidP="00BA5DFB">
      <w:pPr>
        <w:widowControl w:val="0"/>
        <w:autoSpaceDE w:val="0"/>
        <w:autoSpaceDN w:val="0"/>
        <w:spacing w:before="162"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И.Н. Павленко отмечает, что типология учебных ситуаций представлена такими ситуациями, как:</w:t>
      </w:r>
    </w:p>
    <w:p w:rsidR="00BA5DFB" w:rsidRPr="00BA5DFB" w:rsidRDefault="00BA5DFB" w:rsidP="00BA5DFB">
      <w:pPr>
        <w:widowControl w:val="0"/>
        <w:autoSpaceDE w:val="0"/>
        <w:autoSpaceDN w:val="0"/>
        <w:spacing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ситуация-проблема – прототип реальной проблемы, которая требует оперативного решения (с помощью подобной ситуации можно вырабатывать умения по поиску оптимального решения);</w:t>
      </w:r>
    </w:p>
    <w:p w:rsidR="00BA5DFB" w:rsidRPr="00BA5DFB" w:rsidRDefault="00BA5DFB" w:rsidP="00BA5DFB">
      <w:pPr>
        <w:widowControl w:val="0"/>
        <w:numPr>
          <w:ilvl w:val="2"/>
          <w:numId w:val="8"/>
        </w:numPr>
        <w:tabs>
          <w:tab w:val="left" w:pos="1138"/>
        </w:tabs>
        <w:autoSpaceDE w:val="0"/>
        <w:autoSpaceDN w:val="0"/>
        <w:spacing w:after="0" w:line="360" w:lineRule="auto"/>
        <w:ind w:right="303" w:firstLine="69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ситуация-иллюстрация – прототип реальной ситуации, которая включается в качестве факта (визуальная образная ситуация, представленная средствами ИКТ, вырабатывает умение визуализировать информацию для нахождения более простого способа ее решения);</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numPr>
          <w:ilvl w:val="2"/>
          <w:numId w:val="8"/>
        </w:numPr>
        <w:tabs>
          <w:tab w:val="left" w:pos="1202"/>
        </w:tabs>
        <w:autoSpaceDE w:val="0"/>
        <w:autoSpaceDN w:val="0"/>
        <w:spacing w:before="180" w:after="0" w:line="360" w:lineRule="auto"/>
        <w:ind w:right="310"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ситуация-оценка – прототип реальной ситуации с готовым предполагаемым решением, которое следует оценить и предложить свое адекватное решение;</w:t>
      </w:r>
    </w:p>
    <w:p w:rsidR="00BA5DFB" w:rsidRPr="00BA5DFB" w:rsidRDefault="00BA5DFB" w:rsidP="00BA5DFB">
      <w:pPr>
        <w:widowControl w:val="0"/>
        <w:numPr>
          <w:ilvl w:val="2"/>
          <w:numId w:val="8"/>
        </w:numPr>
        <w:tabs>
          <w:tab w:val="left" w:pos="1109"/>
        </w:tabs>
        <w:autoSpaceDE w:val="0"/>
        <w:autoSpaceDN w:val="0"/>
        <w:spacing w:after="0" w:line="360" w:lineRule="auto"/>
        <w:ind w:right="311"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ситуация-тренинг – прототип стандартной или другой ситуации (тренинг возможно проводить как по описанию ситуации, так и по ее решению) [30, с. 164].</w:t>
      </w:r>
    </w:p>
    <w:p w:rsidR="00BA5DFB" w:rsidRPr="00BA5DFB" w:rsidRDefault="00BA5DFB" w:rsidP="00BA5DFB">
      <w:pPr>
        <w:widowControl w:val="0"/>
        <w:autoSpaceDE w:val="0"/>
        <w:autoSpaceDN w:val="0"/>
        <w:spacing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 рамках предмета «Окружающий мир» могут использованы следующие примеры проблемных ситуаций.</w:t>
      </w:r>
    </w:p>
    <w:p w:rsidR="00BA5DFB" w:rsidRPr="00BA5DFB" w:rsidRDefault="00BA5DFB" w:rsidP="00BA5DFB">
      <w:pPr>
        <w:widowControl w:val="0"/>
        <w:autoSpaceDE w:val="0"/>
        <w:autoSpaceDN w:val="0"/>
        <w:spacing w:before="1"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Ситуация</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1.</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Учитель: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Послушайте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скажите: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бывает</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ли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4"/>
          <w:sz w:val="24"/>
          <w:szCs w:val="24"/>
        </w:rPr>
        <w:t>так?</w:t>
      </w:r>
    </w:p>
    <w:p w:rsidR="00BA5DFB" w:rsidRPr="00BA5DFB" w:rsidRDefault="00BA5DFB" w:rsidP="00BA5DFB">
      <w:pPr>
        <w:widowControl w:val="0"/>
        <w:autoSpaceDE w:val="0"/>
        <w:autoSpaceDN w:val="0"/>
        <w:spacing w:before="161" w:after="0" w:line="360" w:lineRule="auto"/>
        <w:ind w:right="30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«Ехали мы ночью на санях по густому березовому лесу. Иногда березы заступались,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 тогда под полозьями саней мелькали разноцветные мхи и кочки, поросшие цветами и спелыми ягодами. И вдруг видим: над березами торчат шляпки грибов. Остановились мы, сорвали грибы и принялись искать еще.</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Раздвинешь</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2-3 березки и найдешь</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хороший грибок.</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Набрали мы грибов целую корзинку. Смотрим на часы – время за полночь зашло, пора спать ложиться. А солнце вовсю светит и не думает заходить. Положили мы свои спальные мешки на березы, забрались в них с головой, чтобы солнце не светило и комары не кусали, и крепко заснули». (Учитель предъявляет</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факты: фотографии, сообщения о тундре, видеоматериал).</w:t>
      </w:r>
    </w:p>
    <w:p w:rsidR="00BA5DFB" w:rsidRPr="00BA5DFB" w:rsidRDefault="00BA5DFB" w:rsidP="00BA5DFB">
      <w:pPr>
        <w:widowControl w:val="0"/>
        <w:autoSpaceDE w:val="0"/>
        <w:autoSpaceDN w:val="0"/>
        <w:spacing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Ученики: - Нет, не может быть, что на санях едешь, а на земле вместо снега – мох, цветы, ягоды.</w:t>
      </w:r>
    </w:p>
    <w:p w:rsidR="00BA5DFB" w:rsidRPr="00BA5DFB" w:rsidRDefault="00BA5DFB" w:rsidP="00BA5DFB">
      <w:pPr>
        <w:widowControl w:val="0"/>
        <w:numPr>
          <w:ilvl w:val="2"/>
          <w:numId w:val="8"/>
        </w:numPr>
        <w:tabs>
          <w:tab w:val="left" w:pos="994"/>
        </w:tabs>
        <w:autoSpaceDE w:val="0"/>
        <w:autoSpaceDN w:val="0"/>
        <w:spacing w:before="1" w:after="0" w:line="240" w:lineRule="auto"/>
        <w:ind w:left="993" w:hanging="16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Еще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бывают</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грибы</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выше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берез.</w:t>
      </w:r>
    </w:p>
    <w:p w:rsidR="00BA5DFB" w:rsidRPr="00BA5DFB" w:rsidRDefault="00BA5DFB" w:rsidP="00BA5DFB">
      <w:pPr>
        <w:widowControl w:val="0"/>
        <w:numPr>
          <w:ilvl w:val="2"/>
          <w:numId w:val="8"/>
        </w:numPr>
        <w:tabs>
          <w:tab w:val="left" w:pos="994"/>
        </w:tabs>
        <w:autoSpaceDE w:val="0"/>
        <w:autoSpaceDN w:val="0"/>
        <w:spacing w:before="160" w:after="0" w:line="240" w:lineRule="auto"/>
        <w:ind w:left="993" w:hanging="16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Ночью</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солнце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pacing w:val="-2"/>
          <w:sz w:val="24"/>
          <w:szCs w:val="24"/>
        </w:rPr>
        <w:t>светит.</w:t>
      </w:r>
    </w:p>
    <w:p w:rsidR="00BA5DFB" w:rsidRPr="00BA5DFB" w:rsidRDefault="00BA5DFB" w:rsidP="00BA5DFB">
      <w:pPr>
        <w:widowControl w:val="0"/>
        <w:autoSpaceDE w:val="0"/>
        <w:autoSpaceDN w:val="0"/>
        <w:spacing w:before="160"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Удивление</w:t>
      </w:r>
      <w:r w:rsidRPr="00BA5DFB">
        <w:rPr>
          <w:rFonts w:ascii="Times New Roman" w:eastAsia="Times New Roman" w:hAnsi="Times New Roman" w:cs="Times New Roman"/>
          <w:spacing w:val="-12"/>
          <w:sz w:val="24"/>
          <w:szCs w:val="24"/>
        </w:rPr>
        <w:t xml:space="preserve"> </w:t>
      </w:r>
      <w:r w:rsidRPr="00BA5DFB">
        <w:rPr>
          <w:rFonts w:ascii="Times New Roman" w:eastAsia="Times New Roman" w:hAnsi="Times New Roman" w:cs="Times New Roman"/>
          <w:sz w:val="24"/>
          <w:szCs w:val="24"/>
        </w:rPr>
        <w:t>(возникновение</w:t>
      </w:r>
      <w:r w:rsidRPr="00BA5DFB">
        <w:rPr>
          <w:rFonts w:ascii="Times New Roman" w:eastAsia="Times New Roman" w:hAnsi="Times New Roman" w:cs="Times New Roman"/>
          <w:spacing w:val="-12"/>
          <w:sz w:val="24"/>
          <w:szCs w:val="24"/>
        </w:rPr>
        <w:t xml:space="preserve"> </w:t>
      </w:r>
      <w:r w:rsidRPr="00BA5DFB">
        <w:rPr>
          <w:rFonts w:ascii="Times New Roman" w:eastAsia="Times New Roman" w:hAnsi="Times New Roman" w:cs="Times New Roman"/>
          <w:sz w:val="24"/>
          <w:szCs w:val="24"/>
        </w:rPr>
        <w:t>проблемной</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pacing w:val="-2"/>
          <w:sz w:val="24"/>
          <w:szCs w:val="24"/>
        </w:rPr>
        <w:t>ситуации).</w:t>
      </w:r>
    </w:p>
    <w:p w:rsidR="00BA5DFB" w:rsidRPr="00BA5DFB" w:rsidRDefault="00BA5DFB" w:rsidP="00BA5DFB">
      <w:pPr>
        <w:widowControl w:val="0"/>
        <w:autoSpaceDE w:val="0"/>
        <w:autoSpaceDN w:val="0"/>
        <w:spacing w:before="161" w:after="0" w:line="36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2.</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Учитель: Одни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ребята</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зимние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каникулы</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поедут</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Арктику, а другие останутся дома. Помогите им собрать вещи.</w:t>
      </w:r>
    </w:p>
    <w:p w:rsidR="00BA5DFB" w:rsidRPr="00BA5DFB" w:rsidRDefault="00BA5DFB" w:rsidP="00BA5DFB">
      <w:pPr>
        <w:widowControl w:val="0"/>
        <w:tabs>
          <w:tab w:val="left" w:pos="3723"/>
          <w:tab w:val="left" w:pos="4419"/>
          <w:tab w:val="left" w:pos="6059"/>
          <w:tab w:val="left" w:pos="7354"/>
          <w:tab w:val="left" w:pos="8602"/>
        </w:tabs>
        <w:autoSpaceDE w:val="0"/>
        <w:autoSpaceDN w:val="0"/>
        <w:spacing w:after="0" w:line="360" w:lineRule="auto"/>
        <w:ind w:right="306"/>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 Посмотрим,</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как</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выполнили</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задание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(Разные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мнения </w:t>
      </w:r>
      <w:r w:rsidRPr="00BA5DFB">
        <w:rPr>
          <w:rFonts w:ascii="Times New Roman" w:eastAsia="Times New Roman" w:hAnsi="Times New Roman" w:cs="Times New Roman"/>
          <w:sz w:val="24"/>
          <w:szCs w:val="24"/>
        </w:rPr>
        <w:t>вызывают реакцию удивления).</w:t>
      </w:r>
    </w:p>
    <w:p w:rsidR="00BA5DFB" w:rsidRPr="00BA5DFB" w:rsidRDefault="00BA5DFB" w:rsidP="00BA5DFB">
      <w:pPr>
        <w:widowControl w:val="0"/>
        <w:tabs>
          <w:tab w:val="left" w:pos="3375"/>
          <w:tab w:val="left" w:pos="3943"/>
          <w:tab w:val="left" w:pos="4814"/>
          <w:tab w:val="left" w:pos="5781"/>
          <w:tab w:val="left" w:pos="6862"/>
          <w:tab w:val="left" w:pos="7503"/>
          <w:tab w:val="left" w:pos="8336"/>
          <w:tab w:val="left" w:pos="9094"/>
        </w:tabs>
        <w:autoSpaceDE w:val="0"/>
        <w:autoSpaceDN w:val="0"/>
        <w:spacing w:after="0" w:line="360" w:lineRule="auto"/>
        <w:ind w:right="312"/>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 Задание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вам</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дала</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одно.</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А</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как</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6"/>
          <w:sz w:val="24"/>
          <w:szCs w:val="24"/>
        </w:rPr>
        <w:t>вы</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 xml:space="preserve">его </w:t>
      </w:r>
      <w:r w:rsidRPr="00BA5DFB">
        <w:rPr>
          <w:rFonts w:ascii="Times New Roman" w:eastAsia="Times New Roman" w:hAnsi="Times New Roman" w:cs="Times New Roman"/>
          <w:sz w:val="24"/>
          <w:szCs w:val="24"/>
        </w:rPr>
        <w:t>выполнили? (Побуждение к осознанию противоречия).</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Учитель:</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Почему так вышло? Чего мы не знаем? (Побуждение к формулированию проблемы).</w:t>
      </w:r>
    </w:p>
    <w:p w:rsidR="00BA5DFB" w:rsidRPr="00BA5DFB" w:rsidRDefault="00BA5DFB" w:rsidP="00BA5DFB">
      <w:pPr>
        <w:widowControl w:val="0"/>
        <w:autoSpaceDE w:val="0"/>
        <w:autoSpaceDN w:val="0"/>
        <w:spacing w:after="0" w:line="321" w:lineRule="exact"/>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Какая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сейчас</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погода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Арктике?</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(Проблема</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вопрос).</w:t>
      </w:r>
    </w:p>
    <w:p w:rsidR="00BA5DFB" w:rsidRPr="00BA5DFB" w:rsidRDefault="00BA5DFB" w:rsidP="00BA5DFB">
      <w:pPr>
        <w:widowControl w:val="0"/>
        <w:autoSpaceDE w:val="0"/>
        <w:autoSpaceDN w:val="0"/>
        <w:spacing w:before="160"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Ситуация 3. План и карта. Обучающимся предлагается изобразить в тетради ластик, ручку в натуральную величину. Затем учитель дает задание изобразить машину в натуральную величину. Так как это невозможно, обучающиеся под руководством учителя приходят к выводу, что необходимо использовать масштаб.</w:t>
      </w:r>
    </w:p>
    <w:p w:rsidR="00BA5DFB" w:rsidRPr="00BA5DFB" w:rsidRDefault="00BA5DFB" w:rsidP="00BA5DFB">
      <w:pPr>
        <w:widowControl w:val="0"/>
        <w:autoSpaceDE w:val="0"/>
        <w:autoSpaceDN w:val="0"/>
        <w:spacing w:before="2"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Организация групповой работы обучающихся. Общение является неотъемлемой частью любого урока, поэтому формирование коммуникативных умений учащихся ведет к повышению качества учебно- воспитательного процесса.</w:t>
      </w:r>
    </w:p>
    <w:p w:rsidR="00BA5DFB" w:rsidRPr="00BA5DFB" w:rsidRDefault="00BA5DFB" w:rsidP="00BA5DFB">
      <w:pPr>
        <w:widowControl w:val="0"/>
        <w:autoSpaceDE w:val="0"/>
        <w:autoSpaceDN w:val="0"/>
        <w:spacing w:before="1"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Л.А. Муравей указывает на то, что концепция учебного сотрудничества предполагает, что большая часть обучения строится как групповое. Здесь важны такие формы работы, как организация взаимной проверки заданий, взаимные задания групп, учебный конфликт, а также обсуждение участниками способов своего действия.</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Например, в ходе взаимной проверки группы осуществляют те формы проверки, которые ранее выполнялись учителем. Реализацию данной компетенции наиболее эффективна при проверке домашнего задания в парах или группах</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и на этапе анализа и решения учебных задач [14].</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Работа в группе помогает ребенку осмыслить учебные действия. Кроме того, работа в группе позволяет дать ученикам эмоциональную и содержательную поддержку, без которой многие вообще не могут включиться в общую работу класса, например робкие или слабые ученики. Групповая работа школьников предполагает свои правила:</w:t>
      </w:r>
    </w:p>
    <w:p w:rsidR="00BA5DFB" w:rsidRPr="00BA5DFB" w:rsidRDefault="00BA5DFB" w:rsidP="00BA5DFB">
      <w:pPr>
        <w:widowControl w:val="0"/>
        <w:numPr>
          <w:ilvl w:val="2"/>
          <w:numId w:val="8"/>
        </w:numPr>
        <w:tabs>
          <w:tab w:val="left" w:pos="1037"/>
        </w:tabs>
        <w:autoSpaceDE w:val="0"/>
        <w:autoSpaceDN w:val="0"/>
        <w:spacing w:after="0" w:line="360" w:lineRule="auto"/>
        <w:ind w:right="311"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нельзя принуждать детей к групповой работе или высказывать свое неудовольствие тому, кто не хочет работать (позднее нужно выяснить причину отказа);</w:t>
      </w:r>
    </w:p>
    <w:p w:rsidR="00BA5DFB" w:rsidRPr="00BA5DFB" w:rsidRDefault="00BA5DFB" w:rsidP="00BA5DFB">
      <w:pPr>
        <w:widowControl w:val="0"/>
        <w:numPr>
          <w:ilvl w:val="2"/>
          <w:numId w:val="8"/>
        </w:numPr>
        <w:tabs>
          <w:tab w:val="left" w:pos="1056"/>
        </w:tabs>
        <w:autoSpaceDE w:val="0"/>
        <w:autoSpaceDN w:val="0"/>
        <w:spacing w:before="1" w:after="0" w:line="240" w:lineRule="auto"/>
        <w:ind w:left="1055" w:hanging="22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совместная</w:t>
      </w:r>
      <w:r w:rsidRPr="00BA5DFB">
        <w:rPr>
          <w:rFonts w:ascii="Times New Roman" w:eastAsia="Times New Roman" w:hAnsi="Times New Roman" w:cs="Times New Roman"/>
          <w:spacing w:val="54"/>
          <w:sz w:val="24"/>
          <w:szCs w:val="24"/>
        </w:rPr>
        <w:t xml:space="preserve"> </w:t>
      </w:r>
      <w:r w:rsidRPr="00BA5DFB">
        <w:rPr>
          <w:rFonts w:ascii="Times New Roman" w:eastAsia="Times New Roman" w:hAnsi="Times New Roman" w:cs="Times New Roman"/>
          <w:sz w:val="24"/>
          <w:szCs w:val="24"/>
        </w:rPr>
        <w:t>работа</w:t>
      </w:r>
      <w:r w:rsidRPr="00BA5DFB">
        <w:rPr>
          <w:rFonts w:ascii="Times New Roman" w:eastAsia="Times New Roman" w:hAnsi="Times New Roman" w:cs="Times New Roman"/>
          <w:spacing w:val="59"/>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56"/>
          <w:sz w:val="24"/>
          <w:szCs w:val="24"/>
        </w:rPr>
        <w:t xml:space="preserve"> </w:t>
      </w:r>
      <w:r w:rsidRPr="00BA5DFB">
        <w:rPr>
          <w:rFonts w:ascii="Times New Roman" w:eastAsia="Times New Roman" w:hAnsi="Times New Roman" w:cs="Times New Roman"/>
          <w:sz w:val="24"/>
          <w:szCs w:val="24"/>
        </w:rPr>
        <w:t>должна</w:t>
      </w:r>
      <w:r w:rsidRPr="00BA5DFB">
        <w:rPr>
          <w:rFonts w:ascii="Times New Roman" w:eastAsia="Times New Roman" w:hAnsi="Times New Roman" w:cs="Times New Roman"/>
          <w:spacing w:val="56"/>
          <w:sz w:val="24"/>
          <w:szCs w:val="24"/>
        </w:rPr>
        <w:t xml:space="preserve"> </w:t>
      </w:r>
      <w:r w:rsidRPr="00BA5DFB">
        <w:rPr>
          <w:rFonts w:ascii="Times New Roman" w:eastAsia="Times New Roman" w:hAnsi="Times New Roman" w:cs="Times New Roman"/>
          <w:sz w:val="24"/>
          <w:szCs w:val="24"/>
        </w:rPr>
        <w:t>превышать</w:t>
      </w:r>
      <w:r w:rsidRPr="00BA5DFB">
        <w:rPr>
          <w:rFonts w:ascii="Times New Roman" w:eastAsia="Times New Roman" w:hAnsi="Times New Roman" w:cs="Times New Roman"/>
          <w:spacing w:val="56"/>
          <w:sz w:val="24"/>
          <w:szCs w:val="24"/>
        </w:rPr>
        <w:t xml:space="preserve"> </w:t>
      </w:r>
      <w:r w:rsidRPr="00BA5DFB">
        <w:rPr>
          <w:rFonts w:ascii="Times New Roman" w:eastAsia="Times New Roman" w:hAnsi="Times New Roman" w:cs="Times New Roman"/>
          <w:sz w:val="24"/>
          <w:szCs w:val="24"/>
        </w:rPr>
        <w:t>10-15</w:t>
      </w:r>
      <w:r w:rsidRPr="00BA5DFB">
        <w:rPr>
          <w:rFonts w:ascii="Times New Roman" w:eastAsia="Times New Roman" w:hAnsi="Times New Roman" w:cs="Times New Roman"/>
          <w:spacing w:val="57"/>
          <w:sz w:val="24"/>
          <w:szCs w:val="24"/>
        </w:rPr>
        <w:t xml:space="preserve"> </w:t>
      </w:r>
      <w:r w:rsidRPr="00BA5DFB">
        <w:rPr>
          <w:rFonts w:ascii="Times New Roman" w:eastAsia="Times New Roman" w:hAnsi="Times New Roman" w:cs="Times New Roman"/>
          <w:sz w:val="24"/>
          <w:szCs w:val="24"/>
        </w:rPr>
        <w:t>мин,</w:t>
      </w:r>
      <w:r w:rsidRPr="00BA5DFB">
        <w:rPr>
          <w:rFonts w:ascii="Times New Roman" w:eastAsia="Times New Roman" w:hAnsi="Times New Roman" w:cs="Times New Roman"/>
          <w:spacing w:val="58"/>
          <w:sz w:val="24"/>
          <w:szCs w:val="24"/>
        </w:rPr>
        <w:t xml:space="preserve"> </w:t>
      </w:r>
      <w:r w:rsidRPr="00BA5DFB">
        <w:rPr>
          <w:rFonts w:ascii="Times New Roman" w:eastAsia="Times New Roman" w:hAnsi="Times New Roman" w:cs="Times New Roman"/>
          <w:sz w:val="24"/>
          <w:szCs w:val="24"/>
        </w:rPr>
        <w:t>во</w:t>
      </w:r>
      <w:r w:rsidRPr="00BA5DFB">
        <w:rPr>
          <w:rFonts w:ascii="Times New Roman" w:eastAsia="Times New Roman" w:hAnsi="Times New Roman" w:cs="Times New Roman"/>
          <w:spacing w:val="59"/>
          <w:sz w:val="24"/>
          <w:szCs w:val="24"/>
        </w:rPr>
        <w:t xml:space="preserve"> </w:t>
      </w:r>
      <w:r w:rsidRPr="00BA5DFB">
        <w:rPr>
          <w:rFonts w:ascii="Times New Roman" w:eastAsia="Times New Roman" w:hAnsi="Times New Roman" w:cs="Times New Roman"/>
          <w:spacing w:val="-2"/>
          <w:sz w:val="24"/>
          <w:szCs w:val="24"/>
        </w:rPr>
        <w:t>избежание</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утомления</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снижения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эффективности;</w:t>
      </w:r>
    </w:p>
    <w:p w:rsidR="00BA5DFB" w:rsidRPr="00BA5DFB" w:rsidRDefault="00BA5DFB" w:rsidP="00BA5DFB">
      <w:pPr>
        <w:widowControl w:val="0"/>
        <w:numPr>
          <w:ilvl w:val="2"/>
          <w:numId w:val="8"/>
        </w:numPr>
        <w:tabs>
          <w:tab w:val="left" w:pos="1068"/>
        </w:tabs>
        <w:autoSpaceDE w:val="0"/>
        <w:autoSpaceDN w:val="0"/>
        <w:spacing w:before="161" w:after="0" w:line="360" w:lineRule="auto"/>
        <w:ind w:right="313"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не стоит требовать от детей абсолютной тишины, но необходимо бороться с выкрикиванием т.п.</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Кроме этого, как указывает И.Н. Павленко, нередко требуются специальные усилия по налаживанию взаимоотношений между детьми. Для групповой работы можно использовать время на уроках. Однако можно привлекать другие формы, например, проектные задания, специальные тренинговые занятия по развитию коммуникативных навыков. Сейчас разработано немало программ, направленных на развитие у</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школьников и подростков умения общаться. Они основаны на широком применении игровых и групповых методов, где коммуникативная линия курса закладывает теоретическую базу для формирования коммуникативных</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 xml:space="preserve">УУД </w:t>
      </w:r>
      <w:r w:rsidRPr="00BA5DFB">
        <w:rPr>
          <w:rFonts w:ascii="Times New Roman" w:eastAsia="Times New Roman" w:hAnsi="Times New Roman" w:cs="Times New Roman"/>
          <w:spacing w:val="-2"/>
          <w:sz w:val="24"/>
          <w:szCs w:val="24"/>
        </w:rPr>
        <w:t>[32].</w:t>
      </w:r>
    </w:p>
    <w:p w:rsidR="00BA5DFB" w:rsidRPr="00BA5DFB" w:rsidRDefault="00BA5DFB" w:rsidP="00BA5DFB">
      <w:pPr>
        <w:widowControl w:val="0"/>
        <w:autoSpaceDE w:val="0"/>
        <w:autoSpaceDN w:val="0"/>
        <w:spacing w:before="1"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Для формирования норм общения лучше использовать групповую работу. Организация такой работы является особой педагогической задачей учителя. Первые шаги в налаживании работы в группах предпринимаются уже на этапе адаптации, и в дальнейшем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приобретает важное значение для формирования коммуникативного взаимодействия.</w:t>
      </w:r>
    </w:p>
    <w:p w:rsidR="00BA5DFB" w:rsidRPr="00BA5DFB" w:rsidRDefault="00BA5DFB" w:rsidP="00BA5DFB">
      <w:pPr>
        <w:widowControl w:val="0"/>
        <w:autoSpaceDE w:val="0"/>
        <w:autoSpaceDN w:val="0"/>
        <w:spacing w:after="0" w:line="360" w:lineRule="auto"/>
        <w:ind w:right="308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Среди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видов</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групповой</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можно</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отметить: Групповые формы работы</w:t>
      </w:r>
    </w:p>
    <w:p w:rsidR="00BA5DFB" w:rsidRPr="00BA5DFB" w:rsidRDefault="00BA5DFB" w:rsidP="00BA5DFB">
      <w:pPr>
        <w:widowControl w:val="0"/>
        <w:numPr>
          <w:ilvl w:val="0"/>
          <w:numId w:val="36"/>
        </w:numPr>
        <w:tabs>
          <w:tab w:val="left" w:pos="403"/>
        </w:tabs>
        <w:autoSpaceDE w:val="0"/>
        <w:autoSpaceDN w:val="0"/>
        <w:spacing w:after="0" w:line="321" w:lineRule="exact"/>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Бригадная</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z w:val="24"/>
          <w:szCs w:val="24"/>
        </w:rPr>
        <w:t>групповая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pacing w:val="-2"/>
          <w:sz w:val="24"/>
          <w:szCs w:val="24"/>
        </w:rPr>
        <w:t>работа.</w:t>
      </w:r>
    </w:p>
    <w:p w:rsidR="00BA5DFB" w:rsidRPr="00BA5DFB" w:rsidRDefault="00BA5DFB" w:rsidP="00BA5DFB">
      <w:pPr>
        <w:widowControl w:val="0"/>
        <w:numPr>
          <w:ilvl w:val="0"/>
          <w:numId w:val="36"/>
        </w:numPr>
        <w:tabs>
          <w:tab w:val="left" w:pos="403"/>
        </w:tabs>
        <w:autoSpaceDE w:val="0"/>
        <w:autoSpaceDN w:val="0"/>
        <w:spacing w:before="163"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Звеньевая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групповая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pacing w:val="-2"/>
          <w:sz w:val="24"/>
          <w:szCs w:val="24"/>
        </w:rPr>
        <w:t>работа:</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кооперативно-групповая</w:t>
      </w:r>
      <w:r w:rsidRPr="00BA5DFB">
        <w:rPr>
          <w:rFonts w:ascii="Times New Roman" w:eastAsia="Times New Roman" w:hAnsi="Times New Roman" w:cs="Times New Roman"/>
          <w:spacing w:val="23"/>
          <w:sz w:val="24"/>
          <w:szCs w:val="24"/>
        </w:rPr>
        <w:t xml:space="preserve"> </w:t>
      </w:r>
      <w:r w:rsidRPr="00BA5DFB">
        <w:rPr>
          <w:rFonts w:ascii="Times New Roman" w:eastAsia="Times New Roman" w:hAnsi="Times New Roman" w:cs="Times New Roman"/>
          <w:spacing w:val="-2"/>
          <w:sz w:val="24"/>
          <w:szCs w:val="24"/>
        </w:rPr>
        <w:t>работа;</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дифференцировано-групповая</w:t>
      </w:r>
      <w:r w:rsidRPr="00BA5DFB">
        <w:rPr>
          <w:rFonts w:ascii="Times New Roman" w:eastAsia="Times New Roman" w:hAnsi="Times New Roman" w:cs="Times New Roman"/>
          <w:spacing w:val="24"/>
          <w:sz w:val="24"/>
          <w:szCs w:val="24"/>
        </w:rPr>
        <w:t xml:space="preserve"> </w:t>
      </w:r>
      <w:r w:rsidRPr="00BA5DFB">
        <w:rPr>
          <w:rFonts w:ascii="Times New Roman" w:eastAsia="Times New Roman" w:hAnsi="Times New Roman" w:cs="Times New Roman"/>
          <w:spacing w:val="-2"/>
          <w:sz w:val="24"/>
          <w:szCs w:val="24"/>
        </w:rPr>
        <w:t>работа.</w:t>
      </w:r>
    </w:p>
    <w:p w:rsidR="00BA5DFB" w:rsidRPr="00BA5DFB" w:rsidRDefault="00BA5DFB" w:rsidP="00BA5DFB">
      <w:pPr>
        <w:widowControl w:val="0"/>
        <w:numPr>
          <w:ilvl w:val="0"/>
          <w:numId w:val="36"/>
        </w:numPr>
        <w:tabs>
          <w:tab w:val="left" w:pos="473"/>
        </w:tabs>
        <w:autoSpaceDE w:val="0"/>
        <w:autoSpaceDN w:val="0"/>
        <w:spacing w:before="160" w:after="0" w:line="240" w:lineRule="auto"/>
        <w:ind w:left="472" w:hanging="282"/>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Парная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2"/>
          <w:sz w:val="24"/>
          <w:szCs w:val="24"/>
        </w:rPr>
        <w:t>работа.</w:t>
      </w:r>
    </w:p>
    <w:p w:rsidR="00BA5DFB" w:rsidRPr="00BA5DFB" w:rsidRDefault="00BA5DFB" w:rsidP="00BA5DFB">
      <w:pPr>
        <w:widowControl w:val="0"/>
        <w:autoSpaceDE w:val="0"/>
        <w:autoSpaceDN w:val="0"/>
        <w:spacing w:before="163"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Групповая работа может применяться при проведении дискуссий по экологическим темам, в форме парной работы при изучении основ медицинской помощи, при решении ситуационных задач, например по обсуждению поведению человека в условиях чрезвычайной ситуации.</w:t>
      </w:r>
    </w:p>
    <w:p w:rsidR="00BA5DFB" w:rsidRPr="00BA5DFB" w:rsidRDefault="00BA5DFB" w:rsidP="00BA5DFB">
      <w:pPr>
        <w:widowControl w:val="0"/>
        <w:autoSpaceDE w:val="0"/>
        <w:autoSpaceDN w:val="0"/>
        <w:spacing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Примером</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групповой</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уроках</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окружающего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мира</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могут</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4"/>
          <w:sz w:val="24"/>
          <w:szCs w:val="24"/>
        </w:rPr>
        <w:t>быть</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следующие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pacing w:val="-2"/>
          <w:sz w:val="24"/>
          <w:szCs w:val="24"/>
        </w:rPr>
        <w:t>ситуации.</w:t>
      </w:r>
    </w:p>
    <w:p w:rsidR="00BA5DFB" w:rsidRPr="00BA5DFB" w:rsidRDefault="00BA5DFB" w:rsidP="00BA5DFB">
      <w:pPr>
        <w:widowControl w:val="0"/>
        <w:autoSpaceDE w:val="0"/>
        <w:autoSpaceDN w:val="0"/>
        <w:spacing w:before="161"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Ситуация 1. Учащиеся делятся на 4 группы по 5 человек уже в начале урока. После беседы о видах водоёмов и главных жителях водоёмов, учитель </w:t>
      </w:r>
      <w:r w:rsidRPr="00BA5DFB">
        <w:rPr>
          <w:rFonts w:ascii="Times New Roman" w:eastAsia="Times New Roman" w:hAnsi="Times New Roman" w:cs="Times New Roman"/>
          <w:spacing w:val="-2"/>
          <w:sz w:val="24"/>
          <w:szCs w:val="24"/>
        </w:rPr>
        <w:t>говорит:</w:t>
      </w:r>
    </w:p>
    <w:p w:rsidR="00BA5DFB" w:rsidRPr="00BA5DFB" w:rsidRDefault="00BA5DFB" w:rsidP="00BA5DFB">
      <w:pPr>
        <w:widowControl w:val="0"/>
        <w:autoSpaceDE w:val="0"/>
        <w:autoSpaceDN w:val="0"/>
        <w:spacing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Сейчас</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вы</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будете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работать</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2"/>
          <w:sz w:val="24"/>
          <w:szCs w:val="24"/>
        </w:rPr>
        <w:t xml:space="preserve"> группах.</w:t>
      </w:r>
    </w:p>
    <w:p w:rsidR="00BA5DFB" w:rsidRPr="00BA5DFB" w:rsidRDefault="00BA5DFB" w:rsidP="00BA5DFB">
      <w:pPr>
        <w:widowControl w:val="0"/>
        <w:autoSpaceDE w:val="0"/>
        <w:autoSpaceDN w:val="0"/>
        <w:spacing w:before="161" w:after="0" w:line="360" w:lineRule="auto"/>
        <w:ind w:right="31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Задание для 1 группы: определить органы движения рыб, с помощью чего они движутся в воде?</w:t>
      </w:r>
    </w:p>
    <w:p w:rsidR="00BA5DFB" w:rsidRPr="00BA5DFB" w:rsidRDefault="00BA5DFB" w:rsidP="00BA5DFB">
      <w:pPr>
        <w:widowControl w:val="0"/>
        <w:autoSpaceDE w:val="0"/>
        <w:autoSpaceDN w:val="0"/>
        <w:spacing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Задание для 2 группы: определить органы дыхания рыб, как они дышат в воде?</w:t>
      </w:r>
    </w:p>
    <w:p w:rsidR="00BA5DFB" w:rsidRPr="00BA5DFB" w:rsidRDefault="00BA5DFB" w:rsidP="00BA5DFB">
      <w:pPr>
        <w:widowControl w:val="0"/>
        <w:autoSpaceDE w:val="0"/>
        <w:autoSpaceDN w:val="0"/>
        <w:spacing w:after="0" w:line="317" w:lineRule="exact"/>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Задание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для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3</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группы:</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определить</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органы</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зрения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покров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тела.</w:t>
      </w:r>
    </w:p>
    <w:p w:rsidR="00BA5DFB" w:rsidRPr="00BA5DFB" w:rsidRDefault="00BA5DFB" w:rsidP="00BA5DFB">
      <w:pPr>
        <w:widowControl w:val="0"/>
        <w:autoSpaceDE w:val="0"/>
        <w:autoSpaceDN w:val="0"/>
        <w:spacing w:before="159" w:after="0" w:line="360" w:lineRule="auto"/>
        <w:ind w:right="31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Задание для 4 группы: определить питание и размножение рыб, чем</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они и как размножаются?</w:t>
      </w:r>
    </w:p>
    <w:p w:rsidR="00BA5DFB" w:rsidRPr="00BA5DFB" w:rsidRDefault="00BA5DFB" w:rsidP="00BA5DFB">
      <w:pPr>
        <w:widowControl w:val="0"/>
        <w:autoSpaceDE w:val="0"/>
        <w:autoSpaceDN w:val="0"/>
        <w:spacing w:before="1"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Чтобы вам правильно ответить на поставленные вопросы, вы можете обратиться к учебнику.</w:t>
      </w:r>
    </w:p>
    <w:p w:rsidR="00BA5DFB" w:rsidRPr="00BA5DFB" w:rsidRDefault="00BA5DFB" w:rsidP="00BA5DFB">
      <w:pPr>
        <w:widowControl w:val="0"/>
        <w:autoSpaceDE w:val="0"/>
        <w:autoSpaceDN w:val="0"/>
        <w:spacing w:after="0" w:line="321" w:lineRule="exact"/>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напоминает</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правила</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общения</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группе.</w:t>
      </w:r>
    </w:p>
    <w:p w:rsidR="00BA5DFB" w:rsidRPr="00BA5DFB" w:rsidRDefault="00BA5DFB" w:rsidP="00BA5DFB">
      <w:pPr>
        <w:widowControl w:val="0"/>
        <w:autoSpaceDE w:val="0"/>
        <w:autoSpaceDN w:val="0"/>
        <w:spacing w:before="161"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Учитель выслушивает ответы каждой группы и даёт оценку проведённой работы.</w:t>
      </w:r>
    </w:p>
    <w:p w:rsidR="00BA5DFB" w:rsidRPr="00BA5DFB" w:rsidRDefault="00BA5DFB" w:rsidP="00BA5DFB">
      <w:pPr>
        <w:widowControl w:val="0"/>
        <w:autoSpaceDE w:val="0"/>
        <w:autoSpaceDN w:val="0"/>
        <w:spacing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b/>
          <w:i/>
          <w:sz w:val="24"/>
          <w:szCs w:val="24"/>
        </w:rPr>
        <w:t xml:space="preserve">Включение учащихся в дискуссии. </w:t>
      </w:r>
      <w:r w:rsidRPr="00BA5DFB">
        <w:rPr>
          <w:rFonts w:ascii="Times New Roman" w:eastAsia="Times New Roman" w:hAnsi="Times New Roman" w:cs="Times New Roman"/>
          <w:sz w:val="24"/>
          <w:szCs w:val="24"/>
        </w:rPr>
        <w:t>Дискуссия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 целенаправленный и упорядоченный обмен идеями, суждениями, мнениями в группе ради формирования мнения каждым участником или поиска истины.</w:t>
      </w:r>
    </w:p>
    <w:p w:rsidR="00BA5DFB" w:rsidRPr="00BA5DFB" w:rsidRDefault="00BA5DFB" w:rsidP="00BA5DFB">
      <w:pPr>
        <w:widowControl w:val="0"/>
        <w:autoSpaceDE w:val="0"/>
        <w:autoSpaceDN w:val="0"/>
        <w:spacing w:after="0" w:line="320" w:lineRule="exact"/>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Е.В.</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Бережный</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др.</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выделяют</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следующие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признаки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2"/>
          <w:sz w:val="24"/>
          <w:szCs w:val="24"/>
        </w:rPr>
        <w:t>дискуссии:</w:t>
      </w:r>
    </w:p>
    <w:p w:rsidR="00BA5DFB" w:rsidRPr="00BA5DFB" w:rsidRDefault="00BA5DFB" w:rsidP="00BA5DFB">
      <w:pPr>
        <w:widowControl w:val="0"/>
        <w:numPr>
          <w:ilvl w:val="0"/>
          <w:numId w:val="8"/>
        </w:numPr>
        <w:tabs>
          <w:tab w:val="left" w:pos="286"/>
        </w:tabs>
        <w:autoSpaceDE w:val="0"/>
        <w:autoSpaceDN w:val="0"/>
        <w:spacing w:before="158"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работа</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группы</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лиц,</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выступающих</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обычно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ролях</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ведущего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участников;</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соответствующая</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организация</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места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времени</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2"/>
          <w:sz w:val="24"/>
          <w:szCs w:val="24"/>
        </w:rPr>
        <w:t>работы;</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процесс</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z w:val="24"/>
          <w:szCs w:val="24"/>
        </w:rPr>
        <w:t>общения</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протекает</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взаимодействие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pacing w:val="-2"/>
          <w:sz w:val="24"/>
          <w:szCs w:val="24"/>
        </w:rPr>
        <w:t>участников;</w:t>
      </w:r>
    </w:p>
    <w:p w:rsidR="00BA5DFB" w:rsidRPr="00BA5DFB" w:rsidRDefault="00BA5DFB" w:rsidP="00BA5DFB">
      <w:pPr>
        <w:widowControl w:val="0"/>
        <w:numPr>
          <w:ilvl w:val="0"/>
          <w:numId w:val="8"/>
        </w:numPr>
        <w:tabs>
          <w:tab w:val="left" w:pos="516"/>
          <w:tab w:val="left" w:pos="2720"/>
          <w:tab w:val="left" w:pos="4150"/>
          <w:tab w:val="left" w:pos="6210"/>
          <w:tab w:val="left" w:pos="8353"/>
          <w:tab w:val="left" w:pos="8777"/>
        </w:tabs>
        <w:autoSpaceDE w:val="0"/>
        <w:autoSpaceDN w:val="0"/>
        <w:spacing w:before="160" w:after="0" w:line="360" w:lineRule="auto"/>
        <w:ind w:right="308"/>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t>взаимодействие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включает</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высказывания,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выслушивание,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а</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также </w:t>
      </w:r>
      <w:r w:rsidRPr="00BA5DFB">
        <w:rPr>
          <w:rFonts w:ascii="Times New Roman" w:eastAsia="Times New Roman" w:hAnsi="Times New Roman" w:cs="Times New Roman"/>
          <w:sz w:val="24"/>
          <w:szCs w:val="24"/>
        </w:rPr>
        <w:t>использование невербальных выразительных средств;</w:t>
      </w:r>
    </w:p>
    <w:p w:rsidR="00BA5DFB" w:rsidRPr="00BA5DFB" w:rsidRDefault="00BA5DFB" w:rsidP="00BA5DFB">
      <w:pPr>
        <w:widowControl w:val="0"/>
        <w:numPr>
          <w:ilvl w:val="0"/>
          <w:numId w:val="8"/>
        </w:numPr>
        <w:tabs>
          <w:tab w:val="left" w:pos="286"/>
        </w:tabs>
        <w:autoSpaceDE w:val="0"/>
        <w:autoSpaceDN w:val="0"/>
        <w:spacing w:after="0" w:line="317" w:lineRule="exact"/>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направленность</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достижение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учебных</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целей</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4"/>
          <w:sz w:val="24"/>
          <w:szCs w:val="24"/>
        </w:rPr>
        <w:t>[5].</w:t>
      </w:r>
    </w:p>
    <w:p w:rsidR="00BA5DFB" w:rsidRPr="00BA5DFB" w:rsidRDefault="00BA5DFB" w:rsidP="00BA5DFB">
      <w:pPr>
        <w:widowControl w:val="0"/>
        <w:autoSpaceDE w:val="0"/>
        <w:autoSpaceDN w:val="0"/>
        <w:spacing w:before="161" w:after="0" w:line="36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 качестве тем</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для</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дискуссии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на</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уроках</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окружающего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мира во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2 классе можно предложить следующие:</w:t>
      </w:r>
    </w:p>
    <w:p w:rsidR="00BA5DFB" w:rsidRPr="00BA5DFB" w:rsidRDefault="00BA5DFB" w:rsidP="00BA5DFB">
      <w:pPr>
        <w:widowControl w:val="0"/>
        <w:numPr>
          <w:ilvl w:val="0"/>
          <w:numId w:val="8"/>
        </w:numPr>
        <w:tabs>
          <w:tab w:val="left" w:pos="286"/>
        </w:tabs>
        <w:autoSpaceDE w:val="0"/>
        <w:autoSpaceDN w:val="0"/>
        <w:spacing w:before="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живой</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неживой</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pacing w:val="-4"/>
          <w:sz w:val="24"/>
          <w:szCs w:val="24"/>
        </w:rPr>
        <w:t>мир;</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numPr>
          <w:ilvl w:val="0"/>
          <w:numId w:val="8"/>
        </w:numPr>
        <w:tabs>
          <w:tab w:val="left" w:pos="286"/>
        </w:tabs>
        <w:autoSpaceDE w:val="0"/>
        <w:autoSpaceDN w:val="0"/>
        <w:spacing w:before="18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что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такое</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pacing w:val="-2"/>
          <w:sz w:val="24"/>
          <w:szCs w:val="24"/>
        </w:rPr>
        <w:t>космос;</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животный</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растительный</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мир:</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сходства</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различия;</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будь</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природе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другом;</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дикие</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одомашненные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животные;</w:t>
      </w:r>
    </w:p>
    <w:p w:rsidR="00BA5DFB" w:rsidRPr="00BA5DFB" w:rsidRDefault="00BA5DFB" w:rsidP="00BA5DFB">
      <w:pPr>
        <w:widowControl w:val="0"/>
        <w:numPr>
          <w:ilvl w:val="0"/>
          <w:numId w:val="8"/>
        </w:numPr>
        <w:tabs>
          <w:tab w:val="left" w:pos="286"/>
        </w:tabs>
        <w:autoSpaceDE w:val="0"/>
        <w:autoSpaceDN w:val="0"/>
        <w:spacing w:before="162"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лучший</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друг</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человека</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5"/>
          <w:sz w:val="24"/>
          <w:szCs w:val="24"/>
        </w:rPr>
        <w:t>пр.</w:t>
      </w:r>
    </w:p>
    <w:p w:rsidR="00BA5DFB" w:rsidRPr="00BA5DFB" w:rsidRDefault="00BA5DFB" w:rsidP="00BA5DFB">
      <w:pPr>
        <w:widowControl w:val="0"/>
        <w:autoSpaceDE w:val="0"/>
        <w:autoSpaceDN w:val="0"/>
        <w:spacing w:before="161"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b/>
          <w:i/>
          <w:spacing w:val="-4"/>
          <w:sz w:val="24"/>
          <w:szCs w:val="24"/>
        </w:rPr>
        <w:t>Обеспечение</w:t>
      </w:r>
      <w:r w:rsidRPr="00BA5DFB">
        <w:rPr>
          <w:rFonts w:ascii="Times New Roman" w:eastAsia="Times New Roman" w:hAnsi="Times New Roman" w:cs="Times New Roman"/>
          <w:b/>
          <w:i/>
          <w:spacing w:val="-14"/>
          <w:sz w:val="24"/>
          <w:szCs w:val="24"/>
        </w:rPr>
        <w:t xml:space="preserve"> </w:t>
      </w:r>
      <w:r w:rsidRPr="00BA5DFB">
        <w:rPr>
          <w:rFonts w:ascii="Times New Roman" w:eastAsia="Times New Roman" w:hAnsi="Times New Roman" w:cs="Times New Roman"/>
          <w:b/>
          <w:i/>
          <w:spacing w:val="-4"/>
          <w:sz w:val="24"/>
          <w:szCs w:val="24"/>
        </w:rPr>
        <w:t>рефлексии</w:t>
      </w:r>
      <w:r w:rsidRPr="00BA5DFB">
        <w:rPr>
          <w:rFonts w:ascii="Times New Roman" w:eastAsia="Times New Roman" w:hAnsi="Times New Roman" w:cs="Times New Roman"/>
          <w:b/>
          <w:i/>
          <w:spacing w:val="-13"/>
          <w:sz w:val="24"/>
          <w:szCs w:val="24"/>
        </w:rPr>
        <w:t xml:space="preserve"> </w:t>
      </w:r>
      <w:r w:rsidRPr="00BA5DFB">
        <w:rPr>
          <w:rFonts w:ascii="Times New Roman" w:eastAsia="Times New Roman" w:hAnsi="Times New Roman" w:cs="Times New Roman"/>
          <w:b/>
          <w:i/>
          <w:spacing w:val="-4"/>
          <w:sz w:val="24"/>
          <w:szCs w:val="24"/>
        </w:rPr>
        <w:t>обучающимися</w:t>
      </w:r>
      <w:r w:rsidRPr="00BA5DFB">
        <w:rPr>
          <w:rFonts w:ascii="Times New Roman" w:eastAsia="Times New Roman" w:hAnsi="Times New Roman" w:cs="Times New Roman"/>
          <w:b/>
          <w:i/>
          <w:spacing w:val="-14"/>
          <w:sz w:val="24"/>
          <w:szCs w:val="24"/>
        </w:rPr>
        <w:t xml:space="preserve"> </w:t>
      </w:r>
      <w:r w:rsidRPr="00BA5DFB">
        <w:rPr>
          <w:rFonts w:ascii="Times New Roman" w:eastAsia="Times New Roman" w:hAnsi="Times New Roman" w:cs="Times New Roman"/>
          <w:b/>
          <w:i/>
          <w:spacing w:val="-4"/>
          <w:sz w:val="24"/>
          <w:szCs w:val="24"/>
        </w:rPr>
        <w:t>своих</w:t>
      </w:r>
      <w:r w:rsidRPr="00BA5DFB">
        <w:rPr>
          <w:rFonts w:ascii="Times New Roman" w:eastAsia="Times New Roman" w:hAnsi="Times New Roman" w:cs="Times New Roman"/>
          <w:b/>
          <w:i/>
          <w:spacing w:val="-13"/>
          <w:sz w:val="24"/>
          <w:szCs w:val="24"/>
        </w:rPr>
        <w:t xml:space="preserve"> </w:t>
      </w:r>
      <w:r w:rsidRPr="00BA5DFB">
        <w:rPr>
          <w:rFonts w:ascii="Times New Roman" w:eastAsia="Times New Roman" w:hAnsi="Times New Roman" w:cs="Times New Roman"/>
          <w:b/>
          <w:i/>
          <w:spacing w:val="-4"/>
          <w:sz w:val="24"/>
          <w:szCs w:val="24"/>
        </w:rPr>
        <w:t>достижений</w:t>
      </w:r>
      <w:r w:rsidRPr="00BA5DFB">
        <w:rPr>
          <w:rFonts w:ascii="Times New Roman" w:eastAsia="Times New Roman" w:hAnsi="Times New Roman" w:cs="Times New Roman"/>
          <w:b/>
          <w:i/>
          <w:spacing w:val="-14"/>
          <w:sz w:val="24"/>
          <w:szCs w:val="24"/>
        </w:rPr>
        <w:t xml:space="preserve"> </w:t>
      </w:r>
      <w:r w:rsidRPr="00BA5DFB">
        <w:rPr>
          <w:rFonts w:ascii="Times New Roman" w:eastAsia="Times New Roman" w:hAnsi="Times New Roman" w:cs="Times New Roman"/>
          <w:b/>
          <w:i/>
          <w:spacing w:val="-4"/>
          <w:sz w:val="24"/>
          <w:szCs w:val="24"/>
        </w:rPr>
        <w:t>на</w:t>
      </w:r>
      <w:r w:rsidRPr="00BA5DFB">
        <w:rPr>
          <w:rFonts w:ascii="Times New Roman" w:eastAsia="Times New Roman" w:hAnsi="Times New Roman" w:cs="Times New Roman"/>
          <w:b/>
          <w:i/>
          <w:spacing w:val="-13"/>
          <w:sz w:val="24"/>
          <w:szCs w:val="24"/>
        </w:rPr>
        <w:t xml:space="preserve"> </w:t>
      </w:r>
      <w:r w:rsidRPr="00BA5DFB">
        <w:rPr>
          <w:rFonts w:ascii="Times New Roman" w:eastAsia="Times New Roman" w:hAnsi="Times New Roman" w:cs="Times New Roman"/>
          <w:b/>
          <w:i/>
          <w:spacing w:val="-4"/>
          <w:sz w:val="24"/>
          <w:szCs w:val="24"/>
        </w:rPr>
        <w:t>уроке</w:t>
      </w:r>
      <w:r w:rsidRPr="00BA5DFB">
        <w:rPr>
          <w:rFonts w:ascii="Times New Roman" w:eastAsia="Times New Roman" w:hAnsi="Times New Roman" w:cs="Times New Roman"/>
          <w:spacing w:val="-4"/>
          <w:sz w:val="24"/>
          <w:szCs w:val="24"/>
        </w:rPr>
        <w:t>.</w:t>
      </w:r>
      <w:r w:rsidRPr="00BA5DFB">
        <w:rPr>
          <w:rFonts w:ascii="Times New Roman" w:eastAsia="Times New Roman" w:hAnsi="Times New Roman" w:cs="Times New Roman"/>
          <w:spacing w:val="-14"/>
          <w:sz w:val="24"/>
          <w:szCs w:val="24"/>
        </w:rPr>
        <w:t xml:space="preserve"> </w:t>
      </w:r>
      <w:r w:rsidRPr="00BA5DFB">
        <w:rPr>
          <w:rFonts w:ascii="Times New Roman" w:eastAsia="Times New Roman" w:hAnsi="Times New Roman" w:cs="Times New Roman"/>
          <w:spacing w:val="-4"/>
          <w:sz w:val="24"/>
          <w:szCs w:val="24"/>
        </w:rPr>
        <w:t xml:space="preserve">В </w:t>
      </w:r>
      <w:r w:rsidRPr="00BA5DFB">
        <w:rPr>
          <w:rFonts w:ascii="Times New Roman" w:eastAsia="Times New Roman" w:hAnsi="Times New Roman" w:cs="Times New Roman"/>
          <w:sz w:val="24"/>
          <w:szCs w:val="24"/>
        </w:rPr>
        <w:t>современной педагогике под рефлексией понимают самоанализ деятельности и её результатов. При этом глубина рефлексии, самоанализ зависит от степени образованности человека, развитости нравственного чувства и уровня самоконтроля. Рефлексия помогает обучающимся сформулировать получаемые результаты, определить цели дальнейшей работы, скорректировать свои последующие действия.</w:t>
      </w:r>
    </w:p>
    <w:p w:rsidR="00BA5DFB" w:rsidRPr="00BA5DFB" w:rsidRDefault="00BA5DFB" w:rsidP="00BA5DFB">
      <w:pPr>
        <w:widowControl w:val="0"/>
        <w:autoSpaceDE w:val="0"/>
        <w:autoSpaceDN w:val="0"/>
        <w:spacing w:before="1"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В.А. Ситаров отмечает, что рефлексия способствует развитию трёх важных качеств человека, которые потребуются в ХХI веке, чтобы чувствовать себя полноценным человеком:</w:t>
      </w:r>
    </w:p>
    <w:p w:rsidR="00BA5DFB" w:rsidRPr="00BA5DFB" w:rsidRDefault="00BA5DFB" w:rsidP="00BA5DFB">
      <w:pPr>
        <w:widowControl w:val="0"/>
        <w:numPr>
          <w:ilvl w:val="1"/>
          <w:numId w:val="36"/>
        </w:numPr>
        <w:tabs>
          <w:tab w:val="left" w:pos="1281"/>
        </w:tabs>
        <w:autoSpaceDE w:val="0"/>
        <w:autoSpaceDN w:val="0"/>
        <w:spacing w:after="0" w:line="360" w:lineRule="auto"/>
        <w:ind w:right="306"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Самостоятельность.</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Ученик сам анализирует и осознаёт свои возможности, сам делает свой собственный выбор, определяет меру активности и ответственности в своей деятельности.</w:t>
      </w:r>
    </w:p>
    <w:p w:rsidR="00BA5DFB" w:rsidRPr="00BA5DFB" w:rsidRDefault="00BA5DFB" w:rsidP="00BA5DFB">
      <w:pPr>
        <w:widowControl w:val="0"/>
        <w:numPr>
          <w:ilvl w:val="1"/>
          <w:numId w:val="36"/>
        </w:numPr>
        <w:tabs>
          <w:tab w:val="left" w:pos="1209"/>
        </w:tabs>
        <w:autoSpaceDE w:val="0"/>
        <w:autoSpaceDN w:val="0"/>
        <w:spacing w:after="0" w:line="360" w:lineRule="auto"/>
        <w:ind w:right="310"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Предприимчивость.</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Ученик осознаёт, что он может предпринять сейчас, чтобы стало лучше. В случае ошибки не отчаивается, а оценивает ситуацию и, исходя из новых условий, ставит перед собой новые цели и задачи и успешно их решает.</w:t>
      </w:r>
    </w:p>
    <w:p w:rsidR="00BA5DFB" w:rsidRPr="00BA5DFB" w:rsidRDefault="00BA5DFB" w:rsidP="00BA5DFB">
      <w:pPr>
        <w:widowControl w:val="0"/>
        <w:numPr>
          <w:ilvl w:val="1"/>
          <w:numId w:val="36"/>
        </w:numPr>
        <w:tabs>
          <w:tab w:val="left" w:pos="1139"/>
        </w:tabs>
        <w:autoSpaceDE w:val="0"/>
        <w:autoSpaceDN w:val="0"/>
        <w:spacing w:after="0" w:line="360" w:lineRule="auto"/>
        <w:ind w:right="307"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Конкурентоспособность.</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Ученик умеет делать что-то лучше других, действует в любых ситуациях более эффективно [41, с. 99].</w:t>
      </w: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Рефлексия направлена на осознание пройденного пути. Её цель – не просто уйти с урока с зафиксированным результатом, а выстроить</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смысловую цепочку, сравнить способы и методы, применяемые другими, со своими. Рефлексия связана с формированием личностных, регулятивных и коммуникативных универсальных учебных действий, с технологией критического</w:t>
      </w:r>
      <w:r w:rsidRPr="00BA5DFB">
        <w:rPr>
          <w:rFonts w:ascii="Times New Roman" w:eastAsia="Times New Roman" w:hAnsi="Times New Roman" w:cs="Times New Roman"/>
          <w:spacing w:val="64"/>
          <w:w w:val="150"/>
          <w:sz w:val="24"/>
          <w:szCs w:val="24"/>
        </w:rPr>
        <w:t xml:space="preserve"> </w:t>
      </w:r>
      <w:r w:rsidRPr="00BA5DFB">
        <w:rPr>
          <w:rFonts w:ascii="Times New Roman" w:eastAsia="Times New Roman" w:hAnsi="Times New Roman" w:cs="Times New Roman"/>
          <w:sz w:val="24"/>
          <w:szCs w:val="24"/>
        </w:rPr>
        <w:t>мышления.</w:t>
      </w:r>
      <w:r w:rsidRPr="00BA5DFB">
        <w:rPr>
          <w:rFonts w:ascii="Times New Roman" w:eastAsia="Times New Roman" w:hAnsi="Times New Roman" w:cs="Times New Roman"/>
          <w:spacing w:val="62"/>
          <w:w w:val="150"/>
          <w:sz w:val="24"/>
          <w:szCs w:val="24"/>
        </w:rPr>
        <w:t xml:space="preserve"> </w:t>
      </w:r>
      <w:r w:rsidRPr="00BA5DFB">
        <w:rPr>
          <w:rFonts w:ascii="Times New Roman" w:eastAsia="Times New Roman" w:hAnsi="Times New Roman" w:cs="Times New Roman"/>
          <w:sz w:val="24"/>
          <w:szCs w:val="24"/>
        </w:rPr>
        <w:t>При</w:t>
      </w:r>
      <w:r w:rsidRPr="00BA5DFB">
        <w:rPr>
          <w:rFonts w:ascii="Times New Roman" w:eastAsia="Times New Roman" w:hAnsi="Times New Roman" w:cs="Times New Roman"/>
          <w:spacing w:val="65"/>
          <w:w w:val="150"/>
          <w:sz w:val="24"/>
          <w:szCs w:val="24"/>
        </w:rPr>
        <w:t xml:space="preserve"> </w:t>
      </w:r>
      <w:r w:rsidRPr="00BA5DFB">
        <w:rPr>
          <w:rFonts w:ascii="Times New Roman" w:eastAsia="Times New Roman" w:hAnsi="Times New Roman" w:cs="Times New Roman"/>
          <w:sz w:val="24"/>
          <w:szCs w:val="24"/>
        </w:rPr>
        <w:t>взаимодействии</w:t>
      </w:r>
      <w:r w:rsidRPr="00BA5DFB">
        <w:rPr>
          <w:rFonts w:ascii="Times New Roman" w:eastAsia="Times New Roman" w:hAnsi="Times New Roman" w:cs="Times New Roman"/>
          <w:spacing w:val="65"/>
          <w:w w:val="150"/>
          <w:sz w:val="24"/>
          <w:szCs w:val="24"/>
        </w:rPr>
        <w:t xml:space="preserve"> </w:t>
      </w:r>
      <w:r w:rsidRPr="00BA5DFB">
        <w:rPr>
          <w:rFonts w:ascii="Times New Roman" w:eastAsia="Times New Roman" w:hAnsi="Times New Roman" w:cs="Times New Roman"/>
          <w:sz w:val="24"/>
          <w:szCs w:val="24"/>
        </w:rPr>
        <w:t>с</w:t>
      </w:r>
      <w:r w:rsidRPr="00BA5DFB">
        <w:rPr>
          <w:rFonts w:ascii="Times New Roman" w:eastAsia="Times New Roman" w:hAnsi="Times New Roman" w:cs="Times New Roman"/>
          <w:spacing w:val="62"/>
          <w:w w:val="150"/>
          <w:sz w:val="24"/>
          <w:szCs w:val="24"/>
        </w:rPr>
        <w:t xml:space="preserve"> </w:t>
      </w:r>
      <w:r w:rsidRPr="00BA5DFB">
        <w:rPr>
          <w:rFonts w:ascii="Times New Roman" w:eastAsia="Times New Roman" w:hAnsi="Times New Roman" w:cs="Times New Roman"/>
          <w:sz w:val="24"/>
          <w:szCs w:val="24"/>
        </w:rPr>
        <w:t>обучающимися</w:t>
      </w:r>
      <w:r w:rsidRPr="00BA5DFB">
        <w:rPr>
          <w:rFonts w:ascii="Times New Roman" w:eastAsia="Times New Roman" w:hAnsi="Times New Roman" w:cs="Times New Roman"/>
          <w:spacing w:val="66"/>
          <w:w w:val="150"/>
          <w:sz w:val="24"/>
          <w:szCs w:val="24"/>
        </w:rPr>
        <w:t xml:space="preserve"> </w:t>
      </w:r>
      <w:r w:rsidRPr="00BA5DFB">
        <w:rPr>
          <w:rFonts w:ascii="Times New Roman" w:eastAsia="Times New Roman" w:hAnsi="Times New Roman" w:cs="Times New Roman"/>
          <w:spacing w:val="-2"/>
          <w:sz w:val="24"/>
          <w:szCs w:val="24"/>
        </w:rPr>
        <w:t>учитель</w:t>
      </w:r>
    </w:p>
    <w:p w:rsidR="00BA5DFB" w:rsidRPr="00BA5DFB" w:rsidRDefault="00BA5DFB" w:rsidP="00BA5DFB">
      <w:pPr>
        <w:spacing w:after="0" w:line="36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tabs>
          <w:tab w:val="left" w:pos="1739"/>
          <w:tab w:val="left" w:pos="2091"/>
          <w:tab w:val="left" w:pos="3820"/>
          <w:tab w:val="left" w:pos="4302"/>
          <w:tab w:val="left" w:pos="6284"/>
          <w:tab w:val="left" w:pos="7087"/>
          <w:tab w:val="left" w:pos="7567"/>
          <w:tab w:val="left" w:pos="8485"/>
        </w:tabs>
        <w:autoSpaceDE w:val="0"/>
        <w:autoSpaceDN w:val="0"/>
        <w:spacing w:before="180" w:after="0" w:line="360" w:lineRule="auto"/>
        <w:ind w:right="311"/>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lastRenderedPageBreak/>
        <w:t>использует,</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10"/>
          <w:sz w:val="24"/>
          <w:szCs w:val="24"/>
        </w:rPr>
        <w:t>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зависимости</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6"/>
          <w:sz w:val="24"/>
          <w:szCs w:val="24"/>
        </w:rPr>
        <w:t>от</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обстоятельств,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один</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6"/>
          <w:sz w:val="24"/>
          <w:szCs w:val="24"/>
        </w:rPr>
        <w:t>из</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видов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 xml:space="preserve">учебной </w:t>
      </w:r>
      <w:r w:rsidRPr="00BA5DFB">
        <w:rPr>
          <w:rFonts w:ascii="Times New Roman" w:eastAsia="Times New Roman" w:hAnsi="Times New Roman" w:cs="Times New Roman"/>
          <w:sz w:val="24"/>
          <w:szCs w:val="24"/>
        </w:rPr>
        <w:t>рефлексии, отражающих четыре сферы человеческой сущности:</w:t>
      </w:r>
    </w:p>
    <w:p w:rsidR="00BA5DFB" w:rsidRPr="00BA5DFB" w:rsidRDefault="00BA5DFB" w:rsidP="00BA5DFB">
      <w:pPr>
        <w:widowControl w:val="0"/>
        <w:numPr>
          <w:ilvl w:val="0"/>
          <w:numId w:val="8"/>
        </w:numPr>
        <w:tabs>
          <w:tab w:val="left" w:pos="286"/>
        </w:tabs>
        <w:autoSpaceDE w:val="0"/>
        <w:autoSpaceDN w:val="0"/>
        <w:spacing w:after="0" w:line="321" w:lineRule="exact"/>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физическую</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(успел</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2"/>
          <w:sz w:val="24"/>
          <w:szCs w:val="24"/>
        </w:rPr>
        <w:t xml:space="preserve"> успел);</w:t>
      </w:r>
    </w:p>
    <w:p w:rsidR="00BA5DFB" w:rsidRPr="00BA5DFB" w:rsidRDefault="00BA5DFB" w:rsidP="00BA5DFB">
      <w:pPr>
        <w:widowControl w:val="0"/>
        <w:numPr>
          <w:ilvl w:val="0"/>
          <w:numId w:val="8"/>
        </w:numPr>
        <w:tabs>
          <w:tab w:val="left" w:pos="286"/>
        </w:tabs>
        <w:autoSpaceDE w:val="0"/>
        <w:autoSpaceDN w:val="0"/>
        <w:spacing w:before="160" w:after="0" w:line="240" w:lineRule="auto"/>
        <w:ind w:left="285"/>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сенсорную</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(самочувствие: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комфортно</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дискомфортно);</w:t>
      </w:r>
    </w:p>
    <w:p w:rsidR="00BA5DFB" w:rsidRPr="00BA5DFB" w:rsidRDefault="00BA5DFB" w:rsidP="00BA5DFB">
      <w:pPr>
        <w:widowControl w:val="0"/>
        <w:numPr>
          <w:ilvl w:val="0"/>
          <w:numId w:val="8"/>
        </w:numPr>
        <w:tabs>
          <w:tab w:val="left" w:pos="286"/>
        </w:tabs>
        <w:autoSpaceDE w:val="0"/>
        <w:autoSpaceDN w:val="0"/>
        <w:spacing w:before="163"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интеллектуальную</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(что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понял</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понял,</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какие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затруднения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испытывал);</w:t>
      </w:r>
    </w:p>
    <w:p w:rsidR="00BA5DFB" w:rsidRPr="00BA5DFB" w:rsidRDefault="00BA5DFB" w:rsidP="00BA5DFB">
      <w:pPr>
        <w:widowControl w:val="0"/>
        <w:numPr>
          <w:ilvl w:val="0"/>
          <w:numId w:val="8"/>
        </w:numPr>
        <w:tabs>
          <w:tab w:val="left" w:pos="286"/>
        </w:tabs>
        <w:autoSpaceDE w:val="0"/>
        <w:autoSpaceDN w:val="0"/>
        <w:spacing w:before="161"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духовную</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(стал</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лучше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pacing w:val="-2"/>
          <w:sz w:val="24"/>
          <w:szCs w:val="24"/>
        </w:rPr>
        <w:t>хуже).</w:t>
      </w:r>
    </w:p>
    <w:p w:rsidR="00BA5DFB" w:rsidRPr="00BA5DFB" w:rsidRDefault="00BA5DFB" w:rsidP="00BA5DFB">
      <w:pPr>
        <w:widowControl w:val="0"/>
        <w:autoSpaceDE w:val="0"/>
        <w:autoSpaceDN w:val="0"/>
        <w:spacing w:before="160"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А.В. Жукова указывает, что традиционно в психологии различают несколько видов рефлексии:</w:t>
      </w:r>
    </w:p>
    <w:p w:rsidR="00BA5DFB" w:rsidRPr="00BA5DFB" w:rsidRDefault="00BA5DFB" w:rsidP="00BA5DFB">
      <w:pPr>
        <w:widowControl w:val="0"/>
        <w:numPr>
          <w:ilvl w:val="1"/>
          <w:numId w:val="8"/>
        </w:numPr>
        <w:tabs>
          <w:tab w:val="left" w:pos="1229"/>
        </w:tabs>
        <w:autoSpaceDE w:val="0"/>
        <w:autoSpaceDN w:val="0"/>
        <w:spacing w:before="1" w:after="0" w:line="360" w:lineRule="auto"/>
        <w:ind w:right="303"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коммуникативная – её объектом являются представления о внутреннем мире другого человека и причинах его поступков (здесь рефлексия выступает механизмом познания другого человека);</w:t>
      </w:r>
    </w:p>
    <w:p w:rsidR="00BA5DFB" w:rsidRPr="00BA5DFB" w:rsidRDefault="00BA5DFB" w:rsidP="00BA5DFB">
      <w:pPr>
        <w:widowControl w:val="0"/>
        <w:numPr>
          <w:ilvl w:val="1"/>
          <w:numId w:val="8"/>
        </w:numPr>
        <w:tabs>
          <w:tab w:val="left" w:pos="1015"/>
        </w:tabs>
        <w:autoSpaceDE w:val="0"/>
        <w:autoSpaceDN w:val="0"/>
        <w:spacing w:after="0" w:line="360" w:lineRule="auto"/>
        <w:ind w:right="306"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личностная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 xml:space="preserve">– объектом познания является сама познающая личность, её свойства и качества, поведенческие характеристики, система отношений к </w:t>
      </w:r>
      <w:r w:rsidRPr="00BA5DFB">
        <w:rPr>
          <w:rFonts w:ascii="Times New Roman" w:eastAsia="Times New Roman" w:hAnsi="Times New Roman" w:cs="Times New Roman"/>
          <w:spacing w:val="-2"/>
          <w:sz w:val="24"/>
          <w:szCs w:val="24"/>
        </w:rPr>
        <w:t>другим;</w:t>
      </w:r>
    </w:p>
    <w:p w:rsidR="00BA5DFB" w:rsidRPr="00BA5DFB" w:rsidRDefault="00BA5DFB" w:rsidP="00BA5DFB">
      <w:pPr>
        <w:widowControl w:val="0"/>
        <w:numPr>
          <w:ilvl w:val="1"/>
          <w:numId w:val="8"/>
        </w:numPr>
        <w:tabs>
          <w:tab w:val="left" w:pos="1003"/>
        </w:tabs>
        <w:autoSpaceDE w:val="0"/>
        <w:autoSpaceDN w:val="0"/>
        <w:spacing w:after="0" w:line="360" w:lineRule="auto"/>
        <w:ind w:right="308" w:firstLine="7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интеллектуальная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 проявляется в ходе решения разного вида задач, в способности анализировать различные способы решения, находить более рациональные, неоднократно возвращаться к условиям задачи [20, с. 591].</w:t>
      </w:r>
    </w:p>
    <w:p w:rsidR="00BA5DFB" w:rsidRPr="00BA5DFB" w:rsidRDefault="00BA5DFB" w:rsidP="00BA5DFB">
      <w:pPr>
        <w:widowControl w:val="0"/>
        <w:autoSpaceDE w:val="0"/>
        <w:autoSpaceDN w:val="0"/>
        <w:spacing w:before="1" w:after="0" w:line="360" w:lineRule="auto"/>
        <w:ind w:right="309"/>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Рефлексия</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может осуществляться не только в конце урока, как это принято считать, но и на любом его этапе. Рефлексия может осуществляться по итогам не только урока, но и других временных отрезков: изучения темы, учебной четверти, года и т.п.</w:t>
      </w:r>
    </w:p>
    <w:p w:rsidR="00BA5DFB" w:rsidRPr="00BA5DFB" w:rsidRDefault="00BA5DFB" w:rsidP="00BA5DFB">
      <w:pPr>
        <w:widowControl w:val="0"/>
        <w:autoSpaceDE w:val="0"/>
        <w:autoSpaceDN w:val="0"/>
        <w:spacing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При выборе того или иного вида рефлексии нужно учитывать цель урока, содержание и трудности учебного материала, способы и методы обучения, возрастные и психологические особенности обучающихся. На разных этапах урока можно по-разному организовать рефлексию.</w:t>
      </w:r>
    </w:p>
    <w:p w:rsidR="00BA5DFB" w:rsidRPr="00BA5DFB" w:rsidRDefault="00BA5DFB" w:rsidP="00BA5DFB">
      <w:pPr>
        <w:widowControl w:val="0"/>
        <w:autoSpaceDE w:val="0"/>
        <w:autoSpaceDN w:val="0"/>
        <w:spacing w:before="1"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Этап организационного момента и целеполагания обеспечивает побуждение учащихся к деятельности. Выражается в выборе</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индивидуальной цели учащихся в рамках формирования как общеучебных, так и специфических умении и навыков.</w:t>
      </w:r>
    </w:p>
    <w:p w:rsidR="00BA5DFB" w:rsidRPr="00BA5DFB" w:rsidRDefault="00BA5DFB" w:rsidP="00BA5DFB">
      <w:pPr>
        <w:widowControl w:val="0"/>
        <w:numPr>
          <w:ilvl w:val="1"/>
          <w:numId w:val="8"/>
        </w:numPr>
        <w:tabs>
          <w:tab w:val="left" w:pos="1008"/>
        </w:tabs>
        <w:autoSpaceDE w:val="0"/>
        <w:autoSpaceDN w:val="0"/>
        <w:spacing w:after="0" w:line="240" w:lineRule="auto"/>
        <w:ind w:left="1007" w:hanging="178"/>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Прочитайте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тему</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урока</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попробуйте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сформулировать</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свои</w:t>
      </w:r>
      <w:r w:rsidRPr="00BA5DFB">
        <w:rPr>
          <w:rFonts w:ascii="Times New Roman" w:eastAsia="Times New Roman" w:hAnsi="Times New Roman" w:cs="Times New Roman"/>
          <w:spacing w:val="9"/>
          <w:sz w:val="24"/>
          <w:szCs w:val="24"/>
        </w:rPr>
        <w:t xml:space="preserve"> </w:t>
      </w:r>
      <w:r w:rsidRPr="00BA5DFB">
        <w:rPr>
          <w:rFonts w:ascii="Times New Roman" w:eastAsia="Times New Roman" w:hAnsi="Times New Roman" w:cs="Times New Roman"/>
          <w:sz w:val="24"/>
          <w:szCs w:val="24"/>
        </w:rPr>
        <w:t>задачи</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pacing w:val="-5"/>
          <w:sz w:val="24"/>
          <w:szCs w:val="24"/>
        </w:rPr>
        <w:t>на</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pacing w:val="-2"/>
          <w:sz w:val="24"/>
          <w:szCs w:val="24"/>
        </w:rPr>
        <w:lastRenderedPageBreak/>
        <w:t>урок.</w:t>
      </w:r>
    </w:p>
    <w:p w:rsidR="00BA5DFB" w:rsidRPr="00BA5DFB" w:rsidRDefault="00BA5DFB" w:rsidP="00BA5DFB">
      <w:pPr>
        <w:widowControl w:val="0"/>
        <w:autoSpaceDE w:val="0"/>
        <w:autoSpaceDN w:val="0"/>
        <w:spacing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br w:type="column"/>
      </w:r>
    </w:p>
    <w:p w:rsidR="00BA5DFB" w:rsidRPr="00BA5DFB" w:rsidRDefault="00BA5DFB" w:rsidP="00BA5DFB">
      <w:pPr>
        <w:widowControl w:val="0"/>
        <w:autoSpaceDE w:val="0"/>
        <w:autoSpaceDN w:val="0"/>
        <w:spacing w:before="7" w:after="0" w:line="240" w:lineRule="auto"/>
        <w:rPr>
          <w:rFonts w:ascii="Times New Roman" w:eastAsia="Times New Roman" w:hAnsi="Times New Roman" w:cs="Times New Roman"/>
          <w:sz w:val="24"/>
          <w:szCs w:val="24"/>
        </w:rPr>
      </w:pPr>
    </w:p>
    <w:p w:rsidR="00BA5DFB" w:rsidRPr="00BA5DFB" w:rsidRDefault="00BA5DFB" w:rsidP="00BA5DFB">
      <w:pPr>
        <w:widowControl w:val="0"/>
        <w:autoSpaceDE w:val="0"/>
        <w:autoSpaceDN w:val="0"/>
        <w:spacing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С</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чего вы</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pacing w:val="-2"/>
          <w:sz w:val="24"/>
          <w:szCs w:val="24"/>
        </w:rPr>
        <w:t>начнёте?</w:t>
      </w:r>
    </w:p>
    <w:p w:rsidR="00BA5DFB" w:rsidRPr="00BA5DFB" w:rsidRDefault="00BA5DFB" w:rsidP="00BA5DFB">
      <w:pPr>
        <w:widowControl w:val="0"/>
        <w:tabs>
          <w:tab w:val="left" w:pos="684"/>
          <w:tab w:val="left" w:pos="1644"/>
          <w:tab w:val="left" w:pos="3582"/>
          <w:tab w:val="left" w:pos="4731"/>
          <w:tab w:val="left" w:pos="6288"/>
          <w:tab w:val="left" w:pos="7050"/>
          <w:tab w:val="left" w:pos="8141"/>
        </w:tabs>
        <w:autoSpaceDE w:val="0"/>
        <w:autoSpaceDN w:val="0"/>
        <w:spacing w:before="161" w:after="0" w:line="240" w:lineRule="auto"/>
        <w:rPr>
          <w:rFonts w:ascii="Times New Roman" w:eastAsia="Times New Roman" w:hAnsi="Times New Roman" w:cs="Times New Roman"/>
          <w:sz w:val="24"/>
          <w:szCs w:val="24"/>
        </w:rPr>
      </w:pPr>
      <w:r w:rsidRPr="00BA5DFB">
        <w:rPr>
          <w:rFonts w:ascii="Times New Roman" w:eastAsia="Times New Roman" w:hAnsi="Times New Roman" w:cs="Times New Roman"/>
          <w:spacing w:val="-5"/>
          <w:sz w:val="24"/>
          <w:szCs w:val="24"/>
        </w:rPr>
        <w:t>На</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этапе</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актуализации</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знаний</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учащихся.</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5"/>
          <w:sz w:val="24"/>
          <w:szCs w:val="24"/>
        </w:rPr>
        <w:t>Это</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своего</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рода</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num="2" w:space="720" w:equalWidth="0">
            <w:col w:w="749" w:space="40"/>
            <w:col w:w="9001"/>
          </w:cols>
        </w:sectPr>
      </w:pPr>
    </w:p>
    <w:p w:rsidR="00BA5DFB" w:rsidRPr="00BA5DFB" w:rsidRDefault="00BA5DFB" w:rsidP="00BA5DFB">
      <w:pPr>
        <w:widowControl w:val="0"/>
        <w:autoSpaceDE w:val="0"/>
        <w:autoSpaceDN w:val="0"/>
        <w:spacing w:before="160" w:after="0" w:line="360" w:lineRule="auto"/>
        <w:ind w:right="311"/>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диагностический срез, позволяющий ученику увидеть свой уровень подготовленности. Каждый ученик для себя определяет полноту знаний по теме и самостоятельно оценивает правильность выполнения задания [36].</w:t>
      </w:r>
    </w:p>
    <w:p w:rsidR="00BA5DFB" w:rsidRPr="00BA5DFB" w:rsidRDefault="00BA5DFB" w:rsidP="00BA5DFB">
      <w:pPr>
        <w:widowControl w:val="0"/>
        <w:autoSpaceDE w:val="0"/>
        <w:autoSpaceDN w:val="0"/>
        <w:spacing w:before="1"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 начале работы по теме урока содержательная рефлексия.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Необходимо помочь учащимся осознать интеллектуальный «конфликт», получить знание о границе своего знания и выдвинуть учебную задачу: расширить эти границы. Самостоятельно выбрать форму организации познавательной деятельности:</w:t>
      </w:r>
    </w:p>
    <w:p w:rsidR="00BA5DFB" w:rsidRPr="00BA5DFB" w:rsidRDefault="00BA5DFB" w:rsidP="00BA5DFB">
      <w:pPr>
        <w:widowControl w:val="0"/>
        <w:numPr>
          <w:ilvl w:val="0"/>
          <w:numId w:val="38"/>
        </w:numPr>
        <w:tabs>
          <w:tab w:val="left" w:pos="994"/>
        </w:tabs>
        <w:autoSpaceDE w:val="0"/>
        <w:autoSpaceDN w:val="0"/>
        <w:spacing w:after="0" w:line="240" w:lineRule="auto"/>
        <w:ind w:left="993"/>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поможет</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вам</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работа</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2"/>
          <w:sz w:val="24"/>
          <w:szCs w:val="24"/>
        </w:rPr>
        <w:t>парах?</w:t>
      </w:r>
    </w:p>
    <w:p w:rsidR="00BA5DFB" w:rsidRPr="00BA5DFB" w:rsidRDefault="00BA5DFB" w:rsidP="00BA5DFB">
      <w:pPr>
        <w:widowControl w:val="0"/>
        <w:autoSpaceDE w:val="0"/>
        <w:autoSpaceDN w:val="0"/>
        <w:spacing w:before="163" w:after="0" w:line="360" w:lineRule="auto"/>
        <w:ind w:right="31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На завершающем этапе подвести итоги работы, поставить новые цели, выявить удовлетворенность работой. Происходит осознание учащимися уровня освоения, способ действий, их продвижение.</w:t>
      </w:r>
    </w:p>
    <w:p w:rsidR="00BA5DFB" w:rsidRPr="00BA5DFB" w:rsidRDefault="00BA5DFB" w:rsidP="00BA5DFB">
      <w:pPr>
        <w:widowControl w:val="0"/>
        <w:numPr>
          <w:ilvl w:val="0"/>
          <w:numId w:val="38"/>
        </w:numPr>
        <w:tabs>
          <w:tab w:val="left" w:pos="994"/>
        </w:tabs>
        <w:autoSpaceDE w:val="0"/>
        <w:autoSpaceDN w:val="0"/>
        <w:spacing w:after="0" w:line="320" w:lineRule="exact"/>
        <w:ind w:left="993"/>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Что</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дала</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вам</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работа</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2"/>
          <w:sz w:val="24"/>
          <w:szCs w:val="24"/>
        </w:rPr>
        <w:t>парах?</w:t>
      </w:r>
    </w:p>
    <w:p w:rsidR="00BA5DFB" w:rsidRPr="00BA5DFB" w:rsidRDefault="00BA5DFB" w:rsidP="00BA5DFB">
      <w:pPr>
        <w:widowControl w:val="0"/>
        <w:numPr>
          <w:ilvl w:val="0"/>
          <w:numId w:val="38"/>
        </w:numPr>
        <w:tabs>
          <w:tab w:val="left" w:pos="1109"/>
        </w:tabs>
        <w:autoSpaceDE w:val="0"/>
        <w:autoSpaceDN w:val="0"/>
        <w:spacing w:before="163" w:after="0" w:line="360" w:lineRule="auto"/>
        <w:ind w:right="309" w:firstLine="707"/>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Помогла</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вам</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такая</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форма</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понять</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запомнить</w:t>
      </w:r>
      <w:r w:rsidRPr="00BA5DFB">
        <w:rPr>
          <w:rFonts w:ascii="Times New Roman" w:eastAsia="Times New Roman" w:hAnsi="Times New Roman" w:cs="Times New Roman"/>
          <w:spacing w:val="80"/>
          <w:sz w:val="24"/>
          <w:szCs w:val="24"/>
        </w:rPr>
        <w:t xml:space="preserve"> </w:t>
      </w:r>
      <w:r w:rsidRPr="00BA5DFB">
        <w:rPr>
          <w:rFonts w:ascii="Times New Roman" w:eastAsia="Times New Roman" w:hAnsi="Times New Roman" w:cs="Times New Roman"/>
          <w:sz w:val="24"/>
          <w:szCs w:val="24"/>
        </w:rPr>
        <w:t>степени</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сравнения прилагательных?</w:t>
      </w:r>
    </w:p>
    <w:p w:rsidR="00BA5DFB" w:rsidRPr="00BA5DFB" w:rsidRDefault="00BA5DFB" w:rsidP="00BA5DFB">
      <w:pPr>
        <w:widowControl w:val="0"/>
        <w:numPr>
          <w:ilvl w:val="0"/>
          <w:numId w:val="38"/>
        </w:numPr>
        <w:tabs>
          <w:tab w:val="left" w:pos="994"/>
        </w:tabs>
        <w:autoSpaceDE w:val="0"/>
        <w:autoSpaceDN w:val="0"/>
        <w:spacing w:after="0" w:line="321" w:lineRule="exact"/>
        <w:ind w:left="993"/>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Какие</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трудности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вы</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встретили?</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Как</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z w:val="24"/>
          <w:szCs w:val="24"/>
        </w:rPr>
        <w:t>ними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pacing w:val="-2"/>
          <w:sz w:val="24"/>
          <w:szCs w:val="24"/>
        </w:rPr>
        <w:t>справиться?</w:t>
      </w:r>
    </w:p>
    <w:p w:rsidR="00BA5DFB" w:rsidRPr="00BA5DFB" w:rsidRDefault="00BA5DFB" w:rsidP="00BA5DFB">
      <w:pPr>
        <w:widowControl w:val="0"/>
        <w:autoSpaceDE w:val="0"/>
        <w:autoSpaceDN w:val="0"/>
        <w:spacing w:before="160" w:after="0" w:line="360" w:lineRule="auto"/>
        <w:ind w:right="310"/>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Таким образом, разнообразие приемов и методов использования технологии РКМ может способствовать развитию коммуникативных УУД младших школьников на уроках окружающего мира.</w:t>
      </w:r>
    </w:p>
    <w:p w:rsidR="00BA5DFB" w:rsidRPr="00BA5DFB" w:rsidRDefault="00BA5DFB" w:rsidP="00BA5DFB">
      <w:pPr>
        <w:widowControl w:val="0"/>
        <w:autoSpaceDE w:val="0"/>
        <w:autoSpaceDN w:val="0"/>
        <w:spacing w:before="5" w:after="0" w:line="240" w:lineRule="auto"/>
        <w:rPr>
          <w:rFonts w:ascii="Times New Roman" w:eastAsia="Times New Roman" w:hAnsi="Times New Roman" w:cs="Times New Roman"/>
          <w:sz w:val="24"/>
          <w:szCs w:val="24"/>
        </w:rPr>
      </w:pPr>
    </w:p>
    <w:p w:rsidR="00BA5DFB" w:rsidRPr="00BA5DFB" w:rsidRDefault="00BA5DFB" w:rsidP="00BA5DFB">
      <w:pPr>
        <w:widowControl w:val="0"/>
        <w:autoSpaceDE w:val="0"/>
        <w:autoSpaceDN w:val="0"/>
        <w:spacing w:after="0" w:line="240" w:lineRule="auto"/>
        <w:ind w:right="336"/>
        <w:jc w:val="center"/>
        <w:outlineLvl w:val="0"/>
        <w:rPr>
          <w:rFonts w:ascii="Times New Roman" w:eastAsia="Times New Roman" w:hAnsi="Times New Roman" w:cs="Times New Roman"/>
          <w:b/>
          <w:bCs/>
          <w:sz w:val="24"/>
          <w:szCs w:val="24"/>
        </w:rPr>
      </w:pPr>
      <w:bookmarkStart w:id="4" w:name="_TOC_250007"/>
      <w:r w:rsidRPr="00BA5DFB">
        <w:rPr>
          <w:rFonts w:ascii="Times New Roman" w:eastAsia="Times New Roman" w:hAnsi="Times New Roman" w:cs="Times New Roman"/>
          <w:b/>
          <w:bCs/>
          <w:sz w:val="24"/>
          <w:szCs w:val="24"/>
        </w:rPr>
        <w:t>Выводы</w:t>
      </w:r>
      <w:bookmarkEnd w:id="4"/>
      <w:r w:rsidRPr="00BA5DFB">
        <w:rPr>
          <w:rFonts w:ascii="Times New Roman" w:eastAsia="Times New Roman" w:hAnsi="Times New Roman" w:cs="Times New Roman"/>
          <w:b/>
          <w:bCs/>
          <w:spacing w:val="-4"/>
          <w:sz w:val="24"/>
          <w:szCs w:val="24"/>
        </w:rPr>
        <w:t>.</w:t>
      </w:r>
    </w:p>
    <w:p w:rsidR="00BA5DFB" w:rsidRPr="00BA5DFB" w:rsidRDefault="00BA5DFB" w:rsidP="00BA5DFB">
      <w:pPr>
        <w:widowControl w:val="0"/>
        <w:autoSpaceDE w:val="0"/>
        <w:autoSpaceDN w:val="0"/>
        <w:spacing w:before="6" w:after="0" w:line="240" w:lineRule="auto"/>
        <w:rPr>
          <w:rFonts w:ascii="Times New Roman" w:eastAsia="Times New Roman" w:hAnsi="Times New Roman" w:cs="Times New Roman"/>
          <w:b/>
          <w:sz w:val="24"/>
          <w:szCs w:val="24"/>
        </w:rPr>
      </w:pPr>
    </w:p>
    <w:p w:rsidR="00BA5DFB" w:rsidRPr="00BA5DFB" w:rsidRDefault="00BA5DFB" w:rsidP="00BA5DFB">
      <w:pPr>
        <w:widowControl w:val="0"/>
        <w:autoSpaceDE w:val="0"/>
        <w:autoSpaceDN w:val="0"/>
        <w:spacing w:after="0" w:line="360" w:lineRule="auto"/>
        <w:ind w:right="30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Анализ психолого-педагогической литературы показал, что коммуникативная компетентность – это способность ставить и решать многообразные коммуникативные задачи, умение устанавливать, а также поддерживать контакты с другими людьми, а также умение определять цели.</w:t>
      </w:r>
    </w:p>
    <w:p w:rsidR="00BA5DFB" w:rsidRPr="00BA5DFB" w:rsidRDefault="00BA5DFB" w:rsidP="00BA5DFB">
      <w:pPr>
        <w:widowControl w:val="0"/>
        <w:autoSpaceDE w:val="0"/>
        <w:autoSpaceDN w:val="0"/>
        <w:spacing w:before="1" w:after="0" w:line="240" w:lineRule="auto"/>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Согласно</w:t>
      </w:r>
      <w:r w:rsidRPr="00BA5DFB">
        <w:rPr>
          <w:rFonts w:ascii="Times New Roman" w:eastAsia="Times New Roman" w:hAnsi="Times New Roman" w:cs="Times New Roman"/>
          <w:spacing w:val="63"/>
          <w:sz w:val="24"/>
          <w:szCs w:val="24"/>
        </w:rPr>
        <w:t xml:space="preserve">  </w:t>
      </w:r>
      <w:r w:rsidRPr="00BA5DFB">
        <w:rPr>
          <w:rFonts w:ascii="Times New Roman" w:eastAsia="Times New Roman" w:hAnsi="Times New Roman" w:cs="Times New Roman"/>
          <w:sz w:val="24"/>
          <w:szCs w:val="24"/>
        </w:rPr>
        <w:t>содержанию</w:t>
      </w:r>
      <w:r w:rsidRPr="00BA5DFB">
        <w:rPr>
          <w:rFonts w:ascii="Times New Roman" w:eastAsia="Times New Roman" w:hAnsi="Times New Roman" w:cs="Times New Roman"/>
          <w:spacing w:val="62"/>
          <w:sz w:val="24"/>
          <w:szCs w:val="24"/>
        </w:rPr>
        <w:t xml:space="preserve">  </w:t>
      </w:r>
      <w:r w:rsidRPr="00BA5DFB">
        <w:rPr>
          <w:rFonts w:ascii="Times New Roman" w:eastAsia="Times New Roman" w:hAnsi="Times New Roman" w:cs="Times New Roman"/>
          <w:sz w:val="24"/>
          <w:szCs w:val="24"/>
        </w:rPr>
        <w:t>ФГОС</w:t>
      </w:r>
      <w:r w:rsidRPr="00BA5DFB">
        <w:rPr>
          <w:rFonts w:ascii="Times New Roman" w:eastAsia="Times New Roman" w:hAnsi="Times New Roman" w:cs="Times New Roman"/>
          <w:spacing w:val="63"/>
          <w:sz w:val="24"/>
          <w:szCs w:val="24"/>
        </w:rPr>
        <w:t xml:space="preserve">  </w:t>
      </w:r>
      <w:r w:rsidRPr="00BA5DFB">
        <w:rPr>
          <w:rFonts w:ascii="Times New Roman" w:eastAsia="Times New Roman" w:hAnsi="Times New Roman" w:cs="Times New Roman"/>
          <w:sz w:val="24"/>
          <w:szCs w:val="24"/>
        </w:rPr>
        <w:t>НОО,</w:t>
      </w:r>
      <w:r w:rsidRPr="00BA5DFB">
        <w:rPr>
          <w:rFonts w:ascii="Times New Roman" w:eastAsia="Times New Roman" w:hAnsi="Times New Roman" w:cs="Times New Roman"/>
          <w:spacing w:val="63"/>
          <w:sz w:val="24"/>
          <w:szCs w:val="24"/>
        </w:rPr>
        <w:t xml:space="preserve">  </w:t>
      </w:r>
      <w:r w:rsidRPr="00BA5DFB">
        <w:rPr>
          <w:rFonts w:ascii="Times New Roman" w:eastAsia="Times New Roman" w:hAnsi="Times New Roman" w:cs="Times New Roman"/>
          <w:sz w:val="24"/>
          <w:szCs w:val="24"/>
        </w:rPr>
        <w:t>коммуникативные</w:t>
      </w:r>
      <w:r w:rsidRPr="00BA5DFB">
        <w:rPr>
          <w:rFonts w:ascii="Times New Roman" w:eastAsia="Times New Roman" w:hAnsi="Times New Roman" w:cs="Times New Roman"/>
          <w:spacing w:val="64"/>
          <w:sz w:val="24"/>
          <w:szCs w:val="24"/>
        </w:rPr>
        <w:t xml:space="preserve">  </w:t>
      </w:r>
      <w:r w:rsidRPr="00BA5DFB">
        <w:rPr>
          <w:rFonts w:ascii="Times New Roman" w:eastAsia="Times New Roman" w:hAnsi="Times New Roman" w:cs="Times New Roman"/>
          <w:spacing w:val="-2"/>
          <w:sz w:val="24"/>
          <w:szCs w:val="24"/>
        </w:rPr>
        <w:t>учебные</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type w:val="continuous"/>
          <w:pgSz w:w="11910" w:h="16840"/>
          <w:pgMar w:top="1040" w:right="540" w:bottom="280" w:left="1580" w:header="749" w:footer="0" w:gutter="0"/>
          <w:cols w:space="720"/>
        </w:sectPr>
      </w:pPr>
    </w:p>
    <w:p w:rsidR="00BA5DFB" w:rsidRPr="00BA5DFB" w:rsidRDefault="00BA5DFB" w:rsidP="00BA5DFB">
      <w:pPr>
        <w:widowControl w:val="0"/>
        <w:autoSpaceDE w:val="0"/>
        <w:autoSpaceDN w:val="0"/>
        <w:spacing w:before="180"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 xml:space="preserve">действия подразделяются на три группы: коммуникация как взаимодействие, как кооперация и как условие интериоризации личности ребенка. Коммуникативные универсальные учебные действия имеют многогранный характер. В связи с этим необходимо выделение возрастных особенностей коммуникативных действий, которые имеют наиболее общее значение с точки зрения достижения целей образования, обозначенных в новом проекте стандартов. Основой решения этой задачи стало содействие и </w:t>
      </w:r>
      <w:r w:rsidRPr="00BA5DFB">
        <w:rPr>
          <w:rFonts w:ascii="Times New Roman" w:eastAsia="Times New Roman" w:hAnsi="Times New Roman" w:cs="Times New Roman"/>
          <w:spacing w:val="-2"/>
          <w:sz w:val="24"/>
          <w:szCs w:val="24"/>
        </w:rPr>
        <w:t>сотрудничество.</w:t>
      </w:r>
    </w:p>
    <w:p w:rsidR="00BA5DFB" w:rsidRPr="00BA5DFB" w:rsidRDefault="00BA5DFB" w:rsidP="00BA5DFB">
      <w:pPr>
        <w:widowControl w:val="0"/>
        <w:autoSpaceDE w:val="0"/>
        <w:autoSpaceDN w:val="0"/>
        <w:spacing w:before="1"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Технология развития критического мышления представляет из себя продуктивные педагогические методы и приемы, использование которых на данный момент рекомендуется в практике каждого педагога. Благодаря этим приемам становится возможным реализация принципов многоаспектного и свободного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обучения,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при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котором</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учитель</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становится</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просто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источником знания, а некоторым проводником этого знания. Критическое мышление –</w:t>
      </w:r>
      <w:r w:rsidRPr="00BA5DFB">
        <w:rPr>
          <w:rFonts w:ascii="Times New Roman" w:eastAsia="Times New Roman" w:hAnsi="Times New Roman" w:cs="Times New Roman"/>
          <w:spacing w:val="40"/>
          <w:sz w:val="24"/>
          <w:szCs w:val="24"/>
        </w:rPr>
        <w:t xml:space="preserve"> </w:t>
      </w:r>
      <w:r w:rsidRPr="00BA5DFB">
        <w:rPr>
          <w:rFonts w:ascii="Times New Roman" w:eastAsia="Times New Roman" w:hAnsi="Times New Roman" w:cs="Times New Roman"/>
          <w:sz w:val="24"/>
          <w:szCs w:val="24"/>
        </w:rPr>
        <w:t>это интеллектуальная деятельность, характеризующаяся высоким уровнем восприятия, понимания, объективности подхода к окружающему миру, это мышление оценочное, рефлексивное, развивающееся, то самое, которое необходимо ученику нового поколения.</w:t>
      </w:r>
    </w:p>
    <w:p w:rsidR="00BA5DFB" w:rsidRPr="00BA5DFB" w:rsidRDefault="00BA5DFB" w:rsidP="00BA5DFB">
      <w:pPr>
        <w:widowControl w:val="0"/>
        <w:tabs>
          <w:tab w:val="left" w:pos="1985"/>
          <w:tab w:val="left" w:pos="4147"/>
          <w:tab w:val="left" w:pos="5440"/>
        </w:tabs>
        <w:autoSpaceDE w:val="0"/>
        <w:autoSpaceDN w:val="0"/>
        <w:spacing w:after="0" w:line="360" w:lineRule="auto"/>
        <w:ind w:right="307"/>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 xml:space="preserve">Развитие коммуникативных универсальных учебных действий в образовательном процессе осуществляется в контексте усвоения разных </w:t>
      </w:r>
      <w:r w:rsidRPr="00BA5DFB">
        <w:rPr>
          <w:rFonts w:ascii="Times New Roman" w:eastAsia="Times New Roman" w:hAnsi="Times New Roman" w:cs="Times New Roman"/>
          <w:spacing w:val="-2"/>
          <w:sz w:val="24"/>
          <w:szCs w:val="24"/>
        </w:rPr>
        <w:t>учебных</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2"/>
          <w:sz w:val="24"/>
          <w:szCs w:val="24"/>
        </w:rPr>
        <w:t>предметов.</w:t>
      </w:r>
      <w:r w:rsidRPr="00BA5DFB">
        <w:rPr>
          <w:rFonts w:ascii="Times New Roman" w:eastAsia="Times New Roman" w:hAnsi="Times New Roman" w:cs="Times New Roman"/>
          <w:sz w:val="24"/>
          <w:szCs w:val="24"/>
        </w:rPr>
        <w:tab/>
      </w:r>
      <w:r w:rsidRPr="00BA5DFB">
        <w:rPr>
          <w:rFonts w:ascii="Times New Roman" w:eastAsia="Times New Roman" w:hAnsi="Times New Roman" w:cs="Times New Roman"/>
          <w:spacing w:val="-4"/>
          <w:sz w:val="24"/>
          <w:szCs w:val="24"/>
        </w:rPr>
        <w:t>Для</w:t>
      </w:r>
      <w:r w:rsidRPr="00BA5DFB">
        <w:rPr>
          <w:rFonts w:ascii="Times New Roman" w:eastAsia="Times New Roman" w:hAnsi="Times New Roman" w:cs="Times New Roman"/>
          <w:sz w:val="24"/>
          <w:szCs w:val="24"/>
        </w:rPr>
        <w:tab/>
        <w:t>формирования</w:t>
      </w:r>
      <w:r w:rsidRPr="00BA5DFB">
        <w:rPr>
          <w:rFonts w:ascii="Times New Roman" w:eastAsia="Times New Roman" w:hAnsi="Times New Roman" w:cs="Times New Roman"/>
          <w:spacing w:val="-18"/>
          <w:sz w:val="24"/>
          <w:szCs w:val="24"/>
        </w:rPr>
        <w:t xml:space="preserve"> </w:t>
      </w:r>
      <w:r w:rsidRPr="00BA5DFB">
        <w:rPr>
          <w:rFonts w:ascii="Times New Roman" w:eastAsia="Times New Roman" w:hAnsi="Times New Roman" w:cs="Times New Roman"/>
          <w:sz w:val="24"/>
          <w:szCs w:val="24"/>
        </w:rPr>
        <w:t>коммуникативных умений</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необходимо регулярно включать каждого учащегося в специально организованные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ситуации,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где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он</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должен</w:t>
      </w:r>
      <w:r w:rsidRPr="00BA5DFB">
        <w:rPr>
          <w:rFonts w:ascii="Times New Roman" w:eastAsia="Times New Roman" w:hAnsi="Times New Roman" w:cs="Times New Roman"/>
          <w:spacing w:val="-2"/>
          <w:sz w:val="24"/>
          <w:szCs w:val="24"/>
        </w:rPr>
        <w:t xml:space="preserve"> </w:t>
      </w:r>
      <w:r w:rsidRPr="00BA5DFB">
        <w:rPr>
          <w:rFonts w:ascii="Times New Roman" w:eastAsia="Times New Roman" w:hAnsi="Times New Roman" w:cs="Times New Roman"/>
          <w:sz w:val="24"/>
          <w:szCs w:val="24"/>
        </w:rPr>
        <w:t>слушать,</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не</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перебивая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собеседника, читать, излагать свои мысли четко, ясно письменно или устно, вступать в диалог</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грамотно</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формулировать</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свою</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речь</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при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общении</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со</w:t>
      </w:r>
      <w:r w:rsidRPr="00BA5DFB">
        <w:rPr>
          <w:rFonts w:ascii="Times New Roman" w:eastAsia="Times New Roman" w:hAnsi="Times New Roman" w:cs="Times New Roman"/>
          <w:spacing w:val="-1"/>
          <w:sz w:val="24"/>
          <w:szCs w:val="24"/>
        </w:rPr>
        <w:t xml:space="preserve"> </w:t>
      </w:r>
      <w:r w:rsidRPr="00BA5DFB">
        <w:rPr>
          <w:rFonts w:ascii="Times New Roman" w:eastAsia="Times New Roman" w:hAnsi="Times New Roman" w:cs="Times New Roman"/>
          <w:sz w:val="24"/>
          <w:szCs w:val="24"/>
        </w:rPr>
        <w:t>сверстниками</w:t>
      </w:r>
      <w:r w:rsidRPr="00BA5DFB">
        <w:rPr>
          <w:rFonts w:ascii="Times New Roman" w:eastAsia="Times New Roman" w:hAnsi="Times New Roman" w:cs="Times New Roman"/>
          <w:spacing w:val="-3"/>
          <w:sz w:val="24"/>
          <w:szCs w:val="24"/>
        </w:rPr>
        <w:t xml:space="preserve"> </w:t>
      </w:r>
      <w:r w:rsidRPr="00BA5DFB">
        <w:rPr>
          <w:rFonts w:ascii="Times New Roman" w:eastAsia="Times New Roman" w:hAnsi="Times New Roman" w:cs="Times New Roman"/>
          <w:sz w:val="24"/>
          <w:szCs w:val="24"/>
        </w:rPr>
        <w:t xml:space="preserve">и </w:t>
      </w:r>
      <w:r w:rsidRPr="00BA5DFB">
        <w:rPr>
          <w:rFonts w:ascii="Times New Roman" w:eastAsia="Times New Roman" w:hAnsi="Times New Roman" w:cs="Times New Roman"/>
          <w:spacing w:val="-2"/>
          <w:sz w:val="24"/>
          <w:szCs w:val="24"/>
        </w:rPr>
        <w:t>взрослыми.</w:t>
      </w:r>
    </w:p>
    <w:p w:rsidR="00BA5DFB" w:rsidRPr="00BA5DFB" w:rsidRDefault="00BA5DFB" w:rsidP="00BA5DFB">
      <w:pPr>
        <w:widowControl w:val="0"/>
        <w:autoSpaceDE w:val="0"/>
        <w:autoSpaceDN w:val="0"/>
        <w:spacing w:before="1" w:after="0" w:line="360" w:lineRule="auto"/>
        <w:ind w:right="30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Проведенный анализ психолого-педагогической литературы позволяет определить следующие важнейшие условия реализации ТРКМ для развития коммуникативных навыком учащихся на уроке «Окружающий мир»:</w:t>
      </w:r>
    </w:p>
    <w:p w:rsidR="00BA5DFB" w:rsidRPr="00BA5DFB" w:rsidRDefault="00BA5DFB" w:rsidP="00BA5DFB">
      <w:pPr>
        <w:widowControl w:val="0"/>
        <w:numPr>
          <w:ilvl w:val="0"/>
          <w:numId w:val="40"/>
        </w:numPr>
        <w:tabs>
          <w:tab w:val="left" w:pos="286"/>
        </w:tabs>
        <w:autoSpaceDE w:val="0"/>
        <w:autoSpaceDN w:val="0"/>
        <w:spacing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создание</w:t>
      </w:r>
      <w:r w:rsidRPr="00BA5DFB">
        <w:rPr>
          <w:rFonts w:ascii="Times New Roman" w:eastAsia="Times New Roman" w:hAnsi="Times New Roman" w:cs="Times New Roman"/>
          <w:spacing w:val="-7"/>
          <w:sz w:val="24"/>
          <w:szCs w:val="24"/>
        </w:rPr>
        <w:t xml:space="preserve"> </w:t>
      </w:r>
      <w:r w:rsidRPr="00BA5DFB">
        <w:rPr>
          <w:rFonts w:ascii="Times New Roman" w:eastAsia="Times New Roman" w:hAnsi="Times New Roman" w:cs="Times New Roman"/>
          <w:sz w:val="24"/>
          <w:szCs w:val="24"/>
        </w:rPr>
        <w:t>проблемных</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pacing w:val="-2"/>
          <w:sz w:val="24"/>
          <w:szCs w:val="24"/>
        </w:rPr>
        <w:t>ситуаций;</w:t>
      </w:r>
    </w:p>
    <w:p w:rsidR="00BA5DFB" w:rsidRPr="00BA5DFB" w:rsidRDefault="00BA5DFB" w:rsidP="00BA5DFB">
      <w:pPr>
        <w:spacing w:after="0" w:line="240" w:lineRule="auto"/>
        <w:rPr>
          <w:rFonts w:ascii="Times New Roman" w:eastAsia="Times New Roman" w:hAnsi="Times New Roman" w:cs="Times New Roman"/>
          <w:sz w:val="24"/>
          <w:szCs w:val="24"/>
        </w:rPr>
        <w:sectPr w:rsidR="00BA5DFB" w:rsidRPr="00BA5DFB">
          <w:pgSz w:w="11910" w:h="16840"/>
          <w:pgMar w:top="1040" w:right="540" w:bottom="280" w:left="1580" w:header="749" w:footer="0" w:gutter="0"/>
          <w:cols w:space="720"/>
        </w:sectPr>
      </w:pPr>
    </w:p>
    <w:p w:rsidR="00BA5DFB" w:rsidRPr="00BA5DFB" w:rsidRDefault="00BA5DFB" w:rsidP="00BA5DFB">
      <w:pPr>
        <w:widowControl w:val="0"/>
        <w:numPr>
          <w:ilvl w:val="0"/>
          <w:numId w:val="40"/>
        </w:numPr>
        <w:tabs>
          <w:tab w:val="left" w:pos="355"/>
        </w:tabs>
        <w:autoSpaceDE w:val="0"/>
        <w:autoSpaceDN w:val="0"/>
        <w:spacing w:before="180" w:after="0" w:line="240" w:lineRule="auto"/>
        <w:ind w:left="354"/>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lastRenderedPageBreak/>
        <w:t>организация</w:t>
      </w:r>
      <w:r w:rsidRPr="00BA5DFB">
        <w:rPr>
          <w:rFonts w:ascii="Times New Roman" w:eastAsia="Times New Roman" w:hAnsi="Times New Roman" w:cs="Times New Roman"/>
          <w:spacing w:val="-11"/>
          <w:sz w:val="24"/>
          <w:szCs w:val="24"/>
        </w:rPr>
        <w:t xml:space="preserve"> </w:t>
      </w:r>
      <w:r w:rsidRPr="00BA5DFB">
        <w:rPr>
          <w:rFonts w:ascii="Times New Roman" w:eastAsia="Times New Roman" w:hAnsi="Times New Roman" w:cs="Times New Roman"/>
          <w:sz w:val="24"/>
          <w:szCs w:val="24"/>
        </w:rPr>
        <w:t>групповой</w:t>
      </w:r>
      <w:r w:rsidRPr="00BA5DFB">
        <w:rPr>
          <w:rFonts w:ascii="Times New Roman" w:eastAsia="Times New Roman" w:hAnsi="Times New Roman" w:cs="Times New Roman"/>
          <w:spacing w:val="-10"/>
          <w:sz w:val="24"/>
          <w:szCs w:val="24"/>
        </w:rPr>
        <w:t xml:space="preserve"> </w:t>
      </w:r>
      <w:r w:rsidRPr="00BA5DFB">
        <w:rPr>
          <w:rFonts w:ascii="Times New Roman" w:eastAsia="Times New Roman" w:hAnsi="Times New Roman" w:cs="Times New Roman"/>
          <w:sz w:val="24"/>
          <w:szCs w:val="24"/>
        </w:rPr>
        <w:t>работы</w:t>
      </w:r>
      <w:r w:rsidRPr="00BA5DFB">
        <w:rPr>
          <w:rFonts w:ascii="Times New Roman" w:eastAsia="Times New Roman" w:hAnsi="Times New Roman" w:cs="Times New Roman"/>
          <w:spacing w:val="-8"/>
          <w:sz w:val="24"/>
          <w:szCs w:val="24"/>
        </w:rPr>
        <w:t xml:space="preserve"> </w:t>
      </w:r>
      <w:r w:rsidRPr="00BA5DFB">
        <w:rPr>
          <w:rFonts w:ascii="Times New Roman" w:eastAsia="Times New Roman" w:hAnsi="Times New Roman" w:cs="Times New Roman"/>
          <w:spacing w:val="-2"/>
          <w:sz w:val="24"/>
          <w:szCs w:val="24"/>
        </w:rPr>
        <w:t>обучающихся;</w:t>
      </w:r>
    </w:p>
    <w:p w:rsidR="00BA5DFB" w:rsidRPr="00BA5DFB" w:rsidRDefault="00BA5DFB" w:rsidP="00BA5DFB">
      <w:pPr>
        <w:widowControl w:val="0"/>
        <w:numPr>
          <w:ilvl w:val="0"/>
          <w:numId w:val="40"/>
        </w:numPr>
        <w:tabs>
          <w:tab w:val="left" w:pos="286"/>
        </w:tabs>
        <w:autoSpaceDE w:val="0"/>
        <w:autoSpaceDN w:val="0"/>
        <w:spacing w:before="161" w:after="0" w:line="240" w:lineRule="auto"/>
        <w:ind w:left="285"/>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включение</w:t>
      </w:r>
      <w:r w:rsidRPr="00BA5DFB">
        <w:rPr>
          <w:rFonts w:ascii="Times New Roman" w:eastAsia="Times New Roman" w:hAnsi="Times New Roman" w:cs="Times New Roman"/>
          <w:spacing w:val="-5"/>
          <w:sz w:val="24"/>
          <w:szCs w:val="24"/>
        </w:rPr>
        <w:t xml:space="preserve"> </w:t>
      </w:r>
      <w:r w:rsidRPr="00BA5DFB">
        <w:rPr>
          <w:rFonts w:ascii="Times New Roman" w:eastAsia="Times New Roman" w:hAnsi="Times New Roman" w:cs="Times New Roman"/>
          <w:sz w:val="24"/>
          <w:szCs w:val="24"/>
        </w:rPr>
        <w:t>учащихся</w:t>
      </w:r>
      <w:r w:rsidRPr="00BA5DFB">
        <w:rPr>
          <w:rFonts w:ascii="Times New Roman" w:eastAsia="Times New Roman" w:hAnsi="Times New Roman" w:cs="Times New Roman"/>
          <w:spacing w:val="-4"/>
          <w:sz w:val="24"/>
          <w:szCs w:val="24"/>
        </w:rPr>
        <w:t xml:space="preserve"> </w:t>
      </w:r>
      <w:r w:rsidRPr="00BA5DFB">
        <w:rPr>
          <w:rFonts w:ascii="Times New Roman" w:eastAsia="Times New Roman" w:hAnsi="Times New Roman" w:cs="Times New Roman"/>
          <w:sz w:val="24"/>
          <w:szCs w:val="24"/>
        </w:rPr>
        <w:t>в</w:t>
      </w:r>
      <w:r w:rsidRPr="00BA5DFB">
        <w:rPr>
          <w:rFonts w:ascii="Times New Roman" w:eastAsia="Times New Roman" w:hAnsi="Times New Roman" w:cs="Times New Roman"/>
          <w:spacing w:val="-6"/>
          <w:sz w:val="24"/>
          <w:szCs w:val="24"/>
        </w:rPr>
        <w:t xml:space="preserve"> </w:t>
      </w:r>
      <w:r w:rsidRPr="00BA5DFB">
        <w:rPr>
          <w:rFonts w:ascii="Times New Roman" w:eastAsia="Times New Roman" w:hAnsi="Times New Roman" w:cs="Times New Roman"/>
          <w:spacing w:val="-2"/>
          <w:sz w:val="24"/>
          <w:szCs w:val="24"/>
        </w:rPr>
        <w:t>дискуссии;</w:t>
      </w:r>
    </w:p>
    <w:p w:rsidR="00BA5DFB" w:rsidRPr="00BA5DFB" w:rsidRDefault="00BA5DFB" w:rsidP="00BA5DFB">
      <w:pPr>
        <w:widowControl w:val="0"/>
        <w:numPr>
          <w:ilvl w:val="0"/>
          <w:numId w:val="40"/>
        </w:numPr>
        <w:tabs>
          <w:tab w:val="left" w:pos="389"/>
        </w:tabs>
        <w:autoSpaceDE w:val="0"/>
        <w:autoSpaceDN w:val="0"/>
        <w:spacing w:before="160" w:after="0" w:line="360" w:lineRule="auto"/>
        <w:ind w:right="302"/>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обеспечение рефлексии обучающимися своих достижений на уроке и в внешкольной деятельности.</w:t>
      </w:r>
    </w:p>
    <w:p w:rsidR="00BA5DFB" w:rsidRPr="00BA5DFB" w:rsidRDefault="00BA5DFB" w:rsidP="00BA5DFB">
      <w:pPr>
        <w:widowControl w:val="0"/>
        <w:autoSpaceDE w:val="0"/>
        <w:autoSpaceDN w:val="0"/>
        <w:spacing w:before="1" w:after="0" w:line="360" w:lineRule="auto"/>
        <w:ind w:right="306"/>
        <w:jc w:val="both"/>
        <w:rPr>
          <w:rFonts w:ascii="Times New Roman" w:eastAsia="Times New Roman" w:hAnsi="Times New Roman" w:cs="Times New Roman"/>
          <w:sz w:val="24"/>
          <w:szCs w:val="24"/>
        </w:rPr>
      </w:pPr>
      <w:r w:rsidRPr="00BA5DFB">
        <w:rPr>
          <w:rFonts w:ascii="Times New Roman" w:eastAsia="Times New Roman" w:hAnsi="Times New Roman" w:cs="Times New Roman"/>
          <w:sz w:val="24"/>
          <w:szCs w:val="24"/>
        </w:rPr>
        <w:t>Опытно-экспериментальная работа будет направлена на организацию и проведение формирующего эксперимента, который направлен на развитие и совершенствование коммуникативных навыков учеников с помощью включения подобранных ТРКМ.</w:t>
      </w:r>
    </w:p>
    <w:p w:rsidR="006E69D6" w:rsidRDefault="006E69D6"/>
    <w:sectPr w:rsidR="006E69D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65EFD"/>
    <w:multiLevelType w:val="hybridMultilevel"/>
    <w:tmpl w:val="DAE06EB2"/>
    <w:lvl w:ilvl="0" w:tplc="115A2366">
      <w:numFmt w:val="bullet"/>
      <w:lvlText w:val="•"/>
      <w:lvlJc w:val="left"/>
      <w:pPr>
        <w:ind w:left="833" w:hanging="709"/>
      </w:pPr>
      <w:rPr>
        <w:rFonts w:ascii="Times New Roman" w:eastAsia="Times New Roman" w:hAnsi="Times New Roman" w:cs="Times New Roman" w:hint="default"/>
        <w:b w:val="0"/>
        <w:bCs w:val="0"/>
        <w:i w:val="0"/>
        <w:iCs w:val="0"/>
        <w:w w:val="100"/>
        <w:sz w:val="24"/>
        <w:szCs w:val="24"/>
        <w:lang w:val="ru-RU" w:eastAsia="en-US" w:bidi="ar-SA"/>
      </w:rPr>
    </w:lvl>
    <w:lvl w:ilvl="1" w:tplc="461E3D2E">
      <w:numFmt w:val="bullet"/>
      <w:lvlText w:val="•"/>
      <w:lvlJc w:val="left"/>
      <w:pPr>
        <w:ind w:left="1066" w:hanging="709"/>
      </w:pPr>
      <w:rPr>
        <w:lang w:val="ru-RU" w:eastAsia="en-US" w:bidi="ar-SA"/>
      </w:rPr>
    </w:lvl>
    <w:lvl w:ilvl="2" w:tplc="958C9250">
      <w:numFmt w:val="bullet"/>
      <w:lvlText w:val="•"/>
      <w:lvlJc w:val="left"/>
      <w:pPr>
        <w:ind w:left="1293" w:hanging="709"/>
      </w:pPr>
      <w:rPr>
        <w:lang w:val="ru-RU" w:eastAsia="en-US" w:bidi="ar-SA"/>
      </w:rPr>
    </w:lvl>
    <w:lvl w:ilvl="3" w:tplc="7AB4C12A">
      <w:numFmt w:val="bullet"/>
      <w:lvlText w:val="•"/>
      <w:lvlJc w:val="left"/>
      <w:pPr>
        <w:ind w:left="1520" w:hanging="709"/>
      </w:pPr>
      <w:rPr>
        <w:lang w:val="ru-RU" w:eastAsia="en-US" w:bidi="ar-SA"/>
      </w:rPr>
    </w:lvl>
    <w:lvl w:ilvl="4" w:tplc="FF6C9D5A">
      <w:numFmt w:val="bullet"/>
      <w:lvlText w:val="•"/>
      <w:lvlJc w:val="left"/>
      <w:pPr>
        <w:ind w:left="1746" w:hanging="709"/>
      </w:pPr>
      <w:rPr>
        <w:lang w:val="ru-RU" w:eastAsia="en-US" w:bidi="ar-SA"/>
      </w:rPr>
    </w:lvl>
    <w:lvl w:ilvl="5" w:tplc="081EBAAC">
      <w:numFmt w:val="bullet"/>
      <w:lvlText w:val="•"/>
      <w:lvlJc w:val="left"/>
      <w:pPr>
        <w:ind w:left="1973" w:hanging="709"/>
      </w:pPr>
      <w:rPr>
        <w:lang w:val="ru-RU" w:eastAsia="en-US" w:bidi="ar-SA"/>
      </w:rPr>
    </w:lvl>
    <w:lvl w:ilvl="6" w:tplc="10C6FD20">
      <w:numFmt w:val="bullet"/>
      <w:lvlText w:val="•"/>
      <w:lvlJc w:val="left"/>
      <w:pPr>
        <w:ind w:left="2200" w:hanging="709"/>
      </w:pPr>
      <w:rPr>
        <w:lang w:val="ru-RU" w:eastAsia="en-US" w:bidi="ar-SA"/>
      </w:rPr>
    </w:lvl>
    <w:lvl w:ilvl="7" w:tplc="6C30E190">
      <w:numFmt w:val="bullet"/>
      <w:lvlText w:val="•"/>
      <w:lvlJc w:val="left"/>
      <w:pPr>
        <w:ind w:left="2426" w:hanging="709"/>
      </w:pPr>
      <w:rPr>
        <w:lang w:val="ru-RU" w:eastAsia="en-US" w:bidi="ar-SA"/>
      </w:rPr>
    </w:lvl>
    <w:lvl w:ilvl="8" w:tplc="E7428DA0">
      <w:numFmt w:val="bullet"/>
      <w:lvlText w:val="•"/>
      <w:lvlJc w:val="left"/>
      <w:pPr>
        <w:ind w:left="2653" w:hanging="709"/>
      </w:pPr>
      <w:rPr>
        <w:lang w:val="ru-RU" w:eastAsia="en-US" w:bidi="ar-SA"/>
      </w:rPr>
    </w:lvl>
  </w:abstractNum>
  <w:abstractNum w:abstractNumId="1">
    <w:nsid w:val="0DB04858"/>
    <w:multiLevelType w:val="hybridMultilevel"/>
    <w:tmpl w:val="461C12E2"/>
    <w:lvl w:ilvl="0" w:tplc="DC5660E6">
      <w:start w:val="1"/>
      <w:numFmt w:val="decimal"/>
      <w:lvlText w:val="%1."/>
      <w:lvlJc w:val="left"/>
      <w:pPr>
        <w:ind w:left="402" w:hanging="281"/>
      </w:pPr>
      <w:rPr>
        <w:rFonts w:ascii="Times New Roman" w:eastAsia="Times New Roman" w:hAnsi="Times New Roman" w:cs="Times New Roman" w:hint="default"/>
        <w:b w:val="0"/>
        <w:bCs w:val="0"/>
        <w:i w:val="0"/>
        <w:iCs w:val="0"/>
        <w:w w:val="100"/>
        <w:sz w:val="28"/>
        <w:szCs w:val="28"/>
        <w:lang w:val="ru-RU" w:eastAsia="en-US" w:bidi="ar-SA"/>
      </w:rPr>
    </w:lvl>
    <w:lvl w:ilvl="1" w:tplc="BAB8DA4E">
      <w:start w:val="1"/>
      <w:numFmt w:val="decimal"/>
      <w:lvlText w:val="%2."/>
      <w:lvlJc w:val="left"/>
      <w:pPr>
        <w:ind w:left="122" w:hanging="451"/>
      </w:pPr>
      <w:rPr>
        <w:rFonts w:ascii="Times New Roman" w:eastAsia="Times New Roman" w:hAnsi="Times New Roman" w:cs="Times New Roman" w:hint="default"/>
        <w:b w:val="0"/>
        <w:bCs w:val="0"/>
        <w:i w:val="0"/>
        <w:iCs w:val="0"/>
        <w:w w:val="100"/>
        <w:sz w:val="28"/>
        <w:szCs w:val="28"/>
        <w:lang w:val="ru-RU" w:eastAsia="en-US" w:bidi="ar-SA"/>
      </w:rPr>
    </w:lvl>
    <w:lvl w:ilvl="2" w:tplc="9B60174A">
      <w:numFmt w:val="bullet"/>
      <w:lvlText w:val="•"/>
      <w:lvlJc w:val="left"/>
      <w:pPr>
        <w:ind w:left="1442" w:hanging="451"/>
      </w:pPr>
      <w:rPr>
        <w:lang w:val="ru-RU" w:eastAsia="en-US" w:bidi="ar-SA"/>
      </w:rPr>
    </w:lvl>
    <w:lvl w:ilvl="3" w:tplc="B0FA1284">
      <w:numFmt w:val="bullet"/>
      <w:lvlText w:val="•"/>
      <w:lvlJc w:val="left"/>
      <w:pPr>
        <w:ind w:left="2485" w:hanging="451"/>
      </w:pPr>
      <w:rPr>
        <w:lang w:val="ru-RU" w:eastAsia="en-US" w:bidi="ar-SA"/>
      </w:rPr>
    </w:lvl>
    <w:lvl w:ilvl="4" w:tplc="BF6E7004">
      <w:numFmt w:val="bullet"/>
      <w:lvlText w:val="•"/>
      <w:lvlJc w:val="left"/>
      <w:pPr>
        <w:ind w:left="3528" w:hanging="451"/>
      </w:pPr>
      <w:rPr>
        <w:lang w:val="ru-RU" w:eastAsia="en-US" w:bidi="ar-SA"/>
      </w:rPr>
    </w:lvl>
    <w:lvl w:ilvl="5" w:tplc="BFC21586">
      <w:numFmt w:val="bullet"/>
      <w:lvlText w:val="•"/>
      <w:lvlJc w:val="left"/>
      <w:pPr>
        <w:ind w:left="4571" w:hanging="451"/>
      </w:pPr>
      <w:rPr>
        <w:lang w:val="ru-RU" w:eastAsia="en-US" w:bidi="ar-SA"/>
      </w:rPr>
    </w:lvl>
    <w:lvl w:ilvl="6" w:tplc="2EE8F3EA">
      <w:numFmt w:val="bullet"/>
      <w:lvlText w:val="•"/>
      <w:lvlJc w:val="left"/>
      <w:pPr>
        <w:ind w:left="5614" w:hanging="451"/>
      </w:pPr>
      <w:rPr>
        <w:lang w:val="ru-RU" w:eastAsia="en-US" w:bidi="ar-SA"/>
      </w:rPr>
    </w:lvl>
    <w:lvl w:ilvl="7" w:tplc="D848D39A">
      <w:numFmt w:val="bullet"/>
      <w:lvlText w:val="•"/>
      <w:lvlJc w:val="left"/>
      <w:pPr>
        <w:ind w:left="6657" w:hanging="451"/>
      </w:pPr>
      <w:rPr>
        <w:lang w:val="ru-RU" w:eastAsia="en-US" w:bidi="ar-SA"/>
      </w:rPr>
    </w:lvl>
    <w:lvl w:ilvl="8" w:tplc="5758257C">
      <w:numFmt w:val="bullet"/>
      <w:lvlText w:val="•"/>
      <w:lvlJc w:val="left"/>
      <w:pPr>
        <w:ind w:left="7700" w:hanging="451"/>
      </w:pPr>
      <w:rPr>
        <w:lang w:val="ru-RU" w:eastAsia="en-US" w:bidi="ar-SA"/>
      </w:rPr>
    </w:lvl>
  </w:abstractNum>
  <w:abstractNum w:abstractNumId="2">
    <w:nsid w:val="18552DAB"/>
    <w:multiLevelType w:val="hybridMultilevel"/>
    <w:tmpl w:val="661A5496"/>
    <w:lvl w:ilvl="0" w:tplc="8CF06896">
      <w:numFmt w:val="bullet"/>
      <w:lvlText w:val="-"/>
      <w:lvlJc w:val="left"/>
      <w:pPr>
        <w:ind w:left="122" w:hanging="164"/>
      </w:pPr>
      <w:rPr>
        <w:rFonts w:ascii="Times New Roman" w:eastAsia="Times New Roman" w:hAnsi="Times New Roman" w:cs="Times New Roman" w:hint="default"/>
        <w:b w:val="0"/>
        <w:bCs w:val="0"/>
        <w:i w:val="0"/>
        <w:iCs w:val="0"/>
        <w:w w:val="100"/>
        <w:sz w:val="28"/>
        <w:szCs w:val="28"/>
        <w:lang w:val="ru-RU" w:eastAsia="en-US" w:bidi="ar-SA"/>
      </w:rPr>
    </w:lvl>
    <w:lvl w:ilvl="1" w:tplc="D1E28A64">
      <w:numFmt w:val="bullet"/>
      <w:lvlText w:val="•"/>
      <w:lvlJc w:val="left"/>
      <w:pPr>
        <w:ind w:left="1086" w:hanging="164"/>
      </w:pPr>
      <w:rPr>
        <w:lang w:val="ru-RU" w:eastAsia="en-US" w:bidi="ar-SA"/>
      </w:rPr>
    </w:lvl>
    <w:lvl w:ilvl="2" w:tplc="AAD4FBC0">
      <w:numFmt w:val="bullet"/>
      <w:lvlText w:val="•"/>
      <w:lvlJc w:val="left"/>
      <w:pPr>
        <w:ind w:left="2053" w:hanging="164"/>
      </w:pPr>
      <w:rPr>
        <w:lang w:val="ru-RU" w:eastAsia="en-US" w:bidi="ar-SA"/>
      </w:rPr>
    </w:lvl>
    <w:lvl w:ilvl="3" w:tplc="84BC8922">
      <w:numFmt w:val="bullet"/>
      <w:lvlText w:val="•"/>
      <w:lvlJc w:val="left"/>
      <w:pPr>
        <w:ind w:left="3019" w:hanging="164"/>
      </w:pPr>
      <w:rPr>
        <w:lang w:val="ru-RU" w:eastAsia="en-US" w:bidi="ar-SA"/>
      </w:rPr>
    </w:lvl>
    <w:lvl w:ilvl="4" w:tplc="7E863E18">
      <w:numFmt w:val="bullet"/>
      <w:lvlText w:val="•"/>
      <w:lvlJc w:val="left"/>
      <w:pPr>
        <w:ind w:left="3986" w:hanging="164"/>
      </w:pPr>
      <w:rPr>
        <w:lang w:val="ru-RU" w:eastAsia="en-US" w:bidi="ar-SA"/>
      </w:rPr>
    </w:lvl>
    <w:lvl w:ilvl="5" w:tplc="778CAA00">
      <w:numFmt w:val="bullet"/>
      <w:lvlText w:val="•"/>
      <w:lvlJc w:val="left"/>
      <w:pPr>
        <w:ind w:left="4953" w:hanging="164"/>
      </w:pPr>
      <w:rPr>
        <w:lang w:val="ru-RU" w:eastAsia="en-US" w:bidi="ar-SA"/>
      </w:rPr>
    </w:lvl>
    <w:lvl w:ilvl="6" w:tplc="6E788D0E">
      <w:numFmt w:val="bullet"/>
      <w:lvlText w:val="•"/>
      <w:lvlJc w:val="left"/>
      <w:pPr>
        <w:ind w:left="5919" w:hanging="164"/>
      </w:pPr>
      <w:rPr>
        <w:lang w:val="ru-RU" w:eastAsia="en-US" w:bidi="ar-SA"/>
      </w:rPr>
    </w:lvl>
    <w:lvl w:ilvl="7" w:tplc="CD6E8A56">
      <w:numFmt w:val="bullet"/>
      <w:lvlText w:val="•"/>
      <w:lvlJc w:val="left"/>
      <w:pPr>
        <w:ind w:left="6886" w:hanging="164"/>
      </w:pPr>
      <w:rPr>
        <w:lang w:val="ru-RU" w:eastAsia="en-US" w:bidi="ar-SA"/>
      </w:rPr>
    </w:lvl>
    <w:lvl w:ilvl="8" w:tplc="7C6808B4">
      <w:numFmt w:val="bullet"/>
      <w:lvlText w:val="•"/>
      <w:lvlJc w:val="left"/>
      <w:pPr>
        <w:ind w:left="7853" w:hanging="164"/>
      </w:pPr>
      <w:rPr>
        <w:lang w:val="ru-RU" w:eastAsia="en-US" w:bidi="ar-SA"/>
      </w:rPr>
    </w:lvl>
  </w:abstractNum>
  <w:abstractNum w:abstractNumId="3">
    <w:nsid w:val="196B66C3"/>
    <w:multiLevelType w:val="hybridMultilevel"/>
    <w:tmpl w:val="44DAB44E"/>
    <w:lvl w:ilvl="0" w:tplc="C6D69C90">
      <w:numFmt w:val="bullet"/>
      <w:lvlText w:val="-"/>
      <w:lvlJc w:val="left"/>
      <w:pPr>
        <w:ind w:left="134" w:hanging="221"/>
      </w:pPr>
      <w:rPr>
        <w:rFonts w:ascii="Times New Roman" w:eastAsia="Times New Roman" w:hAnsi="Times New Roman" w:cs="Times New Roman" w:hint="default"/>
        <w:b w:val="0"/>
        <w:bCs w:val="0"/>
        <w:i w:val="0"/>
        <w:iCs w:val="0"/>
        <w:w w:val="100"/>
        <w:sz w:val="28"/>
        <w:szCs w:val="28"/>
        <w:lang w:val="ru-RU" w:eastAsia="en-US" w:bidi="ar-SA"/>
      </w:rPr>
    </w:lvl>
    <w:lvl w:ilvl="1" w:tplc="BBBCBE1A">
      <w:numFmt w:val="bullet"/>
      <w:lvlText w:val="•"/>
      <w:lvlJc w:val="left"/>
      <w:pPr>
        <w:ind w:left="1104" w:hanging="221"/>
      </w:pPr>
      <w:rPr>
        <w:lang w:val="ru-RU" w:eastAsia="en-US" w:bidi="ar-SA"/>
      </w:rPr>
    </w:lvl>
    <w:lvl w:ilvl="2" w:tplc="5DD8BE0A">
      <w:numFmt w:val="bullet"/>
      <w:lvlText w:val="•"/>
      <w:lvlJc w:val="left"/>
      <w:pPr>
        <w:ind w:left="2069" w:hanging="221"/>
      </w:pPr>
      <w:rPr>
        <w:lang w:val="ru-RU" w:eastAsia="en-US" w:bidi="ar-SA"/>
      </w:rPr>
    </w:lvl>
    <w:lvl w:ilvl="3" w:tplc="2236F1EC">
      <w:numFmt w:val="bullet"/>
      <w:lvlText w:val="•"/>
      <w:lvlJc w:val="left"/>
      <w:pPr>
        <w:ind w:left="3033" w:hanging="221"/>
      </w:pPr>
      <w:rPr>
        <w:lang w:val="ru-RU" w:eastAsia="en-US" w:bidi="ar-SA"/>
      </w:rPr>
    </w:lvl>
    <w:lvl w:ilvl="4" w:tplc="B582AD00">
      <w:numFmt w:val="bullet"/>
      <w:lvlText w:val="•"/>
      <w:lvlJc w:val="left"/>
      <w:pPr>
        <w:ind w:left="3998" w:hanging="221"/>
      </w:pPr>
      <w:rPr>
        <w:lang w:val="ru-RU" w:eastAsia="en-US" w:bidi="ar-SA"/>
      </w:rPr>
    </w:lvl>
    <w:lvl w:ilvl="5" w:tplc="6D48D446">
      <w:numFmt w:val="bullet"/>
      <w:lvlText w:val="•"/>
      <w:lvlJc w:val="left"/>
      <w:pPr>
        <w:ind w:left="4963" w:hanging="221"/>
      </w:pPr>
      <w:rPr>
        <w:lang w:val="ru-RU" w:eastAsia="en-US" w:bidi="ar-SA"/>
      </w:rPr>
    </w:lvl>
    <w:lvl w:ilvl="6" w:tplc="2D6AC192">
      <w:numFmt w:val="bullet"/>
      <w:lvlText w:val="•"/>
      <w:lvlJc w:val="left"/>
      <w:pPr>
        <w:ind w:left="5927" w:hanging="221"/>
      </w:pPr>
      <w:rPr>
        <w:lang w:val="ru-RU" w:eastAsia="en-US" w:bidi="ar-SA"/>
      </w:rPr>
    </w:lvl>
    <w:lvl w:ilvl="7" w:tplc="8C08975E">
      <w:numFmt w:val="bullet"/>
      <w:lvlText w:val="•"/>
      <w:lvlJc w:val="left"/>
      <w:pPr>
        <w:ind w:left="6892" w:hanging="221"/>
      </w:pPr>
      <w:rPr>
        <w:lang w:val="ru-RU" w:eastAsia="en-US" w:bidi="ar-SA"/>
      </w:rPr>
    </w:lvl>
    <w:lvl w:ilvl="8" w:tplc="6F301E6A">
      <w:numFmt w:val="bullet"/>
      <w:lvlText w:val="•"/>
      <w:lvlJc w:val="left"/>
      <w:pPr>
        <w:ind w:left="7857" w:hanging="221"/>
      </w:pPr>
      <w:rPr>
        <w:lang w:val="ru-RU" w:eastAsia="en-US" w:bidi="ar-SA"/>
      </w:rPr>
    </w:lvl>
  </w:abstractNum>
  <w:abstractNum w:abstractNumId="4">
    <w:nsid w:val="1D143C37"/>
    <w:multiLevelType w:val="hybridMultilevel"/>
    <w:tmpl w:val="9D02FF1C"/>
    <w:lvl w:ilvl="0" w:tplc="582880BE">
      <w:start w:val="1"/>
      <w:numFmt w:val="decimal"/>
      <w:lvlText w:val="%1)"/>
      <w:lvlJc w:val="left"/>
      <w:pPr>
        <w:ind w:left="427" w:hanging="305"/>
      </w:pPr>
      <w:rPr>
        <w:rFonts w:ascii="Times New Roman" w:eastAsia="Times New Roman" w:hAnsi="Times New Roman" w:cs="Times New Roman" w:hint="default"/>
        <w:b w:val="0"/>
        <w:bCs w:val="0"/>
        <w:i w:val="0"/>
        <w:iCs w:val="0"/>
        <w:w w:val="100"/>
        <w:sz w:val="28"/>
        <w:szCs w:val="28"/>
        <w:lang w:val="ru-RU" w:eastAsia="en-US" w:bidi="ar-SA"/>
      </w:rPr>
    </w:lvl>
    <w:lvl w:ilvl="1" w:tplc="6E86706C">
      <w:numFmt w:val="bullet"/>
      <w:lvlText w:val="•"/>
      <w:lvlJc w:val="left"/>
      <w:pPr>
        <w:ind w:left="1356" w:hanging="305"/>
      </w:pPr>
      <w:rPr>
        <w:lang w:val="ru-RU" w:eastAsia="en-US" w:bidi="ar-SA"/>
      </w:rPr>
    </w:lvl>
    <w:lvl w:ilvl="2" w:tplc="727A1A24">
      <w:numFmt w:val="bullet"/>
      <w:lvlText w:val="•"/>
      <w:lvlJc w:val="left"/>
      <w:pPr>
        <w:ind w:left="2293" w:hanging="305"/>
      </w:pPr>
      <w:rPr>
        <w:lang w:val="ru-RU" w:eastAsia="en-US" w:bidi="ar-SA"/>
      </w:rPr>
    </w:lvl>
    <w:lvl w:ilvl="3" w:tplc="5DFAA0F6">
      <w:numFmt w:val="bullet"/>
      <w:lvlText w:val="•"/>
      <w:lvlJc w:val="left"/>
      <w:pPr>
        <w:ind w:left="3229" w:hanging="305"/>
      </w:pPr>
      <w:rPr>
        <w:lang w:val="ru-RU" w:eastAsia="en-US" w:bidi="ar-SA"/>
      </w:rPr>
    </w:lvl>
    <w:lvl w:ilvl="4" w:tplc="822EA7F8">
      <w:numFmt w:val="bullet"/>
      <w:lvlText w:val="•"/>
      <w:lvlJc w:val="left"/>
      <w:pPr>
        <w:ind w:left="4166" w:hanging="305"/>
      </w:pPr>
      <w:rPr>
        <w:lang w:val="ru-RU" w:eastAsia="en-US" w:bidi="ar-SA"/>
      </w:rPr>
    </w:lvl>
    <w:lvl w:ilvl="5" w:tplc="42004DB2">
      <w:numFmt w:val="bullet"/>
      <w:lvlText w:val="•"/>
      <w:lvlJc w:val="left"/>
      <w:pPr>
        <w:ind w:left="5103" w:hanging="305"/>
      </w:pPr>
      <w:rPr>
        <w:lang w:val="ru-RU" w:eastAsia="en-US" w:bidi="ar-SA"/>
      </w:rPr>
    </w:lvl>
    <w:lvl w:ilvl="6" w:tplc="38F8ED94">
      <w:numFmt w:val="bullet"/>
      <w:lvlText w:val="•"/>
      <w:lvlJc w:val="left"/>
      <w:pPr>
        <w:ind w:left="6039" w:hanging="305"/>
      </w:pPr>
      <w:rPr>
        <w:lang w:val="ru-RU" w:eastAsia="en-US" w:bidi="ar-SA"/>
      </w:rPr>
    </w:lvl>
    <w:lvl w:ilvl="7" w:tplc="D612EA28">
      <w:numFmt w:val="bullet"/>
      <w:lvlText w:val="•"/>
      <w:lvlJc w:val="left"/>
      <w:pPr>
        <w:ind w:left="6976" w:hanging="305"/>
      </w:pPr>
      <w:rPr>
        <w:lang w:val="ru-RU" w:eastAsia="en-US" w:bidi="ar-SA"/>
      </w:rPr>
    </w:lvl>
    <w:lvl w:ilvl="8" w:tplc="9AC02BF2">
      <w:numFmt w:val="bullet"/>
      <w:lvlText w:val="•"/>
      <w:lvlJc w:val="left"/>
      <w:pPr>
        <w:ind w:left="7913" w:hanging="305"/>
      </w:pPr>
      <w:rPr>
        <w:lang w:val="ru-RU" w:eastAsia="en-US" w:bidi="ar-SA"/>
      </w:rPr>
    </w:lvl>
  </w:abstractNum>
  <w:abstractNum w:abstractNumId="5">
    <w:nsid w:val="20087AB2"/>
    <w:multiLevelType w:val="hybridMultilevel"/>
    <w:tmpl w:val="87E25826"/>
    <w:lvl w:ilvl="0" w:tplc="0248BED6">
      <w:numFmt w:val="bullet"/>
      <w:lvlText w:val="-"/>
      <w:lvlJc w:val="left"/>
      <w:pPr>
        <w:ind w:left="122" w:hanging="164"/>
      </w:pPr>
      <w:rPr>
        <w:rFonts w:ascii="Times New Roman" w:eastAsia="Times New Roman" w:hAnsi="Times New Roman" w:cs="Times New Roman" w:hint="default"/>
        <w:b w:val="0"/>
        <w:bCs w:val="0"/>
        <w:i w:val="0"/>
        <w:iCs w:val="0"/>
        <w:w w:val="100"/>
        <w:sz w:val="28"/>
        <w:szCs w:val="28"/>
        <w:lang w:val="ru-RU" w:eastAsia="en-US" w:bidi="ar-SA"/>
      </w:rPr>
    </w:lvl>
    <w:lvl w:ilvl="1" w:tplc="87CC033A">
      <w:numFmt w:val="bullet"/>
      <w:lvlText w:val="•"/>
      <w:lvlJc w:val="left"/>
      <w:pPr>
        <w:ind w:left="1086" w:hanging="164"/>
      </w:pPr>
      <w:rPr>
        <w:lang w:val="ru-RU" w:eastAsia="en-US" w:bidi="ar-SA"/>
      </w:rPr>
    </w:lvl>
    <w:lvl w:ilvl="2" w:tplc="26005A60">
      <w:numFmt w:val="bullet"/>
      <w:lvlText w:val="•"/>
      <w:lvlJc w:val="left"/>
      <w:pPr>
        <w:ind w:left="2053" w:hanging="164"/>
      </w:pPr>
      <w:rPr>
        <w:lang w:val="ru-RU" w:eastAsia="en-US" w:bidi="ar-SA"/>
      </w:rPr>
    </w:lvl>
    <w:lvl w:ilvl="3" w:tplc="9B5ED93C">
      <w:numFmt w:val="bullet"/>
      <w:lvlText w:val="•"/>
      <w:lvlJc w:val="left"/>
      <w:pPr>
        <w:ind w:left="3019" w:hanging="164"/>
      </w:pPr>
      <w:rPr>
        <w:lang w:val="ru-RU" w:eastAsia="en-US" w:bidi="ar-SA"/>
      </w:rPr>
    </w:lvl>
    <w:lvl w:ilvl="4" w:tplc="6BCABC94">
      <w:numFmt w:val="bullet"/>
      <w:lvlText w:val="•"/>
      <w:lvlJc w:val="left"/>
      <w:pPr>
        <w:ind w:left="3986" w:hanging="164"/>
      </w:pPr>
      <w:rPr>
        <w:lang w:val="ru-RU" w:eastAsia="en-US" w:bidi="ar-SA"/>
      </w:rPr>
    </w:lvl>
    <w:lvl w:ilvl="5" w:tplc="06BE0830">
      <w:numFmt w:val="bullet"/>
      <w:lvlText w:val="•"/>
      <w:lvlJc w:val="left"/>
      <w:pPr>
        <w:ind w:left="4953" w:hanging="164"/>
      </w:pPr>
      <w:rPr>
        <w:lang w:val="ru-RU" w:eastAsia="en-US" w:bidi="ar-SA"/>
      </w:rPr>
    </w:lvl>
    <w:lvl w:ilvl="6" w:tplc="855467C4">
      <w:numFmt w:val="bullet"/>
      <w:lvlText w:val="•"/>
      <w:lvlJc w:val="left"/>
      <w:pPr>
        <w:ind w:left="5919" w:hanging="164"/>
      </w:pPr>
      <w:rPr>
        <w:lang w:val="ru-RU" w:eastAsia="en-US" w:bidi="ar-SA"/>
      </w:rPr>
    </w:lvl>
    <w:lvl w:ilvl="7" w:tplc="6742C838">
      <w:numFmt w:val="bullet"/>
      <w:lvlText w:val="•"/>
      <w:lvlJc w:val="left"/>
      <w:pPr>
        <w:ind w:left="6886" w:hanging="164"/>
      </w:pPr>
      <w:rPr>
        <w:lang w:val="ru-RU" w:eastAsia="en-US" w:bidi="ar-SA"/>
      </w:rPr>
    </w:lvl>
    <w:lvl w:ilvl="8" w:tplc="BA340362">
      <w:numFmt w:val="bullet"/>
      <w:lvlText w:val="•"/>
      <w:lvlJc w:val="left"/>
      <w:pPr>
        <w:ind w:left="7853" w:hanging="164"/>
      </w:pPr>
      <w:rPr>
        <w:lang w:val="ru-RU" w:eastAsia="en-US" w:bidi="ar-SA"/>
      </w:rPr>
    </w:lvl>
  </w:abstractNum>
  <w:abstractNum w:abstractNumId="6">
    <w:nsid w:val="22FF4DD6"/>
    <w:multiLevelType w:val="multilevel"/>
    <w:tmpl w:val="45D8E22E"/>
    <w:lvl w:ilvl="0">
      <w:start w:val="1"/>
      <w:numFmt w:val="decimal"/>
      <w:lvlText w:val="%1"/>
      <w:lvlJc w:val="left"/>
      <w:pPr>
        <w:ind w:left="683" w:hanging="562"/>
      </w:pPr>
      <w:rPr>
        <w:lang w:val="ru-RU" w:eastAsia="en-US" w:bidi="ar-SA"/>
      </w:rPr>
    </w:lvl>
    <w:lvl w:ilvl="1">
      <w:start w:val="1"/>
      <w:numFmt w:val="decimal"/>
      <w:lvlText w:val="%1.%2"/>
      <w:lvlJc w:val="left"/>
      <w:pPr>
        <w:ind w:left="683" w:hanging="562"/>
      </w:pPr>
      <w:rPr>
        <w:rFonts w:ascii="Times New Roman" w:eastAsia="Times New Roman" w:hAnsi="Times New Roman" w:cs="Times New Roman" w:hint="default"/>
        <w:b/>
        <w:bCs/>
        <w:i w:val="0"/>
        <w:iCs w:val="0"/>
        <w:w w:val="100"/>
        <w:sz w:val="28"/>
        <w:szCs w:val="28"/>
        <w:lang w:val="ru-RU" w:eastAsia="en-US" w:bidi="ar-SA"/>
      </w:rPr>
    </w:lvl>
    <w:lvl w:ilvl="2">
      <w:numFmt w:val="bullet"/>
      <w:lvlText w:val="•"/>
      <w:lvlJc w:val="left"/>
      <w:pPr>
        <w:ind w:left="122" w:hanging="100"/>
      </w:pPr>
      <w:rPr>
        <w:rFonts w:ascii="Times New Roman" w:eastAsia="Times New Roman" w:hAnsi="Times New Roman" w:cs="Times New Roman" w:hint="default"/>
        <w:b w:val="0"/>
        <w:bCs w:val="0"/>
        <w:i w:val="0"/>
        <w:iCs w:val="0"/>
        <w:w w:val="100"/>
        <w:sz w:val="26"/>
        <w:szCs w:val="26"/>
        <w:lang w:val="ru-RU" w:eastAsia="en-US" w:bidi="ar-SA"/>
      </w:rPr>
    </w:lvl>
    <w:lvl w:ilvl="3">
      <w:numFmt w:val="bullet"/>
      <w:lvlText w:val="•"/>
      <w:lvlJc w:val="left"/>
      <w:pPr>
        <w:ind w:left="2703" w:hanging="100"/>
      </w:pPr>
      <w:rPr>
        <w:lang w:val="ru-RU" w:eastAsia="en-US" w:bidi="ar-SA"/>
      </w:rPr>
    </w:lvl>
    <w:lvl w:ilvl="4">
      <w:numFmt w:val="bullet"/>
      <w:lvlText w:val="•"/>
      <w:lvlJc w:val="left"/>
      <w:pPr>
        <w:ind w:left="3715" w:hanging="100"/>
      </w:pPr>
      <w:rPr>
        <w:lang w:val="ru-RU" w:eastAsia="en-US" w:bidi="ar-SA"/>
      </w:rPr>
    </w:lvl>
    <w:lvl w:ilvl="5">
      <w:numFmt w:val="bullet"/>
      <w:lvlText w:val="•"/>
      <w:lvlJc w:val="left"/>
      <w:pPr>
        <w:ind w:left="4727" w:hanging="100"/>
      </w:pPr>
      <w:rPr>
        <w:lang w:val="ru-RU" w:eastAsia="en-US" w:bidi="ar-SA"/>
      </w:rPr>
    </w:lvl>
    <w:lvl w:ilvl="6">
      <w:numFmt w:val="bullet"/>
      <w:lvlText w:val="•"/>
      <w:lvlJc w:val="left"/>
      <w:pPr>
        <w:ind w:left="5739" w:hanging="100"/>
      </w:pPr>
      <w:rPr>
        <w:lang w:val="ru-RU" w:eastAsia="en-US" w:bidi="ar-SA"/>
      </w:rPr>
    </w:lvl>
    <w:lvl w:ilvl="7">
      <w:numFmt w:val="bullet"/>
      <w:lvlText w:val="•"/>
      <w:lvlJc w:val="left"/>
      <w:pPr>
        <w:ind w:left="6750" w:hanging="100"/>
      </w:pPr>
      <w:rPr>
        <w:lang w:val="ru-RU" w:eastAsia="en-US" w:bidi="ar-SA"/>
      </w:rPr>
    </w:lvl>
    <w:lvl w:ilvl="8">
      <w:numFmt w:val="bullet"/>
      <w:lvlText w:val="•"/>
      <w:lvlJc w:val="left"/>
      <w:pPr>
        <w:ind w:left="7762" w:hanging="100"/>
      </w:pPr>
      <w:rPr>
        <w:lang w:val="ru-RU" w:eastAsia="en-US" w:bidi="ar-SA"/>
      </w:rPr>
    </w:lvl>
  </w:abstractNum>
  <w:abstractNum w:abstractNumId="7">
    <w:nsid w:val="29A00AAB"/>
    <w:multiLevelType w:val="hybridMultilevel"/>
    <w:tmpl w:val="D548C92C"/>
    <w:lvl w:ilvl="0" w:tplc="2CB8E24E">
      <w:start w:val="1"/>
      <w:numFmt w:val="decimal"/>
      <w:lvlText w:val="%1."/>
      <w:lvlJc w:val="left"/>
      <w:pPr>
        <w:ind w:left="122" w:hanging="281"/>
      </w:pPr>
      <w:rPr>
        <w:rFonts w:ascii="Times New Roman" w:eastAsia="Times New Roman" w:hAnsi="Times New Roman" w:cs="Times New Roman" w:hint="default"/>
        <w:b w:val="0"/>
        <w:bCs w:val="0"/>
        <w:i w:val="0"/>
        <w:iCs w:val="0"/>
        <w:spacing w:val="0"/>
        <w:w w:val="100"/>
        <w:sz w:val="28"/>
        <w:szCs w:val="28"/>
        <w:lang w:val="ru-RU" w:eastAsia="en-US" w:bidi="ar-SA"/>
      </w:rPr>
    </w:lvl>
    <w:lvl w:ilvl="1" w:tplc="7236F240">
      <w:numFmt w:val="bullet"/>
      <w:lvlText w:val="•"/>
      <w:lvlJc w:val="left"/>
      <w:pPr>
        <w:ind w:left="1086" w:hanging="281"/>
      </w:pPr>
      <w:rPr>
        <w:lang w:val="ru-RU" w:eastAsia="en-US" w:bidi="ar-SA"/>
      </w:rPr>
    </w:lvl>
    <w:lvl w:ilvl="2" w:tplc="1764CA72">
      <w:numFmt w:val="bullet"/>
      <w:lvlText w:val="•"/>
      <w:lvlJc w:val="left"/>
      <w:pPr>
        <w:ind w:left="2053" w:hanging="281"/>
      </w:pPr>
      <w:rPr>
        <w:lang w:val="ru-RU" w:eastAsia="en-US" w:bidi="ar-SA"/>
      </w:rPr>
    </w:lvl>
    <w:lvl w:ilvl="3" w:tplc="305807A8">
      <w:numFmt w:val="bullet"/>
      <w:lvlText w:val="•"/>
      <w:lvlJc w:val="left"/>
      <w:pPr>
        <w:ind w:left="3019" w:hanging="281"/>
      </w:pPr>
      <w:rPr>
        <w:lang w:val="ru-RU" w:eastAsia="en-US" w:bidi="ar-SA"/>
      </w:rPr>
    </w:lvl>
    <w:lvl w:ilvl="4" w:tplc="1C88E43E">
      <w:numFmt w:val="bullet"/>
      <w:lvlText w:val="•"/>
      <w:lvlJc w:val="left"/>
      <w:pPr>
        <w:ind w:left="3986" w:hanging="281"/>
      </w:pPr>
      <w:rPr>
        <w:lang w:val="ru-RU" w:eastAsia="en-US" w:bidi="ar-SA"/>
      </w:rPr>
    </w:lvl>
    <w:lvl w:ilvl="5" w:tplc="CCB2712C">
      <w:numFmt w:val="bullet"/>
      <w:lvlText w:val="•"/>
      <w:lvlJc w:val="left"/>
      <w:pPr>
        <w:ind w:left="4953" w:hanging="281"/>
      </w:pPr>
      <w:rPr>
        <w:lang w:val="ru-RU" w:eastAsia="en-US" w:bidi="ar-SA"/>
      </w:rPr>
    </w:lvl>
    <w:lvl w:ilvl="6" w:tplc="421807BE">
      <w:numFmt w:val="bullet"/>
      <w:lvlText w:val="•"/>
      <w:lvlJc w:val="left"/>
      <w:pPr>
        <w:ind w:left="5919" w:hanging="281"/>
      </w:pPr>
      <w:rPr>
        <w:lang w:val="ru-RU" w:eastAsia="en-US" w:bidi="ar-SA"/>
      </w:rPr>
    </w:lvl>
    <w:lvl w:ilvl="7" w:tplc="662AEBDC">
      <w:numFmt w:val="bullet"/>
      <w:lvlText w:val="•"/>
      <w:lvlJc w:val="left"/>
      <w:pPr>
        <w:ind w:left="6886" w:hanging="281"/>
      </w:pPr>
      <w:rPr>
        <w:lang w:val="ru-RU" w:eastAsia="en-US" w:bidi="ar-SA"/>
      </w:rPr>
    </w:lvl>
    <w:lvl w:ilvl="8" w:tplc="FDE4D330">
      <w:numFmt w:val="bullet"/>
      <w:lvlText w:val="•"/>
      <w:lvlJc w:val="left"/>
      <w:pPr>
        <w:ind w:left="7853" w:hanging="281"/>
      </w:pPr>
      <w:rPr>
        <w:lang w:val="ru-RU" w:eastAsia="en-US" w:bidi="ar-SA"/>
      </w:rPr>
    </w:lvl>
  </w:abstractNum>
  <w:abstractNum w:abstractNumId="8">
    <w:nsid w:val="2D28010E"/>
    <w:multiLevelType w:val="hybridMultilevel"/>
    <w:tmpl w:val="3C54BC36"/>
    <w:lvl w:ilvl="0" w:tplc="0C3CB230">
      <w:numFmt w:val="bullet"/>
      <w:lvlText w:val="•"/>
      <w:lvlJc w:val="left"/>
      <w:pPr>
        <w:ind w:left="816" w:hanging="709"/>
      </w:pPr>
      <w:rPr>
        <w:rFonts w:ascii="Times New Roman" w:eastAsia="Times New Roman" w:hAnsi="Times New Roman" w:cs="Times New Roman" w:hint="default"/>
        <w:b w:val="0"/>
        <w:bCs w:val="0"/>
        <w:i w:val="0"/>
        <w:iCs w:val="0"/>
        <w:w w:val="100"/>
        <w:sz w:val="24"/>
        <w:szCs w:val="24"/>
        <w:lang w:val="ru-RU" w:eastAsia="en-US" w:bidi="ar-SA"/>
      </w:rPr>
    </w:lvl>
    <w:lvl w:ilvl="1" w:tplc="68F4BEEA">
      <w:numFmt w:val="bullet"/>
      <w:lvlText w:val="•"/>
      <w:lvlJc w:val="left"/>
      <w:pPr>
        <w:ind w:left="1046" w:hanging="709"/>
      </w:pPr>
      <w:rPr>
        <w:lang w:val="ru-RU" w:eastAsia="en-US" w:bidi="ar-SA"/>
      </w:rPr>
    </w:lvl>
    <w:lvl w:ilvl="2" w:tplc="8FAADCA8">
      <w:numFmt w:val="bullet"/>
      <w:lvlText w:val="•"/>
      <w:lvlJc w:val="left"/>
      <w:pPr>
        <w:ind w:left="1273" w:hanging="709"/>
      </w:pPr>
      <w:rPr>
        <w:lang w:val="ru-RU" w:eastAsia="en-US" w:bidi="ar-SA"/>
      </w:rPr>
    </w:lvl>
    <w:lvl w:ilvl="3" w:tplc="D9DEBF42">
      <w:numFmt w:val="bullet"/>
      <w:lvlText w:val="•"/>
      <w:lvlJc w:val="left"/>
      <w:pPr>
        <w:ind w:left="1500" w:hanging="709"/>
      </w:pPr>
      <w:rPr>
        <w:lang w:val="ru-RU" w:eastAsia="en-US" w:bidi="ar-SA"/>
      </w:rPr>
    </w:lvl>
    <w:lvl w:ilvl="4" w:tplc="C092476C">
      <w:numFmt w:val="bullet"/>
      <w:lvlText w:val="•"/>
      <w:lvlJc w:val="left"/>
      <w:pPr>
        <w:ind w:left="1727" w:hanging="709"/>
      </w:pPr>
      <w:rPr>
        <w:lang w:val="ru-RU" w:eastAsia="en-US" w:bidi="ar-SA"/>
      </w:rPr>
    </w:lvl>
    <w:lvl w:ilvl="5" w:tplc="8D6CF5B8">
      <w:numFmt w:val="bullet"/>
      <w:lvlText w:val="•"/>
      <w:lvlJc w:val="left"/>
      <w:pPr>
        <w:ind w:left="1954" w:hanging="709"/>
      </w:pPr>
      <w:rPr>
        <w:lang w:val="ru-RU" w:eastAsia="en-US" w:bidi="ar-SA"/>
      </w:rPr>
    </w:lvl>
    <w:lvl w:ilvl="6" w:tplc="23282320">
      <w:numFmt w:val="bullet"/>
      <w:lvlText w:val="•"/>
      <w:lvlJc w:val="left"/>
      <w:pPr>
        <w:ind w:left="2181" w:hanging="709"/>
      </w:pPr>
      <w:rPr>
        <w:lang w:val="ru-RU" w:eastAsia="en-US" w:bidi="ar-SA"/>
      </w:rPr>
    </w:lvl>
    <w:lvl w:ilvl="7" w:tplc="F048AC68">
      <w:numFmt w:val="bullet"/>
      <w:lvlText w:val="•"/>
      <w:lvlJc w:val="left"/>
      <w:pPr>
        <w:ind w:left="2408" w:hanging="709"/>
      </w:pPr>
      <w:rPr>
        <w:lang w:val="ru-RU" w:eastAsia="en-US" w:bidi="ar-SA"/>
      </w:rPr>
    </w:lvl>
    <w:lvl w:ilvl="8" w:tplc="8C56447C">
      <w:numFmt w:val="bullet"/>
      <w:lvlText w:val="•"/>
      <w:lvlJc w:val="left"/>
      <w:pPr>
        <w:ind w:left="2635" w:hanging="709"/>
      </w:pPr>
      <w:rPr>
        <w:lang w:val="ru-RU" w:eastAsia="en-US" w:bidi="ar-SA"/>
      </w:rPr>
    </w:lvl>
  </w:abstractNum>
  <w:abstractNum w:abstractNumId="9">
    <w:nsid w:val="35291589"/>
    <w:multiLevelType w:val="hybridMultilevel"/>
    <w:tmpl w:val="967C7D82"/>
    <w:lvl w:ilvl="0" w:tplc="7D964A42">
      <w:start w:val="1"/>
      <w:numFmt w:val="decimal"/>
      <w:lvlText w:val="%1."/>
      <w:lvlJc w:val="left"/>
      <w:pPr>
        <w:ind w:left="122" w:hanging="334"/>
      </w:pPr>
      <w:rPr>
        <w:rFonts w:ascii="Times New Roman" w:eastAsia="Times New Roman" w:hAnsi="Times New Roman" w:cs="Times New Roman" w:hint="default"/>
        <w:b w:val="0"/>
        <w:bCs w:val="0"/>
        <w:i w:val="0"/>
        <w:iCs w:val="0"/>
        <w:w w:val="100"/>
        <w:sz w:val="28"/>
        <w:szCs w:val="28"/>
        <w:lang w:val="ru-RU" w:eastAsia="en-US" w:bidi="ar-SA"/>
      </w:rPr>
    </w:lvl>
    <w:lvl w:ilvl="1" w:tplc="356E2A84">
      <w:numFmt w:val="bullet"/>
      <w:lvlText w:val="•"/>
      <w:lvlJc w:val="left"/>
      <w:pPr>
        <w:ind w:left="1086" w:hanging="334"/>
      </w:pPr>
      <w:rPr>
        <w:lang w:val="ru-RU" w:eastAsia="en-US" w:bidi="ar-SA"/>
      </w:rPr>
    </w:lvl>
    <w:lvl w:ilvl="2" w:tplc="6CD6C640">
      <w:numFmt w:val="bullet"/>
      <w:lvlText w:val="•"/>
      <w:lvlJc w:val="left"/>
      <w:pPr>
        <w:ind w:left="2053" w:hanging="334"/>
      </w:pPr>
      <w:rPr>
        <w:lang w:val="ru-RU" w:eastAsia="en-US" w:bidi="ar-SA"/>
      </w:rPr>
    </w:lvl>
    <w:lvl w:ilvl="3" w:tplc="18781E16">
      <w:numFmt w:val="bullet"/>
      <w:lvlText w:val="•"/>
      <w:lvlJc w:val="left"/>
      <w:pPr>
        <w:ind w:left="3019" w:hanging="334"/>
      </w:pPr>
      <w:rPr>
        <w:lang w:val="ru-RU" w:eastAsia="en-US" w:bidi="ar-SA"/>
      </w:rPr>
    </w:lvl>
    <w:lvl w:ilvl="4" w:tplc="91FCF4F6">
      <w:numFmt w:val="bullet"/>
      <w:lvlText w:val="•"/>
      <w:lvlJc w:val="left"/>
      <w:pPr>
        <w:ind w:left="3986" w:hanging="334"/>
      </w:pPr>
      <w:rPr>
        <w:lang w:val="ru-RU" w:eastAsia="en-US" w:bidi="ar-SA"/>
      </w:rPr>
    </w:lvl>
    <w:lvl w:ilvl="5" w:tplc="091CFBD6">
      <w:numFmt w:val="bullet"/>
      <w:lvlText w:val="•"/>
      <w:lvlJc w:val="left"/>
      <w:pPr>
        <w:ind w:left="4953" w:hanging="334"/>
      </w:pPr>
      <w:rPr>
        <w:lang w:val="ru-RU" w:eastAsia="en-US" w:bidi="ar-SA"/>
      </w:rPr>
    </w:lvl>
    <w:lvl w:ilvl="6" w:tplc="0C0809E4">
      <w:numFmt w:val="bullet"/>
      <w:lvlText w:val="•"/>
      <w:lvlJc w:val="left"/>
      <w:pPr>
        <w:ind w:left="5919" w:hanging="334"/>
      </w:pPr>
      <w:rPr>
        <w:lang w:val="ru-RU" w:eastAsia="en-US" w:bidi="ar-SA"/>
      </w:rPr>
    </w:lvl>
    <w:lvl w:ilvl="7" w:tplc="BF604410">
      <w:numFmt w:val="bullet"/>
      <w:lvlText w:val="•"/>
      <w:lvlJc w:val="left"/>
      <w:pPr>
        <w:ind w:left="6886" w:hanging="334"/>
      </w:pPr>
      <w:rPr>
        <w:lang w:val="ru-RU" w:eastAsia="en-US" w:bidi="ar-SA"/>
      </w:rPr>
    </w:lvl>
    <w:lvl w:ilvl="8" w:tplc="A06CC22A">
      <w:numFmt w:val="bullet"/>
      <w:lvlText w:val="•"/>
      <w:lvlJc w:val="left"/>
      <w:pPr>
        <w:ind w:left="7853" w:hanging="334"/>
      </w:pPr>
      <w:rPr>
        <w:lang w:val="ru-RU" w:eastAsia="en-US" w:bidi="ar-SA"/>
      </w:rPr>
    </w:lvl>
  </w:abstractNum>
  <w:abstractNum w:abstractNumId="10">
    <w:nsid w:val="358209E2"/>
    <w:multiLevelType w:val="hybridMultilevel"/>
    <w:tmpl w:val="BCC0A92E"/>
    <w:lvl w:ilvl="0" w:tplc="DAF20AFE">
      <w:start w:val="1"/>
      <w:numFmt w:val="decimal"/>
      <w:lvlText w:val="%1."/>
      <w:lvlJc w:val="left"/>
      <w:pPr>
        <w:ind w:left="122" w:hanging="461"/>
      </w:pPr>
      <w:rPr>
        <w:rFonts w:ascii="Times New Roman" w:eastAsia="Times New Roman" w:hAnsi="Times New Roman" w:cs="Times New Roman" w:hint="default"/>
        <w:b w:val="0"/>
        <w:bCs w:val="0"/>
        <w:i w:val="0"/>
        <w:iCs w:val="0"/>
        <w:w w:val="100"/>
        <w:sz w:val="28"/>
        <w:szCs w:val="28"/>
        <w:lang w:val="ru-RU" w:eastAsia="en-US" w:bidi="ar-SA"/>
      </w:rPr>
    </w:lvl>
    <w:lvl w:ilvl="1" w:tplc="346457D8">
      <w:numFmt w:val="bullet"/>
      <w:lvlText w:val="•"/>
      <w:lvlJc w:val="left"/>
      <w:pPr>
        <w:ind w:left="1086" w:hanging="461"/>
      </w:pPr>
      <w:rPr>
        <w:lang w:val="ru-RU" w:eastAsia="en-US" w:bidi="ar-SA"/>
      </w:rPr>
    </w:lvl>
    <w:lvl w:ilvl="2" w:tplc="8C262F08">
      <w:numFmt w:val="bullet"/>
      <w:lvlText w:val="•"/>
      <w:lvlJc w:val="left"/>
      <w:pPr>
        <w:ind w:left="2053" w:hanging="461"/>
      </w:pPr>
      <w:rPr>
        <w:lang w:val="ru-RU" w:eastAsia="en-US" w:bidi="ar-SA"/>
      </w:rPr>
    </w:lvl>
    <w:lvl w:ilvl="3" w:tplc="C1B27864">
      <w:numFmt w:val="bullet"/>
      <w:lvlText w:val="•"/>
      <w:lvlJc w:val="left"/>
      <w:pPr>
        <w:ind w:left="3019" w:hanging="461"/>
      </w:pPr>
      <w:rPr>
        <w:lang w:val="ru-RU" w:eastAsia="en-US" w:bidi="ar-SA"/>
      </w:rPr>
    </w:lvl>
    <w:lvl w:ilvl="4" w:tplc="F266DA00">
      <w:numFmt w:val="bullet"/>
      <w:lvlText w:val="•"/>
      <w:lvlJc w:val="left"/>
      <w:pPr>
        <w:ind w:left="3986" w:hanging="461"/>
      </w:pPr>
      <w:rPr>
        <w:lang w:val="ru-RU" w:eastAsia="en-US" w:bidi="ar-SA"/>
      </w:rPr>
    </w:lvl>
    <w:lvl w:ilvl="5" w:tplc="BEF679F0">
      <w:numFmt w:val="bullet"/>
      <w:lvlText w:val="•"/>
      <w:lvlJc w:val="left"/>
      <w:pPr>
        <w:ind w:left="4953" w:hanging="461"/>
      </w:pPr>
      <w:rPr>
        <w:lang w:val="ru-RU" w:eastAsia="en-US" w:bidi="ar-SA"/>
      </w:rPr>
    </w:lvl>
    <w:lvl w:ilvl="6" w:tplc="61BCF36E">
      <w:numFmt w:val="bullet"/>
      <w:lvlText w:val="•"/>
      <w:lvlJc w:val="left"/>
      <w:pPr>
        <w:ind w:left="5919" w:hanging="461"/>
      </w:pPr>
      <w:rPr>
        <w:lang w:val="ru-RU" w:eastAsia="en-US" w:bidi="ar-SA"/>
      </w:rPr>
    </w:lvl>
    <w:lvl w:ilvl="7" w:tplc="48CE9DDA">
      <w:numFmt w:val="bullet"/>
      <w:lvlText w:val="•"/>
      <w:lvlJc w:val="left"/>
      <w:pPr>
        <w:ind w:left="6886" w:hanging="461"/>
      </w:pPr>
      <w:rPr>
        <w:lang w:val="ru-RU" w:eastAsia="en-US" w:bidi="ar-SA"/>
      </w:rPr>
    </w:lvl>
    <w:lvl w:ilvl="8" w:tplc="3CA61EE4">
      <w:numFmt w:val="bullet"/>
      <w:lvlText w:val="•"/>
      <w:lvlJc w:val="left"/>
      <w:pPr>
        <w:ind w:left="7853" w:hanging="461"/>
      </w:pPr>
      <w:rPr>
        <w:lang w:val="ru-RU" w:eastAsia="en-US" w:bidi="ar-SA"/>
      </w:rPr>
    </w:lvl>
  </w:abstractNum>
  <w:abstractNum w:abstractNumId="11">
    <w:nsid w:val="387B17F6"/>
    <w:multiLevelType w:val="hybridMultilevel"/>
    <w:tmpl w:val="CA0E0204"/>
    <w:lvl w:ilvl="0" w:tplc="93BAEEB2">
      <w:numFmt w:val="bullet"/>
      <w:lvlText w:val="•"/>
      <w:lvlJc w:val="left"/>
      <w:pPr>
        <w:ind w:left="833" w:hanging="709"/>
      </w:pPr>
      <w:rPr>
        <w:rFonts w:ascii="Times New Roman" w:eastAsia="Times New Roman" w:hAnsi="Times New Roman" w:cs="Times New Roman" w:hint="default"/>
        <w:b w:val="0"/>
        <w:bCs w:val="0"/>
        <w:i w:val="0"/>
        <w:iCs w:val="0"/>
        <w:w w:val="100"/>
        <w:sz w:val="24"/>
        <w:szCs w:val="24"/>
        <w:lang w:val="ru-RU" w:eastAsia="en-US" w:bidi="ar-SA"/>
      </w:rPr>
    </w:lvl>
    <w:lvl w:ilvl="1" w:tplc="D968E304">
      <w:numFmt w:val="bullet"/>
      <w:lvlText w:val="•"/>
      <w:lvlJc w:val="left"/>
      <w:pPr>
        <w:ind w:left="1066" w:hanging="709"/>
      </w:pPr>
      <w:rPr>
        <w:lang w:val="ru-RU" w:eastAsia="en-US" w:bidi="ar-SA"/>
      </w:rPr>
    </w:lvl>
    <w:lvl w:ilvl="2" w:tplc="B0EAB73A">
      <w:numFmt w:val="bullet"/>
      <w:lvlText w:val="•"/>
      <w:lvlJc w:val="left"/>
      <w:pPr>
        <w:ind w:left="1293" w:hanging="709"/>
      </w:pPr>
      <w:rPr>
        <w:lang w:val="ru-RU" w:eastAsia="en-US" w:bidi="ar-SA"/>
      </w:rPr>
    </w:lvl>
    <w:lvl w:ilvl="3" w:tplc="D79ACE72">
      <w:numFmt w:val="bullet"/>
      <w:lvlText w:val="•"/>
      <w:lvlJc w:val="left"/>
      <w:pPr>
        <w:ind w:left="1520" w:hanging="709"/>
      </w:pPr>
      <w:rPr>
        <w:lang w:val="ru-RU" w:eastAsia="en-US" w:bidi="ar-SA"/>
      </w:rPr>
    </w:lvl>
    <w:lvl w:ilvl="4" w:tplc="8F4E4BC8">
      <w:numFmt w:val="bullet"/>
      <w:lvlText w:val="•"/>
      <w:lvlJc w:val="left"/>
      <w:pPr>
        <w:ind w:left="1746" w:hanging="709"/>
      </w:pPr>
      <w:rPr>
        <w:lang w:val="ru-RU" w:eastAsia="en-US" w:bidi="ar-SA"/>
      </w:rPr>
    </w:lvl>
    <w:lvl w:ilvl="5" w:tplc="B1244C42">
      <w:numFmt w:val="bullet"/>
      <w:lvlText w:val="•"/>
      <w:lvlJc w:val="left"/>
      <w:pPr>
        <w:ind w:left="1973" w:hanging="709"/>
      </w:pPr>
      <w:rPr>
        <w:lang w:val="ru-RU" w:eastAsia="en-US" w:bidi="ar-SA"/>
      </w:rPr>
    </w:lvl>
    <w:lvl w:ilvl="6" w:tplc="E8161F78">
      <w:numFmt w:val="bullet"/>
      <w:lvlText w:val="•"/>
      <w:lvlJc w:val="left"/>
      <w:pPr>
        <w:ind w:left="2200" w:hanging="709"/>
      </w:pPr>
      <w:rPr>
        <w:lang w:val="ru-RU" w:eastAsia="en-US" w:bidi="ar-SA"/>
      </w:rPr>
    </w:lvl>
    <w:lvl w:ilvl="7" w:tplc="8F4243D0">
      <w:numFmt w:val="bullet"/>
      <w:lvlText w:val="•"/>
      <w:lvlJc w:val="left"/>
      <w:pPr>
        <w:ind w:left="2426" w:hanging="709"/>
      </w:pPr>
      <w:rPr>
        <w:lang w:val="ru-RU" w:eastAsia="en-US" w:bidi="ar-SA"/>
      </w:rPr>
    </w:lvl>
    <w:lvl w:ilvl="8" w:tplc="DED2CBC6">
      <w:numFmt w:val="bullet"/>
      <w:lvlText w:val="•"/>
      <w:lvlJc w:val="left"/>
      <w:pPr>
        <w:ind w:left="2653" w:hanging="709"/>
      </w:pPr>
      <w:rPr>
        <w:lang w:val="ru-RU" w:eastAsia="en-US" w:bidi="ar-SA"/>
      </w:rPr>
    </w:lvl>
  </w:abstractNum>
  <w:abstractNum w:abstractNumId="12">
    <w:nsid w:val="44E36ECD"/>
    <w:multiLevelType w:val="hybridMultilevel"/>
    <w:tmpl w:val="E4C88E84"/>
    <w:lvl w:ilvl="0" w:tplc="FC168FF2">
      <w:numFmt w:val="bullet"/>
      <w:lvlText w:val="•"/>
      <w:lvlJc w:val="left"/>
      <w:pPr>
        <w:ind w:left="816" w:hanging="709"/>
      </w:pPr>
      <w:rPr>
        <w:rFonts w:ascii="Times New Roman" w:eastAsia="Times New Roman" w:hAnsi="Times New Roman" w:cs="Times New Roman" w:hint="default"/>
        <w:b w:val="0"/>
        <w:bCs w:val="0"/>
        <w:i w:val="0"/>
        <w:iCs w:val="0"/>
        <w:w w:val="100"/>
        <w:sz w:val="24"/>
        <w:szCs w:val="24"/>
        <w:lang w:val="ru-RU" w:eastAsia="en-US" w:bidi="ar-SA"/>
      </w:rPr>
    </w:lvl>
    <w:lvl w:ilvl="1" w:tplc="9A227684">
      <w:numFmt w:val="bullet"/>
      <w:lvlText w:val="•"/>
      <w:lvlJc w:val="left"/>
      <w:pPr>
        <w:ind w:left="1046" w:hanging="709"/>
      </w:pPr>
      <w:rPr>
        <w:lang w:val="ru-RU" w:eastAsia="en-US" w:bidi="ar-SA"/>
      </w:rPr>
    </w:lvl>
    <w:lvl w:ilvl="2" w:tplc="176874C0">
      <w:numFmt w:val="bullet"/>
      <w:lvlText w:val="•"/>
      <w:lvlJc w:val="left"/>
      <w:pPr>
        <w:ind w:left="1273" w:hanging="709"/>
      </w:pPr>
      <w:rPr>
        <w:lang w:val="ru-RU" w:eastAsia="en-US" w:bidi="ar-SA"/>
      </w:rPr>
    </w:lvl>
    <w:lvl w:ilvl="3" w:tplc="7DCEC15E">
      <w:numFmt w:val="bullet"/>
      <w:lvlText w:val="•"/>
      <w:lvlJc w:val="left"/>
      <w:pPr>
        <w:ind w:left="1500" w:hanging="709"/>
      </w:pPr>
      <w:rPr>
        <w:lang w:val="ru-RU" w:eastAsia="en-US" w:bidi="ar-SA"/>
      </w:rPr>
    </w:lvl>
    <w:lvl w:ilvl="4" w:tplc="A4CCC272">
      <w:numFmt w:val="bullet"/>
      <w:lvlText w:val="•"/>
      <w:lvlJc w:val="left"/>
      <w:pPr>
        <w:ind w:left="1727" w:hanging="709"/>
      </w:pPr>
      <w:rPr>
        <w:lang w:val="ru-RU" w:eastAsia="en-US" w:bidi="ar-SA"/>
      </w:rPr>
    </w:lvl>
    <w:lvl w:ilvl="5" w:tplc="14485E70">
      <w:numFmt w:val="bullet"/>
      <w:lvlText w:val="•"/>
      <w:lvlJc w:val="left"/>
      <w:pPr>
        <w:ind w:left="1954" w:hanging="709"/>
      </w:pPr>
      <w:rPr>
        <w:lang w:val="ru-RU" w:eastAsia="en-US" w:bidi="ar-SA"/>
      </w:rPr>
    </w:lvl>
    <w:lvl w:ilvl="6" w:tplc="4E26640A">
      <w:numFmt w:val="bullet"/>
      <w:lvlText w:val="•"/>
      <w:lvlJc w:val="left"/>
      <w:pPr>
        <w:ind w:left="2181" w:hanging="709"/>
      </w:pPr>
      <w:rPr>
        <w:lang w:val="ru-RU" w:eastAsia="en-US" w:bidi="ar-SA"/>
      </w:rPr>
    </w:lvl>
    <w:lvl w:ilvl="7" w:tplc="5D085ABC">
      <w:numFmt w:val="bullet"/>
      <w:lvlText w:val="•"/>
      <w:lvlJc w:val="left"/>
      <w:pPr>
        <w:ind w:left="2408" w:hanging="709"/>
      </w:pPr>
      <w:rPr>
        <w:lang w:val="ru-RU" w:eastAsia="en-US" w:bidi="ar-SA"/>
      </w:rPr>
    </w:lvl>
    <w:lvl w:ilvl="8" w:tplc="45149550">
      <w:numFmt w:val="bullet"/>
      <w:lvlText w:val="•"/>
      <w:lvlJc w:val="left"/>
      <w:pPr>
        <w:ind w:left="2635" w:hanging="709"/>
      </w:pPr>
      <w:rPr>
        <w:lang w:val="ru-RU" w:eastAsia="en-US" w:bidi="ar-SA"/>
      </w:rPr>
    </w:lvl>
  </w:abstractNum>
  <w:abstractNum w:abstractNumId="13">
    <w:nsid w:val="4DC83464"/>
    <w:multiLevelType w:val="hybridMultilevel"/>
    <w:tmpl w:val="55DAF8EE"/>
    <w:lvl w:ilvl="0" w:tplc="5DBC6AD0">
      <w:numFmt w:val="bullet"/>
      <w:lvlText w:val="•"/>
      <w:lvlJc w:val="left"/>
      <w:pPr>
        <w:ind w:left="780" w:hanging="709"/>
      </w:pPr>
      <w:rPr>
        <w:rFonts w:ascii="Times New Roman" w:eastAsia="Times New Roman" w:hAnsi="Times New Roman" w:cs="Times New Roman" w:hint="default"/>
        <w:b w:val="0"/>
        <w:bCs w:val="0"/>
        <w:i w:val="0"/>
        <w:iCs w:val="0"/>
        <w:w w:val="100"/>
        <w:sz w:val="24"/>
        <w:szCs w:val="24"/>
        <w:lang w:val="ru-RU" w:eastAsia="en-US" w:bidi="ar-SA"/>
      </w:rPr>
    </w:lvl>
    <w:lvl w:ilvl="1" w:tplc="34005F44">
      <w:numFmt w:val="bullet"/>
      <w:lvlText w:val="•"/>
      <w:lvlJc w:val="left"/>
      <w:pPr>
        <w:ind w:left="1012" w:hanging="709"/>
      </w:pPr>
      <w:rPr>
        <w:lang w:val="ru-RU" w:eastAsia="en-US" w:bidi="ar-SA"/>
      </w:rPr>
    </w:lvl>
    <w:lvl w:ilvl="2" w:tplc="4B64B8DA">
      <w:numFmt w:val="bullet"/>
      <w:lvlText w:val="•"/>
      <w:lvlJc w:val="left"/>
      <w:pPr>
        <w:ind w:left="1245" w:hanging="709"/>
      </w:pPr>
      <w:rPr>
        <w:lang w:val="ru-RU" w:eastAsia="en-US" w:bidi="ar-SA"/>
      </w:rPr>
    </w:lvl>
    <w:lvl w:ilvl="3" w:tplc="03FE7AC8">
      <w:numFmt w:val="bullet"/>
      <w:lvlText w:val="•"/>
      <w:lvlJc w:val="left"/>
      <w:pPr>
        <w:ind w:left="1478" w:hanging="709"/>
      </w:pPr>
      <w:rPr>
        <w:lang w:val="ru-RU" w:eastAsia="en-US" w:bidi="ar-SA"/>
      </w:rPr>
    </w:lvl>
    <w:lvl w:ilvl="4" w:tplc="C0D2A9DE">
      <w:numFmt w:val="bullet"/>
      <w:lvlText w:val="•"/>
      <w:lvlJc w:val="left"/>
      <w:pPr>
        <w:ind w:left="1710" w:hanging="709"/>
      </w:pPr>
      <w:rPr>
        <w:lang w:val="ru-RU" w:eastAsia="en-US" w:bidi="ar-SA"/>
      </w:rPr>
    </w:lvl>
    <w:lvl w:ilvl="5" w:tplc="32762BBA">
      <w:numFmt w:val="bullet"/>
      <w:lvlText w:val="•"/>
      <w:lvlJc w:val="left"/>
      <w:pPr>
        <w:ind w:left="1943" w:hanging="709"/>
      </w:pPr>
      <w:rPr>
        <w:lang w:val="ru-RU" w:eastAsia="en-US" w:bidi="ar-SA"/>
      </w:rPr>
    </w:lvl>
    <w:lvl w:ilvl="6" w:tplc="E2F6A4F8">
      <w:numFmt w:val="bullet"/>
      <w:lvlText w:val="•"/>
      <w:lvlJc w:val="left"/>
      <w:pPr>
        <w:ind w:left="2176" w:hanging="709"/>
      </w:pPr>
      <w:rPr>
        <w:lang w:val="ru-RU" w:eastAsia="en-US" w:bidi="ar-SA"/>
      </w:rPr>
    </w:lvl>
    <w:lvl w:ilvl="7" w:tplc="396C35B4">
      <w:numFmt w:val="bullet"/>
      <w:lvlText w:val="•"/>
      <w:lvlJc w:val="left"/>
      <w:pPr>
        <w:ind w:left="2408" w:hanging="709"/>
      </w:pPr>
      <w:rPr>
        <w:lang w:val="ru-RU" w:eastAsia="en-US" w:bidi="ar-SA"/>
      </w:rPr>
    </w:lvl>
    <w:lvl w:ilvl="8" w:tplc="B992BA04">
      <w:numFmt w:val="bullet"/>
      <w:lvlText w:val="•"/>
      <w:lvlJc w:val="left"/>
      <w:pPr>
        <w:ind w:left="2641" w:hanging="709"/>
      </w:pPr>
      <w:rPr>
        <w:lang w:val="ru-RU" w:eastAsia="en-US" w:bidi="ar-SA"/>
      </w:rPr>
    </w:lvl>
  </w:abstractNum>
  <w:abstractNum w:abstractNumId="14">
    <w:nsid w:val="52763666"/>
    <w:multiLevelType w:val="hybridMultilevel"/>
    <w:tmpl w:val="56AC9C2C"/>
    <w:lvl w:ilvl="0" w:tplc="EFFE73BE">
      <w:numFmt w:val="bullet"/>
      <w:lvlText w:val="•"/>
      <w:lvlJc w:val="left"/>
      <w:pPr>
        <w:ind w:left="833" w:hanging="709"/>
      </w:pPr>
      <w:rPr>
        <w:rFonts w:ascii="Times New Roman" w:eastAsia="Times New Roman" w:hAnsi="Times New Roman" w:cs="Times New Roman" w:hint="default"/>
        <w:b w:val="0"/>
        <w:bCs w:val="0"/>
        <w:i w:val="0"/>
        <w:iCs w:val="0"/>
        <w:w w:val="100"/>
        <w:sz w:val="24"/>
        <w:szCs w:val="24"/>
        <w:lang w:val="ru-RU" w:eastAsia="en-US" w:bidi="ar-SA"/>
      </w:rPr>
    </w:lvl>
    <w:lvl w:ilvl="1" w:tplc="A4D05D34">
      <w:numFmt w:val="bullet"/>
      <w:lvlText w:val="•"/>
      <w:lvlJc w:val="left"/>
      <w:pPr>
        <w:ind w:left="1066" w:hanging="709"/>
      </w:pPr>
      <w:rPr>
        <w:lang w:val="ru-RU" w:eastAsia="en-US" w:bidi="ar-SA"/>
      </w:rPr>
    </w:lvl>
    <w:lvl w:ilvl="2" w:tplc="28C802AC">
      <w:numFmt w:val="bullet"/>
      <w:lvlText w:val="•"/>
      <w:lvlJc w:val="left"/>
      <w:pPr>
        <w:ind w:left="1293" w:hanging="709"/>
      </w:pPr>
      <w:rPr>
        <w:lang w:val="ru-RU" w:eastAsia="en-US" w:bidi="ar-SA"/>
      </w:rPr>
    </w:lvl>
    <w:lvl w:ilvl="3" w:tplc="E8BE860A">
      <w:numFmt w:val="bullet"/>
      <w:lvlText w:val="•"/>
      <w:lvlJc w:val="left"/>
      <w:pPr>
        <w:ind w:left="1520" w:hanging="709"/>
      </w:pPr>
      <w:rPr>
        <w:lang w:val="ru-RU" w:eastAsia="en-US" w:bidi="ar-SA"/>
      </w:rPr>
    </w:lvl>
    <w:lvl w:ilvl="4" w:tplc="D76A8406">
      <w:numFmt w:val="bullet"/>
      <w:lvlText w:val="•"/>
      <w:lvlJc w:val="left"/>
      <w:pPr>
        <w:ind w:left="1746" w:hanging="709"/>
      </w:pPr>
      <w:rPr>
        <w:lang w:val="ru-RU" w:eastAsia="en-US" w:bidi="ar-SA"/>
      </w:rPr>
    </w:lvl>
    <w:lvl w:ilvl="5" w:tplc="82ACA94C">
      <w:numFmt w:val="bullet"/>
      <w:lvlText w:val="•"/>
      <w:lvlJc w:val="left"/>
      <w:pPr>
        <w:ind w:left="1973" w:hanging="709"/>
      </w:pPr>
      <w:rPr>
        <w:lang w:val="ru-RU" w:eastAsia="en-US" w:bidi="ar-SA"/>
      </w:rPr>
    </w:lvl>
    <w:lvl w:ilvl="6" w:tplc="4C1C3A8C">
      <w:numFmt w:val="bullet"/>
      <w:lvlText w:val="•"/>
      <w:lvlJc w:val="left"/>
      <w:pPr>
        <w:ind w:left="2200" w:hanging="709"/>
      </w:pPr>
      <w:rPr>
        <w:lang w:val="ru-RU" w:eastAsia="en-US" w:bidi="ar-SA"/>
      </w:rPr>
    </w:lvl>
    <w:lvl w:ilvl="7" w:tplc="7924F256">
      <w:numFmt w:val="bullet"/>
      <w:lvlText w:val="•"/>
      <w:lvlJc w:val="left"/>
      <w:pPr>
        <w:ind w:left="2426" w:hanging="709"/>
      </w:pPr>
      <w:rPr>
        <w:lang w:val="ru-RU" w:eastAsia="en-US" w:bidi="ar-SA"/>
      </w:rPr>
    </w:lvl>
    <w:lvl w:ilvl="8" w:tplc="59D2211C">
      <w:numFmt w:val="bullet"/>
      <w:lvlText w:val="•"/>
      <w:lvlJc w:val="left"/>
      <w:pPr>
        <w:ind w:left="2653" w:hanging="709"/>
      </w:pPr>
      <w:rPr>
        <w:lang w:val="ru-RU" w:eastAsia="en-US" w:bidi="ar-SA"/>
      </w:rPr>
    </w:lvl>
  </w:abstractNum>
  <w:abstractNum w:abstractNumId="15">
    <w:nsid w:val="547C59CF"/>
    <w:multiLevelType w:val="hybridMultilevel"/>
    <w:tmpl w:val="3E583FEA"/>
    <w:lvl w:ilvl="0" w:tplc="57C0E9A6">
      <w:numFmt w:val="bullet"/>
      <w:lvlText w:val="•"/>
      <w:lvlJc w:val="left"/>
      <w:pPr>
        <w:ind w:left="780" w:hanging="709"/>
      </w:pPr>
      <w:rPr>
        <w:rFonts w:ascii="Times New Roman" w:eastAsia="Times New Roman" w:hAnsi="Times New Roman" w:cs="Times New Roman" w:hint="default"/>
        <w:b w:val="0"/>
        <w:bCs w:val="0"/>
        <w:i w:val="0"/>
        <w:iCs w:val="0"/>
        <w:w w:val="100"/>
        <w:sz w:val="24"/>
        <w:szCs w:val="24"/>
        <w:lang w:val="ru-RU" w:eastAsia="en-US" w:bidi="ar-SA"/>
      </w:rPr>
    </w:lvl>
    <w:lvl w:ilvl="1" w:tplc="2D601E24">
      <w:numFmt w:val="bullet"/>
      <w:lvlText w:val="•"/>
      <w:lvlJc w:val="left"/>
      <w:pPr>
        <w:ind w:left="1012" w:hanging="709"/>
      </w:pPr>
      <w:rPr>
        <w:lang w:val="ru-RU" w:eastAsia="en-US" w:bidi="ar-SA"/>
      </w:rPr>
    </w:lvl>
    <w:lvl w:ilvl="2" w:tplc="AB5EAD64">
      <w:numFmt w:val="bullet"/>
      <w:lvlText w:val="•"/>
      <w:lvlJc w:val="left"/>
      <w:pPr>
        <w:ind w:left="1245" w:hanging="709"/>
      </w:pPr>
      <w:rPr>
        <w:lang w:val="ru-RU" w:eastAsia="en-US" w:bidi="ar-SA"/>
      </w:rPr>
    </w:lvl>
    <w:lvl w:ilvl="3" w:tplc="881CF910">
      <w:numFmt w:val="bullet"/>
      <w:lvlText w:val="•"/>
      <w:lvlJc w:val="left"/>
      <w:pPr>
        <w:ind w:left="1478" w:hanging="709"/>
      </w:pPr>
      <w:rPr>
        <w:lang w:val="ru-RU" w:eastAsia="en-US" w:bidi="ar-SA"/>
      </w:rPr>
    </w:lvl>
    <w:lvl w:ilvl="4" w:tplc="69FA19DC">
      <w:numFmt w:val="bullet"/>
      <w:lvlText w:val="•"/>
      <w:lvlJc w:val="left"/>
      <w:pPr>
        <w:ind w:left="1710" w:hanging="709"/>
      </w:pPr>
      <w:rPr>
        <w:lang w:val="ru-RU" w:eastAsia="en-US" w:bidi="ar-SA"/>
      </w:rPr>
    </w:lvl>
    <w:lvl w:ilvl="5" w:tplc="917E2EF4">
      <w:numFmt w:val="bullet"/>
      <w:lvlText w:val="•"/>
      <w:lvlJc w:val="left"/>
      <w:pPr>
        <w:ind w:left="1943" w:hanging="709"/>
      </w:pPr>
      <w:rPr>
        <w:lang w:val="ru-RU" w:eastAsia="en-US" w:bidi="ar-SA"/>
      </w:rPr>
    </w:lvl>
    <w:lvl w:ilvl="6" w:tplc="9F9CCDEA">
      <w:numFmt w:val="bullet"/>
      <w:lvlText w:val="•"/>
      <w:lvlJc w:val="left"/>
      <w:pPr>
        <w:ind w:left="2176" w:hanging="709"/>
      </w:pPr>
      <w:rPr>
        <w:lang w:val="ru-RU" w:eastAsia="en-US" w:bidi="ar-SA"/>
      </w:rPr>
    </w:lvl>
    <w:lvl w:ilvl="7" w:tplc="46FA6276">
      <w:numFmt w:val="bullet"/>
      <w:lvlText w:val="•"/>
      <w:lvlJc w:val="left"/>
      <w:pPr>
        <w:ind w:left="2408" w:hanging="709"/>
      </w:pPr>
      <w:rPr>
        <w:lang w:val="ru-RU" w:eastAsia="en-US" w:bidi="ar-SA"/>
      </w:rPr>
    </w:lvl>
    <w:lvl w:ilvl="8" w:tplc="BA2480FE">
      <w:numFmt w:val="bullet"/>
      <w:lvlText w:val="•"/>
      <w:lvlJc w:val="left"/>
      <w:pPr>
        <w:ind w:left="2641" w:hanging="709"/>
      </w:pPr>
      <w:rPr>
        <w:lang w:val="ru-RU" w:eastAsia="en-US" w:bidi="ar-SA"/>
      </w:rPr>
    </w:lvl>
  </w:abstractNum>
  <w:abstractNum w:abstractNumId="16">
    <w:nsid w:val="602B0E1C"/>
    <w:multiLevelType w:val="hybridMultilevel"/>
    <w:tmpl w:val="116A94BC"/>
    <w:lvl w:ilvl="0" w:tplc="6DE2D37E">
      <w:numFmt w:val="bullet"/>
      <w:lvlText w:val="•"/>
      <w:lvlJc w:val="left"/>
      <w:pPr>
        <w:ind w:left="816" w:hanging="709"/>
      </w:pPr>
      <w:rPr>
        <w:rFonts w:ascii="Times New Roman" w:eastAsia="Times New Roman" w:hAnsi="Times New Roman" w:cs="Times New Roman" w:hint="default"/>
        <w:b w:val="0"/>
        <w:bCs w:val="0"/>
        <w:i w:val="0"/>
        <w:iCs w:val="0"/>
        <w:w w:val="100"/>
        <w:sz w:val="24"/>
        <w:szCs w:val="24"/>
        <w:lang w:val="ru-RU" w:eastAsia="en-US" w:bidi="ar-SA"/>
      </w:rPr>
    </w:lvl>
    <w:lvl w:ilvl="1" w:tplc="29D88B18">
      <w:numFmt w:val="bullet"/>
      <w:lvlText w:val="•"/>
      <w:lvlJc w:val="left"/>
      <w:pPr>
        <w:ind w:left="1046" w:hanging="709"/>
      </w:pPr>
      <w:rPr>
        <w:lang w:val="ru-RU" w:eastAsia="en-US" w:bidi="ar-SA"/>
      </w:rPr>
    </w:lvl>
    <w:lvl w:ilvl="2" w:tplc="A55412E8">
      <w:numFmt w:val="bullet"/>
      <w:lvlText w:val="•"/>
      <w:lvlJc w:val="left"/>
      <w:pPr>
        <w:ind w:left="1273" w:hanging="709"/>
      </w:pPr>
      <w:rPr>
        <w:lang w:val="ru-RU" w:eastAsia="en-US" w:bidi="ar-SA"/>
      </w:rPr>
    </w:lvl>
    <w:lvl w:ilvl="3" w:tplc="C3564718">
      <w:numFmt w:val="bullet"/>
      <w:lvlText w:val="•"/>
      <w:lvlJc w:val="left"/>
      <w:pPr>
        <w:ind w:left="1500" w:hanging="709"/>
      </w:pPr>
      <w:rPr>
        <w:lang w:val="ru-RU" w:eastAsia="en-US" w:bidi="ar-SA"/>
      </w:rPr>
    </w:lvl>
    <w:lvl w:ilvl="4" w:tplc="B3FC4950">
      <w:numFmt w:val="bullet"/>
      <w:lvlText w:val="•"/>
      <w:lvlJc w:val="left"/>
      <w:pPr>
        <w:ind w:left="1727" w:hanging="709"/>
      </w:pPr>
      <w:rPr>
        <w:lang w:val="ru-RU" w:eastAsia="en-US" w:bidi="ar-SA"/>
      </w:rPr>
    </w:lvl>
    <w:lvl w:ilvl="5" w:tplc="0E146420">
      <w:numFmt w:val="bullet"/>
      <w:lvlText w:val="•"/>
      <w:lvlJc w:val="left"/>
      <w:pPr>
        <w:ind w:left="1954" w:hanging="709"/>
      </w:pPr>
      <w:rPr>
        <w:lang w:val="ru-RU" w:eastAsia="en-US" w:bidi="ar-SA"/>
      </w:rPr>
    </w:lvl>
    <w:lvl w:ilvl="6" w:tplc="7ECCD214">
      <w:numFmt w:val="bullet"/>
      <w:lvlText w:val="•"/>
      <w:lvlJc w:val="left"/>
      <w:pPr>
        <w:ind w:left="2181" w:hanging="709"/>
      </w:pPr>
      <w:rPr>
        <w:lang w:val="ru-RU" w:eastAsia="en-US" w:bidi="ar-SA"/>
      </w:rPr>
    </w:lvl>
    <w:lvl w:ilvl="7" w:tplc="F4A2B110">
      <w:numFmt w:val="bullet"/>
      <w:lvlText w:val="•"/>
      <w:lvlJc w:val="left"/>
      <w:pPr>
        <w:ind w:left="2408" w:hanging="709"/>
      </w:pPr>
      <w:rPr>
        <w:lang w:val="ru-RU" w:eastAsia="en-US" w:bidi="ar-SA"/>
      </w:rPr>
    </w:lvl>
    <w:lvl w:ilvl="8" w:tplc="305CA300">
      <w:numFmt w:val="bullet"/>
      <w:lvlText w:val="•"/>
      <w:lvlJc w:val="left"/>
      <w:pPr>
        <w:ind w:left="2635" w:hanging="709"/>
      </w:pPr>
      <w:rPr>
        <w:lang w:val="ru-RU" w:eastAsia="en-US" w:bidi="ar-SA"/>
      </w:rPr>
    </w:lvl>
  </w:abstractNum>
  <w:abstractNum w:abstractNumId="17">
    <w:nsid w:val="62897983"/>
    <w:multiLevelType w:val="hybridMultilevel"/>
    <w:tmpl w:val="C130EB08"/>
    <w:lvl w:ilvl="0" w:tplc="4246E95A">
      <w:numFmt w:val="bullet"/>
      <w:lvlText w:val="•"/>
      <w:lvlJc w:val="left"/>
      <w:pPr>
        <w:ind w:left="816" w:hanging="709"/>
      </w:pPr>
      <w:rPr>
        <w:rFonts w:ascii="Times New Roman" w:eastAsia="Times New Roman" w:hAnsi="Times New Roman" w:cs="Times New Roman" w:hint="default"/>
        <w:b w:val="0"/>
        <w:bCs w:val="0"/>
        <w:i w:val="0"/>
        <w:iCs w:val="0"/>
        <w:w w:val="100"/>
        <w:sz w:val="24"/>
        <w:szCs w:val="24"/>
        <w:lang w:val="ru-RU" w:eastAsia="en-US" w:bidi="ar-SA"/>
      </w:rPr>
    </w:lvl>
    <w:lvl w:ilvl="1" w:tplc="BCB4E6A2">
      <w:numFmt w:val="bullet"/>
      <w:lvlText w:val="•"/>
      <w:lvlJc w:val="left"/>
      <w:pPr>
        <w:ind w:left="1046" w:hanging="709"/>
      </w:pPr>
      <w:rPr>
        <w:lang w:val="ru-RU" w:eastAsia="en-US" w:bidi="ar-SA"/>
      </w:rPr>
    </w:lvl>
    <w:lvl w:ilvl="2" w:tplc="9A9C0218">
      <w:numFmt w:val="bullet"/>
      <w:lvlText w:val="•"/>
      <w:lvlJc w:val="left"/>
      <w:pPr>
        <w:ind w:left="1273" w:hanging="709"/>
      </w:pPr>
      <w:rPr>
        <w:lang w:val="ru-RU" w:eastAsia="en-US" w:bidi="ar-SA"/>
      </w:rPr>
    </w:lvl>
    <w:lvl w:ilvl="3" w:tplc="A81237E0">
      <w:numFmt w:val="bullet"/>
      <w:lvlText w:val="•"/>
      <w:lvlJc w:val="left"/>
      <w:pPr>
        <w:ind w:left="1500" w:hanging="709"/>
      </w:pPr>
      <w:rPr>
        <w:lang w:val="ru-RU" w:eastAsia="en-US" w:bidi="ar-SA"/>
      </w:rPr>
    </w:lvl>
    <w:lvl w:ilvl="4" w:tplc="F4A63944">
      <w:numFmt w:val="bullet"/>
      <w:lvlText w:val="•"/>
      <w:lvlJc w:val="left"/>
      <w:pPr>
        <w:ind w:left="1727" w:hanging="709"/>
      </w:pPr>
      <w:rPr>
        <w:lang w:val="ru-RU" w:eastAsia="en-US" w:bidi="ar-SA"/>
      </w:rPr>
    </w:lvl>
    <w:lvl w:ilvl="5" w:tplc="4EFC7F90">
      <w:numFmt w:val="bullet"/>
      <w:lvlText w:val="•"/>
      <w:lvlJc w:val="left"/>
      <w:pPr>
        <w:ind w:left="1954" w:hanging="709"/>
      </w:pPr>
      <w:rPr>
        <w:lang w:val="ru-RU" w:eastAsia="en-US" w:bidi="ar-SA"/>
      </w:rPr>
    </w:lvl>
    <w:lvl w:ilvl="6" w:tplc="16D09B4A">
      <w:numFmt w:val="bullet"/>
      <w:lvlText w:val="•"/>
      <w:lvlJc w:val="left"/>
      <w:pPr>
        <w:ind w:left="2181" w:hanging="709"/>
      </w:pPr>
      <w:rPr>
        <w:lang w:val="ru-RU" w:eastAsia="en-US" w:bidi="ar-SA"/>
      </w:rPr>
    </w:lvl>
    <w:lvl w:ilvl="7" w:tplc="E6921944">
      <w:numFmt w:val="bullet"/>
      <w:lvlText w:val="•"/>
      <w:lvlJc w:val="left"/>
      <w:pPr>
        <w:ind w:left="2408" w:hanging="709"/>
      </w:pPr>
      <w:rPr>
        <w:lang w:val="ru-RU" w:eastAsia="en-US" w:bidi="ar-SA"/>
      </w:rPr>
    </w:lvl>
    <w:lvl w:ilvl="8" w:tplc="9C469DF2">
      <w:numFmt w:val="bullet"/>
      <w:lvlText w:val="•"/>
      <w:lvlJc w:val="left"/>
      <w:pPr>
        <w:ind w:left="2635" w:hanging="709"/>
      </w:pPr>
      <w:rPr>
        <w:lang w:val="ru-RU" w:eastAsia="en-US" w:bidi="ar-SA"/>
      </w:rPr>
    </w:lvl>
  </w:abstractNum>
  <w:abstractNum w:abstractNumId="18">
    <w:nsid w:val="66CC77E6"/>
    <w:multiLevelType w:val="hybridMultilevel"/>
    <w:tmpl w:val="FD507E58"/>
    <w:lvl w:ilvl="0" w:tplc="58AAF6A0">
      <w:numFmt w:val="bullet"/>
      <w:lvlText w:val="•"/>
      <w:lvlJc w:val="left"/>
      <w:pPr>
        <w:ind w:left="816" w:hanging="709"/>
      </w:pPr>
      <w:rPr>
        <w:rFonts w:ascii="Times New Roman" w:eastAsia="Times New Roman" w:hAnsi="Times New Roman" w:cs="Times New Roman" w:hint="default"/>
        <w:b w:val="0"/>
        <w:bCs w:val="0"/>
        <w:i w:val="0"/>
        <w:iCs w:val="0"/>
        <w:w w:val="100"/>
        <w:sz w:val="24"/>
        <w:szCs w:val="24"/>
        <w:lang w:val="ru-RU" w:eastAsia="en-US" w:bidi="ar-SA"/>
      </w:rPr>
    </w:lvl>
    <w:lvl w:ilvl="1" w:tplc="F6863B10">
      <w:numFmt w:val="bullet"/>
      <w:lvlText w:val="•"/>
      <w:lvlJc w:val="left"/>
      <w:pPr>
        <w:ind w:left="1046" w:hanging="709"/>
      </w:pPr>
      <w:rPr>
        <w:lang w:val="ru-RU" w:eastAsia="en-US" w:bidi="ar-SA"/>
      </w:rPr>
    </w:lvl>
    <w:lvl w:ilvl="2" w:tplc="33F49310">
      <w:numFmt w:val="bullet"/>
      <w:lvlText w:val="•"/>
      <w:lvlJc w:val="left"/>
      <w:pPr>
        <w:ind w:left="1273" w:hanging="709"/>
      </w:pPr>
      <w:rPr>
        <w:lang w:val="ru-RU" w:eastAsia="en-US" w:bidi="ar-SA"/>
      </w:rPr>
    </w:lvl>
    <w:lvl w:ilvl="3" w:tplc="34C84186">
      <w:numFmt w:val="bullet"/>
      <w:lvlText w:val="•"/>
      <w:lvlJc w:val="left"/>
      <w:pPr>
        <w:ind w:left="1500" w:hanging="709"/>
      </w:pPr>
      <w:rPr>
        <w:lang w:val="ru-RU" w:eastAsia="en-US" w:bidi="ar-SA"/>
      </w:rPr>
    </w:lvl>
    <w:lvl w:ilvl="4" w:tplc="10A60D92">
      <w:numFmt w:val="bullet"/>
      <w:lvlText w:val="•"/>
      <w:lvlJc w:val="left"/>
      <w:pPr>
        <w:ind w:left="1727" w:hanging="709"/>
      </w:pPr>
      <w:rPr>
        <w:lang w:val="ru-RU" w:eastAsia="en-US" w:bidi="ar-SA"/>
      </w:rPr>
    </w:lvl>
    <w:lvl w:ilvl="5" w:tplc="0D8AABF8">
      <w:numFmt w:val="bullet"/>
      <w:lvlText w:val="•"/>
      <w:lvlJc w:val="left"/>
      <w:pPr>
        <w:ind w:left="1954" w:hanging="709"/>
      </w:pPr>
      <w:rPr>
        <w:lang w:val="ru-RU" w:eastAsia="en-US" w:bidi="ar-SA"/>
      </w:rPr>
    </w:lvl>
    <w:lvl w:ilvl="6" w:tplc="DA080B92">
      <w:numFmt w:val="bullet"/>
      <w:lvlText w:val="•"/>
      <w:lvlJc w:val="left"/>
      <w:pPr>
        <w:ind w:left="2181" w:hanging="709"/>
      </w:pPr>
      <w:rPr>
        <w:lang w:val="ru-RU" w:eastAsia="en-US" w:bidi="ar-SA"/>
      </w:rPr>
    </w:lvl>
    <w:lvl w:ilvl="7" w:tplc="2430CAA6">
      <w:numFmt w:val="bullet"/>
      <w:lvlText w:val="•"/>
      <w:lvlJc w:val="left"/>
      <w:pPr>
        <w:ind w:left="2408" w:hanging="709"/>
      </w:pPr>
      <w:rPr>
        <w:lang w:val="ru-RU" w:eastAsia="en-US" w:bidi="ar-SA"/>
      </w:rPr>
    </w:lvl>
    <w:lvl w:ilvl="8" w:tplc="EAFC5A24">
      <w:numFmt w:val="bullet"/>
      <w:lvlText w:val="•"/>
      <w:lvlJc w:val="left"/>
      <w:pPr>
        <w:ind w:left="2635" w:hanging="709"/>
      </w:pPr>
      <w:rPr>
        <w:lang w:val="ru-RU" w:eastAsia="en-US" w:bidi="ar-SA"/>
      </w:rPr>
    </w:lvl>
  </w:abstractNum>
  <w:abstractNum w:abstractNumId="19">
    <w:nsid w:val="7D26765A"/>
    <w:multiLevelType w:val="hybridMultilevel"/>
    <w:tmpl w:val="47D65622"/>
    <w:lvl w:ilvl="0" w:tplc="B950A9D4">
      <w:numFmt w:val="bullet"/>
      <w:lvlText w:val="-"/>
      <w:lvlJc w:val="left"/>
      <w:pPr>
        <w:ind w:left="122" w:hanging="164"/>
      </w:pPr>
      <w:rPr>
        <w:rFonts w:ascii="Times New Roman" w:eastAsia="Times New Roman" w:hAnsi="Times New Roman" w:cs="Times New Roman" w:hint="default"/>
        <w:b w:val="0"/>
        <w:bCs w:val="0"/>
        <w:i w:val="0"/>
        <w:iCs w:val="0"/>
        <w:w w:val="100"/>
        <w:sz w:val="28"/>
        <w:szCs w:val="28"/>
        <w:lang w:val="ru-RU" w:eastAsia="en-US" w:bidi="ar-SA"/>
      </w:rPr>
    </w:lvl>
    <w:lvl w:ilvl="1" w:tplc="C756C816">
      <w:numFmt w:val="bullet"/>
      <w:lvlText w:val="-"/>
      <w:lvlJc w:val="left"/>
      <w:pPr>
        <w:ind w:left="122" w:hanging="164"/>
      </w:pPr>
      <w:rPr>
        <w:rFonts w:ascii="Times New Roman" w:eastAsia="Times New Roman" w:hAnsi="Times New Roman" w:cs="Times New Roman" w:hint="default"/>
        <w:b w:val="0"/>
        <w:bCs w:val="0"/>
        <w:i w:val="0"/>
        <w:iCs w:val="0"/>
        <w:w w:val="100"/>
        <w:sz w:val="28"/>
        <w:szCs w:val="28"/>
        <w:lang w:val="ru-RU" w:eastAsia="en-US" w:bidi="ar-SA"/>
      </w:rPr>
    </w:lvl>
    <w:lvl w:ilvl="2" w:tplc="81DAECD0">
      <w:numFmt w:val="bullet"/>
      <w:lvlText w:val="-"/>
      <w:lvlJc w:val="left"/>
      <w:pPr>
        <w:ind w:left="122" w:hanging="317"/>
      </w:pPr>
      <w:rPr>
        <w:rFonts w:ascii="Times New Roman" w:eastAsia="Times New Roman" w:hAnsi="Times New Roman" w:cs="Times New Roman" w:hint="default"/>
        <w:b w:val="0"/>
        <w:bCs w:val="0"/>
        <w:i w:val="0"/>
        <w:iCs w:val="0"/>
        <w:w w:val="100"/>
        <w:sz w:val="28"/>
        <w:szCs w:val="28"/>
        <w:lang w:val="ru-RU" w:eastAsia="en-US" w:bidi="ar-SA"/>
      </w:rPr>
    </w:lvl>
    <w:lvl w:ilvl="3" w:tplc="AA82DC4C">
      <w:numFmt w:val="bullet"/>
      <w:lvlText w:val="•"/>
      <w:lvlJc w:val="left"/>
      <w:pPr>
        <w:ind w:left="3019" w:hanging="317"/>
      </w:pPr>
      <w:rPr>
        <w:lang w:val="ru-RU" w:eastAsia="en-US" w:bidi="ar-SA"/>
      </w:rPr>
    </w:lvl>
    <w:lvl w:ilvl="4" w:tplc="DCAAF6A8">
      <w:numFmt w:val="bullet"/>
      <w:lvlText w:val="•"/>
      <w:lvlJc w:val="left"/>
      <w:pPr>
        <w:ind w:left="3986" w:hanging="317"/>
      </w:pPr>
      <w:rPr>
        <w:lang w:val="ru-RU" w:eastAsia="en-US" w:bidi="ar-SA"/>
      </w:rPr>
    </w:lvl>
    <w:lvl w:ilvl="5" w:tplc="50702B50">
      <w:numFmt w:val="bullet"/>
      <w:lvlText w:val="•"/>
      <w:lvlJc w:val="left"/>
      <w:pPr>
        <w:ind w:left="4953" w:hanging="317"/>
      </w:pPr>
      <w:rPr>
        <w:lang w:val="ru-RU" w:eastAsia="en-US" w:bidi="ar-SA"/>
      </w:rPr>
    </w:lvl>
    <w:lvl w:ilvl="6" w:tplc="21E6E124">
      <w:numFmt w:val="bullet"/>
      <w:lvlText w:val="•"/>
      <w:lvlJc w:val="left"/>
      <w:pPr>
        <w:ind w:left="5919" w:hanging="317"/>
      </w:pPr>
      <w:rPr>
        <w:lang w:val="ru-RU" w:eastAsia="en-US" w:bidi="ar-SA"/>
      </w:rPr>
    </w:lvl>
    <w:lvl w:ilvl="7" w:tplc="A532F4F6">
      <w:numFmt w:val="bullet"/>
      <w:lvlText w:val="•"/>
      <w:lvlJc w:val="left"/>
      <w:pPr>
        <w:ind w:left="6886" w:hanging="317"/>
      </w:pPr>
      <w:rPr>
        <w:lang w:val="ru-RU" w:eastAsia="en-US" w:bidi="ar-SA"/>
      </w:rPr>
    </w:lvl>
    <w:lvl w:ilvl="8" w:tplc="441AFB58">
      <w:numFmt w:val="bullet"/>
      <w:lvlText w:val="•"/>
      <w:lvlJc w:val="left"/>
      <w:pPr>
        <w:ind w:left="7853" w:hanging="317"/>
      </w:pPr>
      <w:rPr>
        <w:lang w:val="ru-RU" w:eastAsia="en-US" w:bidi="ar-SA"/>
      </w:rPr>
    </w:lvl>
  </w:abstractNum>
  <w:num w:numId="1">
    <w:abstractNumId w:val="6"/>
  </w:num>
  <w:num w:numId="2">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3">
    <w:abstractNumId w:val="4"/>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3"/>
    <w:lvlOverride w:ilvl="0"/>
    <w:lvlOverride w:ilvl="1"/>
    <w:lvlOverride w:ilvl="2"/>
    <w:lvlOverride w:ilvl="3"/>
    <w:lvlOverride w:ilvl="4"/>
    <w:lvlOverride w:ilvl="5"/>
    <w:lvlOverride w:ilvl="6"/>
    <w:lvlOverride w:ilvl="7"/>
    <w:lvlOverride w:ilvl="8"/>
  </w:num>
  <w:num w:numId="7">
    <w:abstractNumId w:val="19"/>
  </w:num>
  <w:num w:numId="8">
    <w:abstractNumId w:val="19"/>
    <w:lvlOverride w:ilvl="0"/>
    <w:lvlOverride w:ilvl="1"/>
    <w:lvlOverride w:ilvl="2"/>
    <w:lvlOverride w:ilvl="3"/>
    <w:lvlOverride w:ilvl="4"/>
    <w:lvlOverride w:ilvl="5"/>
    <w:lvlOverride w:ilvl="6"/>
    <w:lvlOverride w:ilvl="7"/>
    <w:lvlOverride w:ilvl="8"/>
  </w:num>
  <w:num w:numId="9">
    <w:abstractNumId w:val="15"/>
  </w:num>
  <w:num w:numId="10">
    <w:abstractNumId w:val="15"/>
    <w:lvlOverride w:ilvl="0"/>
    <w:lvlOverride w:ilvl="1"/>
    <w:lvlOverride w:ilvl="2"/>
    <w:lvlOverride w:ilvl="3"/>
    <w:lvlOverride w:ilvl="4"/>
    <w:lvlOverride w:ilvl="5"/>
    <w:lvlOverride w:ilvl="6"/>
    <w:lvlOverride w:ilvl="7"/>
    <w:lvlOverride w:ilvl="8"/>
  </w:num>
  <w:num w:numId="11">
    <w:abstractNumId w:val="13"/>
  </w:num>
  <w:num w:numId="12">
    <w:abstractNumId w:val="13"/>
    <w:lvlOverride w:ilvl="0"/>
    <w:lvlOverride w:ilvl="1"/>
    <w:lvlOverride w:ilvl="2"/>
    <w:lvlOverride w:ilvl="3"/>
    <w:lvlOverride w:ilvl="4"/>
    <w:lvlOverride w:ilvl="5"/>
    <w:lvlOverride w:ilvl="6"/>
    <w:lvlOverride w:ilvl="7"/>
    <w:lvlOverride w:ilvl="8"/>
  </w:num>
  <w:num w:numId="13">
    <w:abstractNumId w:val="0"/>
  </w:num>
  <w:num w:numId="14">
    <w:abstractNumId w:val="0"/>
    <w:lvlOverride w:ilvl="0"/>
    <w:lvlOverride w:ilvl="1"/>
    <w:lvlOverride w:ilvl="2"/>
    <w:lvlOverride w:ilvl="3"/>
    <w:lvlOverride w:ilvl="4"/>
    <w:lvlOverride w:ilvl="5"/>
    <w:lvlOverride w:ilvl="6"/>
    <w:lvlOverride w:ilvl="7"/>
    <w:lvlOverride w:ilvl="8"/>
  </w:num>
  <w:num w:numId="15">
    <w:abstractNumId w:val="11"/>
  </w:num>
  <w:num w:numId="16">
    <w:abstractNumId w:val="11"/>
    <w:lvlOverride w:ilvl="0"/>
    <w:lvlOverride w:ilvl="1"/>
    <w:lvlOverride w:ilvl="2"/>
    <w:lvlOverride w:ilvl="3"/>
    <w:lvlOverride w:ilvl="4"/>
    <w:lvlOverride w:ilvl="5"/>
    <w:lvlOverride w:ilvl="6"/>
    <w:lvlOverride w:ilvl="7"/>
    <w:lvlOverride w:ilvl="8"/>
  </w:num>
  <w:num w:numId="17">
    <w:abstractNumId w:val="14"/>
  </w:num>
  <w:num w:numId="18">
    <w:abstractNumId w:val="14"/>
    <w:lvlOverride w:ilvl="0"/>
    <w:lvlOverride w:ilvl="1"/>
    <w:lvlOverride w:ilvl="2"/>
    <w:lvlOverride w:ilvl="3"/>
    <w:lvlOverride w:ilvl="4"/>
    <w:lvlOverride w:ilvl="5"/>
    <w:lvlOverride w:ilvl="6"/>
    <w:lvlOverride w:ilvl="7"/>
    <w:lvlOverride w:ilvl="8"/>
  </w:num>
  <w:num w:numId="19">
    <w:abstractNumId w:val="16"/>
  </w:num>
  <w:num w:numId="20">
    <w:abstractNumId w:val="16"/>
    <w:lvlOverride w:ilvl="0"/>
    <w:lvlOverride w:ilvl="1"/>
    <w:lvlOverride w:ilvl="2"/>
    <w:lvlOverride w:ilvl="3"/>
    <w:lvlOverride w:ilvl="4"/>
    <w:lvlOverride w:ilvl="5"/>
    <w:lvlOverride w:ilvl="6"/>
    <w:lvlOverride w:ilvl="7"/>
    <w:lvlOverride w:ilvl="8"/>
  </w:num>
  <w:num w:numId="21">
    <w:abstractNumId w:val="12"/>
  </w:num>
  <w:num w:numId="22">
    <w:abstractNumId w:val="12"/>
    <w:lvlOverride w:ilvl="0"/>
    <w:lvlOverride w:ilvl="1"/>
    <w:lvlOverride w:ilvl="2"/>
    <w:lvlOverride w:ilvl="3"/>
    <w:lvlOverride w:ilvl="4"/>
    <w:lvlOverride w:ilvl="5"/>
    <w:lvlOverride w:ilvl="6"/>
    <w:lvlOverride w:ilvl="7"/>
    <w:lvlOverride w:ilvl="8"/>
  </w:num>
  <w:num w:numId="23">
    <w:abstractNumId w:val="18"/>
  </w:num>
  <w:num w:numId="24">
    <w:abstractNumId w:val="18"/>
    <w:lvlOverride w:ilvl="0"/>
    <w:lvlOverride w:ilvl="1"/>
    <w:lvlOverride w:ilvl="2"/>
    <w:lvlOverride w:ilvl="3"/>
    <w:lvlOverride w:ilvl="4"/>
    <w:lvlOverride w:ilvl="5"/>
    <w:lvlOverride w:ilvl="6"/>
    <w:lvlOverride w:ilvl="7"/>
    <w:lvlOverride w:ilvl="8"/>
  </w:num>
  <w:num w:numId="25">
    <w:abstractNumId w:val="17"/>
  </w:num>
  <w:num w:numId="26">
    <w:abstractNumId w:val="17"/>
    <w:lvlOverride w:ilvl="0"/>
    <w:lvlOverride w:ilvl="1"/>
    <w:lvlOverride w:ilvl="2"/>
    <w:lvlOverride w:ilvl="3"/>
    <w:lvlOverride w:ilvl="4"/>
    <w:lvlOverride w:ilvl="5"/>
    <w:lvlOverride w:ilvl="6"/>
    <w:lvlOverride w:ilvl="7"/>
    <w:lvlOverride w:ilvl="8"/>
  </w:num>
  <w:num w:numId="27">
    <w:abstractNumId w:val="8"/>
  </w:num>
  <w:num w:numId="28">
    <w:abstractNumId w:val="8"/>
    <w:lvlOverride w:ilvl="0"/>
    <w:lvlOverride w:ilvl="1"/>
    <w:lvlOverride w:ilvl="2"/>
    <w:lvlOverride w:ilvl="3"/>
    <w:lvlOverride w:ilvl="4"/>
    <w:lvlOverride w:ilvl="5"/>
    <w:lvlOverride w:ilvl="6"/>
    <w:lvlOverride w:ilvl="7"/>
    <w:lvlOverride w:ilvl="8"/>
  </w:num>
  <w:num w:numId="29">
    <w:abstractNumId w:val="9"/>
  </w:num>
  <w:num w:numId="30">
    <w:abstractNumId w:val="9"/>
    <w:lvlOverride w:ilvl="0">
      <w:startOverride w:val="1"/>
    </w:lvlOverride>
    <w:lvlOverride w:ilvl="1"/>
    <w:lvlOverride w:ilvl="2"/>
    <w:lvlOverride w:ilvl="3"/>
    <w:lvlOverride w:ilvl="4"/>
    <w:lvlOverride w:ilvl="5"/>
    <w:lvlOverride w:ilvl="6"/>
    <w:lvlOverride w:ilvl="7"/>
    <w:lvlOverride w:ilvl="8"/>
  </w:num>
  <w:num w:numId="31">
    <w:abstractNumId w:val="7"/>
  </w:num>
  <w:num w:numId="32">
    <w:abstractNumId w:val="7"/>
    <w:lvlOverride w:ilvl="0">
      <w:startOverride w:val="1"/>
    </w:lvlOverride>
    <w:lvlOverride w:ilvl="1"/>
    <w:lvlOverride w:ilvl="2"/>
    <w:lvlOverride w:ilvl="3"/>
    <w:lvlOverride w:ilvl="4"/>
    <w:lvlOverride w:ilvl="5"/>
    <w:lvlOverride w:ilvl="6"/>
    <w:lvlOverride w:ilvl="7"/>
    <w:lvlOverride w:ilvl="8"/>
  </w:num>
  <w:num w:numId="33">
    <w:abstractNumId w:val="10"/>
  </w:num>
  <w:num w:numId="34">
    <w:abstractNumId w:val="10"/>
    <w:lvlOverride w:ilvl="0">
      <w:startOverride w:val="1"/>
    </w:lvlOverride>
    <w:lvlOverride w:ilvl="1"/>
    <w:lvlOverride w:ilvl="2"/>
    <w:lvlOverride w:ilvl="3"/>
    <w:lvlOverride w:ilvl="4"/>
    <w:lvlOverride w:ilvl="5"/>
    <w:lvlOverride w:ilvl="6"/>
    <w:lvlOverride w:ilvl="7"/>
    <w:lvlOverride w:ilvl="8"/>
  </w:num>
  <w:num w:numId="35">
    <w:abstractNumId w:val="1"/>
  </w:num>
  <w:num w:numId="36">
    <w:abstractNumId w:val="1"/>
    <w:lvlOverride w:ilvl="0">
      <w:startOverride w:val="1"/>
    </w:lvlOverride>
    <w:lvlOverride w:ilvl="1">
      <w:startOverride w:val="1"/>
    </w:lvlOverride>
    <w:lvlOverride w:ilvl="2"/>
    <w:lvlOverride w:ilvl="3"/>
    <w:lvlOverride w:ilvl="4"/>
    <w:lvlOverride w:ilvl="5"/>
    <w:lvlOverride w:ilvl="6"/>
    <w:lvlOverride w:ilvl="7"/>
    <w:lvlOverride w:ilvl="8"/>
  </w:num>
  <w:num w:numId="37">
    <w:abstractNumId w:val="2"/>
  </w:num>
  <w:num w:numId="38">
    <w:abstractNumId w:val="2"/>
    <w:lvlOverride w:ilvl="0"/>
    <w:lvlOverride w:ilvl="1"/>
    <w:lvlOverride w:ilvl="2"/>
    <w:lvlOverride w:ilvl="3"/>
    <w:lvlOverride w:ilvl="4"/>
    <w:lvlOverride w:ilvl="5"/>
    <w:lvlOverride w:ilvl="6"/>
    <w:lvlOverride w:ilvl="7"/>
    <w:lvlOverride w:ilvl="8"/>
  </w:num>
  <w:num w:numId="39">
    <w:abstractNumId w:val="5"/>
  </w:num>
  <w:num w:numId="40">
    <w:abstractNumId w:val="5"/>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5DFB"/>
    <w:rsid w:val="006E69D6"/>
    <w:rsid w:val="00BA5D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BA5DFB"/>
    <w:pPr>
      <w:widowControl w:val="0"/>
      <w:autoSpaceDE w:val="0"/>
      <w:autoSpaceDN w:val="0"/>
      <w:spacing w:after="0" w:line="240" w:lineRule="auto"/>
      <w:ind w:left="122"/>
      <w:jc w:val="both"/>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A5DFB"/>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BA5DFB"/>
  </w:style>
  <w:style w:type="paragraph" w:styleId="12">
    <w:name w:val="toc 1"/>
    <w:basedOn w:val="a"/>
    <w:autoRedefine/>
    <w:uiPriority w:val="1"/>
    <w:semiHidden/>
    <w:unhideWhenUsed/>
    <w:qFormat/>
    <w:rsid w:val="00BA5DFB"/>
    <w:pPr>
      <w:widowControl w:val="0"/>
      <w:autoSpaceDE w:val="0"/>
      <w:autoSpaceDN w:val="0"/>
      <w:spacing w:after="0" w:line="240" w:lineRule="auto"/>
      <w:ind w:left="122"/>
    </w:pPr>
    <w:rPr>
      <w:rFonts w:ascii="Times New Roman" w:eastAsia="Times New Roman" w:hAnsi="Times New Roman" w:cs="Times New Roman"/>
      <w:sz w:val="28"/>
      <w:szCs w:val="28"/>
    </w:rPr>
  </w:style>
  <w:style w:type="paragraph" w:styleId="a3">
    <w:name w:val="Title"/>
    <w:basedOn w:val="a"/>
    <w:link w:val="a4"/>
    <w:uiPriority w:val="1"/>
    <w:qFormat/>
    <w:rsid w:val="00BA5DFB"/>
    <w:pPr>
      <w:widowControl w:val="0"/>
      <w:autoSpaceDE w:val="0"/>
      <w:autoSpaceDN w:val="0"/>
      <w:spacing w:after="0" w:line="240" w:lineRule="auto"/>
      <w:ind w:left="147" w:right="341"/>
      <w:jc w:val="center"/>
    </w:pPr>
    <w:rPr>
      <w:rFonts w:ascii="Times New Roman" w:eastAsia="Times New Roman" w:hAnsi="Times New Roman" w:cs="Times New Roman"/>
      <w:b/>
      <w:bCs/>
      <w:sz w:val="44"/>
      <w:szCs w:val="44"/>
    </w:rPr>
  </w:style>
  <w:style w:type="character" w:customStyle="1" w:styleId="a4">
    <w:name w:val="Название Знак"/>
    <w:basedOn w:val="a0"/>
    <w:link w:val="a3"/>
    <w:uiPriority w:val="1"/>
    <w:rsid w:val="00BA5DFB"/>
    <w:rPr>
      <w:rFonts w:ascii="Times New Roman" w:eastAsia="Times New Roman" w:hAnsi="Times New Roman" w:cs="Times New Roman"/>
      <w:b/>
      <w:bCs/>
      <w:sz w:val="44"/>
      <w:szCs w:val="44"/>
    </w:rPr>
  </w:style>
  <w:style w:type="paragraph" w:styleId="a5">
    <w:name w:val="Body Text"/>
    <w:basedOn w:val="a"/>
    <w:link w:val="a6"/>
    <w:uiPriority w:val="1"/>
    <w:semiHidden/>
    <w:unhideWhenUsed/>
    <w:qFormat/>
    <w:rsid w:val="00BA5DFB"/>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6">
    <w:name w:val="Основной текст Знак"/>
    <w:basedOn w:val="a0"/>
    <w:link w:val="a5"/>
    <w:uiPriority w:val="1"/>
    <w:semiHidden/>
    <w:rsid w:val="00BA5DFB"/>
    <w:rPr>
      <w:rFonts w:ascii="Times New Roman" w:eastAsia="Times New Roman" w:hAnsi="Times New Roman" w:cs="Times New Roman"/>
      <w:sz w:val="28"/>
      <w:szCs w:val="28"/>
    </w:rPr>
  </w:style>
  <w:style w:type="paragraph" w:styleId="a7">
    <w:name w:val="Balloon Text"/>
    <w:basedOn w:val="a"/>
    <w:link w:val="a8"/>
    <w:uiPriority w:val="99"/>
    <w:semiHidden/>
    <w:unhideWhenUsed/>
    <w:rsid w:val="00BA5DFB"/>
    <w:pPr>
      <w:widowControl w:val="0"/>
      <w:autoSpaceDE w:val="0"/>
      <w:autoSpaceDN w:val="0"/>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BA5DFB"/>
    <w:rPr>
      <w:rFonts w:ascii="Tahoma" w:eastAsia="Times New Roman" w:hAnsi="Tahoma" w:cs="Tahoma"/>
      <w:sz w:val="16"/>
      <w:szCs w:val="16"/>
    </w:rPr>
  </w:style>
  <w:style w:type="paragraph" w:styleId="a9">
    <w:name w:val="List Paragraph"/>
    <w:basedOn w:val="a"/>
    <w:uiPriority w:val="1"/>
    <w:qFormat/>
    <w:rsid w:val="00BA5DFB"/>
    <w:pPr>
      <w:widowControl w:val="0"/>
      <w:autoSpaceDE w:val="0"/>
      <w:autoSpaceDN w:val="0"/>
      <w:spacing w:after="0" w:line="240" w:lineRule="auto"/>
      <w:ind w:left="122" w:firstLine="707"/>
      <w:jc w:val="both"/>
    </w:pPr>
    <w:rPr>
      <w:rFonts w:ascii="Times New Roman" w:eastAsia="Times New Roman" w:hAnsi="Times New Roman" w:cs="Times New Roman"/>
    </w:rPr>
  </w:style>
  <w:style w:type="paragraph" w:customStyle="1" w:styleId="TableParagraph">
    <w:name w:val="Table Paragraph"/>
    <w:basedOn w:val="a"/>
    <w:uiPriority w:val="1"/>
    <w:qFormat/>
    <w:rsid w:val="00BA5DFB"/>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BA5DF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a">
    <w:name w:val="Hyperlink"/>
    <w:basedOn w:val="a0"/>
    <w:uiPriority w:val="99"/>
    <w:semiHidden/>
    <w:unhideWhenUsed/>
    <w:rsid w:val="00BA5DFB"/>
    <w:rPr>
      <w:color w:val="0000FF"/>
      <w:u w:val="single"/>
    </w:rPr>
  </w:style>
  <w:style w:type="character" w:styleId="ab">
    <w:name w:val="FollowedHyperlink"/>
    <w:basedOn w:val="a0"/>
    <w:uiPriority w:val="99"/>
    <w:semiHidden/>
    <w:unhideWhenUsed/>
    <w:rsid w:val="00BA5DFB"/>
    <w:rPr>
      <w:color w:val="800080"/>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1"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1"/>
    <w:qFormat/>
    <w:rsid w:val="00BA5DFB"/>
    <w:pPr>
      <w:widowControl w:val="0"/>
      <w:autoSpaceDE w:val="0"/>
      <w:autoSpaceDN w:val="0"/>
      <w:spacing w:after="0" w:line="240" w:lineRule="auto"/>
      <w:ind w:left="122"/>
      <w:jc w:val="both"/>
      <w:outlineLvl w:val="0"/>
    </w:pPr>
    <w:rPr>
      <w:rFonts w:ascii="Times New Roman" w:eastAsia="Times New Roman" w:hAnsi="Times New Roman" w:cs="Times New Roman"/>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1"/>
    <w:rsid w:val="00BA5DFB"/>
    <w:rPr>
      <w:rFonts w:ascii="Times New Roman" w:eastAsia="Times New Roman" w:hAnsi="Times New Roman" w:cs="Times New Roman"/>
      <w:b/>
      <w:bCs/>
      <w:sz w:val="28"/>
      <w:szCs w:val="28"/>
    </w:rPr>
  </w:style>
  <w:style w:type="numbering" w:customStyle="1" w:styleId="11">
    <w:name w:val="Нет списка1"/>
    <w:next w:val="a2"/>
    <w:uiPriority w:val="99"/>
    <w:semiHidden/>
    <w:unhideWhenUsed/>
    <w:rsid w:val="00BA5DFB"/>
  </w:style>
  <w:style w:type="paragraph" w:styleId="12">
    <w:name w:val="toc 1"/>
    <w:basedOn w:val="a"/>
    <w:autoRedefine/>
    <w:uiPriority w:val="1"/>
    <w:semiHidden/>
    <w:unhideWhenUsed/>
    <w:qFormat/>
    <w:rsid w:val="00BA5DFB"/>
    <w:pPr>
      <w:widowControl w:val="0"/>
      <w:autoSpaceDE w:val="0"/>
      <w:autoSpaceDN w:val="0"/>
      <w:spacing w:after="0" w:line="240" w:lineRule="auto"/>
      <w:ind w:left="122"/>
    </w:pPr>
    <w:rPr>
      <w:rFonts w:ascii="Times New Roman" w:eastAsia="Times New Roman" w:hAnsi="Times New Roman" w:cs="Times New Roman"/>
      <w:sz w:val="28"/>
      <w:szCs w:val="28"/>
    </w:rPr>
  </w:style>
  <w:style w:type="paragraph" w:styleId="a3">
    <w:name w:val="Title"/>
    <w:basedOn w:val="a"/>
    <w:link w:val="a4"/>
    <w:uiPriority w:val="1"/>
    <w:qFormat/>
    <w:rsid w:val="00BA5DFB"/>
    <w:pPr>
      <w:widowControl w:val="0"/>
      <w:autoSpaceDE w:val="0"/>
      <w:autoSpaceDN w:val="0"/>
      <w:spacing w:after="0" w:line="240" w:lineRule="auto"/>
      <w:ind w:left="147" w:right="341"/>
      <w:jc w:val="center"/>
    </w:pPr>
    <w:rPr>
      <w:rFonts w:ascii="Times New Roman" w:eastAsia="Times New Roman" w:hAnsi="Times New Roman" w:cs="Times New Roman"/>
      <w:b/>
      <w:bCs/>
      <w:sz w:val="44"/>
      <w:szCs w:val="44"/>
    </w:rPr>
  </w:style>
  <w:style w:type="character" w:customStyle="1" w:styleId="a4">
    <w:name w:val="Название Знак"/>
    <w:basedOn w:val="a0"/>
    <w:link w:val="a3"/>
    <w:uiPriority w:val="1"/>
    <w:rsid w:val="00BA5DFB"/>
    <w:rPr>
      <w:rFonts w:ascii="Times New Roman" w:eastAsia="Times New Roman" w:hAnsi="Times New Roman" w:cs="Times New Roman"/>
      <w:b/>
      <w:bCs/>
      <w:sz w:val="44"/>
      <w:szCs w:val="44"/>
    </w:rPr>
  </w:style>
  <w:style w:type="paragraph" w:styleId="a5">
    <w:name w:val="Body Text"/>
    <w:basedOn w:val="a"/>
    <w:link w:val="a6"/>
    <w:uiPriority w:val="1"/>
    <w:semiHidden/>
    <w:unhideWhenUsed/>
    <w:qFormat/>
    <w:rsid w:val="00BA5DFB"/>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6">
    <w:name w:val="Основной текст Знак"/>
    <w:basedOn w:val="a0"/>
    <w:link w:val="a5"/>
    <w:uiPriority w:val="1"/>
    <w:semiHidden/>
    <w:rsid w:val="00BA5DFB"/>
    <w:rPr>
      <w:rFonts w:ascii="Times New Roman" w:eastAsia="Times New Roman" w:hAnsi="Times New Roman" w:cs="Times New Roman"/>
      <w:sz w:val="28"/>
      <w:szCs w:val="28"/>
    </w:rPr>
  </w:style>
  <w:style w:type="paragraph" w:styleId="a7">
    <w:name w:val="Balloon Text"/>
    <w:basedOn w:val="a"/>
    <w:link w:val="a8"/>
    <w:uiPriority w:val="99"/>
    <w:semiHidden/>
    <w:unhideWhenUsed/>
    <w:rsid w:val="00BA5DFB"/>
    <w:pPr>
      <w:widowControl w:val="0"/>
      <w:autoSpaceDE w:val="0"/>
      <w:autoSpaceDN w:val="0"/>
      <w:spacing w:after="0" w:line="240" w:lineRule="auto"/>
    </w:pPr>
    <w:rPr>
      <w:rFonts w:ascii="Tahoma" w:eastAsia="Times New Roman" w:hAnsi="Tahoma" w:cs="Tahoma"/>
      <w:sz w:val="16"/>
      <w:szCs w:val="16"/>
    </w:rPr>
  </w:style>
  <w:style w:type="character" w:customStyle="1" w:styleId="a8">
    <w:name w:val="Текст выноски Знак"/>
    <w:basedOn w:val="a0"/>
    <w:link w:val="a7"/>
    <w:uiPriority w:val="99"/>
    <w:semiHidden/>
    <w:rsid w:val="00BA5DFB"/>
    <w:rPr>
      <w:rFonts w:ascii="Tahoma" w:eastAsia="Times New Roman" w:hAnsi="Tahoma" w:cs="Tahoma"/>
      <w:sz w:val="16"/>
      <w:szCs w:val="16"/>
    </w:rPr>
  </w:style>
  <w:style w:type="paragraph" w:styleId="a9">
    <w:name w:val="List Paragraph"/>
    <w:basedOn w:val="a"/>
    <w:uiPriority w:val="1"/>
    <w:qFormat/>
    <w:rsid w:val="00BA5DFB"/>
    <w:pPr>
      <w:widowControl w:val="0"/>
      <w:autoSpaceDE w:val="0"/>
      <w:autoSpaceDN w:val="0"/>
      <w:spacing w:after="0" w:line="240" w:lineRule="auto"/>
      <w:ind w:left="122" w:firstLine="707"/>
      <w:jc w:val="both"/>
    </w:pPr>
    <w:rPr>
      <w:rFonts w:ascii="Times New Roman" w:eastAsia="Times New Roman" w:hAnsi="Times New Roman" w:cs="Times New Roman"/>
    </w:rPr>
  </w:style>
  <w:style w:type="paragraph" w:customStyle="1" w:styleId="TableParagraph">
    <w:name w:val="Table Paragraph"/>
    <w:basedOn w:val="a"/>
    <w:uiPriority w:val="1"/>
    <w:qFormat/>
    <w:rsid w:val="00BA5DFB"/>
    <w:pPr>
      <w:widowControl w:val="0"/>
      <w:autoSpaceDE w:val="0"/>
      <w:autoSpaceDN w:val="0"/>
      <w:spacing w:after="0" w:line="240" w:lineRule="auto"/>
    </w:pPr>
    <w:rPr>
      <w:rFonts w:ascii="Times New Roman" w:eastAsia="Times New Roman" w:hAnsi="Times New Roman" w:cs="Times New Roman"/>
    </w:rPr>
  </w:style>
  <w:style w:type="table" w:customStyle="1" w:styleId="TableNormal">
    <w:name w:val="Table Normal"/>
    <w:uiPriority w:val="2"/>
    <w:semiHidden/>
    <w:qFormat/>
    <w:rsid w:val="00BA5DFB"/>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aa">
    <w:name w:val="Hyperlink"/>
    <w:basedOn w:val="a0"/>
    <w:uiPriority w:val="99"/>
    <w:semiHidden/>
    <w:unhideWhenUsed/>
    <w:rsid w:val="00BA5DFB"/>
    <w:rPr>
      <w:color w:val="0000FF"/>
      <w:u w:val="single"/>
    </w:rPr>
  </w:style>
  <w:style w:type="character" w:styleId="ab">
    <w:name w:val="FollowedHyperlink"/>
    <w:basedOn w:val="a0"/>
    <w:uiPriority w:val="99"/>
    <w:semiHidden/>
    <w:unhideWhenUsed/>
    <w:rsid w:val="00BA5DFB"/>
    <w:rPr>
      <w:color w:val="8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10927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fourok.ru/go.html?href=http%3A%2F%2Fsimora.ru%2F_moodle%2Fmod%2Fresource%2Fview.php%3Fid%3D898" TargetMode="External"/><Relationship Id="rId3" Type="http://schemas.microsoft.com/office/2007/relationships/stylesWithEffects" Target="stylesWithEffects.xml"/><Relationship Id="rId7" Type="http://schemas.openxmlformats.org/officeDocument/2006/relationships/hyperlink" Target="http://infourok.ru/go.html?href=http%3A%2F%2Fsimora.ru%2F_moodle%2Fmod%2Fresource%2Fview.php%3Fid%3D894"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fourok.ru/go.html?href=http%3A%2F%2Fsimora.ru%2F_moodle%2Fmod%2Fresource%2Fview.php%3Fid%3D863"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fourok.ru/go.html?href=http%3A%2F%2Fsimora.ru%2F_moodle%2Fmod%2Fresource%2Fview.php%3Fid%3D897" TargetMode="External"/><Relationship Id="rId4" Type="http://schemas.openxmlformats.org/officeDocument/2006/relationships/settings" Target="settings.xml"/><Relationship Id="rId9" Type="http://schemas.openxmlformats.org/officeDocument/2006/relationships/hyperlink" Target="http://infourok.ru/go.html?href=http%3A%2F%2Fsimora.ru%2F_moodle%2Fmod%2Fresource%2Fview.php%3Fid%3D89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6214</Words>
  <Characters>35421</Characters>
  <Application>Microsoft Office Word</Application>
  <DocSecurity>0</DocSecurity>
  <Lines>295</Lines>
  <Paragraphs>83</Paragraphs>
  <ScaleCrop>false</ScaleCrop>
  <Company/>
  <LinksUpToDate>false</LinksUpToDate>
  <CharactersWithSpaces>41552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2</cp:revision>
  <dcterms:created xsi:type="dcterms:W3CDTF">2022-02-02T07:26:00Z</dcterms:created>
  <dcterms:modified xsi:type="dcterms:W3CDTF">2022-02-02T07:32:00Z</dcterms:modified>
</cp:coreProperties>
</file>