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116D" w:rsidRPr="00707F1C" w:rsidRDefault="00B61C31" w:rsidP="005D116D">
      <w:pPr>
        <w:pStyle w:val="a3"/>
        <w:shd w:val="clear" w:color="auto" w:fill="FFFFFF"/>
        <w:spacing w:before="0" w:beforeAutospacing="0" w:after="0" w:afterAutospacing="0" w:line="276" w:lineRule="auto"/>
        <w:jc w:val="center"/>
        <w:rPr>
          <w:b/>
          <w:sz w:val="28"/>
          <w:szCs w:val="28"/>
        </w:rPr>
      </w:pPr>
      <w:bookmarkStart w:id="0" w:name="_GoBack"/>
      <w:r w:rsidRPr="00707F1C">
        <w:rPr>
          <w:b/>
          <w:bCs/>
          <w:iCs/>
          <w:color w:val="000000" w:themeColor="text1"/>
          <w:sz w:val="28"/>
          <w:szCs w:val="28"/>
        </w:rPr>
        <w:t>«</w:t>
      </w:r>
      <w:r w:rsidRPr="00707F1C">
        <w:rPr>
          <w:b/>
          <w:sz w:val="28"/>
          <w:szCs w:val="28"/>
        </w:rPr>
        <w:t>Использование интерактивных технологий в образовательном процессе.</w:t>
      </w:r>
    </w:p>
    <w:p w:rsidR="00B61C31" w:rsidRPr="00707F1C" w:rsidRDefault="00B61C31" w:rsidP="005D116D">
      <w:pPr>
        <w:pStyle w:val="a3"/>
        <w:shd w:val="clear" w:color="auto" w:fill="FFFFFF"/>
        <w:spacing w:before="0" w:beforeAutospacing="0" w:after="0" w:afterAutospacing="0" w:line="276" w:lineRule="auto"/>
        <w:jc w:val="center"/>
        <w:rPr>
          <w:b/>
          <w:bCs/>
          <w:iCs/>
          <w:color w:val="000000" w:themeColor="text1"/>
          <w:sz w:val="28"/>
          <w:szCs w:val="28"/>
        </w:rPr>
      </w:pPr>
      <w:r w:rsidRPr="00707F1C">
        <w:rPr>
          <w:b/>
          <w:sz w:val="28"/>
          <w:szCs w:val="28"/>
        </w:rPr>
        <w:t xml:space="preserve"> Приемы работы с интерактивной доской</w:t>
      </w:r>
      <w:r w:rsidRPr="00707F1C">
        <w:rPr>
          <w:b/>
          <w:bCs/>
          <w:iCs/>
          <w:color w:val="000000" w:themeColor="text1"/>
          <w:sz w:val="28"/>
          <w:szCs w:val="28"/>
        </w:rPr>
        <w:t>»</w:t>
      </w:r>
    </w:p>
    <w:bookmarkEnd w:id="0"/>
    <w:p w:rsidR="005D116D" w:rsidRPr="00707F1C" w:rsidRDefault="005D116D" w:rsidP="005D116D">
      <w:pPr>
        <w:pStyle w:val="a3"/>
        <w:shd w:val="clear" w:color="auto" w:fill="FFFFFF"/>
        <w:spacing w:before="0" w:beforeAutospacing="0" w:after="0" w:afterAutospacing="0" w:line="276" w:lineRule="auto"/>
        <w:jc w:val="right"/>
        <w:rPr>
          <w:bCs/>
          <w:i/>
          <w:iCs/>
          <w:color w:val="000000" w:themeColor="text1"/>
          <w:sz w:val="28"/>
          <w:szCs w:val="28"/>
        </w:rPr>
      </w:pPr>
      <w:r w:rsidRPr="00707F1C">
        <w:rPr>
          <w:bCs/>
          <w:i/>
          <w:iCs/>
          <w:color w:val="000000" w:themeColor="text1"/>
          <w:sz w:val="28"/>
          <w:szCs w:val="28"/>
        </w:rPr>
        <w:t>Антонова Наталия Григорьевна</w:t>
      </w:r>
    </w:p>
    <w:p w:rsidR="006A7138" w:rsidRPr="00707F1C" w:rsidRDefault="00A779E4" w:rsidP="005D116D">
      <w:pPr>
        <w:spacing w:after="0"/>
        <w:ind w:right="567" w:firstLine="708"/>
        <w:contextualSpacing/>
        <w:jc w:val="right"/>
        <w:rPr>
          <w:rFonts w:ascii="Times New Roman" w:hAnsi="Times New Roman" w:cs="Times New Roman"/>
          <w:bCs/>
          <w:i/>
          <w:color w:val="000000"/>
          <w:sz w:val="28"/>
          <w:szCs w:val="28"/>
          <w:shd w:val="clear" w:color="auto" w:fill="FFFFFF"/>
        </w:rPr>
      </w:pPr>
      <w:r w:rsidRPr="00707F1C">
        <w:rPr>
          <w:rFonts w:ascii="Times New Roman" w:hAnsi="Times New Roman" w:cs="Times New Roman"/>
          <w:bCs/>
          <w:i/>
          <w:color w:val="000000"/>
          <w:sz w:val="28"/>
          <w:szCs w:val="28"/>
          <w:shd w:val="clear" w:color="auto" w:fill="FFFFFF"/>
        </w:rPr>
        <w:t xml:space="preserve">учитель </w:t>
      </w:r>
      <w:r w:rsidRPr="00707F1C">
        <w:rPr>
          <w:rFonts w:ascii="Times New Roman" w:hAnsi="Times New Roman" w:cs="Times New Roman"/>
          <w:bCs/>
          <w:i/>
          <w:color w:val="000000"/>
          <w:sz w:val="28"/>
          <w:szCs w:val="28"/>
          <w:shd w:val="clear" w:color="auto" w:fill="FFFFFF"/>
          <w:lang w:val="en-US"/>
        </w:rPr>
        <w:t>I</w:t>
      </w:r>
      <w:r w:rsidRPr="00707F1C">
        <w:rPr>
          <w:rFonts w:ascii="Times New Roman" w:hAnsi="Times New Roman" w:cs="Times New Roman"/>
          <w:bCs/>
          <w:i/>
          <w:color w:val="000000"/>
          <w:sz w:val="28"/>
          <w:szCs w:val="28"/>
          <w:shd w:val="clear" w:color="auto" w:fill="FFFFFF"/>
        </w:rPr>
        <w:t xml:space="preserve"> квалификационной категории, </w:t>
      </w:r>
      <w:r w:rsidR="006A7138" w:rsidRPr="00707F1C">
        <w:rPr>
          <w:rFonts w:ascii="Times New Roman" w:hAnsi="Times New Roman" w:cs="Times New Roman"/>
          <w:bCs/>
          <w:i/>
          <w:color w:val="000000"/>
          <w:sz w:val="28"/>
          <w:szCs w:val="28"/>
          <w:shd w:val="clear" w:color="auto" w:fill="FFFFFF"/>
        </w:rPr>
        <w:t xml:space="preserve"> </w:t>
      </w:r>
    </w:p>
    <w:p w:rsidR="00A779E4" w:rsidRPr="00707F1C" w:rsidRDefault="00A779E4" w:rsidP="00480DF6">
      <w:pPr>
        <w:pStyle w:val="a3"/>
        <w:shd w:val="clear" w:color="auto" w:fill="FFFFFF"/>
        <w:spacing w:before="0" w:beforeAutospacing="0" w:after="0" w:afterAutospacing="0" w:line="276" w:lineRule="auto"/>
        <w:ind w:firstLine="708"/>
        <w:contextualSpacing/>
        <w:jc w:val="both"/>
        <w:rPr>
          <w:color w:val="000000"/>
          <w:sz w:val="28"/>
          <w:szCs w:val="28"/>
        </w:rPr>
      </w:pPr>
      <w:r w:rsidRPr="00707F1C">
        <w:rPr>
          <w:color w:val="000000"/>
          <w:sz w:val="28"/>
          <w:szCs w:val="28"/>
        </w:rPr>
        <w:t xml:space="preserve">В нынешних условиях время, отведенное на урок или занятие, осталось неизменным, а объем информации, предназначенной к изучению, вырос в несколько раз. Современным ученикам, знакомым с компьютерными технологиями, преимуществами мобильной связи и прочими благами цивилизации просто скучно использовать видавшие виды учебники и вытирать испачканные мелом руки о влажную тряпку. Учитывая данные факторы, использование обыкновенной меловой доски представляется нецелесообразным. Совершенно иное дело использование интерактивной доски. Изображение на такую доску наносится не мелом, а специальным электронным маркером, указкой или даже пальцем. Возможности интерактивной доски практически безграничны: писать, чертить и </w:t>
      </w:r>
      <w:proofErr w:type="gramStart"/>
      <w:r w:rsidRPr="00707F1C">
        <w:rPr>
          <w:color w:val="000000"/>
          <w:sz w:val="28"/>
          <w:szCs w:val="28"/>
        </w:rPr>
        <w:t>рисовать теперь можно</w:t>
      </w:r>
      <w:proofErr w:type="gramEnd"/>
      <w:r w:rsidRPr="00707F1C">
        <w:rPr>
          <w:color w:val="000000"/>
          <w:sz w:val="28"/>
          <w:szCs w:val="28"/>
        </w:rPr>
        <w:t xml:space="preserve"> используя цвет, различную толщину линий; демонстрировать любую графическую информацию, фотографии, схемы, таблицы непосредственно из памяти компьютера, организовать просмотр видеоматериалов прямо из интернета. Всю проецируемую информацию можно оперативно редактировать и вносить необходимые изменения непосредственно в ходе урока. </w:t>
      </w:r>
    </w:p>
    <w:p w:rsidR="00A779E4" w:rsidRPr="00707F1C" w:rsidRDefault="00A779E4" w:rsidP="00480DF6">
      <w:pPr>
        <w:pStyle w:val="a3"/>
        <w:spacing w:before="0" w:beforeAutospacing="0" w:after="0" w:afterAutospacing="0" w:line="276" w:lineRule="auto"/>
        <w:ind w:firstLine="567"/>
        <w:contextualSpacing/>
        <w:jc w:val="both"/>
        <w:rPr>
          <w:sz w:val="28"/>
          <w:szCs w:val="28"/>
        </w:rPr>
      </w:pPr>
      <w:r w:rsidRPr="00707F1C">
        <w:rPr>
          <w:color w:val="000000"/>
          <w:sz w:val="28"/>
          <w:szCs w:val="28"/>
        </w:rPr>
        <w:t>Несколько лет назад мы стали счастливыми обладателями интерактивной доски</w:t>
      </w:r>
      <w:r w:rsidRPr="00707F1C">
        <w:rPr>
          <w:sz w:val="28"/>
          <w:szCs w:val="28"/>
        </w:rPr>
        <w:t xml:space="preserve"> TRIUMPH BOARD MULTI </w:t>
      </w:r>
      <w:proofErr w:type="spellStart"/>
      <w:r w:rsidRPr="00707F1C">
        <w:rPr>
          <w:sz w:val="28"/>
          <w:szCs w:val="28"/>
        </w:rPr>
        <w:t>Touch</w:t>
      </w:r>
      <w:proofErr w:type="spellEnd"/>
      <w:r w:rsidRPr="00707F1C">
        <w:rPr>
          <w:sz w:val="28"/>
          <w:szCs w:val="28"/>
        </w:rPr>
        <w:t xml:space="preserve"> в кабинете биологии и географии. Сначала мы использовали ее, в основном, как экран для показа презентаций через проектор, иногда для рисования. В результате работы возникла </w:t>
      </w:r>
      <w:r w:rsidRPr="00707F1C">
        <w:rPr>
          <w:b/>
          <w:sz w:val="28"/>
          <w:szCs w:val="28"/>
        </w:rPr>
        <w:t>проблем</w:t>
      </w:r>
      <w:r w:rsidRPr="00707F1C">
        <w:rPr>
          <w:sz w:val="28"/>
          <w:szCs w:val="28"/>
        </w:rPr>
        <w:t xml:space="preserve">а – отсутствие способов и приемов работы с интерактивной доской TRIUMPH BOARD MULTI </w:t>
      </w:r>
      <w:proofErr w:type="spellStart"/>
      <w:r w:rsidRPr="00707F1C">
        <w:rPr>
          <w:sz w:val="28"/>
          <w:szCs w:val="28"/>
        </w:rPr>
        <w:t>Touch</w:t>
      </w:r>
      <w:proofErr w:type="spellEnd"/>
      <w:r w:rsidRPr="00707F1C">
        <w:rPr>
          <w:sz w:val="28"/>
          <w:szCs w:val="28"/>
        </w:rPr>
        <w:t xml:space="preserve">. Из данной проблемы вытекает </w:t>
      </w:r>
      <w:r w:rsidRPr="00707F1C">
        <w:rPr>
          <w:b/>
          <w:sz w:val="28"/>
          <w:szCs w:val="28"/>
        </w:rPr>
        <w:t>гипотеза</w:t>
      </w:r>
      <w:r w:rsidRPr="00707F1C">
        <w:rPr>
          <w:sz w:val="28"/>
          <w:szCs w:val="28"/>
        </w:rPr>
        <w:t xml:space="preserve"> – как использовать интерактивную доску на уроках биологии и географии для активизации познавательной деятельности обучающихся коррекционных школ.</w:t>
      </w:r>
    </w:p>
    <w:p w:rsidR="00A779E4" w:rsidRPr="00707F1C" w:rsidRDefault="00A779E4" w:rsidP="00480DF6">
      <w:pPr>
        <w:pStyle w:val="a3"/>
        <w:spacing w:before="0" w:beforeAutospacing="0" w:after="0" w:afterAutospacing="0" w:line="276" w:lineRule="auto"/>
        <w:ind w:firstLine="567"/>
        <w:contextualSpacing/>
        <w:jc w:val="both"/>
        <w:rPr>
          <w:sz w:val="28"/>
          <w:szCs w:val="28"/>
        </w:rPr>
      </w:pPr>
      <w:r w:rsidRPr="00707F1C">
        <w:rPr>
          <w:sz w:val="28"/>
          <w:szCs w:val="28"/>
        </w:rPr>
        <w:t xml:space="preserve">  </w:t>
      </w:r>
      <w:r w:rsidRPr="00707F1C">
        <w:rPr>
          <w:b/>
          <w:sz w:val="28"/>
          <w:szCs w:val="28"/>
        </w:rPr>
        <w:t>Актуальность выбранной темы.</w:t>
      </w:r>
      <w:r w:rsidRPr="00707F1C">
        <w:rPr>
          <w:sz w:val="28"/>
          <w:szCs w:val="28"/>
        </w:rPr>
        <w:t xml:space="preserve"> Использование интерактивной доски на уроках положительно влияет на мотивацию обучения, творческую активность учащихся, а значит, повышает и качество знаний детей. Все ученики, без исключения, на каждом уроке желают работать у доски и выполнять самые трудные задания. Удерживать внимание детей, воспитывать интерес к предмету помогает техника </w:t>
      </w:r>
      <w:r w:rsidRPr="00707F1C">
        <w:rPr>
          <w:sz w:val="28"/>
          <w:szCs w:val="28"/>
          <w:lang w:val="en-US"/>
        </w:rPr>
        <w:t>XXI</w:t>
      </w:r>
      <w:r w:rsidRPr="00707F1C">
        <w:rPr>
          <w:sz w:val="28"/>
          <w:szCs w:val="28"/>
        </w:rPr>
        <w:t xml:space="preserve"> </w:t>
      </w:r>
      <w:proofErr w:type="gramStart"/>
      <w:r w:rsidRPr="00707F1C">
        <w:rPr>
          <w:sz w:val="28"/>
          <w:szCs w:val="28"/>
        </w:rPr>
        <w:t>века  –</w:t>
      </w:r>
      <w:proofErr w:type="gramEnd"/>
      <w:r w:rsidRPr="00707F1C">
        <w:rPr>
          <w:sz w:val="28"/>
          <w:szCs w:val="28"/>
        </w:rPr>
        <w:t xml:space="preserve"> интерактивная доска.</w:t>
      </w:r>
    </w:p>
    <w:p w:rsidR="00A779E4" w:rsidRPr="00707F1C" w:rsidRDefault="00A779E4" w:rsidP="00480DF6">
      <w:pPr>
        <w:spacing w:after="0"/>
        <w:ind w:firstLine="567"/>
        <w:contextualSpacing/>
        <w:jc w:val="both"/>
        <w:rPr>
          <w:rFonts w:ascii="Times New Roman" w:hAnsi="Times New Roman" w:cs="Times New Roman"/>
          <w:sz w:val="28"/>
          <w:szCs w:val="28"/>
        </w:rPr>
      </w:pPr>
      <w:r w:rsidRPr="00707F1C">
        <w:rPr>
          <w:rFonts w:ascii="Times New Roman" w:hAnsi="Times New Roman" w:cs="Times New Roman"/>
          <w:sz w:val="28"/>
          <w:szCs w:val="28"/>
        </w:rPr>
        <w:t xml:space="preserve">Интерактивная доска </w:t>
      </w:r>
      <w:proofErr w:type="gramStart"/>
      <w:r w:rsidRPr="00707F1C">
        <w:rPr>
          <w:rFonts w:ascii="Times New Roman" w:hAnsi="Times New Roman" w:cs="Times New Roman"/>
          <w:sz w:val="28"/>
          <w:szCs w:val="28"/>
        </w:rPr>
        <w:t>это  -</w:t>
      </w:r>
      <w:proofErr w:type="gramEnd"/>
      <w:r w:rsidRPr="00707F1C">
        <w:rPr>
          <w:rFonts w:ascii="Times New Roman" w:hAnsi="Times New Roman" w:cs="Times New Roman"/>
          <w:sz w:val="28"/>
          <w:szCs w:val="28"/>
        </w:rPr>
        <w:t xml:space="preserve">   «три в одном»:</w:t>
      </w:r>
    </w:p>
    <w:p w:rsidR="00A779E4" w:rsidRPr="00707F1C" w:rsidRDefault="00A779E4" w:rsidP="00480DF6">
      <w:pPr>
        <w:pStyle w:val="a5"/>
        <w:numPr>
          <w:ilvl w:val="0"/>
          <w:numId w:val="18"/>
        </w:numPr>
        <w:spacing w:after="0"/>
        <w:ind w:left="0" w:firstLine="0"/>
        <w:jc w:val="both"/>
        <w:rPr>
          <w:rFonts w:ascii="Times New Roman" w:hAnsi="Times New Roman" w:cs="Times New Roman"/>
          <w:sz w:val="28"/>
          <w:szCs w:val="28"/>
        </w:rPr>
      </w:pPr>
      <w:r w:rsidRPr="00707F1C">
        <w:rPr>
          <w:rFonts w:ascii="Times New Roman" w:hAnsi="Times New Roman" w:cs="Times New Roman"/>
          <w:sz w:val="28"/>
          <w:szCs w:val="28"/>
        </w:rPr>
        <w:t xml:space="preserve">во-первых, демонстрационный </w:t>
      </w:r>
      <w:proofErr w:type="gramStart"/>
      <w:r w:rsidRPr="00707F1C">
        <w:rPr>
          <w:rFonts w:ascii="Times New Roman" w:hAnsi="Times New Roman" w:cs="Times New Roman"/>
          <w:sz w:val="28"/>
          <w:szCs w:val="28"/>
        </w:rPr>
        <w:t>экран,  «</w:t>
      </w:r>
      <w:proofErr w:type="gramEnd"/>
      <w:r w:rsidRPr="00707F1C">
        <w:rPr>
          <w:rFonts w:ascii="Times New Roman" w:hAnsi="Times New Roman" w:cs="Times New Roman"/>
          <w:sz w:val="28"/>
          <w:szCs w:val="28"/>
        </w:rPr>
        <w:t xml:space="preserve">Поверх» которой можно рисовать и писать, как на обычной доске, специальным электронным маркером,  в некоторых случаях – даже пальцем. Все написанное и нарисованное затем можно сохранить в виде файла на компьютере. </w:t>
      </w:r>
    </w:p>
    <w:p w:rsidR="00A779E4" w:rsidRPr="00707F1C" w:rsidRDefault="00A779E4" w:rsidP="00480DF6">
      <w:pPr>
        <w:pStyle w:val="a5"/>
        <w:numPr>
          <w:ilvl w:val="0"/>
          <w:numId w:val="18"/>
        </w:numPr>
        <w:spacing w:after="0"/>
        <w:ind w:left="0" w:firstLine="0"/>
        <w:jc w:val="both"/>
        <w:rPr>
          <w:rFonts w:ascii="Times New Roman" w:hAnsi="Times New Roman" w:cs="Times New Roman"/>
          <w:sz w:val="28"/>
          <w:szCs w:val="28"/>
        </w:rPr>
      </w:pPr>
      <w:r w:rsidRPr="00707F1C">
        <w:rPr>
          <w:rFonts w:ascii="Times New Roman" w:hAnsi="Times New Roman" w:cs="Times New Roman"/>
          <w:sz w:val="28"/>
          <w:szCs w:val="28"/>
        </w:rPr>
        <w:lastRenderedPageBreak/>
        <w:t>во-</w:t>
      </w:r>
      <w:proofErr w:type="gramStart"/>
      <w:r w:rsidRPr="00707F1C">
        <w:rPr>
          <w:rFonts w:ascii="Times New Roman" w:hAnsi="Times New Roman" w:cs="Times New Roman"/>
          <w:sz w:val="28"/>
          <w:szCs w:val="28"/>
        </w:rPr>
        <w:t>вторых,  демонстрационный</w:t>
      </w:r>
      <w:proofErr w:type="gramEnd"/>
      <w:r w:rsidRPr="00707F1C">
        <w:rPr>
          <w:rFonts w:ascii="Times New Roman" w:hAnsi="Times New Roman" w:cs="Times New Roman"/>
          <w:sz w:val="28"/>
          <w:szCs w:val="28"/>
        </w:rPr>
        <w:t xml:space="preserve"> экран, являющийся удаленным пультом управления компьютером и любых приложений, запущенных на нем.  </w:t>
      </w:r>
    </w:p>
    <w:p w:rsidR="00A779E4" w:rsidRPr="00707F1C" w:rsidRDefault="00A779E4" w:rsidP="00480DF6">
      <w:pPr>
        <w:pStyle w:val="a5"/>
        <w:numPr>
          <w:ilvl w:val="0"/>
          <w:numId w:val="18"/>
        </w:numPr>
        <w:spacing w:after="0"/>
        <w:ind w:left="0" w:firstLine="0"/>
        <w:jc w:val="both"/>
        <w:rPr>
          <w:rFonts w:ascii="Times New Roman" w:hAnsi="Times New Roman" w:cs="Times New Roman"/>
          <w:sz w:val="28"/>
          <w:szCs w:val="28"/>
        </w:rPr>
      </w:pPr>
      <w:r w:rsidRPr="00707F1C">
        <w:rPr>
          <w:rFonts w:ascii="Times New Roman" w:hAnsi="Times New Roman" w:cs="Times New Roman"/>
          <w:sz w:val="28"/>
          <w:szCs w:val="28"/>
        </w:rPr>
        <w:t xml:space="preserve">в-третьих, (самое главное!) – мощный интерактивный инструмент, позволяющий работать непосредственно на ИД с заранее подготовленным визуальным рядом информации. </w:t>
      </w:r>
    </w:p>
    <w:p w:rsidR="00A779E4" w:rsidRPr="00707F1C" w:rsidRDefault="00A779E4" w:rsidP="00480DF6">
      <w:pPr>
        <w:spacing w:after="0"/>
        <w:ind w:firstLine="567"/>
        <w:contextualSpacing/>
        <w:jc w:val="both"/>
        <w:rPr>
          <w:rFonts w:ascii="Times New Roman" w:hAnsi="Times New Roman" w:cs="Times New Roman"/>
          <w:sz w:val="28"/>
          <w:szCs w:val="28"/>
        </w:rPr>
      </w:pPr>
      <w:r w:rsidRPr="00707F1C">
        <w:rPr>
          <w:rFonts w:ascii="Times New Roman" w:hAnsi="Times New Roman" w:cs="Times New Roman"/>
          <w:bCs/>
          <w:sz w:val="28"/>
          <w:szCs w:val="28"/>
        </w:rPr>
        <w:t>Наша работа посвящена технологии работы с интерактивной доской</w:t>
      </w:r>
      <w:r w:rsidRPr="00707F1C">
        <w:rPr>
          <w:rFonts w:ascii="Times New Roman" w:hAnsi="Times New Roman" w:cs="Times New Roman"/>
          <w:sz w:val="28"/>
          <w:szCs w:val="28"/>
        </w:rPr>
        <w:t xml:space="preserve"> TRIUMPH BOARD. И выбор этот не случаен, так как такие доски имеются в нескольких кабинетах нашей образовательной организации. Вместе с данным продуктом предоставляются ПО </w:t>
      </w:r>
      <w:r w:rsidRPr="00707F1C">
        <w:rPr>
          <w:rFonts w:ascii="Times New Roman" w:hAnsi="Times New Roman" w:cs="Times New Roman"/>
          <w:sz w:val="28"/>
          <w:szCs w:val="28"/>
          <w:lang w:val="en-US"/>
        </w:rPr>
        <w:t>TB</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Comenius</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MULTI</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Touch</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Lite</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TB</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Comenius</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MULTI</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Touch</w:t>
      </w:r>
      <w:r w:rsidRPr="00707F1C">
        <w:rPr>
          <w:rFonts w:ascii="Times New Roman" w:hAnsi="Times New Roman" w:cs="Times New Roman"/>
          <w:sz w:val="28"/>
          <w:szCs w:val="28"/>
        </w:rPr>
        <w:t xml:space="preserve"> 5. </w:t>
      </w:r>
    </w:p>
    <w:p w:rsidR="00A779E4" w:rsidRPr="00707F1C" w:rsidRDefault="00A779E4" w:rsidP="00480DF6">
      <w:pPr>
        <w:pStyle w:val="Default"/>
        <w:spacing w:line="276" w:lineRule="auto"/>
        <w:ind w:firstLine="567"/>
        <w:contextualSpacing/>
        <w:jc w:val="both"/>
        <w:rPr>
          <w:sz w:val="28"/>
          <w:szCs w:val="28"/>
        </w:rPr>
      </w:pPr>
      <w:r w:rsidRPr="00707F1C">
        <w:rPr>
          <w:sz w:val="28"/>
          <w:szCs w:val="28"/>
        </w:rPr>
        <w:t xml:space="preserve">Грамотное использование возможностей современных информационных технологий в работе с особыми детьми способствует: </w:t>
      </w:r>
    </w:p>
    <w:p w:rsidR="00A779E4" w:rsidRPr="00707F1C" w:rsidRDefault="00A779E4" w:rsidP="008A51B3">
      <w:pPr>
        <w:pStyle w:val="Default"/>
        <w:numPr>
          <w:ilvl w:val="1"/>
          <w:numId w:val="14"/>
        </w:numPr>
        <w:spacing w:line="276" w:lineRule="auto"/>
        <w:contextualSpacing/>
        <w:jc w:val="both"/>
        <w:rPr>
          <w:color w:val="auto"/>
          <w:sz w:val="28"/>
          <w:szCs w:val="28"/>
        </w:rPr>
      </w:pPr>
      <w:r w:rsidRPr="00707F1C">
        <w:rPr>
          <w:color w:val="auto"/>
          <w:sz w:val="28"/>
          <w:szCs w:val="28"/>
        </w:rPr>
        <w:t xml:space="preserve">Активизации познавательной деятельности, повышению качественной успеваемости школьников. </w:t>
      </w:r>
    </w:p>
    <w:p w:rsidR="00A779E4" w:rsidRPr="00707F1C" w:rsidRDefault="00A779E4" w:rsidP="008A51B3">
      <w:pPr>
        <w:pStyle w:val="Default"/>
        <w:numPr>
          <w:ilvl w:val="1"/>
          <w:numId w:val="14"/>
        </w:numPr>
        <w:spacing w:line="276" w:lineRule="auto"/>
        <w:contextualSpacing/>
        <w:jc w:val="both"/>
        <w:rPr>
          <w:color w:val="auto"/>
          <w:sz w:val="28"/>
          <w:szCs w:val="28"/>
        </w:rPr>
      </w:pPr>
      <w:r w:rsidRPr="00707F1C">
        <w:rPr>
          <w:color w:val="auto"/>
          <w:sz w:val="28"/>
          <w:szCs w:val="28"/>
        </w:rPr>
        <w:t>Развитию навыков самообразования и самоконтроля, повышен</w:t>
      </w:r>
      <w:r w:rsidR="008A51B3" w:rsidRPr="00707F1C">
        <w:rPr>
          <w:color w:val="auto"/>
          <w:sz w:val="28"/>
          <w:szCs w:val="28"/>
        </w:rPr>
        <w:t>ию уровня комфортности обучения.</w:t>
      </w:r>
    </w:p>
    <w:p w:rsidR="00A779E4" w:rsidRPr="00707F1C" w:rsidRDefault="00A779E4" w:rsidP="008A51B3">
      <w:pPr>
        <w:pStyle w:val="Default"/>
        <w:numPr>
          <w:ilvl w:val="1"/>
          <w:numId w:val="14"/>
        </w:numPr>
        <w:spacing w:line="276" w:lineRule="auto"/>
        <w:contextualSpacing/>
        <w:jc w:val="both"/>
        <w:rPr>
          <w:color w:val="auto"/>
          <w:sz w:val="28"/>
          <w:szCs w:val="28"/>
        </w:rPr>
      </w:pPr>
      <w:r w:rsidRPr="00707F1C">
        <w:rPr>
          <w:sz w:val="28"/>
          <w:szCs w:val="28"/>
        </w:rPr>
        <w:t>Снижению дидактических затруднений у учащихся.</w:t>
      </w:r>
    </w:p>
    <w:p w:rsidR="00A779E4" w:rsidRPr="00707F1C" w:rsidRDefault="00A779E4" w:rsidP="008A51B3">
      <w:pPr>
        <w:pStyle w:val="Default"/>
        <w:numPr>
          <w:ilvl w:val="1"/>
          <w:numId w:val="14"/>
        </w:numPr>
        <w:spacing w:line="276" w:lineRule="auto"/>
        <w:contextualSpacing/>
        <w:jc w:val="both"/>
        <w:rPr>
          <w:color w:val="auto"/>
          <w:sz w:val="28"/>
          <w:szCs w:val="28"/>
        </w:rPr>
      </w:pPr>
      <w:r w:rsidRPr="00707F1C">
        <w:rPr>
          <w:sz w:val="28"/>
          <w:szCs w:val="28"/>
        </w:rPr>
        <w:t>Повышению активности и инициативности воспитанников на уроке.</w:t>
      </w:r>
    </w:p>
    <w:p w:rsidR="00A779E4" w:rsidRPr="00707F1C" w:rsidRDefault="00A779E4" w:rsidP="008A51B3">
      <w:pPr>
        <w:pStyle w:val="Default"/>
        <w:numPr>
          <w:ilvl w:val="1"/>
          <w:numId w:val="14"/>
        </w:numPr>
        <w:spacing w:line="276" w:lineRule="auto"/>
        <w:contextualSpacing/>
        <w:jc w:val="both"/>
        <w:rPr>
          <w:color w:val="auto"/>
          <w:sz w:val="28"/>
          <w:szCs w:val="28"/>
        </w:rPr>
      </w:pPr>
      <w:r w:rsidRPr="00707F1C">
        <w:rPr>
          <w:sz w:val="28"/>
          <w:szCs w:val="28"/>
        </w:rPr>
        <w:t>Развитию информационного мышления школьников, формирование информационно - коммуникационной компетенции</w:t>
      </w:r>
    </w:p>
    <w:p w:rsidR="00A779E4" w:rsidRPr="00707F1C" w:rsidRDefault="00A779E4" w:rsidP="00480DF6">
      <w:pPr>
        <w:spacing w:after="0"/>
        <w:contextualSpacing/>
        <w:jc w:val="both"/>
        <w:rPr>
          <w:rFonts w:ascii="Times New Roman" w:hAnsi="Times New Roman" w:cs="Times New Roman"/>
          <w:bCs/>
          <w:sz w:val="28"/>
          <w:szCs w:val="28"/>
        </w:rPr>
      </w:pPr>
      <w:r w:rsidRPr="00707F1C">
        <w:rPr>
          <w:rFonts w:ascii="Times New Roman" w:hAnsi="Times New Roman" w:cs="Times New Roman"/>
          <w:bCs/>
          <w:sz w:val="28"/>
          <w:szCs w:val="28"/>
        </w:rPr>
        <w:t xml:space="preserve">При </w:t>
      </w:r>
      <w:proofErr w:type="spellStart"/>
      <w:r w:rsidRPr="00707F1C">
        <w:rPr>
          <w:rFonts w:ascii="Times New Roman" w:hAnsi="Times New Roman" w:cs="Times New Roman"/>
          <w:bCs/>
          <w:sz w:val="28"/>
          <w:szCs w:val="28"/>
        </w:rPr>
        <w:t>констируировании</w:t>
      </w:r>
      <w:proofErr w:type="spellEnd"/>
      <w:r w:rsidRPr="00707F1C">
        <w:rPr>
          <w:rFonts w:ascii="Times New Roman" w:hAnsi="Times New Roman" w:cs="Times New Roman"/>
          <w:bCs/>
          <w:sz w:val="28"/>
          <w:szCs w:val="28"/>
        </w:rPr>
        <w:t xml:space="preserve"> уроков биологии и географии с помощью интерактивной доски возникло много вопросов. Как наилучшим образом использовать ИД в образовательном процессе? Какие программы нужно установить и нужно ли что-то еще устанавливать? Как с помощью этих программ готовить материалы к урокам? К сожалению, до всех этих вещей учитель сегодня должен доходить самостоятельно. В 2014 году на базе нашего учреждения были организованы</w:t>
      </w:r>
      <w:r w:rsidRPr="00707F1C">
        <w:rPr>
          <w:rFonts w:ascii="Times New Roman" w:hAnsi="Times New Roman" w:cs="Times New Roman"/>
          <w:color w:val="000000"/>
          <w:sz w:val="28"/>
          <w:szCs w:val="28"/>
        </w:rPr>
        <w:t xml:space="preserve"> курсы повышения квалификации при ГАОУ ДПО Институт развития образования Республики Башкортостан по программе «Использование информационных и телекоммуникационных технологий в образовательной деятельности педагога в свете требований ФГОС». </w:t>
      </w:r>
    </w:p>
    <w:p w:rsidR="00A779E4" w:rsidRPr="00707F1C" w:rsidRDefault="00A779E4" w:rsidP="00480DF6">
      <w:pPr>
        <w:spacing w:after="0"/>
        <w:ind w:firstLine="567"/>
        <w:contextualSpacing/>
        <w:jc w:val="both"/>
        <w:rPr>
          <w:rFonts w:ascii="Times New Roman" w:eastAsia="Times New Roman" w:hAnsi="Times New Roman" w:cs="Times New Roman"/>
          <w:color w:val="FF0000"/>
          <w:sz w:val="28"/>
          <w:szCs w:val="28"/>
        </w:rPr>
      </w:pPr>
      <w:r w:rsidRPr="00707F1C">
        <w:rPr>
          <w:rFonts w:ascii="Times New Roman" w:hAnsi="Times New Roman" w:cs="Times New Roman"/>
          <w:bCs/>
          <w:sz w:val="28"/>
          <w:szCs w:val="28"/>
        </w:rPr>
        <w:t xml:space="preserve">Эти курсы помогли нам </w:t>
      </w:r>
      <w:r w:rsidRPr="00707F1C">
        <w:rPr>
          <w:rFonts w:ascii="Times New Roman" w:hAnsi="Times New Roman" w:cs="Times New Roman"/>
          <w:sz w:val="28"/>
          <w:szCs w:val="28"/>
        </w:rPr>
        <w:t xml:space="preserve">разработать собственные интерактивные материалы к урокам. Поэтому особо хотелось бы остановиться на технологии использования программы ИД </w:t>
      </w:r>
      <w:r w:rsidRPr="00707F1C">
        <w:rPr>
          <w:rFonts w:ascii="Times New Roman" w:hAnsi="Times New Roman" w:cs="Times New Roman"/>
          <w:sz w:val="28"/>
          <w:szCs w:val="28"/>
          <w:lang w:val="en-US"/>
        </w:rPr>
        <w:t>TB</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Comenius</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MULTI</w:t>
      </w:r>
      <w:r w:rsidRPr="00707F1C">
        <w:rPr>
          <w:rFonts w:ascii="Times New Roman" w:hAnsi="Times New Roman" w:cs="Times New Roman"/>
          <w:sz w:val="28"/>
          <w:szCs w:val="28"/>
        </w:rPr>
        <w:t xml:space="preserve"> </w:t>
      </w:r>
      <w:r w:rsidRPr="00707F1C">
        <w:rPr>
          <w:rFonts w:ascii="Times New Roman" w:hAnsi="Times New Roman" w:cs="Times New Roman"/>
          <w:sz w:val="28"/>
          <w:szCs w:val="28"/>
          <w:lang w:val="en-US"/>
        </w:rPr>
        <w:t>Touch</w:t>
      </w:r>
      <w:r w:rsidRPr="00707F1C">
        <w:rPr>
          <w:rFonts w:ascii="Times New Roman" w:hAnsi="Times New Roman" w:cs="Times New Roman"/>
          <w:sz w:val="28"/>
          <w:szCs w:val="28"/>
        </w:rPr>
        <w:t xml:space="preserve"> 5. Мы предлагаем некоторые задания для работы с интерактивной доской. </w:t>
      </w:r>
    </w:p>
    <w:p w:rsidR="00480DF6" w:rsidRPr="00707F1C" w:rsidRDefault="00480DF6" w:rsidP="00480DF6">
      <w:pPr>
        <w:jc w:val="center"/>
        <w:rPr>
          <w:rFonts w:ascii="Times New Roman" w:hAnsi="Times New Roman"/>
          <w:b/>
          <w:sz w:val="28"/>
          <w:szCs w:val="28"/>
        </w:rPr>
      </w:pPr>
      <w:r w:rsidRPr="00707F1C">
        <w:rPr>
          <w:rFonts w:ascii="Times New Roman" w:hAnsi="Times New Roman"/>
          <w:b/>
          <w:sz w:val="28"/>
          <w:szCs w:val="28"/>
        </w:rPr>
        <w:t xml:space="preserve">Задание на заполнение пропусков </w:t>
      </w:r>
    </w:p>
    <w:p w:rsidR="00480DF6" w:rsidRPr="00707F1C" w:rsidRDefault="00480DF6" w:rsidP="00480DF6">
      <w:pPr>
        <w:ind w:firstLine="567"/>
        <w:contextualSpacing/>
        <w:jc w:val="both"/>
        <w:rPr>
          <w:rFonts w:ascii="Times New Roman" w:hAnsi="Times New Roman"/>
          <w:sz w:val="28"/>
          <w:szCs w:val="28"/>
        </w:rPr>
      </w:pPr>
      <w:r w:rsidRPr="00707F1C">
        <w:rPr>
          <w:rFonts w:ascii="Times New Roman" w:hAnsi="Times New Roman"/>
          <w:sz w:val="28"/>
          <w:szCs w:val="28"/>
        </w:rPr>
        <w:t>На доске размещены объекты с формулировкой задания (географические термины, персоналии, даты, схемы, кроссворды и т.д.), другая группа объектов размещается в другой области доски.</w:t>
      </w:r>
    </w:p>
    <w:p w:rsidR="00480DF6" w:rsidRPr="00707F1C" w:rsidRDefault="00480DF6" w:rsidP="00480DF6">
      <w:pPr>
        <w:ind w:firstLine="567"/>
        <w:contextualSpacing/>
        <w:jc w:val="both"/>
        <w:rPr>
          <w:rFonts w:ascii="Times New Roman" w:hAnsi="Times New Roman"/>
          <w:sz w:val="28"/>
          <w:szCs w:val="28"/>
        </w:rPr>
      </w:pPr>
      <w:r w:rsidRPr="00707F1C">
        <w:rPr>
          <w:rFonts w:ascii="Times New Roman" w:hAnsi="Times New Roman"/>
          <w:sz w:val="28"/>
          <w:szCs w:val="28"/>
        </w:rPr>
        <w:lastRenderedPageBreak/>
        <w:t>Воспитанники выбирают объект для перемещения или инструмент для заполнения пропуска от руки и заполняет пропуски в тексте, схеме, кроссворде и т.д.</w:t>
      </w:r>
    </w:p>
    <w:p w:rsidR="00480DF6" w:rsidRPr="00707F1C" w:rsidRDefault="00480DF6" w:rsidP="00480DF6">
      <w:pPr>
        <w:spacing w:after="0"/>
        <w:ind w:left="1287"/>
        <w:jc w:val="center"/>
        <w:rPr>
          <w:rFonts w:ascii="Times New Roman" w:eastAsia="Times New Roman" w:hAnsi="Times New Roman"/>
          <w:sz w:val="28"/>
          <w:szCs w:val="28"/>
        </w:rPr>
      </w:pPr>
      <w:r w:rsidRPr="00707F1C">
        <w:rPr>
          <w:rFonts w:ascii="Times New Roman" w:eastAsia="Times New Roman" w:hAnsi="Times New Roman"/>
          <w:b/>
          <w:sz w:val="28"/>
          <w:szCs w:val="28"/>
        </w:rPr>
        <w:t>Работа с текстом</w:t>
      </w:r>
      <w:r w:rsidRPr="00707F1C">
        <w:rPr>
          <w:rFonts w:ascii="Times New Roman" w:eastAsia="Times New Roman" w:hAnsi="Times New Roman"/>
          <w:sz w:val="28"/>
          <w:szCs w:val="28"/>
        </w:rPr>
        <w:t xml:space="preserve"> </w:t>
      </w:r>
    </w:p>
    <w:p w:rsidR="00480DF6" w:rsidRPr="00707F1C" w:rsidRDefault="00480DF6" w:rsidP="00480DF6">
      <w:pPr>
        <w:spacing w:after="0"/>
        <w:ind w:firstLine="567"/>
        <w:jc w:val="both"/>
        <w:rPr>
          <w:rFonts w:ascii="Times New Roman" w:eastAsia="Times New Roman" w:hAnsi="Times New Roman"/>
          <w:sz w:val="28"/>
          <w:szCs w:val="28"/>
        </w:rPr>
      </w:pPr>
      <w:r w:rsidRPr="00707F1C">
        <w:rPr>
          <w:rFonts w:ascii="Times New Roman" w:eastAsia="Times New Roman" w:hAnsi="Times New Roman"/>
          <w:sz w:val="28"/>
          <w:szCs w:val="28"/>
        </w:rPr>
        <w:t xml:space="preserve">Панель средства работы с текстом. </w:t>
      </w:r>
    </w:p>
    <w:p w:rsidR="00480DF6" w:rsidRPr="00707F1C" w:rsidRDefault="00480DF6" w:rsidP="00480DF6">
      <w:pPr>
        <w:spacing w:after="0"/>
        <w:jc w:val="both"/>
        <w:rPr>
          <w:rFonts w:ascii="Times New Roman" w:eastAsia="Times New Roman" w:hAnsi="Times New Roman"/>
          <w:sz w:val="28"/>
          <w:szCs w:val="28"/>
        </w:rPr>
      </w:pPr>
      <w:r w:rsidRPr="00707F1C">
        <w:rPr>
          <w:rFonts w:ascii="Times New Roman" w:eastAsia="Times New Roman" w:hAnsi="Times New Roman"/>
          <w:sz w:val="28"/>
          <w:szCs w:val="28"/>
        </w:rPr>
        <w:t>- создать текст;</w:t>
      </w:r>
    </w:p>
    <w:p w:rsidR="00480DF6" w:rsidRPr="00707F1C" w:rsidRDefault="00480DF6" w:rsidP="00480DF6">
      <w:pPr>
        <w:spacing w:after="0"/>
        <w:jc w:val="both"/>
        <w:rPr>
          <w:rFonts w:ascii="Times New Roman" w:eastAsia="Times New Roman" w:hAnsi="Times New Roman"/>
          <w:sz w:val="28"/>
          <w:szCs w:val="28"/>
        </w:rPr>
      </w:pPr>
      <w:r w:rsidRPr="00707F1C">
        <w:rPr>
          <w:rFonts w:ascii="Times New Roman" w:eastAsia="Times New Roman" w:hAnsi="Times New Roman"/>
          <w:sz w:val="28"/>
          <w:szCs w:val="28"/>
        </w:rPr>
        <w:t>- форматирование текста (шрифт, размер, расположение)</w:t>
      </w:r>
    </w:p>
    <w:p w:rsidR="00480DF6" w:rsidRPr="00707F1C" w:rsidRDefault="00480DF6" w:rsidP="00480DF6">
      <w:pPr>
        <w:spacing w:after="0"/>
        <w:jc w:val="both"/>
        <w:rPr>
          <w:rFonts w:ascii="Times New Roman" w:eastAsia="Times New Roman" w:hAnsi="Times New Roman"/>
          <w:sz w:val="28"/>
          <w:szCs w:val="28"/>
        </w:rPr>
      </w:pPr>
      <w:r w:rsidRPr="00707F1C">
        <w:rPr>
          <w:rFonts w:ascii="Times New Roman" w:eastAsia="Times New Roman" w:hAnsi="Times New Roman"/>
          <w:sz w:val="28"/>
          <w:szCs w:val="28"/>
        </w:rPr>
        <w:t>- пометить в ячейки слова</w:t>
      </w:r>
    </w:p>
    <w:p w:rsidR="00480DF6" w:rsidRPr="00707F1C" w:rsidRDefault="00480DF6" w:rsidP="00480DF6">
      <w:pPr>
        <w:jc w:val="center"/>
        <w:rPr>
          <w:rFonts w:ascii="Times New Roman" w:hAnsi="Times New Roman"/>
          <w:b/>
          <w:sz w:val="28"/>
          <w:szCs w:val="28"/>
        </w:rPr>
      </w:pPr>
      <w:r w:rsidRPr="00707F1C">
        <w:rPr>
          <w:rFonts w:ascii="Times New Roman" w:hAnsi="Times New Roman"/>
          <w:b/>
          <w:sz w:val="28"/>
          <w:szCs w:val="28"/>
        </w:rPr>
        <w:t>Инструмент «Перетаскивание объектов»</w:t>
      </w:r>
    </w:p>
    <w:p w:rsidR="00480DF6" w:rsidRPr="00707F1C" w:rsidRDefault="00480DF6" w:rsidP="00480DF6">
      <w:pPr>
        <w:ind w:firstLine="567"/>
        <w:jc w:val="both"/>
        <w:rPr>
          <w:rFonts w:ascii="Times New Roman" w:hAnsi="Times New Roman"/>
          <w:sz w:val="28"/>
          <w:szCs w:val="28"/>
        </w:rPr>
      </w:pPr>
      <w:r w:rsidRPr="00707F1C">
        <w:rPr>
          <w:rFonts w:ascii="Times New Roman" w:hAnsi="Times New Roman"/>
          <w:sz w:val="28"/>
          <w:szCs w:val="28"/>
        </w:rPr>
        <w:t>Используя одну из возможностей интерактивной доски – перетаскивание объектов - можно составить несколько видов заданий, расширяя диапазон методов и приемов обучения.</w:t>
      </w:r>
    </w:p>
    <w:p w:rsidR="00480DF6" w:rsidRPr="00707F1C" w:rsidRDefault="00480DF6" w:rsidP="00480DF6">
      <w:pPr>
        <w:ind w:firstLine="567"/>
        <w:contextualSpacing/>
        <w:jc w:val="center"/>
        <w:rPr>
          <w:rFonts w:ascii="Times New Roman" w:hAnsi="Times New Roman"/>
          <w:sz w:val="28"/>
          <w:szCs w:val="28"/>
        </w:rPr>
      </w:pPr>
      <w:r w:rsidRPr="00707F1C">
        <w:rPr>
          <w:rFonts w:ascii="Times New Roman" w:hAnsi="Times New Roman"/>
          <w:b/>
          <w:sz w:val="28"/>
          <w:szCs w:val="28"/>
        </w:rPr>
        <w:t xml:space="preserve">Задания на установление соответствия </w:t>
      </w:r>
    </w:p>
    <w:p w:rsidR="00480DF6" w:rsidRPr="00707F1C" w:rsidRDefault="00480DF6" w:rsidP="00480DF6">
      <w:pPr>
        <w:ind w:firstLine="567"/>
        <w:contextualSpacing/>
        <w:jc w:val="both"/>
        <w:rPr>
          <w:rFonts w:ascii="Times New Roman" w:hAnsi="Times New Roman"/>
          <w:sz w:val="28"/>
          <w:szCs w:val="28"/>
        </w:rPr>
      </w:pPr>
      <w:r w:rsidRPr="00707F1C">
        <w:rPr>
          <w:rFonts w:ascii="Times New Roman" w:hAnsi="Times New Roman"/>
          <w:sz w:val="28"/>
          <w:szCs w:val="28"/>
        </w:rPr>
        <w:t xml:space="preserve">На доске объекты объединены в группы по общим признакам, группы разнесены в разные области доски. Ученик выбирает название и находит соответствующий ему по признаку, обозначенному в задании объект.  </w:t>
      </w:r>
    </w:p>
    <w:p w:rsidR="00480DF6" w:rsidRPr="00707F1C" w:rsidRDefault="00480DF6" w:rsidP="00480DF6">
      <w:pPr>
        <w:spacing w:after="0"/>
        <w:ind w:firstLine="567"/>
        <w:jc w:val="center"/>
        <w:rPr>
          <w:rFonts w:ascii="Times New Roman" w:eastAsia="Times New Roman" w:hAnsi="Times New Roman"/>
          <w:sz w:val="28"/>
          <w:szCs w:val="28"/>
        </w:rPr>
      </w:pPr>
      <w:r w:rsidRPr="00707F1C">
        <w:rPr>
          <w:rFonts w:ascii="Times New Roman" w:eastAsia="Times New Roman" w:hAnsi="Times New Roman"/>
          <w:b/>
          <w:sz w:val="28"/>
          <w:szCs w:val="28"/>
        </w:rPr>
        <w:t xml:space="preserve">Банк </w:t>
      </w:r>
      <w:proofErr w:type="spellStart"/>
      <w:r w:rsidRPr="00707F1C">
        <w:rPr>
          <w:rFonts w:ascii="Times New Roman" w:eastAsia="Times New Roman" w:hAnsi="Times New Roman"/>
          <w:b/>
          <w:sz w:val="28"/>
          <w:szCs w:val="28"/>
        </w:rPr>
        <w:t>виджетов</w:t>
      </w:r>
      <w:proofErr w:type="spellEnd"/>
      <w:r w:rsidRPr="00707F1C">
        <w:rPr>
          <w:rFonts w:ascii="Times New Roman" w:eastAsia="Times New Roman" w:hAnsi="Times New Roman"/>
          <w:b/>
          <w:sz w:val="28"/>
          <w:szCs w:val="28"/>
        </w:rPr>
        <w:t xml:space="preserve"> </w:t>
      </w:r>
    </w:p>
    <w:p w:rsidR="00480DF6" w:rsidRPr="00707F1C" w:rsidRDefault="00480DF6" w:rsidP="00480DF6">
      <w:pPr>
        <w:spacing w:after="0"/>
        <w:ind w:firstLine="567"/>
        <w:jc w:val="both"/>
        <w:rPr>
          <w:rFonts w:ascii="Times New Roman" w:hAnsi="Times New Roman"/>
          <w:sz w:val="28"/>
          <w:szCs w:val="28"/>
        </w:rPr>
      </w:pPr>
      <w:proofErr w:type="spellStart"/>
      <w:r w:rsidRPr="00707F1C">
        <w:rPr>
          <w:rFonts w:ascii="Times New Roman" w:eastAsia="Times New Roman" w:hAnsi="Times New Roman"/>
          <w:sz w:val="28"/>
          <w:szCs w:val="28"/>
        </w:rPr>
        <w:t>Виджеты</w:t>
      </w:r>
      <w:proofErr w:type="spellEnd"/>
      <w:r w:rsidRPr="00707F1C">
        <w:rPr>
          <w:rFonts w:ascii="Times New Roman" w:eastAsia="Times New Roman" w:hAnsi="Times New Roman"/>
          <w:sz w:val="28"/>
          <w:szCs w:val="28"/>
        </w:rPr>
        <w:t xml:space="preserve"> — учебные программы-инструменты. </w:t>
      </w:r>
      <w:proofErr w:type="gramStart"/>
      <w:r w:rsidRPr="00707F1C">
        <w:rPr>
          <w:rFonts w:ascii="Times New Roman" w:eastAsia="Times New Roman" w:hAnsi="Times New Roman"/>
          <w:sz w:val="28"/>
          <w:szCs w:val="28"/>
        </w:rPr>
        <w:t>Например</w:t>
      </w:r>
      <w:proofErr w:type="gramEnd"/>
      <w:r w:rsidRPr="00707F1C">
        <w:rPr>
          <w:rFonts w:ascii="Times New Roman" w:eastAsia="Times New Roman" w:hAnsi="Times New Roman"/>
          <w:sz w:val="28"/>
          <w:szCs w:val="28"/>
        </w:rPr>
        <w:t xml:space="preserve"> таймер.  </w:t>
      </w:r>
      <w:r w:rsidRPr="00707F1C">
        <w:rPr>
          <w:rFonts w:ascii="Times New Roman" w:hAnsi="Times New Roman"/>
          <w:sz w:val="28"/>
          <w:szCs w:val="28"/>
        </w:rPr>
        <w:t xml:space="preserve">На доске выведены тестовые задания, которые ученик выполняет за определенное время, используется таймер. </w:t>
      </w:r>
    </w:p>
    <w:p w:rsidR="00480DF6" w:rsidRPr="00707F1C" w:rsidRDefault="00480DF6" w:rsidP="00480DF6">
      <w:pPr>
        <w:ind w:firstLine="567"/>
        <w:contextualSpacing/>
        <w:jc w:val="center"/>
        <w:rPr>
          <w:rFonts w:ascii="Times New Roman" w:hAnsi="Times New Roman"/>
          <w:sz w:val="28"/>
          <w:szCs w:val="28"/>
        </w:rPr>
      </w:pPr>
      <w:r w:rsidRPr="00707F1C">
        <w:rPr>
          <w:rFonts w:ascii="Times New Roman" w:hAnsi="Times New Roman"/>
          <w:b/>
          <w:sz w:val="28"/>
          <w:szCs w:val="28"/>
        </w:rPr>
        <w:t xml:space="preserve">Задания на группировку объектов </w:t>
      </w:r>
    </w:p>
    <w:p w:rsidR="00480DF6" w:rsidRPr="00707F1C" w:rsidRDefault="00480DF6" w:rsidP="00480DF6">
      <w:pPr>
        <w:ind w:firstLine="567"/>
        <w:contextualSpacing/>
        <w:jc w:val="both"/>
        <w:rPr>
          <w:rFonts w:ascii="Times New Roman" w:hAnsi="Times New Roman"/>
          <w:sz w:val="28"/>
          <w:szCs w:val="28"/>
        </w:rPr>
      </w:pPr>
      <w:r w:rsidRPr="00707F1C">
        <w:rPr>
          <w:rFonts w:ascii="Times New Roman" w:hAnsi="Times New Roman"/>
          <w:sz w:val="28"/>
          <w:szCs w:val="28"/>
        </w:rPr>
        <w:t xml:space="preserve">Объекты для группировки в произвольном порядке расположены на доске, обозначено место для группировки – рисунок, фигура. Объектам задана функция «на задний план», при перемещении их на рисунок для группировки неверный ответ исчезает. </w:t>
      </w:r>
    </w:p>
    <w:p w:rsidR="00480DF6" w:rsidRPr="00707F1C" w:rsidRDefault="00480DF6" w:rsidP="00480DF6">
      <w:pPr>
        <w:ind w:left="360"/>
        <w:jc w:val="center"/>
        <w:rPr>
          <w:rFonts w:ascii="Times New Roman" w:hAnsi="Times New Roman"/>
          <w:b/>
          <w:color w:val="000000"/>
          <w:sz w:val="28"/>
          <w:szCs w:val="28"/>
        </w:rPr>
      </w:pPr>
      <w:r w:rsidRPr="00707F1C">
        <w:rPr>
          <w:rFonts w:ascii="Times New Roman" w:hAnsi="Times New Roman"/>
          <w:b/>
          <w:color w:val="000000"/>
          <w:sz w:val="28"/>
          <w:szCs w:val="28"/>
        </w:rPr>
        <w:t xml:space="preserve">Составление рассказа </w:t>
      </w:r>
    </w:p>
    <w:p w:rsidR="00480DF6" w:rsidRPr="00707F1C" w:rsidRDefault="00480DF6" w:rsidP="00480DF6">
      <w:pPr>
        <w:ind w:firstLine="360"/>
        <w:jc w:val="both"/>
        <w:rPr>
          <w:rFonts w:ascii="Times New Roman" w:hAnsi="Times New Roman"/>
          <w:color w:val="000000"/>
          <w:sz w:val="28"/>
          <w:szCs w:val="28"/>
        </w:rPr>
      </w:pPr>
      <w:r w:rsidRPr="00707F1C">
        <w:rPr>
          <w:rFonts w:ascii="Times New Roman" w:hAnsi="Times New Roman"/>
          <w:color w:val="000000"/>
          <w:sz w:val="28"/>
          <w:szCs w:val="28"/>
        </w:rPr>
        <w:t xml:space="preserve">Ученик находит связь между явлениями, определяет их последовательность, затем выполняет перемещение объектов или соединяет их стрелками, при этом составляя рассказ. </w:t>
      </w:r>
    </w:p>
    <w:p w:rsidR="00480DF6" w:rsidRPr="00707F1C" w:rsidRDefault="00480DF6" w:rsidP="00480DF6">
      <w:pPr>
        <w:tabs>
          <w:tab w:val="center" w:pos="5457"/>
        </w:tabs>
        <w:spacing w:after="0"/>
        <w:ind w:firstLine="567"/>
        <w:rPr>
          <w:rFonts w:ascii="Times New Roman" w:eastAsia="Times New Roman" w:hAnsi="Times New Roman"/>
          <w:b/>
          <w:sz w:val="28"/>
          <w:szCs w:val="28"/>
        </w:rPr>
      </w:pPr>
      <w:r w:rsidRPr="00707F1C">
        <w:rPr>
          <w:rFonts w:ascii="Times New Roman" w:eastAsia="Times New Roman" w:hAnsi="Times New Roman"/>
          <w:b/>
          <w:sz w:val="28"/>
          <w:szCs w:val="28"/>
        </w:rPr>
        <w:tab/>
        <w:t>Прием «шторка»</w:t>
      </w:r>
    </w:p>
    <w:p w:rsidR="00480DF6" w:rsidRPr="00707F1C" w:rsidRDefault="00480DF6" w:rsidP="00480DF6">
      <w:pPr>
        <w:spacing w:after="0"/>
        <w:ind w:firstLine="567"/>
        <w:jc w:val="both"/>
        <w:textAlignment w:val="baseline"/>
        <w:rPr>
          <w:rFonts w:ascii="Times New Roman" w:eastAsia="Times New Roman" w:hAnsi="Times New Roman"/>
          <w:sz w:val="28"/>
          <w:szCs w:val="28"/>
          <w:bdr w:val="none" w:sz="0" w:space="0" w:color="auto" w:frame="1"/>
        </w:rPr>
      </w:pPr>
      <w:r w:rsidRPr="00707F1C">
        <w:rPr>
          <w:rFonts w:ascii="Times New Roman" w:eastAsia="Times New Roman" w:hAnsi="Times New Roman"/>
          <w:sz w:val="28"/>
          <w:szCs w:val="28"/>
          <w:bdr w:val="none" w:sz="0" w:space="0" w:color="auto" w:frame="1"/>
        </w:rPr>
        <w:t>Некоторые интерактивные доски имеют такой инструмент. Его суть в том, что закрывается фрагмент экрана (слайда) и в нужный момент появляется скрытая за «шторкой» инф</w:t>
      </w:r>
      <w:r w:rsidR="008A51B3" w:rsidRPr="00707F1C">
        <w:rPr>
          <w:rFonts w:ascii="Times New Roman" w:eastAsia="Times New Roman" w:hAnsi="Times New Roman"/>
          <w:sz w:val="28"/>
          <w:szCs w:val="28"/>
          <w:bdr w:val="none" w:sz="0" w:space="0" w:color="auto" w:frame="1"/>
        </w:rPr>
        <w:t xml:space="preserve">ормация. Выполнить такой </w:t>
      </w:r>
      <w:proofErr w:type="gramStart"/>
      <w:r w:rsidR="008A51B3" w:rsidRPr="00707F1C">
        <w:rPr>
          <w:rFonts w:ascii="Times New Roman" w:eastAsia="Times New Roman" w:hAnsi="Times New Roman"/>
          <w:sz w:val="28"/>
          <w:szCs w:val="28"/>
          <w:bdr w:val="none" w:sz="0" w:space="0" w:color="auto" w:frame="1"/>
        </w:rPr>
        <w:t xml:space="preserve">приём </w:t>
      </w:r>
      <w:r w:rsidRPr="00707F1C">
        <w:rPr>
          <w:rFonts w:ascii="Times New Roman" w:eastAsia="Times New Roman" w:hAnsi="Times New Roman"/>
          <w:sz w:val="28"/>
          <w:szCs w:val="28"/>
          <w:bdr w:val="none" w:sz="0" w:space="0" w:color="auto" w:frame="1"/>
        </w:rPr>
        <w:t xml:space="preserve"> несложно</w:t>
      </w:r>
      <w:proofErr w:type="gramEnd"/>
      <w:r w:rsidRPr="00707F1C">
        <w:rPr>
          <w:rFonts w:ascii="Times New Roman" w:eastAsia="Times New Roman" w:hAnsi="Times New Roman"/>
          <w:sz w:val="28"/>
          <w:szCs w:val="28"/>
          <w:bdr w:val="none" w:sz="0" w:space="0" w:color="auto" w:frame="1"/>
        </w:rPr>
        <w:t xml:space="preserve">. </w:t>
      </w:r>
    </w:p>
    <w:p w:rsidR="008A51B3" w:rsidRPr="00707F1C" w:rsidRDefault="008A51B3" w:rsidP="00480DF6">
      <w:pPr>
        <w:spacing w:after="0"/>
        <w:ind w:firstLine="567"/>
        <w:jc w:val="both"/>
        <w:textAlignment w:val="baseline"/>
        <w:rPr>
          <w:rFonts w:ascii="Times New Roman" w:eastAsia="Times New Roman" w:hAnsi="Times New Roman"/>
          <w:sz w:val="28"/>
          <w:szCs w:val="28"/>
        </w:rPr>
      </w:pPr>
    </w:p>
    <w:p w:rsidR="00480DF6" w:rsidRPr="00707F1C" w:rsidRDefault="00480DF6" w:rsidP="00480DF6">
      <w:pPr>
        <w:spacing w:after="0"/>
        <w:ind w:firstLine="567"/>
        <w:jc w:val="center"/>
        <w:rPr>
          <w:rFonts w:ascii="Times New Roman" w:eastAsia="Times New Roman" w:hAnsi="Times New Roman"/>
          <w:b/>
          <w:sz w:val="28"/>
          <w:szCs w:val="28"/>
        </w:rPr>
      </w:pPr>
      <w:r w:rsidRPr="00707F1C">
        <w:rPr>
          <w:rFonts w:ascii="Times New Roman" w:eastAsia="Times New Roman" w:hAnsi="Times New Roman"/>
          <w:b/>
          <w:sz w:val="28"/>
          <w:szCs w:val="28"/>
        </w:rPr>
        <w:t xml:space="preserve">Работа с видео </w:t>
      </w:r>
    </w:p>
    <w:p w:rsidR="00480DF6" w:rsidRPr="00707F1C" w:rsidRDefault="00480DF6" w:rsidP="00480DF6">
      <w:pPr>
        <w:spacing w:after="0"/>
        <w:ind w:firstLine="567"/>
        <w:jc w:val="both"/>
        <w:rPr>
          <w:rFonts w:ascii="Times New Roman" w:eastAsia="Times New Roman" w:hAnsi="Times New Roman"/>
          <w:sz w:val="28"/>
          <w:szCs w:val="28"/>
        </w:rPr>
      </w:pPr>
      <w:r w:rsidRPr="00707F1C">
        <w:rPr>
          <w:rFonts w:ascii="Times New Roman" w:eastAsia="Times New Roman" w:hAnsi="Times New Roman"/>
          <w:sz w:val="28"/>
          <w:szCs w:val="28"/>
        </w:rPr>
        <w:t xml:space="preserve">Определяем, какие форматы видео можно вставить в ПО. Для этого мы заходим в банк мультимедиа – добавить файлы и смотрим, какие форматы можно </w:t>
      </w:r>
      <w:r w:rsidRPr="00707F1C">
        <w:rPr>
          <w:rFonts w:ascii="Times New Roman" w:eastAsia="Times New Roman" w:hAnsi="Times New Roman"/>
          <w:sz w:val="28"/>
          <w:szCs w:val="28"/>
        </w:rPr>
        <w:lastRenderedPageBreak/>
        <w:t xml:space="preserve">вставить. </w:t>
      </w:r>
      <w:proofErr w:type="gramStart"/>
      <w:r w:rsidRPr="00707F1C">
        <w:rPr>
          <w:rFonts w:ascii="Times New Roman" w:eastAsia="Times New Roman" w:hAnsi="Times New Roman"/>
          <w:sz w:val="28"/>
          <w:szCs w:val="28"/>
        </w:rPr>
        <w:t>Выходит</w:t>
      </w:r>
      <w:proofErr w:type="gramEnd"/>
      <w:r w:rsidRPr="00707F1C">
        <w:rPr>
          <w:rFonts w:ascii="Times New Roman" w:eastAsia="Times New Roman" w:hAnsi="Times New Roman"/>
          <w:sz w:val="28"/>
          <w:szCs w:val="28"/>
        </w:rPr>
        <w:t xml:space="preserve"> плеер, размеры которого можно изменять, а все остальное как в обычном плеере.  </w:t>
      </w:r>
    </w:p>
    <w:p w:rsidR="00755B73" w:rsidRPr="00707F1C" w:rsidRDefault="00755B73" w:rsidP="00480DF6">
      <w:pPr>
        <w:spacing w:after="0"/>
        <w:ind w:firstLine="567"/>
        <w:contextualSpacing/>
        <w:jc w:val="both"/>
        <w:rPr>
          <w:rFonts w:ascii="Times New Roman" w:hAnsi="Times New Roman" w:cs="Times New Roman"/>
          <w:sz w:val="28"/>
          <w:szCs w:val="28"/>
        </w:rPr>
      </w:pPr>
      <w:r w:rsidRPr="00707F1C">
        <w:rPr>
          <w:rFonts w:ascii="Times New Roman" w:eastAsia="Times New Roman" w:hAnsi="Times New Roman" w:cs="Times New Roman"/>
          <w:sz w:val="28"/>
          <w:szCs w:val="28"/>
        </w:rPr>
        <w:tab/>
        <w:t xml:space="preserve">Мы пришли к выводу, что </w:t>
      </w:r>
      <w:r w:rsidRPr="00707F1C">
        <w:rPr>
          <w:rFonts w:ascii="Times New Roman" w:hAnsi="Times New Roman" w:cs="Times New Roman"/>
          <w:sz w:val="28"/>
          <w:szCs w:val="28"/>
        </w:rPr>
        <w:t xml:space="preserve">интерактивная доска выводит взаимодействие учащихся с учителем на новый уровень, легко вовлекает их в учебный процесс. Действия учителя на доске завораживают детей, ученики не отвлекаются на таких уроках, ребята стали собранными, внимательными. Использование интерактивной доски на уроках положительно влияет на мотивацию обучения, творческую активность учащихся, а значит, повышает и качество знаний детей. Вот и решение проблемы, как научить учащихся выполнять работу, которую иногда делать совершенно не хочется. </w:t>
      </w:r>
    </w:p>
    <w:p w:rsidR="008A51B3" w:rsidRPr="00707F1C" w:rsidRDefault="00755B73" w:rsidP="008A51B3">
      <w:pPr>
        <w:pStyle w:val="a5"/>
        <w:spacing w:after="100" w:afterAutospacing="1"/>
        <w:ind w:left="0" w:firstLine="708"/>
        <w:rPr>
          <w:rFonts w:ascii="Times New Roman" w:hAnsi="Times New Roman" w:cs="Times New Roman"/>
          <w:sz w:val="28"/>
          <w:szCs w:val="28"/>
        </w:rPr>
      </w:pPr>
      <w:r w:rsidRPr="00707F1C">
        <w:rPr>
          <w:rFonts w:ascii="Times New Roman" w:hAnsi="Times New Roman" w:cs="Times New Roman"/>
          <w:sz w:val="28"/>
          <w:szCs w:val="28"/>
        </w:rPr>
        <w:t xml:space="preserve">В данной разработке описаны некоторые приемы работы с </w:t>
      </w:r>
      <w:r w:rsidR="008A51B3" w:rsidRPr="00707F1C">
        <w:rPr>
          <w:rFonts w:ascii="Times New Roman" w:hAnsi="Times New Roman" w:cs="Times New Roman"/>
          <w:sz w:val="28"/>
          <w:szCs w:val="28"/>
        </w:rPr>
        <w:t xml:space="preserve">интерактивной доской в условиях </w:t>
      </w:r>
      <w:r w:rsidRPr="00707F1C">
        <w:rPr>
          <w:rFonts w:ascii="Times New Roman" w:hAnsi="Times New Roman" w:cs="Times New Roman"/>
          <w:sz w:val="28"/>
          <w:szCs w:val="28"/>
        </w:rPr>
        <w:t xml:space="preserve">учебного заведения. </w:t>
      </w:r>
    </w:p>
    <w:p w:rsidR="004E798A" w:rsidRPr="00707F1C" w:rsidRDefault="004E798A" w:rsidP="00480DF6">
      <w:pPr>
        <w:pStyle w:val="a3"/>
        <w:shd w:val="clear" w:color="auto" w:fill="FFFFFF"/>
        <w:spacing w:before="0" w:beforeAutospacing="0" w:after="0" w:afterAutospacing="0" w:line="276" w:lineRule="auto"/>
        <w:ind w:firstLine="708"/>
        <w:contextualSpacing/>
        <w:jc w:val="both"/>
        <w:rPr>
          <w:sz w:val="28"/>
          <w:szCs w:val="28"/>
        </w:rPr>
      </w:pPr>
    </w:p>
    <w:p w:rsidR="004E798A" w:rsidRPr="00707F1C" w:rsidRDefault="004E798A" w:rsidP="00480DF6">
      <w:pPr>
        <w:pStyle w:val="a3"/>
        <w:shd w:val="clear" w:color="auto" w:fill="FFFFFF"/>
        <w:spacing w:before="0" w:beforeAutospacing="0" w:after="0" w:afterAutospacing="0" w:line="276" w:lineRule="auto"/>
        <w:ind w:firstLine="708"/>
        <w:contextualSpacing/>
        <w:jc w:val="both"/>
        <w:rPr>
          <w:sz w:val="28"/>
          <w:szCs w:val="28"/>
        </w:rPr>
      </w:pPr>
    </w:p>
    <w:sectPr w:rsidR="004E798A" w:rsidRPr="00707F1C" w:rsidSect="005D116D">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9B5" w:rsidRDefault="00F259B5" w:rsidP="007102BD">
      <w:pPr>
        <w:spacing w:after="0" w:line="240" w:lineRule="auto"/>
      </w:pPr>
      <w:r>
        <w:separator/>
      </w:r>
    </w:p>
  </w:endnote>
  <w:endnote w:type="continuationSeparator" w:id="0">
    <w:p w:rsidR="00F259B5" w:rsidRDefault="00F259B5" w:rsidP="00710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416" w:rsidRDefault="00927416">
    <w:pPr>
      <w:pStyle w:val="a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9B5" w:rsidRDefault="00F259B5" w:rsidP="007102BD">
      <w:pPr>
        <w:spacing w:after="0" w:line="240" w:lineRule="auto"/>
      </w:pPr>
      <w:r>
        <w:separator/>
      </w:r>
    </w:p>
  </w:footnote>
  <w:footnote w:type="continuationSeparator" w:id="0">
    <w:p w:rsidR="00F259B5" w:rsidRDefault="00F259B5" w:rsidP="007102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720"/>
        </w:tabs>
      </w:pPr>
    </w:lvl>
  </w:abstractNum>
  <w:abstractNum w:abstractNumId="1" w15:restartNumberingAfterBreak="0">
    <w:nsid w:val="00000003"/>
    <w:multiLevelType w:val="singleLevel"/>
    <w:tmpl w:val="00000003"/>
    <w:name w:val="WW8Num3"/>
    <w:lvl w:ilvl="0">
      <w:start w:val="1"/>
      <w:numFmt w:val="decimal"/>
      <w:lvlText w:val="%1."/>
      <w:lvlJc w:val="left"/>
      <w:pPr>
        <w:tabs>
          <w:tab w:val="num" w:pos="360"/>
        </w:tabs>
      </w:p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pPr>
      <w:rPr>
        <w:rFonts w:ascii="Times New Roman" w:hAnsi="Times New Roman"/>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pPr>
      <w:rPr>
        <w:rFonts w:ascii="Times New Roman" w:hAnsi="Times New Roman"/>
      </w:rPr>
    </w:lvl>
  </w:abstractNum>
  <w:abstractNum w:abstractNumId="4" w15:restartNumberingAfterBreak="0">
    <w:nsid w:val="05717528"/>
    <w:multiLevelType w:val="multilevel"/>
    <w:tmpl w:val="B398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CD2C26"/>
    <w:multiLevelType w:val="multilevel"/>
    <w:tmpl w:val="EB2EE90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6" w15:restartNumberingAfterBreak="0">
    <w:nsid w:val="10D8577C"/>
    <w:multiLevelType w:val="hybridMultilevel"/>
    <w:tmpl w:val="FFF853C2"/>
    <w:lvl w:ilvl="0" w:tplc="902C8ABA">
      <w:start w:val="1"/>
      <w:numFmt w:val="bullet"/>
      <w:lvlText w:val=""/>
      <w:lvlJc w:val="left"/>
      <w:pPr>
        <w:tabs>
          <w:tab w:val="num" w:pos="720"/>
        </w:tabs>
        <w:ind w:left="720" w:hanging="360"/>
      </w:pPr>
      <w:rPr>
        <w:rFonts w:ascii="Wingdings 2" w:hAnsi="Wingdings 2" w:hint="default"/>
      </w:rPr>
    </w:lvl>
    <w:lvl w:ilvl="1" w:tplc="764EF560" w:tentative="1">
      <w:start w:val="1"/>
      <w:numFmt w:val="bullet"/>
      <w:lvlText w:val=""/>
      <w:lvlJc w:val="left"/>
      <w:pPr>
        <w:tabs>
          <w:tab w:val="num" w:pos="1440"/>
        </w:tabs>
        <w:ind w:left="1440" w:hanging="360"/>
      </w:pPr>
      <w:rPr>
        <w:rFonts w:ascii="Wingdings 2" w:hAnsi="Wingdings 2" w:hint="default"/>
      </w:rPr>
    </w:lvl>
    <w:lvl w:ilvl="2" w:tplc="09CADA66" w:tentative="1">
      <w:start w:val="1"/>
      <w:numFmt w:val="bullet"/>
      <w:lvlText w:val=""/>
      <w:lvlJc w:val="left"/>
      <w:pPr>
        <w:tabs>
          <w:tab w:val="num" w:pos="2160"/>
        </w:tabs>
        <w:ind w:left="2160" w:hanging="360"/>
      </w:pPr>
      <w:rPr>
        <w:rFonts w:ascii="Wingdings 2" w:hAnsi="Wingdings 2" w:hint="default"/>
      </w:rPr>
    </w:lvl>
    <w:lvl w:ilvl="3" w:tplc="2AC4EA88" w:tentative="1">
      <w:start w:val="1"/>
      <w:numFmt w:val="bullet"/>
      <w:lvlText w:val=""/>
      <w:lvlJc w:val="left"/>
      <w:pPr>
        <w:tabs>
          <w:tab w:val="num" w:pos="2880"/>
        </w:tabs>
        <w:ind w:left="2880" w:hanging="360"/>
      </w:pPr>
      <w:rPr>
        <w:rFonts w:ascii="Wingdings 2" w:hAnsi="Wingdings 2" w:hint="default"/>
      </w:rPr>
    </w:lvl>
    <w:lvl w:ilvl="4" w:tplc="09BA7A6C" w:tentative="1">
      <w:start w:val="1"/>
      <w:numFmt w:val="bullet"/>
      <w:lvlText w:val=""/>
      <w:lvlJc w:val="left"/>
      <w:pPr>
        <w:tabs>
          <w:tab w:val="num" w:pos="3600"/>
        </w:tabs>
        <w:ind w:left="3600" w:hanging="360"/>
      </w:pPr>
      <w:rPr>
        <w:rFonts w:ascii="Wingdings 2" w:hAnsi="Wingdings 2" w:hint="default"/>
      </w:rPr>
    </w:lvl>
    <w:lvl w:ilvl="5" w:tplc="1D2C7402" w:tentative="1">
      <w:start w:val="1"/>
      <w:numFmt w:val="bullet"/>
      <w:lvlText w:val=""/>
      <w:lvlJc w:val="left"/>
      <w:pPr>
        <w:tabs>
          <w:tab w:val="num" w:pos="4320"/>
        </w:tabs>
        <w:ind w:left="4320" w:hanging="360"/>
      </w:pPr>
      <w:rPr>
        <w:rFonts w:ascii="Wingdings 2" w:hAnsi="Wingdings 2" w:hint="default"/>
      </w:rPr>
    </w:lvl>
    <w:lvl w:ilvl="6" w:tplc="DF76312A" w:tentative="1">
      <w:start w:val="1"/>
      <w:numFmt w:val="bullet"/>
      <w:lvlText w:val=""/>
      <w:lvlJc w:val="left"/>
      <w:pPr>
        <w:tabs>
          <w:tab w:val="num" w:pos="5040"/>
        </w:tabs>
        <w:ind w:left="5040" w:hanging="360"/>
      </w:pPr>
      <w:rPr>
        <w:rFonts w:ascii="Wingdings 2" w:hAnsi="Wingdings 2" w:hint="default"/>
      </w:rPr>
    </w:lvl>
    <w:lvl w:ilvl="7" w:tplc="A2D66406" w:tentative="1">
      <w:start w:val="1"/>
      <w:numFmt w:val="bullet"/>
      <w:lvlText w:val=""/>
      <w:lvlJc w:val="left"/>
      <w:pPr>
        <w:tabs>
          <w:tab w:val="num" w:pos="5760"/>
        </w:tabs>
        <w:ind w:left="5760" w:hanging="360"/>
      </w:pPr>
      <w:rPr>
        <w:rFonts w:ascii="Wingdings 2" w:hAnsi="Wingdings 2" w:hint="default"/>
      </w:rPr>
    </w:lvl>
    <w:lvl w:ilvl="8" w:tplc="91C82E7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26A12F3"/>
    <w:multiLevelType w:val="hybridMultilevel"/>
    <w:tmpl w:val="F350C77A"/>
    <w:lvl w:ilvl="0" w:tplc="0419000F">
      <w:start w:val="1"/>
      <w:numFmt w:val="decimal"/>
      <w:lvlText w:val="%1."/>
      <w:lvlJc w:val="left"/>
      <w:pPr>
        <w:ind w:left="720" w:hanging="360"/>
      </w:pPr>
    </w:lvl>
    <w:lvl w:ilvl="1" w:tplc="2BCA6D06">
      <w:start w:val="1"/>
      <w:numFmt w:val="decimal"/>
      <w:lvlText w:val="%2."/>
      <w:lvlJc w:val="left"/>
      <w:pPr>
        <w:ind w:left="144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2C1AE1"/>
    <w:multiLevelType w:val="hybridMultilevel"/>
    <w:tmpl w:val="C838B342"/>
    <w:lvl w:ilvl="0" w:tplc="A12806BC">
      <w:start w:val="1"/>
      <w:numFmt w:val="bullet"/>
      <w:lvlText w:val=""/>
      <w:lvlJc w:val="left"/>
      <w:pPr>
        <w:tabs>
          <w:tab w:val="num" w:pos="720"/>
        </w:tabs>
        <w:ind w:left="720" w:hanging="360"/>
      </w:pPr>
      <w:rPr>
        <w:rFonts w:ascii="Wingdings 2" w:hAnsi="Wingdings 2" w:hint="default"/>
      </w:rPr>
    </w:lvl>
    <w:lvl w:ilvl="1" w:tplc="988C9BC8" w:tentative="1">
      <w:start w:val="1"/>
      <w:numFmt w:val="bullet"/>
      <w:lvlText w:val=""/>
      <w:lvlJc w:val="left"/>
      <w:pPr>
        <w:tabs>
          <w:tab w:val="num" w:pos="1440"/>
        </w:tabs>
        <w:ind w:left="1440" w:hanging="360"/>
      </w:pPr>
      <w:rPr>
        <w:rFonts w:ascii="Wingdings 2" w:hAnsi="Wingdings 2" w:hint="default"/>
      </w:rPr>
    </w:lvl>
    <w:lvl w:ilvl="2" w:tplc="E7BA90DA" w:tentative="1">
      <w:start w:val="1"/>
      <w:numFmt w:val="bullet"/>
      <w:lvlText w:val=""/>
      <w:lvlJc w:val="left"/>
      <w:pPr>
        <w:tabs>
          <w:tab w:val="num" w:pos="2160"/>
        </w:tabs>
        <w:ind w:left="2160" w:hanging="360"/>
      </w:pPr>
      <w:rPr>
        <w:rFonts w:ascii="Wingdings 2" w:hAnsi="Wingdings 2" w:hint="default"/>
      </w:rPr>
    </w:lvl>
    <w:lvl w:ilvl="3" w:tplc="720A65C8" w:tentative="1">
      <w:start w:val="1"/>
      <w:numFmt w:val="bullet"/>
      <w:lvlText w:val=""/>
      <w:lvlJc w:val="left"/>
      <w:pPr>
        <w:tabs>
          <w:tab w:val="num" w:pos="2880"/>
        </w:tabs>
        <w:ind w:left="2880" w:hanging="360"/>
      </w:pPr>
      <w:rPr>
        <w:rFonts w:ascii="Wingdings 2" w:hAnsi="Wingdings 2" w:hint="default"/>
      </w:rPr>
    </w:lvl>
    <w:lvl w:ilvl="4" w:tplc="3CE2FC80" w:tentative="1">
      <w:start w:val="1"/>
      <w:numFmt w:val="bullet"/>
      <w:lvlText w:val=""/>
      <w:lvlJc w:val="left"/>
      <w:pPr>
        <w:tabs>
          <w:tab w:val="num" w:pos="3600"/>
        </w:tabs>
        <w:ind w:left="3600" w:hanging="360"/>
      </w:pPr>
      <w:rPr>
        <w:rFonts w:ascii="Wingdings 2" w:hAnsi="Wingdings 2" w:hint="default"/>
      </w:rPr>
    </w:lvl>
    <w:lvl w:ilvl="5" w:tplc="5918507C" w:tentative="1">
      <w:start w:val="1"/>
      <w:numFmt w:val="bullet"/>
      <w:lvlText w:val=""/>
      <w:lvlJc w:val="left"/>
      <w:pPr>
        <w:tabs>
          <w:tab w:val="num" w:pos="4320"/>
        </w:tabs>
        <w:ind w:left="4320" w:hanging="360"/>
      </w:pPr>
      <w:rPr>
        <w:rFonts w:ascii="Wingdings 2" w:hAnsi="Wingdings 2" w:hint="default"/>
      </w:rPr>
    </w:lvl>
    <w:lvl w:ilvl="6" w:tplc="FB70BD56" w:tentative="1">
      <w:start w:val="1"/>
      <w:numFmt w:val="bullet"/>
      <w:lvlText w:val=""/>
      <w:lvlJc w:val="left"/>
      <w:pPr>
        <w:tabs>
          <w:tab w:val="num" w:pos="5040"/>
        </w:tabs>
        <w:ind w:left="5040" w:hanging="360"/>
      </w:pPr>
      <w:rPr>
        <w:rFonts w:ascii="Wingdings 2" w:hAnsi="Wingdings 2" w:hint="default"/>
      </w:rPr>
    </w:lvl>
    <w:lvl w:ilvl="7" w:tplc="0CC2DE34" w:tentative="1">
      <w:start w:val="1"/>
      <w:numFmt w:val="bullet"/>
      <w:lvlText w:val=""/>
      <w:lvlJc w:val="left"/>
      <w:pPr>
        <w:tabs>
          <w:tab w:val="num" w:pos="5760"/>
        </w:tabs>
        <w:ind w:left="5760" w:hanging="360"/>
      </w:pPr>
      <w:rPr>
        <w:rFonts w:ascii="Wingdings 2" w:hAnsi="Wingdings 2" w:hint="default"/>
      </w:rPr>
    </w:lvl>
    <w:lvl w:ilvl="8" w:tplc="F0B8636A"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64C22C1"/>
    <w:multiLevelType w:val="hybridMultilevel"/>
    <w:tmpl w:val="944EF02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262A60E0"/>
    <w:multiLevelType w:val="hybridMultilevel"/>
    <w:tmpl w:val="D83E3E52"/>
    <w:lvl w:ilvl="0" w:tplc="21087C74">
      <w:start w:val="1"/>
      <w:numFmt w:val="decimal"/>
      <w:lvlText w:val="%1."/>
      <w:lvlJc w:val="left"/>
      <w:pPr>
        <w:ind w:left="1494" w:hanging="360"/>
      </w:pPr>
      <w:rPr>
        <w:rFonts w:hint="default"/>
        <w:color w:val="auto"/>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15:restartNumberingAfterBreak="0">
    <w:nsid w:val="28964AE8"/>
    <w:multiLevelType w:val="hybridMultilevel"/>
    <w:tmpl w:val="D57C838A"/>
    <w:lvl w:ilvl="0" w:tplc="892CBEC4">
      <w:start w:val="1"/>
      <w:numFmt w:val="decimal"/>
      <w:lvlText w:val="%1."/>
      <w:lvlJc w:val="left"/>
      <w:pPr>
        <w:ind w:left="924" w:hanging="5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276553"/>
    <w:multiLevelType w:val="hybridMultilevel"/>
    <w:tmpl w:val="CA1C36A6"/>
    <w:lvl w:ilvl="0" w:tplc="FE7EE90A">
      <w:start w:val="1"/>
      <w:numFmt w:val="bullet"/>
      <w:lvlText w:val=""/>
      <w:lvlJc w:val="left"/>
      <w:pPr>
        <w:tabs>
          <w:tab w:val="num" w:pos="720"/>
        </w:tabs>
        <w:ind w:left="720" w:hanging="360"/>
      </w:pPr>
      <w:rPr>
        <w:rFonts w:ascii="Wingdings 2" w:hAnsi="Wingdings 2" w:hint="default"/>
      </w:rPr>
    </w:lvl>
    <w:lvl w:ilvl="1" w:tplc="EA14C5FE" w:tentative="1">
      <w:start w:val="1"/>
      <w:numFmt w:val="bullet"/>
      <w:lvlText w:val=""/>
      <w:lvlJc w:val="left"/>
      <w:pPr>
        <w:tabs>
          <w:tab w:val="num" w:pos="1440"/>
        </w:tabs>
        <w:ind w:left="1440" w:hanging="360"/>
      </w:pPr>
      <w:rPr>
        <w:rFonts w:ascii="Wingdings 2" w:hAnsi="Wingdings 2" w:hint="default"/>
      </w:rPr>
    </w:lvl>
    <w:lvl w:ilvl="2" w:tplc="3E60474C" w:tentative="1">
      <w:start w:val="1"/>
      <w:numFmt w:val="bullet"/>
      <w:lvlText w:val=""/>
      <w:lvlJc w:val="left"/>
      <w:pPr>
        <w:tabs>
          <w:tab w:val="num" w:pos="2160"/>
        </w:tabs>
        <w:ind w:left="2160" w:hanging="360"/>
      </w:pPr>
      <w:rPr>
        <w:rFonts w:ascii="Wingdings 2" w:hAnsi="Wingdings 2" w:hint="default"/>
      </w:rPr>
    </w:lvl>
    <w:lvl w:ilvl="3" w:tplc="9926B254" w:tentative="1">
      <w:start w:val="1"/>
      <w:numFmt w:val="bullet"/>
      <w:lvlText w:val=""/>
      <w:lvlJc w:val="left"/>
      <w:pPr>
        <w:tabs>
          <w:tab w:val="num" w:pos="2880"/>
        </w:tabs>
        <w:ind w:left="2880" w:hanging="360"/>
      </w:pPr>
      <w:rPr>
        <w:rFonts w:ascii="Wingdings 2" w:hAnsi="Wingdings 2" w:hint="default"/>
      </w:rPr>
    </w:lvl>
    <w:lvl w:ilvl="4" w:tplc="B27EFE16" w:tentative="1">
      <w:start w:val="1"/>
      <w:numFmt w:val="bullet"/>
      <w:lvlText w:val=""/>
      <w:lvlJc w:val="left"/>
      <w:pPr>
        <w:tabs>
          <w:tab w:val="num" w:pos="3600"/>
        </w:tabs>
        <w:ind w:left="3600" w:hanging="360"/>
      </w:pPr>
      <w:rPr>
        <w:rFonts w:ascii="Wingdings 2" w:hAnsi="Wingdings 2" w:hint="default"/>
      </w:rPr>
    </w:lvl>
    <w:lvl w:ilvl="5" w:tplc="2678425A" w:tentative="1">
      <w:start w:val="1"/>
      <w:numFmt w:val="bullet"/>
      <w:lvlText w:val=""/>
      <w:lvlJc w:val="left"/>
      <w:pPr>
        <w:tabs>
          <w:tab w:val="num" w:pos="4320"/>
        </w:tabs>
        <w:ind w:left="4320" w:hanging="360"/>
      </w:pPr>
      <w:rPr>
        <w:rFonts w:ascii="Wingdings 2" w:hAnsi="Wingdings 2" w:hint="default"/>
      </w:rPr>
    </w:lvl>
    <w:lvl w:ilvl="6" w:tplc="ED404402" w:tentative="1">
      <w:start w:val="1"/>
      <w:numFmt w:val="bullet"/>
      <w:lvlText w:val=""/>
      <w:lvlJc w:val="left"/>
      <w:pPr>
        <w:tabs>
          <w:tab w:val="num" w:pos="5040"/>
        </w:tabs>
        <w:ind w:left="5040" w:hanging="360"/>
      </w:pPr>
      <w:rPr>
        <w:rFonts w:ascii="Wingdings 2" w:hAnsi="Wingdings 2" w:hint="default"/>
      </w:rPr>
    </w:lvl>
    <w:lvl w:ilvl="7" w:tplc="7D603EE8" w:tentative="1">
      <w:start w:val="1"/>
      <w:numFmt w:val="bullet"/>
      <w:lvlText w:val=""/>
      <w:lvlJc w:val="left"/>
      <w:pPr>
        <w:tabs>
          <w:tab w:val="num" w:pos="5760"/>
        </w:tabs>
        <w:ind w:left="5760" w:hanging="360"/>
      </w:pPr>
      <w:rPr>
        <w:rFonts w:ascii="Wingdings 2" w:hAnsi="Wingdings 2" w:hint="default"/>
      </w:rPr>
    </w:lvl>
    <w:lvl w:ilvl="8" w:tplc="CD70C1F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FF85ADB"/>
    <w:multiLevelType w:val="multilevel"/>
    <w:tmpl w:val="BCCA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CD7071"/>
    <w:multiLevelType w:val="multilevel"/>
    <w:tmpl w:val="D0C48A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5AEF5DAE"/>
    <w:multiLevelType w:val="hybridMultilevel"/>
    <w:tmpl w:val="1CDC674E"/>
    <w:lvl w:ilvl="0" w:tplc="0419000F">
      <w:start w:val="1"/>
      <w:numFmt w:val="decimal"/>
      <w:lvlText w:val="%1."/>
      <w:lvlJc w:val="left"/>
      <w:pPr>
        <w:ind w:left="0" w:hanging="360"/>
      </w:pPr>
      <w:rPr>
        <w:rFonts w:hint="default"/>
      </w:rPr>
    </w:lvl>
    <w:lvl w:ilvl="1" w:tplc="04190019" w:tentative="1">
      <w:start w:val="1"/>
      <w:numFmt w:val="lowerLetter"/>
      <w:lvlText w:val="%2."/>
      <w:lvlJc w:val="left"/>
      <w:pPr>
        <w:ind w:left="87" w:hanging="360"/>
      </w:pPr>
    </w:lvl>
    <w:lvl w:ilvl="2" w:tplc="0419001B" w:tentative="1">
      <w:start w:val="1"/>
      <w:numFmt w:val="lowerRoman"/>
      <w:lvlText w:val="%3."/>
      <w:lvlJc w:val="right"/>
      <w:pPr>
        <w:ind w:left="807" w:hanging="180"/>
      </w:pPr>
    </w:lvl>
    <w:lvl w:ilvl="3" w:tplc="0419000F" w:tentative="1">
      <w:start w:val="1"/>
      <w:numFmt w:val="decimal"/>
      <w:lvlText w:val="%4."/>
      <w:lvlJc w:val="left"/>
      <w:pPr>
        <w:ind w:left="1527" w:hanging="360"/>
      </w:pPr>
    </w:lvl>
    <w:lvl w:ilvl="4" w:tplc="04190019" w:tentative="1">
      <w:start w:val="1"/>
      <w:numFmt w:val="lowerLetter"/>
      <w:lvlText w:val="%5."/>
      <w:lvlJc w:val="left"/>
      <w:pPr>
        <w:ind w:left="2247" w:hanging="360"/>
      </w:pPr>
    </w:lvl>
    <w:lvl w:ilvl="5" w:tplc="0419001B" w:tentative="1">
      <w:start w:val="1"/>
      <w:numFmt w:val="lowerRoman"/>
      <w:lvlText w:val="%6."/>
      <w:lvlJc w:val="right"/>
      <w:pPr>
        <w:ind w:left="2967" w:hanging="180"/>
      </w:pPr>
    </w:lvl>
    <w:lvl w:ilvl="6" w:tplc="0419000F" w:tentative="1">
      <w:start w:val="1"/>
      <w:numFmt w:val="decimal"/>
      <w:lvlText w:val="%7."/>
      <w:lvlJc w:val="left"/>
      <w:pPr>
        <w:ind w:left="3687" w:hanging="360"/>
      </w:pPr>
    </w:lvl>
    <w:lvl w:ilvl="7" w:tplc="04190019" w:tentative="1">
      <w:start w:val="1"/>
      <w:numFmt w:val="lowerLetter"/>
      <w:lvlText w:val="%8."/>
      <w:lvlJc w:val="left"/>
      <w:pPr>
        <w:ind w:left="4407" w:hanging="360"/>
      </w:pPr>
    </w:lvl>
    <w:lvl w:ilvl="8" w:tplc="0419001B" w:tentative="1">
      <w:start w:val="1"/>
      <w:numFmt w:val="lowerRoman"/>
      <w:lvlText w:val="%9."/>
      <w:lvlJc w:val="right"/>
      <w:pPr>
        <w:ind w:left="5127" w:hanging="180"/>
      </w:pPr>
    </w:lvl>
  </w:abstractNum>
  <w:abstractNum w:abstractNumId="16" w15:restartNumberingAfterBreak="0">
    <w:nsid w:val="69466FBA"/>
    <w:multiLevelType w:val="hybridMultilevel"/>
    <w:tmpl w:val="7F5A265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749431DF"/>
    <w:multiLevelType w:val="hybridMultilevel"/>
    <w:tmpl w:val="302446D4"/>
    <w:lvl w:ilvl="0" w:tplc="0522581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5"/>
  </w:num>
  <w:num w:numId="2">
    <w:abstractNumId w:val="17"/>
  </w:num>
  <w:num w:numId="3">
    <w:abstractNumId w:val="10"/>
  </w:num>
  <w:num w:numId="4">
    <w:abstractNumId w:val="6"/>
  </w:num>
  <w:num w:numId="5">
    <w:abstractNumId w:val="8"/>
  </w:num>
  <w:num w:numId="6">
    <w:abstractNumId w:val="12"/>
  </w:num>
  <w:num w:numId="7">
    <w:abstractNumId w:val="16"/>
  </w:num>
  <w:num w:numId="8">
    <w:abstractNumId w:val="0"/>
  </w:num>
  <w:num w:numId="9">
    <w:abstractNumId w:val="2"/>
  </w:num>
  <w:num w:numId="10">
    <w:abstractNumId w:val="3"/>
  </w:num>
  <w:num w:numId="11">
    <w:abstractNumId w:val="5"/>
  </w:num>
  <w:num w:numId="12">
    <w:abstractNumId w:val="4"/>
  </w:num>
  <w:num w:numId="13">
    <w:abstractNumId w:val="13"/>
  </w:num>
  <w:num w:numId="14">
    <w:abstractNumId w:val="7"/>
  </w:num>
  <w:num w:numId="15">
    <w:abstractNumId w:val="11"/>
  </w:num>
  <w:num w:numId="16">
    <w:abstractNumId w:val="14"/>
  </w:num>
  <w:num w:numId="17">
    <w:abstractNumId w:val="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AC8"/>
    <w:rsid w:val="00001C63"/>
    <w:rsid w:val="00033B83"/>
    <w:rsid w:val="0006616D"/>
    <w:rsid w:val="000732BD"/>
    <w:rsid w:val="00076DCD"/>
    <w:rsid w:val="000770F3"/>
    <w:rsid w:val="000A6C14"/>
    <w:rsid w:val="000E098C"/>
    <w:rsid w:val="00101741"/>
    <w:rsid w:val="00152572"/>
    <w:rsid w:val="001A32A1"/>
    <w:rsid w:val="001C548E"/>
    <w:rsid w:val="001C5740"/>
    <w:rsid w:val="00212AC8"/>
    <w:rsid w:val="00222B29"/>
    <w:rsid w:val="00235A83"/>
    <w:rsid w:val="00273A68"/>
    <w:rsid w:val="00284506"/>
    <w:rsid w:val="002B507E"/>
    <w:rsid w:val="00300F28"/>
    <w:rsid w:val="0030551D"/>
    <w:rsid w:val="00375939"/>
    <w:rsid w:val="00480DF6"/>
    <w:rsid w:val="00480F74"/>
    <w:rsid w:val="00485CD1"/>
    <w:rsid w:val="004915B9"/>
    <w:rsid w:val="004A5C3C"/>
    <w:rsid w:val="004B7111"/>
    <w:rsid w:val="004E798A"/>
    <w:rsid w:val="0051620D"/>
    <w:rsid w:val="005305A2"/>
    <w:rsid w:val="00544377"/>
    <w:rsid w:val="00546770"/>
    <w:rsid w:val="00562E4A"/>
    <w:rsid w:val="00584CFB"/>
    <w:rsid w:val="005B6FC1"/>
    <w:rsid w:val="005D116D"/>
    <w:rsid w:val="005D3A2B"/>
    <w:rsid w:val="005E0991"/>
    <w:rsid w:val="006125DD"/>
    <w:rsid w:val="00615F9C"/>
    <w:rsid w:val="00627446"/>
    <w:rsid w:val="006406B6"/>
    <w:rsid w:val="0064205D"/>
    <w:rsid w:val="00643A7A"/>
    <w:rsid w:val="00673AAA"/>
    <w:rsid w:val="006A27FF"/>
    <w:rsid w:val="006A7138"/>
    <w:rsid w:val="006B6776"/>
    <w:rsid w:val="006B6D64"/>
    <w:rsid w:val="006D3D17"/>
    <w:rsid w:val="006F1F5F"/>
    <w:rsid w:val="006F267A"/>
    <w:rsid w:val="00707F1C"/>
    <w:rsid w:val="007102BD"/>
    <w:rsid w:val="00711F63"/>
    <w:rsid w:val="0071324D"/>
    <w:rsid w:val="00747A7F"/>
    <w:rsid w:val="007552F0"/>
    <w:rsid w:val="00755B73"/>
    <w:rsid w:val="00774F6E"/>
    <w:rsid w:val="00797851"/>
    <w:rsid w:val="007C7EF3"/>
    <w:rsid w:val="00876246"/>
    <w:rsid w:val="00880B0C"/>
    <w:rsid w:val="008A1276"/>
    <w:rsid w:val="008A51B3"/>
    <w:rsid w:val="00912D40"/>
    <w:rsid w:val="00927416"/>
    <w:rsid w:val="00946B89"/>
    <w:rsid w:val="00985287"/>
    <w:rsid w:val="00A36E90"/>
    <w:rsid w:val="00A743D8"/>
    <w:rsid w:val="00A779E4"/>
    <w:rsid w:val="00A92905"/>
    <w:rsid w:val="00AD582F"/>
    <w:rsid w:val="00B25C76"/>
    <w:rsid w:val="00B440D3"/>
    <w:rsid w:val="00B61C31"/>
    <w:rsid w:val="00BE7B6C"/>
    <w:rsid w:val="00C809E8"/>
    <w:rsid w:val="00CA3C0A"/>
    <w:rsid w:val="00CF288C"/>
    <w:rsid w:val="00D02DA8"/>
    <w:rsid w:val="00D21871"/>
    <w:rsid w:val="00D44715"/>
    <w:rsid w:val="00DB1985"/>
    <w:rsid w:val="00DE4F2E"/>
    <w:rsid w:val="00DF773C"/>
    <w:rsid w:val="00E008E8"/>
    <w:rsid w:val="00E04C88"/>
    <w:rsid w:val="00E55433"/>
    <w:rsid w:val="00E94997"/>
    <w:rsid w:val="00EF19A8"/>
    <w:rsid w:val="00F05A43"/>
    <w:rsid w:val="00F259B5"/>
    <w:rsid w:val="00F75789"/>
    <w:rsid w:val="00F91794"/>
    <w:rsid w:val="00FA0146"/>
    <w:rsid w:val="00FC59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125717-F2E1-4F64-B9D5-51415E014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59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47A7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747A7F"/>
    <w:pPr>
      <w:spacing w:after="0" w:line="240" w:lineRule="auto"/>
    </w:pPr>
  </w:style>
  <w:style w:type="paragraph" w:styleId="a5">
    <w:name w:val="List Paragraph"/>
    <w:basedOn w:val="a"/>
    <w:uiPriority w:val="34"/>
    <w:qFormat/>
    <w:rsid w:val="006B6776"/>
    <w:pPr>
      <w:ind w:left="720"/>
      <w:contextualSpacing/>
    </w:pPr>
  </w:style>
  <w:style w:type="paragraph" w:styleId="a6">
    <w:name w:val="Balloon Text"/>
    <w:basedOn w:val="a"/>
    <w:link w:val="a7"/>
    <w:uiPriority w:val="99"/>
    <w:semiHidden/>
    <w:unhideWhenUsed/>
    <w:rsid w:val="00CA3C0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A3C0A"/>
    <w:rPr>
      <w:rFonts w:ascii="Tahoma" w:hAnsi="Tahoma" w:cs="Tahoma"/>
      <w:sz w:val="16"/>
      <w:szCs w:val="16"/>
    </w:rPr>
  </w:style>
  <w:style w:type="paragraph" w:styleId="a8">
    <w:name w:val="header"/>
    <w:basedOn w:val="a"/>
    <w:link w:val="a9"/>
    <w:uiPriority w:val="99"/>
    <w:unhideWhenUsed/>
    <w:rsid w:val="007102B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102BD"/>
  </w:style>
  <w:style w:type="paragraph" w:styleId="aa">
    <w:name w:val="footer"/>
    <w:basedOn w:val="a"/>
    <w:link w:val="ab"/>
    <w:uiPriority w:val="99"/>
    <w:unhideWhenUsed/>
    <w:rsid w:val="007102B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102BD"/>
  </w:style>
  <w:style w:type="character" w:customStyle="1" w:styleId="apple-converted-space">
    <w:name w:val="apple-converted-space"/>
    <w:basedOn w:val="a0"/>
    <w:rsid w:val="0030551D"/>
  </w:style>
  <w:style w:type="character" w:styleId="ac">
    <w:name w:val="Hyperlink"/>
    <w:basedOn w:val="a0"/>
    <w:uiPriority w:val="99"/>
    <w:semiHidden/>
    <w:unhideWhenUsed/>
    <w:rsid w:val="00235A83"/>
    <w:rPr>
      <w:color w:val="0000FF"/>
      <w:u w:val="single"/>
    </w:rPr>
  </w:style>
  <w:style w:type="character" w:customStyle="1" w:styleId="ad">
    <w:name w:val="Символ сноски"/>
    <w:basedOn w:val="a0"/>
    <w:rsid w:val="001C548E"/>
    <w:rPr>
      <w:vertAlign w:val="superscript"/>
    </w:rPr>
  </w:style>
  <w:style w:type="paragraph" w:customStyle="1" w:styleId="base-case">
    <w:name w:val="base-case"/>
    <w:basedOn w:val="a"/>
    <w:rsid w:val="001C548E"/>
    <w:pPr>
      <w:suppressAutoHyphens/>
      <w:spacing w:before="75" w:after="75" w:line="240" w:lineRule="auto"/>
      <w:ind w:firstLine="225"/>
    </w:pPr>
    <w:rPr>
      <w:rFonts w:ascii="Times New Roman" w:eastAsia="Times New Roman" w:hAnsi="Times New Roman" w:cs="Times New Roman"/>
      <w:color w:val="000000"/>
      <w:sz w:val="20"/>
      <w:szCs w:val="20"/>
      <w:lang w:eastAsia="ar-SA"/>
    </w:rPr>
  </w:style>
  <w:style w:type="paragraph" w:styleId="ae">
    <w:name w:val="footnote text"/>
    <w:basedOn w:val="a"/>
    <w:link w:val="af"/>
    <w:semiHidden/>
    <w:rsid w:val="001C548E"/>
    <w:pPr>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Текст сноски Знак"/>
    <w:basedOn w:val="a0"/>
    <w:link w:val="ae"/>
    <w:semiHidden/>
    <w:rsid w:val="001C548E"/>
    <w:rPr>
      <w:rFonts w:ascii="Times New Roman" w:eastAsia="Times New Roman" w:hAnsi="Times New Roman" w:cs="Times New Roman"/>
      <w:sz w:val="20"/>
      <w:szCs w:val="20"/>
      <w:lang w:eastAsia="ar-SA"/>
    </w:rPr>
  </w:style>
  <w:style w:type="table" w:styleId="af0">
    <w:name w:val="Table Grid"/>
    <w:basedOn w:val="a1"/>
    <w:uiPriority w:val="59"/>
    <w:rsid w:val="00273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779E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86409">
      <w:bodyDiv w:val="1"/>
      <w:marLeft w:val="0"/>
      <w:marRight w:val="0"/>
      <w:marTop w:val="0"/>
      <w:marBottom w:val="0"/>
      <w:divBdr>
        <w:top w:val="none" w:sz="0" w:space="0" w:color="auto"/>
        <w:left w:val="none" w:sz="0" w:space="0" w:color="auto"/>
        <w:bottom w:val="none" w:sz="0" w:space="0" w:color="auto"/>
        <w:right w:val="none" w:sz="0" w:space="0" w:color="auto"/>
      </w:divBdr>
    </w:div>
    <w:div w:id="127407221">
      <w:bodyDiv w:val="1"/>
      <w:marLeft w:val="0"/>
      <w:marRight w:val="0"/>
      <w:marTop w:val="0"/>
      <w:marBottom w:val="0"/>
      <w:divBdr>
        <w:top w:val="none" w:sz="0" w:space="0" w:color="auto"/>
        <w:left w:val="none" w:sz="0" w:space="0" w:color="auto"/>
        <w:bottom w:val="none" w:sz="0" w:space="0" w:color="auto"/>
        <w:right w:val="none" w:sz="0" w:space="0" w:color="auto"/>
      </w:divBdr>
    </w:div>
    <w:div w:id="174882112">
      <w:bodyDiv w:val="1"/>
      <w:marLeft w:val="0"/>
      <w:marRight w:val="0"/>
      <w:marTop w:val="0"/>
      <w:marBottom w:val="0"/>
      <w:divBdr>
        <w:top w:val="none" w:sz="0" w:space="0" w:color="auto"/>
        <w:left w:val="none" w:sz="0" w:space="0" w:color="auto"/>
        <w:bottom w:val="none" w:sz="0" w:space="0" w:color="auto"/>
        <w:right w:val="none" w:sz="0" w:space="0" w:color="auto"/>
      </w:divBdr>
      <w:divsChild>
        <w:div w:id="201990240">
          <w:marLeft w:val="0"/>
          <w:marRight w:val="0"/>
          <w:marTop w:val="0"/>
          <w:marBottom w:val="0"/>
          <w:divBdr>
            <w:top w:val="none" w:sz="0" w:space="0" w:color="auto"/>
            <w:left w:val="none" w:sz="0" w:space="0" w:color="auto"/>
            <w:bottom w:val="none" w:sz="0" w:space="0" w:color="auto"/>
            <w:right w:val="none" w:sz="0" w:space="0" w:color="auto"/>
          </w:divBdr>
          <w:divsChild>
            <w:div w:id="1400983677">
              <w:marLeft w:val="0"/>
              <w:marRight w:val="0"/>
              <w:marTop w:val="0"/>
              <w:marBottom w:val="0"/>
              <w:divBdr>
                <w:top w:val="none" w:sz="0" w:space="0" w:color="auto"/>
                <w:left w:val="none" w:sz="0" w:space="0" w:color="auto"/>
                <w:bottom w:val="none" w:sz="0" w:space="0" w:color="auto"/>
                <w:right w:val="none" w:sz="0" w:space="0" w:color="auto"/>
              </w:divBdr>
            </w:div>
            <w:div w:id="149444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94562">
      <w:bodyDiv w:val="1"/>
      <w:marLeft w:val="0"/>
      <w:marRight w:val="0"/>
      <w:marTop w:val="0"/>
      <w:marBottom w:val="0"/>
      <w:divBdr>
        <w:top w:val="none" w:sz="0" w:space="0" w:color="auto"/>
        <w:left w:val="none" w:sz="0" w:space="0" w:color="auto"/>
        <w:bottom w:val="none" w:sz="0" w:space="0" w:color="auto"/>
        <w:right w:val="none" w:sz="0" w:space="0" w:color="auto"/>
      </w:divBdr>
    </w:div>
    <w:div w:id="370150916">
      <w:bodyDiv w:val="1"/>
      <w:marLeft w:val="0"/>
      <w:marRight w:val="0"/>
      <w:marTop w:val="0"/>
      <w:marBottom w:val="0"/>
      <w:divBdr>
        <w:top w:val="none" w:sz="0" w:space="0" w:color="auto"/>
        <w:left w:val="none" w:sz="0" w:space="0" w:color="auto"/>
        <w:bottom w:val="none" w:sz="0" w:space="0" w:color="auto"/>
        <w:right w:val="none" w:sz="0" w:space="0" w:color="auto"/>
      </w:divBdr>
    </w:div>
    <w:div w:id="444161179">
      <w:bodyDiv w:val="1"/>
      <w:marLeft w:val="0"/>
      <w:marRight w:val="0"/>
      <w:marTop w:val="0"/>
      <w:marBottom w:val="0"/>
      <w:divBdr>
        <w:top w:val="none" w:sz="0" w:space="0" w:color="auto"/>
        <w:left w:val="none" w:sz="0" w:space="0" w:color="auto"/>
        <w:bottom w:val="none" w:sz="0" w:space="0" w:color="auto"/>
        <w:right w:val="none" w:sz="0" w:space="0" w:color="auto"/>
      </w:divBdr>
    </w:div>
    <w:div w:id="515272101">
      <w:bodyDiv w:val="1"/>
      <w:marLeft w:val="0"/>
      <w:marRight w:val="0"/>
      <w:marTop w:val="0"/>
      <w:marBottom w:val="0"/>
      <w:divBdr>
        <w:top w:val="none" w:sz="0" w:space="0" w:color="auto"/>
        <w:left w:val="none" w:sz="0" w:space="0" w:color="auto"/>
        <w:bottom w:val="none" w:sz="0" w:space="0" w:color="auto"/>
        <w:right w:val="none" w:sz="0" w:space="0" w:color="auto"/>
      </w:divBdr>
      <w:divsChild>
        <w:div w:id="109130617">
          <w:marLeft w:val="864"/>
          <w:marRight w:val="0"/>
          <w:marTop w:val="134"/>
          <w:marBottom w:val="0"/>
          <w:divBdr>
            <w:top w:val="none" w:sz="0" w:space="0" w:color="auto"/>
            <w:left w:val="none" w:sz="0" w:space="0" w:color="auto"/>
            <w:bottom w:val="none" w:sz="0" w:space="0" w:color="auto"/>
            <w:right w:val="none" w:sz="0" w:space="0" w:color="auto"/>
          </w:divBdr>
        </w:div>
        <w:div w:id="510798647">
          <w:marLeft w:val="864"/>
          <w:marRight w:val="0"/>
          <w:marTop w:val="134"/>
          <w:marBottom w:val="0"/>
          <w:divBdr>
            <w:top w:val="none" w:sz="0" w:space="0" w:color="auto"/>
            <w:left w:val="none" w:sz="0" w:space="0" w:color="auto"/>
            <w:bottom w:val="none" w:sz="0" w:space="0" w:color="auto"/>
            <w:right w:val="none" w:sz="0" w:space="0" w:color="auto"/>
          </w:divBdr>
        </w:div>
        <w:div w:id="1477527214">
          <w:marLeft w:val="864"/>
          <w:marRight w:val="0"/>
          <w:marTop w:val="134"/>
          <w:marBottom w:val="0"/>
          <w:divBdr>
            <w:top w:val="none" w:sz="0" w:space="0" w:color="auto"/>
            <w:left w:val="none" w:sz="0" w:space="0" w:color="auto"/>
            <w:bottom w:val="none" w:sz="0" w:space="0" w:color="auto"/>
            <w:right w:val="none" w:sz="0" w:space="0" w:color="auto"/>
          </w:divBdr>
        </w:div>
        <w:div w:id="2002199252">
          <w:marLeft w:val="864"/>
          <w:marRight w:val="0"/>
          <w:marTop w:val="134"/>
          <w:marBottom w:val="0"/>
          <w:divBdr>
            <w:top w:val="none" w:sz="0" w:space="0" w:color="auto"/>
            <w:left w:val="none" w:sz="0" w:space="0" w:color="auto"/>
            <w:bottom w:val="none" w:sz="0" w:space="0" w:color="auto"/>
            <w:right w:val="none" w:sz="0" w:space="0" w:color="auto"/>
          </w:divBdr>
        </w:div>
      </w:divsChild>
    </w:div>
    <w:div w:id="1245337401">
      <w:bodyDiv w:val="1"/>
      <w:marLeft w:val="0"/>
      <w:marRight w:val="0"/>
      <w:marTop w:val="0"/>
      <w:marBottom w:val="0"/>
      <w:divBdr>
        <w:top w:val="none" w:sz="0" w:space="0" w:color="auto"/>
        <w:left w:val="none" w:sz="0" w:space="0" w:color="auto"/>
        <w:bottom w:val="none" w:sz="0" w:space="0" w:color="auto"/>
        <w:right w:val="none" w:sz="0" w:space="0" w:color="auto"/>
      </w:divBdr>
    </w:div>
    <w:div w:id="1260020673">
      <w:bodyDiv w:val="1"/>
      <w:marLeft w:val="0"/>
      <w:marRight w:val="0"/>
      <w:marTop w:val="0"/>
      <w:marBottom w:val="0"/>
      <w:divBdr>
        <w:top w:val="none" w:sz="0" w:space="0" w:color="auto"/>
        <w:left w:val="none" w:sz="0" w:space="0" w:color="auto"/>
        <w:bottom w:val="none" w:sz="0" w:space="0" w:color="auto"/>
        <w:right w:val="none" w:sz="0" w:space="0" w:color="auto"/>
      </w:divBdr>
    </w:div>
    <w:div w:id="1456947431">
      <w:bodyDiv w:val="1"/>
      <w:marLeft w:val="0"/>
      <w:marRight w:val="0"/>
      <w:marTop w:val="0"/>
      <w:marBottom w:val="0"/>
      <w:divBdr>
        <w:top w:val="none" w:sz="0" w:space="0" w:color="auto"/>
        <w:left w:val="none" w:sz="0" w:space="0" w:color="auto"/>
        <w:bottom w:val="none" w:sz="0" w:space="0" w:color="auto"/>
        <w:right w:val="none" w:sz="0" w:space="0" w:color="auto"/>
      </w:divBdr>
      <w:divsChild>
        <w:div w:id="2012760648">
          <w:marLeft w:val="0"/>
          <w:marRight w:val="0"/>
          <w:marTop w:val="0"/>
          <w:marBottom w:val="0"/>
          <w:divBdr>
            <w:top w:val="none" w:sz="0" w:space="0" w:color="auto"/>
            <w:left w:val="none" w:sz="0" w:space="0" w:color="auto"/>
            <w:bottom w:val="none" w:sz="0" w:space="0" w:color="auto"/>
            <w:right w:val="none" w:sz="0" w:space="0" w:color="auto"/>
          </w:divBdr>
          <w:divsChild>
            <w:div w:id="466164482">
              <w:marLeft w:val="0"/>
              <w:marRight w:val="0"/>
              <w:marTop w:val="0"/>
              <w:marBottom w:val="0"/>
              <w:divBdr>
                <w:top w:val="none" w:sz="0" w:space="0" w:color="auto"/>
                <w:left w:val="none" w:sz="0" w:space="0" w:color="auto"/>
                <w:bottom w:val="none" w:sz="0" w:space="0" w:color="auto"/>
                <w:right w:val="none" w:sz="0" w:space="0" w:color="auto"/>
              </w:divBdr>
            </w:div>
            <w:div w:id="73547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88706">
      <w:bodyDiv w:val="1"/>
      <w:marLeft w:val="0"/>
      <w:marRight w:val="0"/>
      <w:marTop w:val="0"/>
      <w:marBottom w:val="0"/>
      <w:divBdr>
        <w:top w:val="none" w:sz="0" w:space="0" w:color="auto"/>
        <w:left w:val="none" w:sz="0" w:space="0" w:color="auto"/>
        <w:bottom w:val="none" w:sz="0" w:space="0" w:color="auto"/>
        <w:right w:val="none" w:sz="0" w:space="0" w:color="auto"/>
      </w:divBdr>
      <w:divsChild>
        <w:div w:id="1502157895">
          <w:marLeft w:val="864"/>
          <w:marRight w:val="0"/>
          <w:marTop w:val="134"/>
          <w:marBottom w:val="0"/>
          <w:divBdr>
            <w:top w:val="none" w:sz="0" w:space="0" w:color="auto"/>
            <w:left w:val="none" w:sz="0" w:space="0" w:color="auto"/>
            <w:bottom w:val="none" w:sz="0" w:space="0" w:color="auto"/>
            <w:right w:val="none" w:sz="0" w:space="0" w:color="auto"/>
          </w:divBdr>
        </w:div>
      </w:divsChild>
    </w:div>
    <w:div w:id="1566524533">
      <w:bodyDiv w:val="1"/>
      <w:marLeft w:val="0"/>
      <w:marRight w:val="0"/>
      <w:marTop w:val="0"/>
      <w:marBottom w:val="0"/>
      <w:divBdr>
        <w:top w:val="none" w:sz="0" w:space="0" w:color="auto"/>
        <w:left w:val="none" w:sz="0" w:space="0" w:color="auto"/>
        <w:bottom w:val="none" w:sz="0" w:space="0" w:color="auto"/>
        <w:right w:val="none" w:sz="0" w:space="0" w:color="auto"/>
      </w:divBdr>
    </w:div>
    <w:div w:id="1840003741">
      <w:bodyDiv w:val="1"/>
      <w:marLeft w:val="0"/>
      <w:marRight w:val="0"/>
      <w:marTop w:val="0"/>
      <w:marBottom w:val="0"/>
      <w:divBdr>
        <w:top w:val="none" w:sz="0" w:space="0" w:color="auto"/>
        <w:left w:val="none" w:sz="0" w:space="0" w:color="auto"/>
        <w:bottom w:val="none" w:sz="0" w:space="0" w:color="auto"/>
        <w:right w:val="none" w:sz="0" w:space="0" w:color="auto"/>
      </w:divBdr>
    </w:div>
    <w:div w:id="1872498905">
      <w:bodyDiv w:val="1"/>
      <w:marLeft w:val="0"/>
      <w:marRight w:val="0"/>
      <w:marTop w:val="0"/>
      <w:marBottom w:val="0"/>
      <w:divBdr>
        <w:top w:val="none" w:sz="0" w:space="0" w:color="auto"/>
        <w:left w:val="none" w:sz="0" w:space="0" w:color="auto"/>
        <w:bottom w:val="none" w:sz="0" w:space="0" w:color="auto"/>
        <w:right w:val="none" w:sz="0" w:space="0" w:color="auto"/>
      </w:divBdr>
    </w:div>
    <w:div w:id="1969582621">
      <w:bodyDiv w:val="1"/>
      <w:marLeft w:val="0"/>
      <w:marRight w:val="0"/>
      <w:marTop w:val="0"/>
      <w:marBottom w:val="0"/>
      <w:divBdr>
        <w:top w:val="none" w:sz="0" w:space="0" w:color="auto"/>
        <w:left w:val="none" w:sz="0" w:space="0" w:color="auto"/>
        <w:bottom w:val="none" w:sz="0" w:space="0" w:color="auto"/>
        <w:right w:val="none" w:sz="0" w:space="0" w:color="auto"/>
      </w:divBdr>
      <w:divsChild>
        <w:div w:id="889731029">
          <w:marLeft w:val="864"/>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DB171-EBBC-41B3-AF38-FF2B6CD75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1080</Words>
  <Characters>6156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Учетная запись Майкрософт</cp:lastModifiedBy>
  <cp:revision>8</cp:revision>
  <cp:lastPrinted>2020-11-16T16:00:00Z</cp:lastPrinted>
  <dcterms:created xsi:type="dcterms:W3CDTF">2022-02-05T11:36:00Z</dcterms:created>
  <dcterms:modified xsi:type="dcterms:W3CDTF">2022-02-05T13:55:00Z</dcterms:modified>
</cp:coreProperties>
</file>