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303" w:rsidRDefault="009E6303" w:rsidP="00E33ADE">
      <w:pPr>
        <w:pBdr>
          <w:bottom w:val="single" w:sz="6" w:space="0" w:color="AAAAAA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Дидактические модели проектирования уроков с использованием ДОТ</w:t>
      </w:r>
    </w:p>
    <w:p w:rsidR="00214794" w:rsidRDefault="00214794" w:rsidP="00E33ADE">
      <w:pPr>
        <w:pBdr>
          <w:bottom w:val="single" w:sz="6" w:space="0" w:color="AAAAAA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214794" w:rsidRDefault="00214794" w:rsidP="00214794">
      <w:pPr>
        <w:pBdr>
          <w:bottom w:val="single" w:sz="6" w:space="0" w:color="AAAAAA"/>
        </w:pBd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Синицына Татьяна Юрьевна</w:t>
      </w:r>
    </w:p>
    <w:p w:rsidR="00214794" w:rsidRDefault="00214794" w:rsidP="00214794">
      <w:pPr>
        <w:pBdr>
          <w:bottom w:val="single" w:sz="6" w:space="0" w:color="AAAAAA"/>
        </w:pBd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ГАПОУ СО «ТИПК»</w:t>
      </w:r>
    </w:p>
    <w:p w:rsidR="00214794" w:rsidRDefault="00214794" w:rsidP="00214794">
      <w:pPr>
        <w:pBdr>
          <w:bottom w:val="single" w:sz="6" w:space="0" w:color="AAAAAA"/>
        </w:pBd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  <w:t>Преподаватель математики</w:t>
      </w:r>
    </w:p>
    <w:p w:rsidR="00E33ADE" w:rsidRPr="009E6303" w:rsidRDefault="00E33ADE" w:rsidP="009E6303">
      <w:pPr>
        <w:pBdr>
          <w:bottom w:val="single" w:sz="6" w:space="0" w:color="AAAAAA"/>
        </w:pBd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  <w:lang w:eastAsia="ru-RU"/>
        </w:rPr>
      </w:pP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Одним из важных этапов в процессе организации учебной работы в системе дистанционного обучения является выбор модели урока. Программные и технические возможности современных информационных технологий и сетевых образовательных ресурсов позволяют проектировать различные дидактические модели уроков в зависимости от поставленных педагогических задач, реализ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ация которых предполагается пре</w:t>
      </w: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подавателем. Различают несколько видов (типов) моделей уроков, на которые можно ориентироваться при проектировании занятий.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3"/>
        <w:gridCol w:w="3526"/>
      </w:tblGrid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Задача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Модель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содержания учебной информации (УИ)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урок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условий для организации группо</w:t>
            </w: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вого вз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аимодействия в сети с целью изу</w:t>
            </w: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чения содержания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организации группового взаимодействия в сети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«выращивания» нового знания, получения конкретного образовательного продукта</w:t>
            </w:r>
          </w:p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поисковой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продуктивной деятельности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Отработка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общеучебных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предметных навыков и умений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Урок-тренинг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достижений поставленных целей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оценки личностных и учебных достижений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обучающемуся в самоопределении и личностном целеполагании по отношению к теме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Рефлексивный урок</w:t>
            </w:r>
          </w:p>
        </w:tc>
      </w:tr>
    </w:tbl>
    <w:p w:rsid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этой связи каждая дидактическая модель должна быть направлена на развитие у учащихся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пределенных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общеучебных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навыков</w:t>
      </w: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</w:t>
      </w:r>
      <w:proofErr w:type="gramEnd"/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9E6303" w:rsidRPr="009E6303" w:rsidRDefault="009E6303" w:rsidP="009E6303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запоминания и воспроизведения (адекватного использования терминов и понятий, воспроизведения отдельных фактов, понятий, определений, норм и правил);</w:t>
      </w:r>
    </w:p>
    <w:p w:rsidR="009E6303" w:rsidRPr="009E6303" w:rsidRDefault="009E6303" w:rsidP="009E6303">
      <w:pPr>
        <w:numPr>
          <w:ilvl w:val="0"/>
          <w:numId w:val="1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интерпретации и использования знаний для решения задач (аргументации, усвоения правил действия, умения решать типовые учебные задачи);</w:t>
      </w:r>
    </w:p>
    <w:p w:rsidR="009E6303" w:rsidRPr="009E6303" w:rsidRDefault="009E6303" w:rsidP="009E6303">
      <w:pPr>
        <w:numPr>
          <w:ilvl w:val="0"/>
          <w:numId w:val="1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анализа (умения выделять значимое, общее, устанавливать различия; умения классифицировать и систематизировать, обобщать и устанавливать аналогии; использовать в умозаключениях и суждениях индукцию и дедукцию);</w:t>
      </w:r>
    </w:p>
    <w:p w:rsidR="009E6303" w:rsidRPr="009E6303" w:rsidRDefault="009E6303" w:rsidP="009E6303">
      <w:pPr>
        <w:numPr>
          <w:ilvl w:val="0"/>
          <w:numId w:val="1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переноса знания (умение выявлять и описывать факты и процессы, оценивать (например, полноту раскрытия, уровень эффективности, степень доказанности и т.д.), умения решать нестандартные учебные задачи);</w:t>
      </w:r>
    </w:p>
    <w:p w:rsidR="009E6303" w:rsidRPr="009E6303" w:rsidRDefault="009E6303" w:rsidP="009E6303">
      <w:pPr>
        <w:numPr>
          <w:ilvl w:val="0"/>
          <w:numId w:val="1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постановки проблем (умения распознавать и формулировать проблемы; решать проблемные задачи и находить выход из ситуации);</w:t>
      </w:r>
    </w:p>
    <w:p w:rsidR="009E6303" w:rsidRPr="009E6303" w:rsidRDefault="009E6303" w:rsidP="009E6303">
      <w:pPr>
        <w:numPr>
          <w:ilvl w:val="0"/>
          <w:numId w:val="1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постоянного совершенствования собственной мыслительной деятельности (умение синтезировать новое знание, выводить закономерности, способность формировать собственную систему взглядов по каким-либо вопросам, проблемам, предметам).</w:t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урока в системе ДО на основе различных дидактических моделей возможно благодаря тому, что дистанционный (сетевой) урок может содержать следующее: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методические рекомендации для учащегося по освоению учебного материала;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систему открытого планирования всех тем и разделов урока;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последовательное изложение учебного материала в виде гипертекста с подразделением на базовый и углубленный уровни, содержащего ссылки на другие учебные материалы и связывающего все информационные массивы;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терминологический словарь;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мультимедийные объекты: видео- и аудиофайлы, графические объекты, интерактивные карты;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интерактивные тесты;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тренажеры по предмету;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лабораторный практикум удаленного доступа;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комплексные домашние задания и творческие работы;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справочники;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богатый иллюстративный материал;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архивную и энциклопедическую информацию;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библиографические ссылки;</w:t>
      </w:r>
    </w:p>
    <w:p w:rsidR="009E6303" w:rsidRPr="009E6303" w:rsidRDefault="009E6303" w:rsidP="009E6303">
      <w:pPr>
        <w:numPr>
          <w:ilvl w:val="0"/>
          <w:numId w:val="2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систему поиска информации.</w:t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Однако вне зависимости от модели проведения урока преподаватель должен предоставить учащимся </w:t>
      </w:r>
      <w:r w:rsidRPr="009E6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инструкцию по освоению материала данного урока</w:t>
      </w: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которая включает в себя:</w:t>
      </w:r>
    </w:p>
    <w:p w:rsidR="009E6303" w:rsidRPr="009E6303" w:rsidRDefault="009E6303" w:rsidP="009E6303">
      <w:pPr>
        <w:numPr>
          <w:ilvl w:val="0"/>
          <w:numId w:val="3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формулировку ключевого вопроса урока, который должен мотивировать обучающихся к изучению нового материала и придать работе личностно-значимый смысл;</w:t>
      </w:r>
    </w:p>
    <w:p w:rsidR="009E6303" w:rsidRPr="009E6303" w:rsidRDefault="009E6303" w:rsidP="009E6303">
      <w:pPr>
        <w:numPr>
          <w:ilvl w:val="0"/>
          <w:numId w:val="3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указание на то, что обучающиеся должны запомнить: </w:t>
      </w:r>
      <w:proofErr w:type="spellStart"/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т.е</w:t>
      </w:r>
      <w:proofErr w:type="spellEnd"/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включение опорного материала для запоминания;</w:t>
      </w:r>
    </w:p>
    <w:p w:rsidR="009E6303" w:rsidRPr="009E6303" w:rsidRDefault="009E6303" w:rsidP="009E6303">
      <w:pPr>
        <w:numPr>
          <w:ilvl w:val="0"/>
          <w:numId w:val="3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указание на места в уроке, где было бы целесообразно остановиться и осуществить первичное закрепление знаний посредством прямого повторения или формулировки частичных выводов;</w:t>
      </w:r>
    </w:p>
    <w:p w:rsidR="009E6303" w:rsidRPr="009E6303" w:rsidRDefault="009E6303" w:rsidP="009E6303">
      <w:pPr>
        <w:numPr>
          <w:ilvl w:val="0"/>
          <w:numId w:val="3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акценты на фрагментах содержания, задействованного в контрольных тестах урока;</w:t>
      </w:r>
    </w:p>
    <w:p w:rsidR="009E6303" w:rsidRPr="009E6303" w:rsidRDefault="009E6303" w:rsidP="009E6303">
      <w:pPr>
        <w:numPr>
          <w:ilvl w:val="0"/>
          <w:numId w:val="3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ссылки на материалы, которые могут потребоваться обучающемуся при ответе на вопросы урока;</w:t>
      </w:r>
    </w:p>
    <w:p w:rsidR="009E6303" w:rsidRPr="009E6303" w:rsidRDefault="009E6303" w:rsidP="009E6303">
      <w:pPr>
        <w:numPr>
          <w:ilvl w:val="0"/>
          <w:numId w:val="3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критерии оценивания тестов и индивидуальных заданий;</w:t>
      </w:r>
    </w:p>
    <w:p w:rsidR="009E6303" w:rsidRPr="009E6303" w:rsidRDefault="009E6303" w:rsidP="009E6303">
      <w:pPr>
        <w:numPr>
          <w:ilvl w:val="0"/>
          <w:numId w:val="3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рекомендации по выполнению домашнего задания.</w:t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Рассмотрим характеристики названных выше дидактических моделей уроков.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4"/>
        <w:gridCol w:w="6831"/>
      </w:tblGrid>
      <w:tr w:rsidR="009E6303" w:rsidRPr="009E6303" w:rsidTr="009E6303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Модель информационного урока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содержания учебной информации.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Предполагаемые результаты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Овладение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ЗУНами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опытом деятельности, компетентностью.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Содержание, возможные методы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Информационный рассказ, рассуждающее изложение, работа с текстом (изучение художественных текстов, источников, учебной литературы), наблюдение и др.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 учебного материала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Описательно-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фактологический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логико-доказательный.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Взаимодействие,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Регулярная прямая связь: преподаватель – обучающийся.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Позиция обучающегося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Рецептивная (от латинского слова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recipere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получать).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Непрерывная диагностика теоретических знаний и практических умений.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F97E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– объяснение, урок – закрепление, урок обобщения знаний.</w:t>
            </w:r>
          </w:p>
        </w:tc>
      </w:tr>
    </w:tbl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noProof/>
          <w:color w:val="5A3696"/>
          <w:sz w:val="24"/>
          <w:szCs w:val="24"/>
          <w:lang w:eastAsia="ru-RU"/>
        </w:rPr>
        <w:drawing>
          <wp:inline distT="0" distB="0" distL="0" distR="0">
            <wp:extent cx="5715000" cy="3295650"/>
            <wp:effectExtent l="0" t="0" r="0" b="0"/>
            <wp:docPr id="8" name="Рисунок 8" descr="Model inf lesson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odel inf lesson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Рис. 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Модель информационного урока.</w:t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87"/>
        <w:gridCol w:w="6268"/>
      </w:tblGrid>
      <w:tr w:rsidR="009E6303" w:rsidRPr="009E6303" w:rsidTr="009E6303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303" w:rsidRDefault="009E6303" w:rsidP="009E630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Модель урока организации группового взаимодействия в сети</w:t>
            </w:r>
          </w:p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организации группового взаимодействия в сети с целью изучения содержания учебной информации.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Предполагаемый 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Овладение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ЗУНами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опытом решения задач в совместной деятельности, коммуникативной компетентностью, получение образовательного продукта.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Содержание, возможные методы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Задачи-проблемы, проблемные вопросы.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Взаимодействие,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Регулярные прямые и обратные связи между всеми субъектами (от двух до семи человек).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Позиция обучающегося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Интерактивная, построение стратегии взаимодействия.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продукту деятельности: оценивание проекта, учебного исследования, текстов и т.д.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- выполнение группового проекта, учебно-исследовательской работы; деловая игра, урок-дискуссия.</w:t>
            </w:r>
          </w:p>
        </w:tc>
      </w:tr>
    </w:tbl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noProof/>
          <w:color w:val="5A3696"/>
          <w:sz w:val="24"/>
          <w:szCs w:val="24"/>
          <w:lang w:eastAsia="ru-RU"/>
        </w:rPr>
        <w:drawing>
          <wp:inline distT="0" distB="0" distL="0" distR="0">
            <wp:extent cx="5715000" cy="4467225"/>
            <wp:effectExtent l="0" t="0" r="0" b="9525"/>
            <wp:docPr id="7" name="Рисунок 7" descr="Model lesson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odel lesson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Рис. 2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Модель урока организации группового взаимодействия в сети.</w:t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3"/>
        <w:gridCol w:w="6412"/>
      </w:tblGrid>
      <w:tr w:rsidR="009E6303" w:rsidRPr="009E6303" w:rsidTr="009E6303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303" w:rsidRDefault="009E6303" w:rsidP="009E630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Модель урока продуктивной деятельности</w:t>
            </w:r>
          </w:p>
          <w:p w:rsidR="009E6303" w:rsidRPr="009E6303" w:rsidRDefault="009E6303" w:rsidP="009E630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формирования нового знания, получения конкретного образовательного продукта. Организация поисковой деятельности.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Предполагаемый 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Получение образовательного продукта.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Содержание, возможные методы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Задачи-проблемы, проблемные вопросы. Проблемное, рассуждающее изложение, эвристическая беседа, самостоятельная работа поисково-исследовательского типа, творческие работы, моделирование.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Взаимодействие,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Обучающийся – образовательный ресурс.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Деятельность обучающегося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Поисковая.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Позиция обучающегося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Исследовательская.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продукту деятельности: анализ письменных текстов, продуктов деятельности.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Урок-исследование, эвристический урок, урок конструирования проектной деятельности обучающихся.</w:t>
            </w:r>
          </w:p>
        </w:tc>
      </w:tr>
    </w:tbl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noProof/>
          <w:color w:val="5A3696"/>
          <w:sz w:val="24"/>
          <w:szCs w:val="24"/>
          <w:lang w:eastAsia="ru-RU"/>
        </w:rPr>
        <w:drawing>
          <wp:inline distT="0" distB="0" distL="0" distR="0">
            <wp:extent cx="5715000" cy="3514725"/>
            <wp:effectExtent l="0" t="0" r="0" b="9525"/>
            <wp:docPr id="6" name="Рисунок 6" descr="Model les prod deyat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odel les prod deyat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Рис. 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Модель урока продуктивной деятельности.</w:t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4"/>
        <w:gridCol w:w="6101"/>
      </w:tblGrid>
      <w:tr w:rsidR="009E6303" w:rsidRPr="009E6303" w:rsidTr="009E6303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Модель урока-тренинга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Отработка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общеучебных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предметных навыков и умений.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Предполагаемый 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Овладение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общеучебными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предметными навыками и умениями.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Содержание, возможные методы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Демонстрация, работа по обучающим программам, обучающие игры, упражнение, самостоятельная работа.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Взаимодействие,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Регулярная прямая связь: преподаватель – обучающийся. Регулярная обратная связь: обучающийся – преподаватель.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Позиция обучающегося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Активная.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Непрерывная поэтапная диагностика.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по решению задач, лабораторная работа, обучающий семинар.</w:t>
            </w:r>
          </w:p>
        </w:tc>
      </w:tr>
    </w:tbl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noProof/>
          <w:color w:val="5A3696"/>
          <w:sz w:val="24"/>
          <w:szCs w:val="24"/>
          <w:lang w:eastAsia="ru-RU"/>
        </w:rPr>
        <w:drawing>
          <wp:inline distT="0" distB="0" distL="0" distR="0">
            <wp:extent cx="5715000" cy="3267075"/>
            <wp:effectExtent l="0" t="0" r="0" b="9525"/>
            <wp:docPr id="5" name="Рисунок 5" descr="Model les tren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odel les tren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Рис. 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Модель урока-тренинга.</w:t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1"/>
        <w:gridCol w:w="6234"/>
      </w:tblGrid>
      <w:tr w:rsidR="009E6303" w:rsidRPr="009E6303" w:rsidTr="009E6303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303" w:rsidRDefault="009E6303" w:rsidP="009E630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Модель урока оценки личностных и учебных достижений</w:t>
            </w:r>
          </w:p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уровня достижений поставленных целей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Предполагаемый 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Диагностика/выходной контроль, портфолио, рефлексивный дневник.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Овладение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ЗУНами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опытом деятельности, компетентностью.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подачи информации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Разноуровневые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задания, задачи.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Взаимодействие,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Регулярная обратная связь: обучающийся – преподаватель.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Позиция обучающегося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Рефлексивная.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Итоговый: тестирование, контрольная работа, самостоятельная работа.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Разноуровневые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задания.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Урок-тренажер, урок-отчет, урок контроля знаний.</w:t>
            </w:r>
          </w:p>
        </w:tc>
      </w:tr>
    </w:tbl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02"/>
        <w:gridCol w:w="6553"/>
      </w:tblGrid>
      <w:tr w:rsidR="009E6303" w:rsidRPr="009E6303" w:rsidTr="009E6303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303" w:rsidRDefault="009E6303" w:rsidP="009E6303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Модель рефлексивного урока</w:t>
            </w:r>
          </w:p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* Дать опережающее представление об изучаемом </w:t>
            </w:r>
            <w:proofErr w:type="gram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материале.</w:t>
            </w: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</w:t>
            </w:r>
            <w:proofErr w:type="gram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Помочь обучающемуся в самоопределении и личностном целеполагания по отношению к теме.</w:t>
            </w: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* Актуализировать личный опыт и знания обучающихся для введения в тему.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Предполагаемый результат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 (входной контроль), составление плана изучения темы или технологической карта изучения темы.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BD2FF1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что и как будет изучаться:</w:t>
            </w:r>
          </w:p>
          <w:p w:rsidR="009E6303" w:rsidRPr="009E6303" w:rsidRDefault="009E6303" w:rsidP="00BD2FF1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Требования к </w:t>
            </w:r>
            <w:proofErr w:type="spellStart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ЗУНам</w:t>
            </w:r>
            <w:proofErr w:type="spellEnd"/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- Сроки; - План; - Формы контроля и оценки достижений; - Список используемой литературы (источников); - Предполагаемый результат: продукт (творческие работы, проекты, мини-исследования и т.д.).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Взаимодействие, связи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BD2FF1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Регулярная обратная связь.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Позиция обучающегося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BD2FF1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Рефлексивная.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BD2FF1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диагностика.</w:t>
            </w:r>
          </w:p>
        </w:tc>
      </w:tr>
      <w:tr w:rsidR="009E6303" w:rsidRPr="009E6303" w:rsidTr="009E630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9E6303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6303" w:rsidRPr="009E6303" w:rsidRDefault="009E6303" w:rsidP="00BD2FF1">
            <w:pPr>
              <w:spacing w:after="0" w:line="240" w:lineRule="auto"/>
              <w:ind w:firstLine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63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Вводный семинар, вводная лекция, установочное занятие.</w:t>
            </w:r>
          </w:p>
        </w:tc>
      </w:tr>
    </w:tbl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noProof/>
          <w:color w:val="5A3696"/>
          <w:sz w:val="24"/>
          <w:szCs w:val="24"/>
          <w:lang w:eastAsia="ru-RU"/>
        </w:rPr>
        <w:drawing>
          <wp:inline distT="0" distB="0" distL="0" distR="0">
            <wp:extent cx="5715000" cy="3524250"/>
            <wp:effectExtent l="0" t="0" r="0" b="0"/>
            <wp:docPr id="4" name="Рисунок 4" descr="Model ref les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odel ref les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303" w:rsidRPr="009E6303" w:rsidRDefault="009E6303" w:rsidP="009E63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630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Рис. 5</w:t>
      </w:r>
      <w:r w:rsidR="00BD2FF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. </w:t>
      </w:r>
      <w:r w:rsidRPr="009E63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Модель рефлексивного урока: установочное занятие.</w:t>
      </w:r>
    </w:p>
    <w:p w:rsidR="00911E72" w:rsidRDefault="00214794" w:rsidP="009E63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14794" w:rsidRPr="009E6303" w:rsidRDefault="00214794" w:rsidP="009E63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за педагогом!</w:t>
      </w:r>
      <w:bookmarkStart w:id="0" w:name="_GoBack"/>
      <w:bookmarkEnd w:id="0"/>
    </w:p>
    <w:sectPr w:rsidR="00214794" w:rsidRPr="009E6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C11BE"/>
    <w:multiLevelType w:val="multilevel"/>
    <w:tmpl w:val="BF8E53D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611F08"/>
    <w:multiLevelType w:val="multilevel"/>
    <w:tmpl w:val="5BD44C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C473C1"/>
    <w:multiLevelType w:val="hybridMultilevel"/>
    <w:tmpl w:val="DAB4A87E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8DE68A5"/>
    <w:multiLevelType w:val="multilevel"/>
    <w:tmpl w:val="A6B2922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303"/>
    <w:rsid w:val="00214794"/>
    <w:rsid w:val="0093505F"/>
    <w:rsid w:val="009D1248"/>
    <w:rsid w:val="009E6303"/>
    <w:rsid w:val="00BD2FF1"/>
    <w:rsid w:val="00E33ADE"/>
    <w:rsid w:val="00F9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DF8072-3E8A-4164-920A-19C1A4B2C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E63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63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E63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E6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3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1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413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34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9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05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8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02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8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2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40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iki.tgl.net.ru/index.php/%D0%A4%D0%B0%D0%B9%D0%BB:Model_ref_les.jpg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iki.tgl.net.ru/index.php/%D0%A4%D0%B0%D0%B9%D0%BB:Model_lesson.jpg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iki.tgl.net.ru/index.php/%D0%A4%D0%B0%D0%B9%D0%BB:Model_les_tren.jpg" TargetMode="External"/><Relationship Id="rId5" Type="http://schemas.openxmlformats.org/officeDocument/2006/relationships/hyperlink" Target="http://wiki.tgl.net.ru/index.php/%D0%A4%D0%B0%D0%B9%D0%BB:Model_inf_lesson.jpg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iki.tgl.net.ru/index.php/%D0%A4%D0%B0%D0%B9%D0%BB:Model_les_prod_deyat.jp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1327</Words>
  <Characters>7564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Дидактические модели проектирования уроков с использованием ДОТ</vt:lpstr>
      <vt:lpstr/>
      <vt:lpstr>Синицына Татьяна Юрьевна</vt:lpstr>
      <vt:lpstr>ГАПОУ СО «ТИПК»</vt:lpstr>
      <vt:lpstr>Преподаватель математики</vt:lpstr>
      <vt:lpstr/>
    </vt:vector>
  </TitlesOfParts>
  <Company>SPecialiST RePack</Company>
  <LinksUpToDate>false</LinksUpToDate>
  <CharactersWithSpaces>8874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Admin-pc</dc:creator>
  <cp:keywords/>
  <dc:description/>
  <cp:lastModifiedBy>Admin-pc</cp:lastModifiedBy>
  <cp:revision>2</cp:revision>
  <dcterms:created xsi:type="dcterms:W3CDTF">2022-02-09T06:50:00Z</dcterms:created>
  <dcterms:modified xsi:type="dcterms:W3CDTF">2022-02-09T06:50:00Z</dcterms:modified>
</cp:coreProperties>
</file>