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4AAF" w:rsidRDefault="000E4AAF" w:rsidP="000E4AAF">
      <w:pPr>
        <w:rPr>
          <w:rFonts w:ascii="Arial" w:hAnsi="Arial" w:cs="Arial"/>
          <w:color w:val="444444"/>
        </w:rPr>
      </w:pPr>
      <w:r>
        <w:rPr>
          <w:rFonts w:ascii="Arial" w:hAnsi="Arial" w:cs="Arial"/>
          <w:b/>
          <w:bCs/>
          <w:color w:val="959595"/>
          <w:sz w:val="21"/>
          <w:szCs w:val="21"/>
        </w:rPr>
        <w:t>Автор:</w:t>
      </w:r>
      <w:r>
        <w:rPr>
          <w:rFonts w:ascii="Arial" w:hAnsi="Arial" w:cs="Arial"/>
          <w:color w:val="444444"/>
        </w:rPr>
        <w:t> Павленко Олег Николаевич</w:t>
      </w:r>
      <w:r>
        <w:rPr>
          <w:rFonts w:ascii="Arial" w:hAnsi="Arial" w:cs="Arial"/>
          <w:color w:val="959595"/>
          <w:sz w:val="21"/>
          <w:szCs w:val="21"/>
        </w:rPr>
        <w:br/>
      </w:r>
      <w:r>
        <w:rPr>
          <w:rFonts w:ascii="Arial" w:hAnsi="Arial" w:cs="Arial"/>
          <w:b/>
          <w:bCs/>
          <w:color w:val="959595"/>
          <w:sz w:val="21"/>
          <w:szCs w:val="21"/>
        </w:rPr>
        <w:t>Должность:</w:t>
      </w:r>
      <w:r>
        <w:rPr>
          <w:rFonts w:ascii="Arial" w:hAnsi="Arial" w:cs="Arial"/>
          <w:color w:val="444444"/>
        </w:rPr>
        <w:t> учитель физической культуры</w:t>
      </w:r>
      <w:r>
        <w:rPr>
          <w:rFonts w:ascii="Arial" w:hAnsi="Arial" w:cs="Arial"/>
          <w:color w:val="959595"/>
          <w:sz w:val="21"/>
          <w:szCs w:val="21"/>
        </w:rPr>
        <w:br/>
      </w:r>
      <w:r>
        <w:rPr>
          <w:rFonts w:ascii="Arial" w:hAnsi="Arial" w:cs="Arial"/>
          <w:b/>
          <w:bCs/>
          <w:color w:val="959595"/>
          <w:sz w:val="21"/>
          <w:szCs w:val="21"/>
        </w:rPr>
        <w:t>Учебное заведение:</w:t>
      </w:r>
      <w:r>
        <w:rPr>
          <w:rFonts w:ascii="Arial" w:hAnsi="Arial" w:cs="Arial"/>
          <w:color w:val="444444"/>
        </w:rPr>
        <w:t> МБОУ "Кирбинская СОШ"</w:t>
      </w:r>
      <w:r>
        <w:rPr>
          <w:rFonts w:ascii="Arial" w:hAnsi="Arial" w:cs="Arial"/>
          <w:color w:val="959595"/>
          <w:sz w:val="21"/>
          <w:szCs w:val="21"/>
        </w:rPr>
        <w:br/>
      </w:r>
      <w:r>
        <w:rPr>
          <w:rFonts w:ascii="Arial" w:hAnsi="Arial" w:cs="Arial"/>
          <w:b/>
          <w:bCs/>
          <w:color w:val="959595"/>
          <w:sz w:val="21"/>
          <w:szCs w:val="21"/>
        </w:rPr>
        <w:t>Населённый пункт:</w:t>
      </w:r>
      <w:r>
        <w:rPr>
          <w:rFonts w:ascii="Arial" w:hAnsi="Arial" w:cs="Arial"/>
          <w:color w:val="444444"/>
        </w:rPr>
        <w:t> Республика Хакасия</w:t>
      </w:r>
      <w:r>
        <w:rPr>
          <w:rFonts w:ascii="Arial" w:hAnsi="Arial" w:cs="Arial"/>
          <w:color w:val="959595"/>
          <w:sz w:val="21"/>
          <w:szCs w:val="21"/>
        </w:rPr>
        <w:br/>
      </w:r>
      <w:r>
        <w:rPr>
          <w:rFonts w:ascii="Arial" w:hAnsi="Arial" w:cs="Arial"/>
          <w:b/>
          <w:bCs/>
          <w:color w:val="959595"/>
          <w:sz w:val="21"/>
          <w:szCs w:val="21"/>
        </w:rPr>
        <w:t>Наименование материала:</w:t>
      </w:r>
      <w:r>
        <w:rPr>
          <w:rFonts w:ascii="Arial" w:hAnsi="Arial" w:cs="Arial"/>
          <w:color w:val="444444"/>
        </w:rPr>
        <w:t> Методические материалы</w:t>
      </w:r>
      <w:r>
        <w:rPr>
          <w:rFonts w:ascii="Arial" w:hAnsi="Arial" w:cs="Arial"/>
          <w:color w:val="959595"/>
          <w:sz w:val="21"/>
          <w:szCs w:val="21"/>
        </w:rPr>
        <w:br/>
      </w:r>
      <w:r>
        <w:rPr>
          <w:rFonts w:ascii="Arial" w:hAnsi="Arial" w:cs="Arial"/>
          <w:b/>
          <w:bCs/>
          <w:color w:val="959595"/>
          <w:sz w:val="21"/>
          <w:szCs w:val="21"/>
        </w:rPr>
        <w:t>Тема:</w:t>
      </w:r>
      <w:r>
        <w:rPr>
          <w:rFonts w:ascii="Arial" w:hAnsi="Arial" w:cs="Arial"/>
          <w:color w:val="444444"/>
        </w:rPr>
        <w:t> Подготовка к олимпиаде по физической культуре</w:t>
      </w:r>
      <w:r>
        <w:rPr>
          <w:rFonts w:ascii="Arial" w:hAnsi="Arial" w:cs="Arial"/>
          <w:color w:val="959595"/>
          <w:sz w:val="21"/>
          <w:szCs w:val="21"/>
        </w:rPr>
        <w:br/>
      </w:r>
      <w:r>
        <w:rPr>
          <w:rFonts w:ascii="Arial" w:hAnsi="Arial" w:cs="Arial"/>
          <w:b/>
          <w:bCs/>
          <w:color w:val="959595"/>
          <w:sz w:val="21"/>
          <w:szCs w:val="21"/>
        </w:rPr>
        <w:t>Раздел:</w:t>
      </w:r>
      <w:r>
        <w:rPr>
          <w:rFonts w:ascii="Arial" w:hAnsi="Arial" w:cs="Arial"/>
          <w:color w:val="444444"/>
        </w:rPr>
        <w:t> среднее образование</w:t>
      </w:r>
    </w:p>
    <w:p w:rsidR="000E4AAF" w:rsidRDefault="000E4AAF" w:rsidP="000E4AAF">
      <w:r>
        <w:t>Методические материалы</w:t>
      </w:r>
    </w:p>
    <w:p w:rsidR="000E4AAF" w:rsidRDefault="000E4AAF" w:rsidP="000E4AAF">
      <w:r>
        <w:t xml:space="preserve"> Для учителей физической культуры </w:t>
      </w:r>
    </w:p>
    <w:p w:rsidR="000E4AAF" w:rsidRDefault="000E4AAF" w:rsidP="000E4AAF">
      <w:r>
        <w:t>Тема Подготовка к олимпиаде по физической культуре</w:t>
      </w:r>
    </w:p>
    <w:p w:rsidR="000E4AAF" w:rsidRDefault="000E4AAF" w:rsidP="000E4AAF">
      <w:r>
        <w:t xml:space="preserve"> учитель физической культуры 1квалификационной категории</w:t>
      </w:r>
    </w:p>
    <w:p w:rsidR="000E4AAF" w:rsidRDefault="000E4AAF" w:rsidP="000E4AAF">
      <w:r>
        <w:t xml:space="preserve"> МБОУ «Кирбинская СОШ»</w:t>
      </w:r>
    </w:p>
    <w:p w:rsidR="000E4AAF" w:rsidRDefault="000E4AAF" w:rsidP="000E4AAF">
      <w:pPr>
        <w:rPr>
          <w:rFonts w:ascii="Arial" w:hAnsi="Arial" w:cs="Arial"/>
          <w:color w:val="444444"/>
        </w:rPr>
      </w:pPr>
      <w:r>
        <w:t xml:space="preserve"> Павленко Олег Николаевич</w:t>
      </w:r>
    </w:p>
    <w:p w:rsidR="000E4AAF" w:rsidRPr="00153F43" w:rsidRDefault="000E4AAF" w:rsidP="000E4AAF">
      <w:pPr>
        <w:rPr>
          <w:sz w:val="28"/>
          <w:szCs w:val="28"/>
        </w:rPr>
      </w:pPr>
      <w:r w:rsidRPr="00153F43">
        <w:rPr>
          <w:sz w:val="28"/>
          <w:szCs w:val="28"/>
        </w:rPr>
        <w:t xml:space="preserve">Учим </w:t>
      </w:r>
      <w:proofErr w:type="spellStart"/>
      <w:r w:rsidRPr="00153F43">
        <w:rPr>
          <w:sz w:val="28"/>
          <w:szCs w:val="28"/>
        </w:rPr>
        <w:t>терминалогию</w:t>
      </w:r>
      <w:proofErr w:type="spellEnd"/>
      <w:r w:rsidRPr="00153F43">
        <w:rPr>
          <w:sz w:val="28"/>
          <w:szCs w:val="28"/>
        </w:rPr>
        <w:t xml:space="preserve">! Вопрос-ответ </w:t>
      </w:r>
    </w:p>
    <w:p w:rsidR="000E4AAF" w:rsidRPr="0067061A" w:rsidRDefault="000E4AAF" w:rsidP="000E4AAF">
      <w:pPr>
        <w:shd w:val="clear" w:color="auto" w:fill="FFFFFF"/>
        <w:spacing w:after="150" w:line="240" w:lineRule="auto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 xml:space="preserve">1 </w:t>
      </w:r>
      <w:r w:rsidRPr="0067061A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Возникновение и первоначальное развитие физического воспитания как общественного явления определялось:   </w:t>
      </w:r>
      <w:r w:rsidRPr="0067061A">
        <w:rPr>
          <w:rFonts w:ascii="PT Sans" w:eastAsia="Times New Roman" w:hAnsi="PT Sans" w:cs="Times New Roman"/>
          <w:b/>
          <w:bCs/>
          <w:color w:val="000000"/>
          <w:sz w:val="21"/>
          <w:szCs w:val="21"/>
          <w:lang w:eastAsia="ru-RU"/>
        </w:rPr>
        <w:t>социальной необходимостью.</w:t>
      </w:r>
    </w:p>
    <w:p w:rsidR="000E4AAF" w:rsidRPr="0067061A" w:rsidRDefault="000E4AAF" w:rsidP="000E4AAF">
      <w:pPr>
        <w:shd w:val="clear" w:color="auto" w:fill="FFFFFF"/>
        <w:spacing w:after="150" w:line="240" w:lineRule="auto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2</w:t>
      </w:r>
      <w:r w:rsidRPr="0067061A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.    Точкой отсчета возникновения физического воспитания является осознание возможности</w:t>
      </w:r>
      <w:r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 xml:space="preserve"> </w:t>
      </w:r>
      <w:proofErr w:type="spellStart"/>
      <w:r w:rsidRPr="0067061A">
        <w:rPr>
          <w:rFonts w:ascii="PT Sans" w:eastAsia="Times New Roman" w:hAnsi="PT Sans" w:cs="Times New Roman"/>
          <w:b/>
          <w:bCs/>
          <w:color w:val="000000"/>
          <w:sz w:val="21"/>
          <w:szCs w:val="21"/>
          <w:lang w:eastAsia="ru-RU"/>
        </w:rPr>
        <w:t>упражняемости</w:t>
      </w:r>
      <w:proofErr w:type="spellEnd"/>
      <w:r w:rsidRPr="0067061A">
        <w:rPr>
          <w:rFonts w:ascii="PT Sans" w:eastAsia="Times New Roman" w:hAnsi="PT Sans" w:cs="Times New Roman"/>
          <w:b/>
          <w:bCs/>
          <w:color w:val="000000"/>
          <w:sz w:val="21"/>
          <w:szCs w:val="21"/>
          <w:lang w:eastAsia="ru-RU"/>
        </w:rPr>
        <w:t>.</w:t>
      </w:r>
    </w:p>
    <w:p w:rsidR="000E4AAF" w:rsidRPr="0067061A" w:rsidRDefault="000E4AAF" w:rsidP="000E4AAF">
      <w:pPr>
        <w:shd w:val="clear" w:color="auto" w:fill="FFFFFF"/>
        <w:spacing w:after="150" w:line="240" w:lineRule="auto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 xml:space="preserve">3 </w:t>
      </w:r>
      <w:r w:rsidRPr="0067061A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Смысл физического воспитания заключается  </w:t>
      </w:r>
      <w:r w:rsidRPr="0067061A">
        <w:rPr>
          <w:rFonts w:ascii="PT Sans" w:eastAsia="Times New Roman" w:hAnsi="PT Sans" w:cs="Times New Roman"/>
          <w:b/>
          <w:bCs/>
          <w:color w:val="000000"/>
          <w:sz w:val="21"/>
          <w:szCs w:val="21"/>
          <w:lang w:eastAsia="ru-RU"/>
        </w:rPr>
        <w:t>в формировании двигательных навыков и воспитании физических качеств.</w:t>
      </w:r>
    </w:p>
    <w:p w:rsidR="000E4AAF" w:rsidRPr="0067061A" w:rsidRDefault="000E4AAF" w:rsidP="000E4AAF">
      <w:pPr>
        <w:shd w:val="clear" w:color="auto" w:fill="FFFFFF"/>
        <w:spacing w:after="150" w:line="240" w:lineRule="auto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 xml:space="preserve">4 </w:t>
      </w:r>
      <w:r w:rsidRPr="0067061A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 Физические упражнения – </w:t>
      </w:r>
      <w:r w:rsidRPr="0067061A">
        <w:rPr>
          <w:rFonts w:ascii="PT Sans" w:eastAsia="Times New Roman" w:hAnsi="PT Sans" w:cs="Times New Roman"/>
          <w:b/>
          <w:bCs/>
          <w:color w:val="000000"/>
          <w:sz w:val="21"/>
          <w:szCs w:val="21"/>
          <w:lang w:eastAsia="ru-RU"/>
        </w:rPr>
        <w:t>это такие двигательные действия (включая их совокупности), которые направлены на реализацию задач физического воспита</w:t>
      </w:r>
      <w:r w:rsidRPr="0067061A">
        <w:rPr>
          <w:rFonts w:ascii="PT Sans" w:eastAsia="Times New Roman" w:hAnsi="PT Sans" w:cs="Times New Roman"/>
          <w:b/>
          <w:bCs/>
          <w:color w:val="000000"/>
          <w:sz w:val="21"/>
          <w:szCs w:val="21"/>
          <w:lang w:eastAsia="ru-RU"/>
        </w:rPr>
        <w:softHyphen/>
        <w:t>ния, сформированы и организованы по его закономерностям.</w:t>
      </w:r>
      <w:r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br/>
        <w:t>5</w:t>
      </w:r>
      <w:proofErr w:type="gramStart"/>
      <w:r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 xml:space="preserve">  </w:t>
      </w:r>
      <w:r w:rsidRPr="0067061A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П</w:t>
      </w:r>
      <w:proofErr w:type="gramEnd"/>
      <w:r w:rsidRPr="0067061A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од методами физического воспитания понимаются </w:t>
      </w:r>
      <w:r w:rsidRPr="0067061A">
        <w:rPr>
          <w:rFonts w:ascii="PT Sans" w:eastAsia="Times New Roman" w:hAnsi="PT Sans" w:cs="Times New Roman"/>
          <w:b/>
          <w:bCs/>
          <w:color w:val="000000"/>
          <w:sz w:val="21"/>
          <w:szCs w:val="21"/>
          <w:lang w:eastAsia="ru-RU"/>
        </w:rPr>
        <w:t>способы применения физических упражнений.</w:t>
      </w:r>
    </w:p>
    <w:p w:rsidR="000E4AAF" w:rsidRPr="0067061A" w:rsidRDefault="000E4AAF" w:rsidP="000E4AAF">
      <w:pPr>
        <w:shd w:val="clear" w:color="auto" w:fill="FFFFFF"/>
        <w:spacing w:after="150" w:line="240" w:lineRule="auto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6</w:t>
      </w:r>
      <w:proofErr w:type="gramStart"/>
      <w:r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 xml:space="preserve"> </w:t>
      </w:r>
      <w:r w:rsidRPr="0067061A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К</w:t>
      </w:r>
      <w:proofErr w:type="gramEnd"/>
      <w:r w:rsidRPr="0067061A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акой принцип предусматривает планомерное увеличение объема и интенсивности физической нагрузки по мере роста функциональных возможностей организма? </w:t>
      </w:r>
      <w:r w:rsidRPr="0067061A">
        <w:rPr>
          <w:rFonts w:ascii="PT Sans" w:eastAsia="Times New Roman" w:hAnsi="PT Sans" w:cs="Times New Roman"/>
          <w:b/>
          <w:bCs/>
          <w:color w:val="000000"/>
          <w:sz w:val="21"/>
          <w:szCs w:val="21"/>
          <w:lang w:eastAsia="ru-RU"/>
        </w:rPr>
        <w:t>принцип доступности и индивидуализации.</w:t>
      </w:r>
    </w:p>
    <w:p w:rsidR="000E4AAF" w:rsidRPr="0067061A" w:rsidRDefault="000E4AAF" w:rsidP="000E4AAF">
      <w:pPr>
        <w:shd w:val="clear" w:color="auto" w:fill="FFFFFF"/>
        <w:spacing w:after="150" w:line="240" w:lineRule="auto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7</w:t>
      </w:r>
      <w:proofErr w:type="gramStart"/>
      <w:r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 xml:space="preserve">  </w:t>
      </w:r>
      <w:r w:rsidRPr="0067061A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 К</w:t>
      </w:r>
      <w:proofErr w:type="gramEnd"/>
      <w:r w:rsidRPr="0067061A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акой принцип обязывает последовательно изме</w:t>
      </w:r>
      <w:r w:rsidRPr="0067061A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softHyphen/>
        <w:t>нять направленность физического воспитания в соответствии с возрастными этапами и стадиями человека, т е применительно к сменяющимся периодам онтогенеза и особенно периодам возраст</w:t>
      </w:r>
      <w:r w:rsidRPr="0067061A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softHyphen/>
        <w:t>ного физического развития организма </w:t>
      </w:r>
      <w:r w:rsidRPr="0067061A">
        <w:rPr>
          <w:rFonts w:ascii="PT Sans" w:eastAsia="Times New Roman" w:hAnsi="PT Sans" w:cs="Times New Roman"/>
          <w:b/>
          <w:bCs/>
          <w:color w:val="000000"/>
          <w:sz w:val="21"/>
          <w:szCs w:val="21"/>
          <w:lang w:eastAsia="ru-RU"/>
        </w:rPr>
        <w:t>принцип возрастной адекватности направленности физическо</w:t>
      </w:r>
      <w:r w:rsidRPr="0067061A">
        <w:rPr>
          <w:rFonts w:ascii="PT Sans" w:eastAsia="Times New Roman" w:hAnsi="PT Sans" w:cs="Times New Roman"/>
          <w:b/>
          <w:bCs/>
          <w:color w:val="000000"/>
          <w:sz w:val="21"/>
          <w:szCs w:val="21"/>
          <w:lang w:eastAsia="ru-RU"/>
        </w:rPr>
        <w:softHyphen/>
        <w:t>го воспитания.</w:t>
      </w:r>
    </w:p>
    <w:p w:rsidR="000E4AAF" w:rsidRPr="0067061A" w:rsidRDefault="000E4AAF" w:rsidP="000E4AAF">
      <w:pPr>
        <w:shd w:val="clear" w:color="auto" w:fill="FFFFFF"/>
        <w:spacing w:after="150" w:line="240" w:lineRule="auto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 xml:space="preserve">8   </w:t>
      </w:r>
      <w:r w:rsidRPr="0067061A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Педагогический процесс, направленный на системное освое</w:t>
      </w:r>
      <w:r w:rsidRPr="0067061A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softHyphen/>
        <w:t>ние рациональных способов управления своими движениями, приобретение необходимых двигательных навыков, умений, а так</w:t>
      </w:r>
      <w:r w:rsidRPr="0067061A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softHyphen/>
        <w:t>же связанных с этим процессом знаний, называется  </w:t>
      </w:r>
      <w:r w:rsidRPr="0067061A">
        <w:rPr>
          <w:rFonts w:ascii="PT Sans" w:eastAsia="Times New Roman" w:hAnsi="PT Sans" w:cs="Times New Roman"/>
          <w:b/>
          <w:bCs/>
          <w:color w:val="000000"/>
          <w:sz w:val="21"/>
          <w:szCs w:val="21"/>
          <w:lang w:eastAsia="ru-RU"/>
        </w:rPr>
        <w:t>физическим образованием.</w:t>
      </w:r>
    </w:p>
    <w:p w:rsidR="000E4AAF" w:rsidRPr="0067061A" w:rsidRDefault="000E4AAF" w:rsidP="000E4AAF">
      <w:pPr>
        <w:shd w:val="clear" w:color="auto" w:fill="FFFFFF"/>
        <w:spacing w:after="150" w:line="240" w:lineRule="auto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67061A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Двигательные действия (включая их совокупности), кото</w:t>
      </w:r>
      <w:r w:rsidRPr="0067061A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softHyphen/>
        <w:t>рые направлены на реализацию задач физического воспитания, сформированы и организованы по его закономерностям, называ</w:t>
      </w:r>
      <w:r w:rsidRPr="0067061A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softHyphen/>
        <w:t>ются </w:t>
      </w:r>
      <w:r w:rsidRPr="0067061A">
        <w:rPr>
          <w:rFonts w:ascii="PT Sans" w:eastAsia="Times New Roman" w:hAnsi="PT Sans" w:cs="Times New Roman"/>
          <w:b/>
          <w:bCs/>
          <w:color w:val="000000"/>
          <w:sz w:val="21"/>
          <w:szCs w:val="21"/>
          <w:lang w:eastAsia="ru-RU"/>
        </w:rPr>
        <w:t>физическими упражнениями.</w:t>
      </w:r>
    </w:p>
    <w:p w:rsidR="000E4AAF" w:rsidRPr="0067061A" w:rsidRDefault="000E4AAF" w:rsidP="000E4AAF">
      <w:pPr>
        <w:shd w:val="clear" w:color="auto" w:fill="FFFFFF"/>
        <w:spacing w:after="150" w:line="240" w:lineRule="auto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 xml:space="preserve">9 </w:t>
      </w:r>
      <w:r w:rsidRPr="0067061A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 xml:space="preserve">  Абсолютная сила – это </w:t>
      </w:r>
      <w:r w:rsidRPr="0067061A">
        <w:rPr>
          <w:rFonts w:ascii="PT Sans" w:eastAsia="Times New Roman" w:hAnsi="PT Sans" w:cs="Times New Roman"/>
          <w:b/>
          <w:bCs/>
          <w:color w:val="000000"/>
          <w:sz w:val="21"/>
          <w:szCs w:val="21"/>
          <w:lang w:eastAsia="ru-RU"/>
        </w:rPr>
        <w:t>максимальная сила, проявляемая человеком в каком-либо движении, независимо от массы его тела.</w:t>
      </w:r>
    </w:p>
    <w:p w:rsidR="000E4AAF" w:rsidRPr="0067061A" w:rsidRDefault="000E4AAF" w:rsidP="000E4AAF">
      <w:pPr>
        <w:shd w:val="clear" w:color="auto" w:fill="FFFFFF"/>
        <w:spacing w:after="150" w:line="240" w:lineRule="auto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67061A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Возможности человека, обеспечивающие ему выполнение двигательных действий в минимальный для данных условий промежуток времени, называются </w:t>
      </w:r>
      <w:r w:rsidRPr="0067061A">
        <w:rPr>
          <w:rFonts w:ascii="PT Sans" w:eastAsia="Times New Roman" w:hAnsi="PT Sans" w:cs="Times New Roman"/>
          <w:b/>
          <w:bCs/>
          <w:color w:val="000000"/>
          <w:sz w:val="21"/>
          <w:szCs w:val="21"/>
          <w:lang w:eastAsia="ru-RU"/>
        </w:rPr>
        <w:t>скоростными способностями.</w:t>
      </w:r>
    </w:p>
    <w:p w:rsidR="000E4AAF" w:rsidRPr="0067061A" w:rsidRDefault="000E4AAF" w:rsidP="000E4AAF">
      <w:pPr>
        <w:shd w:val="clear" w:color="auto" w:fill="FFFFFF"/>
        <w:spacing w:after="150" w:line="240" w:lineRule="auto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lastRenderedPageBreak/>
        <w:t xml:space="preserve">10  </w:t>
      </w:r>
      <w:r w:rsidRPr="0067061A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Способность как можно дольше удерживать достигнутую мак</w:t>
      </w:r>
      <w:r w:rsidRPr="0067061A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softHyphen/>
        <w:t>симальную скорость называется</w:t>
      </w:r>
      <w:r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 xml:space="preserve"> </w:t>
      </w:r>
      <w:r w:rsidRPr="0067061A">
        <w:rPr>
          <w:rFonts w:ascii="PT Sans" w:eastAsia="Times New Roman" w:hAnsi="PT Sans" w:cs="Times New Roman"/>
          <w:b/>
          <w:bCs/>
          <w:color w:val="000000"/>
          <w:sz w:val="21"/>
          <w:szCs w:val="21"/>
          <w:lang w:eastAsia="ru-RU"/>
        </w:rPr>
        <w:t>скоростной выносливостью.</w:t>
      </w:r>
    </w:p>
    <w:p w:rsidR="000E4AAF" w:rsidRPr="0067061A" w:rsidRDefault="000E4AAF" w:rsidP="000E4AAF">
      <w:pPr>
        <w:shd w:val="clear" w:color="auto" w:fill="FFFFFF"/>
        <w:spacing w:after="150" w:line="240" w:lineRule="auto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11</w:t>
      </w:r>
      <w:r w:rsidRPr="0067061A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.  Способность противостоять физическому утомлению в процессе мышечной деятельности называется </w:t>
      </w:r>
      <w:r w:rsidRPr="0067061A">
        <w:rPr>
          <w:rFonts w:ascii="PT Sans" w:eastAsia="Times New Roman" w:hAnsi="PT Sans" w:cs="Times New Roman"/>
          <w:b/>
          <w:bCs/>
          <w:color w:val="000000"/>
          <w:sz w:val="21"/>
          <w:szCs w:val="21"/>
          <w:lang w:eastAsia="ru-RU"/>
        </w:rPr>
        <w:t>выносливостью.</w:t>
      </w:r>
    </w:p>
    <w:p w:rsidR="000E4AAF" w:rsidRPr="0067061A" w:rsidRDefault="000E4AAF" w:rsidP="000E4AAF">
      <w:pPr>
        <w:shd w:val="clear" w:color="auto" w:fill="FFFFFF"/>
        <w:spacing w:after="150" w:line="240" w:lineRule="auto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12</w:t>
      </w:r>
      <w:r w:rsidRPr="0067061A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.  Способность выполнять движения с большой амплитудой за счет собственной активности соответствующих мышц называется </w:t>
      </w:r>
      <w:r w:rsidRPr="0067061A">
        <w:rPr>
          <w:rFonts w:ascii="PT Sans" w:eastAsia="Times New Roman" w:hAnsi="PT Sans" w:cs="Times New Roman"/>
          <w:b/>
          <w:bCs/>
          <w:color w:val="000000"/>
          <w:sz w:val="21"/>
          <w:szCs w:val="21"/>
          <w:lang w:eastAsia="ru-RU"/>
        </w:rPr>
        <w:t>активной гибкостью.</w:t>
      </w:r>
    </w:p>
    <w:p w:rsidR="000E4AAF" w:rsidRPr="0067061A" w:rsidRDefault="000E4AAF" w:rsidP="000E4AAF">
      <w:pPr>
        <w:shd w:val="clear" w:color="auto" w:fill="FFFFFF"/>
        <w:spacing w:after="150" w:line="240" w:lineRule="auto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13</w:t>
      </w:r>
      <w:r w:rsidRPr="0067061A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.  Гибкость, характеризующаяся амплитудой движений, соот</w:t>
      </w:r>
      <w:r w:rsidRPr="0067061A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softHyphen/>
        <w:t>ветствующей технике конкретного двигательного действия, на</w:t>
      </w:r>
      <w:r w:rsidRPr="0067061A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softHyphen/>
        <w:t>зывается </w:t>
      </w:r>
      <w:r w:rsidRPr="0067061A">
        <w:rPr>
          <w:rFonts w:ascii="PT Sans" w:eastAsia="Times New Roman" w:hAnsi="PT Sans" w:cs="Times New Roman"/>
          <w:b/>
          <w:bCs/>
          <w:color w:val="000000"/>
          <w:sz w:val="21"/>
          <w:szCs w:val="21"/>
          <w:lang w:eastAsia="ru-RU"/>
        </w:rPr>
        <w:t>специальной гибкостью.</w:t>
      </w:r>
    </w:p>
    <w:p w:rsidR="000E4AAF" w:rsidRPr="0067061A" w:rsidRDefault="000E4AAF" w:rsidP="000E4AAF">
      <w:pPr>
        <w:shd w:val="clear" w:color="auto" w:fill="FFFFFF"/>
        <w:spacing w:after="150" w:line="240" w:lineRule="auto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14</w:t>
      </w:r>
      <w:r w:rsidRPr="0067061A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 xml:space="preserve">.  При воспитании гибкости, чем меньше возраст, тем больше в объеме должна быть </w:t>
      </w:r>
      <w:proofErr w:type="spellStart"/>
      <w:r w:rsidRPr="0067061A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доля</w:t>
      </w:r>
      <w:proofErr w:type="gramStart"/>
      <w:r w:rsidRPr="0067061A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:</w:t>
      </w:r>
      <w:r w:rsidRPr="0067061A">
        <w:rPr>
          <w:rFonts w:ascii="PT Sans" w:eastAsia="Times New Roman" w:hAnsi="PT Sans" w:cs="Times New Roman"/>
          <w:b/>
          <w:bCs/>
          <w:color w:val="000000"/>
          <w:sz w:val="21"/>
          <w:szCs w:val="21"/>
          <w:lang w:eastAsia="ru-RU"/>
        </w:rPr>
        <w:t>п</w:t>
      </w:r>
      <w:proofErr w:type="gramEnd"/>
      <w:r w:rsidRPr="0067061A">
        <w:rPr>
          <w:rFonts w:ascii="PT Sans" w:eastAsia="Times New Roman" w:hAnsi="PT Sans" w:cs="Times New Roman"/>
          <w:b/>
          <w:bCs/>
          <w:color w:val="000000"/>
          <w:sz w:val="21"/>
          <w:szCs w:val="21"/>
          <w:lang w:eastAsia="ru-RU"/>
        </w:rPr>
        <w:t>ассивных</w:t>
      </w:r>
      <w:proofErr w:type="spellEnd"/>
      <w:r w:rsidRPr="0067061A">
        <w:rPr>
          <w:rFonts w:ascii="PT Sans" w:eastAsia="Times New Roman" w:hAnsi="PT Sans" w:cs="Times New Roman"/>
          <w:b/>
          <w:bCs/>
          <w:color w:val="000000"/>
          <w:sz w:val="21"/>
          <w:szCs w:val="21"/>
          <w:lang w:eastAsia="ru-RU"/>
        </w:rPr>
        <w:t xml:space="preserve"> упражнений.</w:t>
      </w:r>
    </w:p>
    <w:p w:rsidR="000E4AAF" w:rsidRPr="0067061A" w:rsidRDefault="000E4AAF" w:rsidP="000E4AAF">
      <w:pPr>
        <w:shd w:val="clear" w:color="auto" w:fill="FFFFFF"/>
        <w:spacing w:after="150" w:line="240" w:lineRule="auto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15</w:t>
      </w:r>
      <w:r w:rsidRPr="0067061A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.  Под двигательно-координационными способностями следу</w:t>
      </w:r>
      <w:r w:rsidRPr="0067061A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softHyphen/>
        <w:t>ет понимать:</w:t>
      </w:r>
    </w:p>
    <w:p w:rsidR="000E4AAF" w:rsidRPr="0067061A" w:rsidRDefault="000E4AAF" w:rsidP="000E4AAF">
      <w:pPr>
        <w:shd w:val="clear" w:color="auto" w:fill="FFFFFF"/>
        <w:spacing w:after="150" w:line="240" w:lineRule="auto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67061A">
        <w:rPr>
          <w:rFonts w:ascii="PT Sans" w:eastAsia="Times New Roman" w:hAnsi="PT Sans" w:cs="Times New Roman"/>
          <w:b/>
          <w:bCs/>
          <w:color w:val="000000"/>
          <w:sz w:val="21"/>
          <w:szCs w:val="21"/>
          <w:lang w:eastAsia="ru-RU"/>
        </w:rPr>
        <w:t>Способности быстро, точно, целесообразно, экономно и находчиво, т е наиболее совершенно, решать двигательные задачи (особенно сложные и возникающие неожиданно).</w:t>
      </w:r>
    </w:p>
    <w:p w:rsidR="000E4AAF" w:rsidRPr="0067061A" w:rsidRDefault="000E4AAF" w:rsidP="000E4AAF">
      <w:pPr>
        <w:shd w:val="clear" w:color="auto" w:fill="FFFFFF"/>
        <w:spacing w:after="150" w:line="240" w:lineRule="auto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16</w:t>
      </w:r>
      <w:r w:rsidRPr="0067061A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.  По особенностям организации занимающихся и способам руководства ими, занятия по физическому воспитанию подразде</w:t>
      </w:r>
      <w:r w:rsidRPr="0067061A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softHyphen/>
        <w:t>ляются на две группы: </w:t>
      </w:r>
      <w:r w:rsidRPr="0067061A">
        <w:rPr>
          <w:rFonts w:ascii="PT Sans" w:eastAsia="Times New Roman" w:hAnsi="PT Sans" w:cs="Times New Roman"/>
          <w:b/>
          <w:bCs/>
          <w:color w:val="000000"/>
          <w:sz w:val="21"/>
          <w:szCs w:val="21"/>
          <w:lang w:eastAsia="ru-RU"/>
        </w:rPr>
        <w:t>урочные и неурочные формы занятий физическими упраж</w:t>
      </w:r>
      <w:r w:rsidRPr="0067061A">
        <w:rPr>
          <w:rFonts w:ascii="PT Sans" w:eastAsia="Times New Roman" w:hAnsi="PT Sans" w:cs="Times New Roman"/>
          <w:b/>
          <w:bCs/>
          <w:color w:val="000000"/>
          <w:sz w:val="21"/>
          <w:szCs w:val="21"/>
          <w:lang w:eastAsia="ru-RU"/>
        </w:rPr>
        <w:softHyphen/>
        <w:t>нениями.</w:t>
      </w:r>
    </w:p>
    <w:p w:rsidR="000E4AAF" w:rsidRPr="0067061A" w:rsidRDefault="000E4AAF" w:rsidP="000E4AAF">
      <w:pPr>
        <w:shd w:val="clear" w:color="auto" w:fill="FFFFFF"/>
        <w:spacing w:after="150" w:line="240" w:lineRule="auto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17</w:t>
      </w:r>
      <w:r w:rsidRPr="0067061A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.  Под двигательной активностью понимают</w:t>
      </w:r>
      <w:r w:rsidRPr="0067061A">
        <w:rPr>
          <w:rFonts w:ascii="PT Sans" w:eastAsia="Times New Roman" w:hAnsi="PT Sans" w:cs="Times New Roman"/>
          <w:b/>
          <w:bCs/>
          <w:color w:val="000000"/>
          <w:sz w:val="21"/>
          <w:szCs w:val="21"/>
          <w:lang w:eastAsia="ru-RU"/>
        </w:rPr>
        <w:t>: суммарное количество двигательных действий, выполняемых человеком в процессе повседневной жизни.</w:t>
      </w:r>
    </w:p>
    <w:p w:rsidR="000E4AAF" w:rsidRPr="0067061A" w:rsidRDefault="000E4AAF" w:rsidP="000E4AAF">
      <w:pPr>
        <w:shd w:val="clear" w:color="auto" w:fill="FFFFFF"/>
        <w:spacing w:after="150" w:line="240" w:lineRule="auto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18</w:t>
      </w:r>
      <w:r w:rsidRPr="0067061A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.  </w:t>
      </w:r>
      <w:proofErr w:type="gramStart"/>
      <w:r w:rsidRPr="0067061A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В период обучения в общеобразовательной школе двигательная активность учащихся при переходе из класса в класс</w:t>
      </w:r>
      <w:proofErr w:type="gramEnd"/>
      <w:r w:rsidRPr="0067061A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: </w:t>
      </w:r>
      <w:r w:rsidRPr="0067061A">
        <w:rPr>
          <w:rFonts w:ascii="PT Sans" w:eastAsia="Times New Roman" w:hAnsi="PT Sans" w:cs="Times New Roman"/>
          <w:b/>
          <w:bCs/>
          <w:color w:val="000000"/>
          <w:sz w:val="21"/>
          <w:szCs w:val="21"/>
          <w:lang w:eastAsia="ru-RU"/>
        </w:rPr>
        <w:t>все более уменьшается.</w:t>
      </w:r>
    </w:p>
    <w:p w:rsidR="000E4AAF" w:rsidRPr="0067061A" w:rsidRDefault="000E4AAF" w:rsidP="000E4AAF">
      <w:pPr>
        <w:shd w:val="clear" w:color="auto" w:fill="FFFFFF"/>
        <w:spacing w:after="150" w:line="240" w:lineRule="auto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19</w:t>
      </w:r>
      <w:proofErr w:type="gramStart"/>
      <w:r w:rsidRPr="0067061A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 xml:space="preserve">  У</w:t>
      </w:r>
      <w:proofErr w:type="gramEnd"/>
      <w:r w:rsidRPr="0067061A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кажите среди нижеперечисленных, основную форму заня</w:t>
      </w:r>
      <w:r w:rsidRPr="0067061A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softHyphen/>
        <w:t>тий физическими упражнениями в начальной школе (младшие классы): </w:t>
      </w:r>
      <w:r w:rsidRPr="0067061A">
        <w:rPr>
          <w:rFonts w:ascii="PT Sans" w:eastAsia="Times New Roman" w:hAnsi="PT Sans" w:cs="Times New Roman"/>
          <w:b/>
          <w:bCs/>
          <w:color w:val="000000"/>
          <w:sz w:val="21"/>
          <w:szCs w:val="21"/>
          <w:lang w:eastAsia="ru-RU"/>
        </w:rPr>
        <w:t>урок физической культуры.</w:t>
      </w:r>
    </w:p>
    <w:p w:rsidR="000E4AAF" w:rsidRPr="0067061A" w:rsidRDefault="000E4AAF" w:rsidP="000E4AAF">
      <w:pPr>
        <w:shd w:val="clear" w:color="auto" w:fill="FFFFFF"/>
        <w:spacing w:after="150" w:line="240" w:lineRule="auto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20</w:t>
      </w:r>
      <w:r w:rsidRPr="0067061A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.  В процессе физического воспитания детей старшего школь</w:t>
      </w:r>
      <w:r w:rsidRPr="0067061A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softHyphen/>
        <w:t>ного возраста в первую очередь следует уделять внимание разви</w:t>
      </w:r>
      <w:r w:rsidRPr="0067061A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softHyphen/>
        <w:t>тию: </w:t>
      </w:r>
      <w:r w:rsidRPr="0067061A">
        <w:rPr>
          <w:rFonts w:ascii="PT Sans" w:eastAsia="Times New Roman" w:hAnsi="PT Sans" w:cs="Times New Roman"/>
          <w:b/>
          <w:bCs/>
          <w:color w:val="000000"/>
          <w:sz w:val="21"/>
          <w:szCs w:val="21"/>
          <w:lang w:eastAsia="ru-RU"/>
        </w:rPr>
        <w:t>силовых, скоростно-силовых способностей и различных видов выносливости.</w:t>
      </w:r>
    </w:p>
    <w:p w:rsidR="000E4AAF" w:rsidRPr="0067061A" w:rsidRDefault="000E4AAF" w:rsidP="000E4AAF">
      <w:pPr>
        <w:shd w:val="clear" w:color="auto" w:fill="FFFFFF"/>
        <w:spacing w:after="150" w:line="240" w:lineRule="auto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21</w:t>
      </w:r>
      <w:r w:rsidRPr="0067061A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.  Упражнения, требующие проявления скоростных, скоростно-силовых качеств, тонкой координации движений, выполня</w:t>
      </w:r>
      <w:r w:rsidRPr="0067061A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softHyphen/>
        <w:t>ются: </w:t>
      </w:r>
      <w:r w:rsidRPr="0067061A">
        <w:rPr>
          <w:rFonts w:ascii="PT Sans" w:eastAsia="Times New Roman" w:hAnsi="PT Sans" w:cs="Times New Roman"/>
          <w:b/>
          <w:bCs/>
          <w:color w:val="000000"/>
          <w:sz w:val="21"/>
          <w:szCs w:val="21"/>
          <w:lang w:eastAsia="ru-RU"/>
        </w:rPr>
        <w:t>в начале основной части урока.</w:t>
      </w:r>
    </w:p>
    <w:p w:rsidR="000E4AAF" w:rsidRPr="0067061A" w:rsidRDefault="000E4AAF" w:rsidP="000E4AAF">
      <w:pPr>
        <w:shd w:val="clear" w:color="auto" w:fill="FFFFFF"/>
        <w:spacing w:after="150" w:line="240" w:lineRule="auto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22</w:t>
      </w:r>
      <w:r w:rsidRPr="0067061A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.  В рамках школьного урока физической культуры основная часть обычно длится: </w:t>
      </w:r>
      <w:r w:rsidRPr="0067061A">
        <w:rPr>
          <w:rFonts w:ascii="PT Sans" w:eastAsia="Times New Roman" w:hAnsi="PT Sans" w:cs="Times New Roman"/>
          <w:b/>
          <w:bCs/>
          <w:color w:val="000000"/>
          <w:sz w:val="21"/>
          <w:szCs w:val="21"/>
          <w:lang w:eastAsia="ru-RU"/>
        </w:rPr>
        <w:t>25–30 мин.</w:t>
      </w:r>
    </w:p>
    <w:p w:rsidR="000E4AAF" w:rsidRPr="0067061A" w:rsidRDefault="000E4AAF" w:rsidP="000E4AAF">
      <w:pPr>
        <w:shd w:val="clear" w:color="auto" w:fill="FFFFFF"/>
        <w:spacing w:after="150" w:line="240" w:lineRule="auto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23</w:t>
      </w:r>
      <w:r w:rsidRPr="0067061A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.  Наиболее информативным, объективным и широко исполь</w:t>
      </w:r>
      <w:r w:rsidRPr="0067061A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softHyphen/>
        <w:t>зуемым в практике физического воспитания и спорта показате</w:t>
      </w:r>
      <w:r w:rsidRPr="0067061A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softHyphen/>
        <w:t>лем реакции организма на физическую нагрузку является</w:t>
      </w:r>
      <w:r w:rsidRPr="0067061A">
        <w:rPr>
          <w:rFonts w:ascii="PT Sans" w:eastAsia="Times New Roman" w:hAnsi="PT Sans" w:cs="Times New Roman"/>
          <w:b/>
          <w:bCs/>
          <w:color w:val="000000"/>
          <w:sz w:val="21"/>
          <w:szCs w:val="21"/>
          <w:lang w:eastAsia="ru-RU"/>
        </w:rPr>
        <w:t>: величина частоты сердечных сокращений (ЧСС).</w:t>
      </w:r>
    </w:p>
    <w:p w:rsidR="000E4AAF" w:rsidRPr="0067061A" w:rsidRDefault="000E4AAF" w:rsidP="000E4AAF">
      <w:pPr>
        <w:shd w:val="clear" w:color="auto" w:fill="FFFFFF"/>
        <w:spacing w:after="150" w:line="240" w:lineRule="auto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24</w:t>
      </w:r>
      <w:r w:rsidRPr="0067061A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.  Вид воспитания, специфическим содержанием которого явля</w:t>
      </w:r>
      <w:r w:rsidRPr="0067061A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softHyphen/>
        <w:t>ются обучение движениям, воспитание физических качеств, овладе</w:t>
      </w:r>
      <w:r w:rsidRPr="0067061A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softHyphen/>
        <w:t>ние специальными физкультурными знаниями и формирование осознанной потребности в физкультурных занятиях, называется: </w:t>
      </w:r>
      <w:r w:rsidRPr="0067061A">
        <w:rPr>
          <w:rFonts w:ascii="PT Sans" w:eastAsia="Times New Roman" w:hAnsi="PT Sans" w:cs="Times New Roman"/>
          <w:b/>
          <w:bCs/>
          <w:color w:val="000000"/>
          <w:sz w:val="21"/>
          <w:szCs w:val="21"/>
          <w:lang w:eastAsia="ru-RU"/>
        </w:rPr>
        <w:t>физическим воспитанием.</w:t>
      </w:r>
    </w:p>
    <w:p w:rsidR="000E4AAF" w:rsidRPr="0067061A" w:rsidRDefault="000E4AAF" w:rsidP="000E4AAF">
      <w:pPr>
        <w:shd w:val="clear" w:color="auto" w:fill="FFFFFF"/>
        <w:spacing w:after="150" w:line="240" w:lineRule="auto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25</w:t>
      </w:r>
      <w:r w:rsidRPr="0067061A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.  Исторически обусловленный тип социальной практики фи</w:t>
      </w:r>
      <w:r w:rsidRPr="0067061A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softHyphen/>
        <w:t>зического воспитания, включающий мировоззренческие, теоре</w:t>
      </w:r>
      <w:r w:rsidRPr="0067061A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softHyphen/>
        <w:t>тико-методические и организационные основы, обеспечивающие физическое совершенствование людей и формирование здорово</w:t>
      </w:r>
      <w:r w:rsidRPr="0067061A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softHyphen/>
        <w:t>го образа жизни, называется: </w:t>
      </w:r>
      <w:r w:rsidRPr="0067061A">
        <w:rPr>
          <w:rFonts w:ascii="PT Sans" w:eastAsia="Times New Roman" w:hAnsi="PT Sans" w:cs="Times New Roman"/>
          <w:b/>
          <w:bCs/>
          <w:color w:val="000000"/>
          <w:sz w:val="21"/>
          <w:szCs w:val="21"/>
          <w:lang w:eastAsia="ru-RU"/>
        </w:rPr>
        <w:t>системой физического воспитания.</w:t>
      </w:r>
    </w:p>
    <w:p w:rsidR="000E4AAF" w:rsidRPr="0067061A" w:rsidRDefault="000E4AAF" w:rsidP="000E4AAF">
      <w:pPr>
        <w:shd w:val="clear" w:color="auto" w:fill="FFFFFF"/>
        <w:spacing w:after="150" w:line="240" w:lineRule="auto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26</w:t>
      </w:r>
      <w:r w:rsidRPr="0067061A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.  Ритм как комплексная характеристика техники физических упражнений отражает</w:t>
      </w:r>
      <w:r w:rsidRPr="0067061A">
        <w:rPr>
          <w:rFonts w:ascii="PT Sans" w:eastAsia="Times New Roman" w:hAnsi="PT Sans" w:cs="Times New Roman"/>
          <w:b/>
          <w:bCs/>
          <w:color w:val="000000"/>
          <w:sz w:val="21"/>
          <w:szCs w:val="21"/>
          <w:lang w:eastAsia="ru-RU"/>
        </w:rPr>
        <w:t>: закономерный порядок распределения усилий во времени и пространстве, последовательность и меру их изменения (нараста</w:t>
      </w:r>
      <w:r w:rsidRPr="0067061A">
        <w:rPr>
          <w:rFonts w:ascii="PT Sans" w:eastAsia="Times New Roman" w:hAnsi="PT Sans" w:cs="Times New Roman"/>
          <w:b/>
          <w:bCs/>
          <w:color w:val="000000"/>
          <w:sz w:val="21"/>
          <w:szCs w:val="21"/>
          <w:lang w:eastAsia="ru-RU"/>
        </w:rPr>
        <w:softHyphen/>
        <w:t>ние и уменьшение) в динамике действия.</w:t>
      </w:r>
    </w:p>
    <w:p w:rsidR="000E4AAF" w:rsidRPr="0067061A" w:rsidRDefault="000E4AAF" w:rsidP="000E4AAF">
      <w:pPr>
        <w:shd w:val="clear" w:color="auto" w:fill="FFFFFF"/>
        <w:spacing w:after="150" w:line="240" w:lineRule="auto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27</w:t>
      </w:r>
      <w:r w:rsidRPr="0067061A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.  Методы строго регламентированного упражнения подразде</w:t>
      </w:r>
      <w:r w:rsidRPr="0067061A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softHyphen/>
        <w:t>ляются на:  </w:t>
      </w:r>
      <w:r w:rsidRPr="0067061A">
        <w:rPr>
          <w:rFonts w:ascii="PT Sans" w:eastAsia="Times New Roman" w:hAnsi="PT Sans" w:cs="Times New Roman"/>
          <w:b/>
          <w:bCs/>
          <w:color w:val="000000"/>
          <w:sz w:val="21"/>
          <w:szCs w:val="21"/>
          <w:lang w:eastAsia="ru-RU"/>
        </w:rPr>
        <w:t>методы обучения двигательным действиям и методы воспитания физических качеств.</w:t>
      </w:r>
    </w:p>
    <w:p w:rsidR="000E4AAF" w:rsidRPr="0067061A" w:rsidRDefault="000E4AAF" w:rsidP="000E4AAF">
      <w:pPr>
        <w:shd w:val="clear" w:color="auto" w:fill="FFFFFF"/>
        <w:spacing w:after="150" w:line="240" w:lineRule="auto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28</w:t>
      </w:r>
      <w:r w:rsidRPr="0067061A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 xml:space="preserve">.  Укажите, какие из перечисленных принципов являются </w:t>
      </w:r>
      <w:proofErr w:type="spellStart"/>
      <w:r w:rsidRPr="0067061A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общеметодическими</w:t>
      </w:r>
      <w:proofErr w:type="spellEnd"/>
      <w:r w:rsidRPr="0067061A">
        <w:rPr>
          <w:rFonts w:ascii="PT Sans" w:eastAsia="Times New Roman" w:hAnsi="PT Sans" w:cs="Times New Roman"/>
          <w:b/>
          <w:bCs/>
          <w:color w:val="000000"/>
          <w:sz w:val="21"/>
          <w:szCs w:val="21"/>
          <w:lang w:eastAsia="ru-RU"/>
        </w:rPr>
        <w:t>: принцип сознательности и активности, принцип наглядности, принцип доступности и индивидуализации.</w:t>
      </w:r>
      <w:r w:rsidRPr="0067061A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       </w:t>
      </w:r>
    </w:p>
    <w:p w:rsidR="000E4AAF" w:rsidRPr="0067061A" w:rsidRDefault="000E4AAF" w:rsidP="000E4AAF">
      <w:pPr>
        <w:shd w:val="clear" w:color="auto" w:fill="FFFFFF"/>
        <w:spacing w:after="150" w:line="240" w:lineRule="auto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29</w:t>
      </w:r>
      <w:r w:rsidRPr="0067061A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.  Физические качества – это: </w:t>
      </w:r>
      <w:r w:rsidRPr="0067061A">
        <w:rPr>
          <w:rFonts w:ascii="PT Sans" w:eastAsia="Times New Roman" w:hAnsi="PT Sans" w:cs="Times New Roman"/>
          <w:b/>
          <w:bCs/>
          <w:color w:val="000000"/>
          <w:sz w:val="21"/>
          <w:szCs w:val="21"/>
          <w:lang w:eastAsia="ru-RU"/>
        </w:rPr>
        <w:t>врожденные (унаследованные генетически) морфофункциональные качества, благодаря которым возможна физическая (материально выраженная) активность человека, получающая своё полное проявление в целесообразной двигательной деятельности.</w:t>
      </w:r>
      <w:r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     </w:t>
      </w:r>
      <w:r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br/>
        <w:t>30</w:t>
      </w:r>
      <w:r w:rsidRPr="0067061A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.  Относительная сила – это</w:t>
      </w:r>
      <w:r w:rsidRPr="0067061A">
        <w:rPr>
          <w:rFonts w:ascii="PT Sans" w:eastAsia="Times New Roman" w:hAnsi="PT Sans" w:cs="Times New Roman"/>
          <w:b/>
          <w:bCs/>
          <w:color w:val="000000"/>
          <w:sz w:val="21"/>
          <w:szCs w:val="21"/>
          <w:lang w:eastAsia="ru-RU"/>
        </w:rPr>
        <w:t>: сила, проявляемая человеком в пересчете на 1 кг собственного веса.</w:t>
      </w:r>
    </w:p>
    <w:p w:rsidR="000E4AAF" w:rsidRPr="0067061A" w:rsidRDefault="000E4AAF" w:rsidP="000E4AAF">
      <w:pPr>
        <w:shd w:val="clear" w:color="auto" w:fill="FFFFFF"/>
        <w:spacing w:after="150" w:line="240" w:lineRule="auto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31</w:t>
      </w:r>
      <w:r w:rsidRPr="0067061A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.  При использовании силовых упражнений величину отягощений дозируют количеством возможных повторений в одном подходе, что обозначается термином: </w:t>
      </w:r>
      <w:r w:rsidRPr="0067061A">
        <w:rPr>
          <w:rFonts w:ascii="PT Sans" w:eastAsia="Times New Roman" w:hAnsi="PT Sans" w:cs="Times New Roman"/>
          <w:b/>
          <w:bCs/>
          <w:color w:val="000000"/>
          <w:sz w:val="21"/>
          <w:szCs w:val="21"/>
          <w:lang w:eastAsia="ru-RU"/>
        </w:rPr>
        <w:t>повторный максимум (ПМ).</w:t>
      </w:r>
    </w:p>
    <w:p w:rsidR="000E4AAF" w:rsidRPr="0067061A" w:rsidRDefault="000E4AAF" w:rsidP="000E4AAF">
      <w:pPr>
        <w:shd w:val="clear" w:color="auto" w:fill="FFFFFF"/>
        <w:spacing w:after="150" w:line="240" w:lineRule="auto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32</w:t>
      </w:r>
      <w:r w:rsidRPr="0067061A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.  Ответ заранее известным движением на заранее известный сигнал (зрительный, слуховой, тактильный) называется: </w:t>
      </w:r>
      <w:r w:rsidRPr="0067061A">
        <w:rPr>
          <w:rFonts w:ascii="PT Sans" w:eastAsia="Times New Roman" w:hAnsi="PT Sans" w:cs="Times New Roman"/>
          <w:b/>
          <w:bCs/>
          <w:color w:val="000000"/>
          <w:sz w:val="21"/>
          <w:szCs w:val="21"/>
          <w:lang w:eastAsia="ru-RU"/>
        </w:rPr>
        <w:t>простой двигательной реакцией.</w:t>
      </w:r>
    </w:p>
    <w:p w:rsidR="000E4AAF" w:rsidRPr="0067061A" w:rsidRDefault="000E4AAF" w:rsidP="000E4AAF">
      <w:pPr>
        <w:shd w:val="clear" w:color="auto" w:fill="FFFFFF"/>
        <w:spacing w:after="150" w:line="240" w:lineRule="auto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33</w:t>
      </w:r>
      <w:r w:rsidRPr="0067061A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.  Число движений в единицу времени характеризует: </w:t>
      </w:r>
      <w:r w:rsidRPr="0067061A">
        <w:rPr>
          <w:rFonts w:ascii="PT Sans" w:eastAsia="Times New Roman" w:hAnsi="PT Sans" w:cs="Times New Roman"/>
          <w:b/>
          <w:bCs/>
          <w:color w:val="000000"/>
          <w:sz w:val="21"/>
          <w:szCs w:val="21"/>
          <w:lang w:eastAsia="ru-RU"/>
        </w:rPr>
        <w:t>темп движений.</w:t>
      </w:r>
    </w:p>
    <w:p w:rsidR="000E4AAF" w:rsidRPr="0067061A" w:rsidRDefault="000E4AAF" w:rsidP="000E4AAF">
      <w:pPr>
        <w:shd w:val="clear" w:color="auto" w:fill="FFFFFF"/>
        <w:spacing w:after="150" w:line="240" w:lineRule="auto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34</w:t>
      </w:r>
      <w:r w:rsidRPr="0067061A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.  Способность длительно выполнять работу умеренной интенсивности при глобальном функционировании мышечной системы называется: </w:t>
      </w:r>
      <w:r w:rsidRPr="0067061A">
        <w:rPr>
          <w:rFonts w:ascii="PT Sans" w:eastAsia="Times New Roman" w:hAnsi="PT Sans" w:cs="Times New Roman"/>
          <w:b/>
          <w:bCs/>
          <w:color w:val="000000"/>
          <w:sz w:val="21"/>
          <w:szCs w:val="21"/>
          <w:lang w:eastAsia="ru-RU"/>
        </w:rPr>
        <w:t>общей выносливостью.</w:t>
      </w:r>
    </w:p>
    <w:p w:rsidR="000E4AAF" w:rsidRPr="0067061A" w:rsidRDefault="000E4AAF" w:rsidP="000E4AAF">
      <w:pPr>
        <w:shd w:val="clear" w:color="auto" w:fill="FFFFFF"/>
        <w:spacing w:after="150" w:line="240" w:lineRule="auto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35</w:t>
      </w:r>
      <w:r w:rsidRPr="0067061A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.  Способность выполнять движения с большой амплитудой называется:</w:t>
      </w:r>
      <w:r w:rsidRPr="0067061A">
        <w:rPr>
          <w:rFonts w:ascii="PT Sans" w:eastAsia="Times New Roman" w:hAnsi="PT Sans" w:cs="Times New Roman"/>
          <w:color w:val="000000"/>
          <w:sz w:val="21"/>
          <w:szCs w:val="21"/>
          <w:u w:val="single"/>
          <w:lang w:eastAsia="ru-RU"/>
        </w:rPr>
        <w:t> </w:t>
      </w:r>
      <w:r w:rsidRPr="0067061A">
        <w:rPr>
          <w:rFonts w:ascii="PT Sans" w:eastAsia="Times New Roman" w:hAnsi="PT Sans" w:cs="Times New Roman"/>
          <w:b/>
          <w:bCs/>
          <w:color w:val="000000"/>
          <w:sz w:val="21"/>
          <w:szCs w:val="21"/>
          <w:lang w:eastAsia="ru-RU"/>
        </w:rPr>
        <w:t>гибкостью.</w:t>
      </w:r>
    </w:p>
    <w:p w:rsidR="000E4AAF" w:rsidRPr="0067061A" w:rsidRDefault="000E4AAF" w:rsidP="000E4AAF">
      <w:pPr>
        <w:shd w:val="clear" w:color="auto" w:fill="FFFFFF"/>
        <w:spacing w:after="150" w:line="240" w:lineRule="auto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36</w:t>
      </w:r>
      <w:r w:rsidRPr="0067061A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.  Под пассивной гибкостью понимают</w:t>
      </w:r>
      <w:r w:rsidRPr="0067061A">
        <w:rPr>
          <w:rFonts w:ascii="PT Sans" w:eastAsia="Times New Roman" w:hAnsi="PT Sans" w:cs="Times New Roman"/>
          <w:b/>
          <w:bCs/>
          <w:color w:val="000000"/>
          <w:sz w:val="21"/>
          <w:szCs w:val="21"/>
          <w:lang w:eastAsia="ru-RU"/>
        </w:rPr>
        <w:t>: способность выполнять движения под воздействием внешних растягивающих сил (усилий партнера, внешнего отягощения, специальных приспособлений и т п).</w:t>
      </w:r>
    </w:p>
    <w:p w:rsidR="000E4AAF" w:rsidRPr="0067061A" w:rsidRDefault="000E4AAF" w:rsidP="000E4AAF">
      <w:pPr>
        <w:shd w:val="clear" w:color="auto" w:fill="FFFFFF"/>
        <w:spacing w:after="150" w:line="240" w:lineRule="auto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37</w:t>
      </w:r>
      <w:r w:rsidRPr="0067061A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.  Какое из физических качеств, при чрезмерном его развитии отрицательно влияет на гибкость?</w:t>
      </w:r>
      <w:r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 xml:space="preserve"> </w:t>
      </w:r>
      <w:r w:rsidRPr="0067061A">
        <w:rPr>
          <w:rFonts w:ascii="PT Sans" w:eastAsia="Times New Roman" w:hAnsi="PT Sans" w:cs="Times New Roman"/>
          <w:b/>
          <w:bCs/>
          <w:color w:val="000000"/>
          <w:sz w:val="21"/>
          <w:szCs w:val="21"/>
          <w:lang w:eastAsia="ru-RU"/>
        </w:rPr>
        <w:t>Сила.</w:t>
      </w:r>
    </w:p>
    <w:p w:rsidR="000E4AAF" w:rsidRDefault="000E4AAF" w:rsidP="000E4AAF"/>
    <w:p w:rsidR="00A609DA" w:rsidRDefault="00A609DA">
      <w:bookmarkStart w:id="0" w:name="_GoBack"/>
      <w:bookmarkEnd w:id="0"/>
    </w:p>
    <w:sectPr w:rsidR="00A609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15DF"/>
    <w:rsid w:val="000E4AAF"/>
    <w:rsid w:val="003815DF"/>
    <w:rsid w:val="00A60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4A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4A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1042</Words>
  <Characters>5940</Characters>
  <Application>Microsoft Office Word</Application>
  <DocSecurity>0</DocSecurity>
  <Lines>49</Lines>
  <Paragraphs>13</Paragraphs>
  <ScaleCrop>false</ScaleCrop>
  <Company/>
  <LinksUpToDate>false</LinksUpToDate>
  <CharactersWithSpaces>6969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Диса</dc:creator>
  <cp:keywords/>
  <dc:description/>
  <cp:lastModifiedBy>Диса</cp:lastModifiedBy>
  <cp:revision>2</cp:revision>
  <dcterms:created xsi:type="dcterms:W3CDTF">2022-02-22T08:24:00Z</dcterms:created>
  <dcterms:modified xsi:type="dcterms:W3CDTF">2022-02-22T08:24:00Z</dcterms:modified>
</cp:coreProperties>
</file>