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CC8" w:rsidRPr="00094CC8" w:rsidRDefault="00094CC8" w:rsidP="00094CC8">
      <w:pPr>
        <w:spacing w:after="0" w:line="240" w:lineRule="auto"/>
        <w:jc w:val="center"/>
        <w:rPr>
          <w:rFonts w:ascii="Times New Roman" w:hAnsi="Times New Roman"/>
          <w:sz w:val="24"/>
          <w:szCs w:val="20"/>
        </w:rPr>
      </w:pPr>
      <w:r w:rsidRPr="00094CC8">
        <w:rPr>
          <w:rFonts w:ascii="Times New Roman" w:hAnsi="Times New Roman"/>
          <w:sz w:val="24"/>
          <w:szCs w:val="20"/>
        </w:rPr>
        <w:t xml:space="preserve">АДМИНИСТРАЦИЯ СУЗЕМСКОГО РАЙОНА БРЯНСКОЙ ОБЛАСТИ </w:t>
      </w:r>
    </w:p>
    <w:p w:rsidR="00094CC8" w:rsidRPr="00094CC8" w:rsidRDefault="00094CC8" w:rsidP="00094CC8">
      <w:pPr>
        <w:spacing w:after="0" w:line="240" w:lineRule="auto"/>
        <w:jc w:val="center"/>
        <w:rPr>
          <w:rFonts w:ascii="Times New Roman" w:hAnsi="Times New Roman"/>
          <w:b/>
          <w:sz w:val="24"/>
          <w:szCs w:val="20"/>
        </w:rPr>
      </w:pPr>
      <w:r w:rsidRPr="00094CC8">
        <w:rPr>
          <w:rFonts w:ascii="Times New Roman" w:hAnsi="Times New Roman"/>
          <w:b/>
          <w:sz w:val="24"/>
          <w:szCs w:val="20"/>
        </w:rPr>
        <w:t>МУНИЦИПАЛЬНОЕ БЮДЖЕТНОЕ УЧРЕЖДЕНИЕ ДОПОЛНИТЕЛЬНОГО ОБРАЗОВАНИЯ «СУЗЕМСКАЯ ДЕТСКАЯ ШКОЛА ИСКУССТВ»</w:t>
      </w:r>
    </w:p>
    <w:p w:rsidR="00094CC8" w:rsidRDefault="00094CC8" w:rsidP="000275A1">
      <w:pPr>
        <w:pStyle w:val="11"/>
        <w:spacing w:line="360" w:lineRule="auto"/>
        <w:jc w:val="center"/>
        <w:rPr>
          <w:rFonts w:ascii="Times New Roman" w:hAnsi="Times New Roman"/>
        </w:rPr>
      </w:pPr>
    </w:p>
    <w:p w:rsidR="00094CC8" w:rsidRDefault="00094CC8" w:rsidP="000275A1">
      <w:pPr>
        <w:pStyle w:val="11"/>
        <w:spacing w:line="360" w:lineRule="auto"/>
        <w:jc w:val="center"/>
        <w:rPr>
          <w:rFonts w:ascii="Times New Roman" w:hAnsi="Times New Roman"/>
        </w:rPr>
      </w:pPr>
    </w:p>
    <w:p w:rsidR="00094CC8" w:rsidRDefault="00094CC8" w:rsidP="000275A1">
      <w:pPr>
        <w:pStyle w:val="11"/>
        <w:spacing w:line="360" w:lineRule="auto"/>
        <w:jc w:val="center"/>
        <w:rPr>
          <w:rFonts w:ascii="Times New Roman" w:hAnsi="Times New Roman"/>
        </w:rPr>
      </w:pPr>
    </w:p>
    <w:p w:rsidR="00094CC8" w:rsidRDefault="00094CC8" w:rsidP="000275A1">
      <w:pPr>
        <w:pStyle w:val="11"/>
        <w:spacing w:line="360" w:lineRule="auto"/>
        <w:jc w:val="center"/>
        <w:rPr>
          <w:rFonts w:ascii="Times New Roman" w:hAnsi="Times New Roman"/>
        </w:rPr>
      </w:pPr>
    </w:p>
    <w:p w:rsidR="00094CC8" w:rsidRDefault="00094CC8" w:rsidP="000275A1">
      <w:pPr>
        <w:pStyle w:val="11"/>
        <w:spacing w:line="360" w:lineRule="auto"/>
        <w:jc w:val="center"/>
        <w:rPr>
          <w:rFonts w:ascii="Times New Roman" w:hAnsi="Times New Roman"/>
        </w:rPr>
      </w:pPr>
    </w:p>
    <w:p w:rsidR="00094CC8" w:rsidRDefault="00094CC8" w:rsidP="000275A1">
      <w:pPr>
        <w:pStyle w:val="11"/>
        <w:spacing w:line="360" w:lineRule="auto"/>
        <w:jc w:val="center"/>
        <w:rPr>
          <w:rFonts w:ascii="Times New Roman" w:hAnsi="Times New Roman"/>
        </w:rPr>
      </w:pPr>
    </w:p>
    <w:p w:rsidR="00094CC8" w:rsidRDefault="00094CC8" w:rsidP="000275A1">
      <w:pPr>
        <w:pStyle w:val="11"/>
        <w:spacing w:line="360" w:lineRule="auto"/>
        <w:jc w:val="center"/>
        <w:rPr>
          <w:rFonts w:ascii="Times New Roman" w:hAnsi="Times New Roman"/>
        </w:rPr>
      </w:pPr>
    </w:p>
    <w:p w:rsidR="00094CC8" w:rsidRPr="00094CC8" w:rsidRDefault="00094CC8" w:rsidP="000275A1">
      <w:pPr>
        <w:pStyle w:val="11"/>
        <w:spacing w:line="360" w:lineRule="auto"/>
        <w:jc w:val="center"/>
        <w:rPr>
          <w:rFonts w:ascii="Times New Roman" w:hAnsi="Times New Roman"/>
          <w:sz w:val="36"/>
        </w:rPr>
      </w:pPr>
    </w:p>
    <w:p w:rsidR="00094CC8" w:rsidRPr="00094CC8" w:rsidRDefault="00094CC8" w:rsidP="00094CC8">
      <w:pPr>
        <w:spacing w:after="0" w:line="240" w:lineRule="auto"/>
        <w:jc w:val="center"/>
        <w:rPr>
          <w:rFonts w:ascii="Times New Roman" w:hAnsi="Times New Roman"/>
          <w:sz w:val="52"/>
          <w:szCs w:val="28"/>
        </w:rPr>
      </w:pPr>
      <w:r w:rsidRPr="00094CC8">
        <w:rPr>
          <w:rFonts w:ascii="Times New Roman" w:hAnsi="Times New Roman"/>
          <w:sz w:val="52"/>
          <w:szCs w:val="28"/>
        </w:rPr>
        <w:t xml:space="preserve">«Создание условий для эффективного овладения знаниями в процессе обучения </w:t>
      </w:r>
    </w:p>
    <w:p w:rsidR="001E6386" w:rsidRDefault="00094CC8" w:rsidP="00094CC8">
      <w:pPr>
        <w:spacing w:after="0" w:line="240" w:lineRule="auto"/>
        <w:jc w:val="center"/>
        <w:rPr>
          <w:rFonts w:ascii="Times New Roman" w:hAnsi="Times New Roman"/>
          <w:sz w:val="52"/>
          <w:szCs w:val="28"/>
        </w:rPr>
      </w:pPr>
      <w:r w:rsidRPr="00094CC8">
        <w:rPr>
          <w:rFonts w:ascii="Times New Roman" w:hAnsi="Times New Roman"/>
          <w:sz w:val="52"/>
          <w:szCs w:val="28"/>
        </w:rPr>
        <w:t>игре на фортепиано</w:t>
      </w:r>
    </w:p>
    <w:p w:rsidR="00094CC8" w:rsidRPr="00094CC8" w:rsidRDefault="001E6386" w:rsidP="00094CC8">
      <w:pPr>
        <w:spacing w:after="0" w:line="240" w:lineRule="auto"/>
        <w:jc w:val="center"/>
        <w:rPr>
          <w:rFonts w:ascii="Times New Roman" w:hAnsi="Times New Roman"/>
          <w:sz w:val="52"/>
          <w:szCs w:val="28"/>
        </w:rPr>
      </w:pPr>
      <w:r>
        <w:rPr>
          <w:rFonts w:ascii="Times New Roman" w:hAnsi="Times New Roman"/>
          <w:sz w:val="52"/>
          <w:szCs w:val="28"/>
        </w:rPr>
        <w:t>(индивидуальный подход)</w:t>
      </w:r>
      <w:r w:rsidR="00094CC8" w:rsidRPr="00094CC8">
        <w:rPr>
          <w:rFonts w:ascii="Times New Roman" w:hAnsi="Times New Roman"/>
          <w:sz w:val="52"/>
          <w:szCs w:val="28"/>
        </w:rPr>
        <w:t>»</w:t>
      </w:r>
    </w:p>
    <w:p w:rsidR="00094CC8" w:rsidRDefault="00094CC8" w:rsidP="00094CC8">
      <w:pPr>
        <w:pStyle w:val="11"/>
        <w:spacing w:line="360" w:lineRule="auto"/>
        <w:jc w:val="center"/>
        <w:rPr>
          <w:rFonts w:ascii="Times New Roman" w:hAnsi="Times New Roman"/>
        </w:rPr>
      </w:pPr>
    </w:p>
    <w:p w:rsidR="00094CC8" w:rsidRDefault="00094CC8" w:rsidP="000275A1">
      <w:pPr>
        <w:pStyle w:val="11"/>
        <w:spacing w:line="360" w:lineRule="auto"/>
        <w:jc w:val="center"/>
        <w:rPr>
          <w:rFonts w:ascii="Times New Roman" w:hAnsi="Times New Roman"/>
        </w:rPr>
      </w:pPr>
    </w:p>
    <w:p w:rsidR="00094CC8" w:rsidRDefault="00094CC8" w:rsidP="000275A1">
      <w:pPr>
        <w:pStyle w:val="11"/>
        <w:spacing w:line="360" w:lineRule="auto"/>
        <w:jc w:val="center"/>
        <w:rPr>
          <w:rFonts w:ascii="Times New Roman" w:hAnsi="Times New Roman"/>
        </w:rPr>
      </w:pPr>
    </w:p>
    <w:p w:rsidR="00094CC8" w:rsidRDefault="00094CC8" w:rsidP="000275A1">
      <w:pPr>
        <w:pStyle w:val="11"/>
        <w:spacing w:line="360" w:lineRule="auto"/>
        <w:jc w:val="center"/>
        <w:rPr>
          <w:rFonts w:ascii="Times New Roman" w:hAnsi="Times New Roman"/>
        </w:rPr>
      </w:pPr>
    </w:p>
    <w:p w:rsidR="00094CC8" w:rsidRPr="00094CC8" w:rsidRDefault="00094CC8" w:rsidP="00094CC8">
      <w:pPr>
        <w:pStyle w:val="11"/>
        <w:jc w:val="center"/>
        <w:rPr>
          <w:rFonts w:ascii="Times New Roman" w:hAnsi="Times New Roman"/>
          <w:sz w:val="32"/>
          <w:szCs w:val="28"/>
        </w:rPr>
      </w:pPr>
      <w:r w:rsidRPr="00094CC8">
        <w:rPr>
          <w:rFonts w:ascii="Times New Roman" w:hAnsi="Times New Roman"/>
          <w:sz w:val="32"/>
          <w:szCs w:val="28"/>
        </w:rPr>
        <w:t xml:space="preserve">ОБОБЩЕНИЕ ОПЫТА РАБОТЫ ПРЕПОДАВАТЕЛЯ </w:t>
      </w:r>
    </w:p>
    <w:p w:rsidR="00094CC8" w:rsidRPr="00094CC8" w:rsidRDefault="00094CC8" w:rsidP="00094CC8">
      <w:pPr>
        <w:pStyle w:val="11"/>
        <w:jc w:val="center"/>
        <w:rPr>
          <w:rFonts w:ascii="Times New Roman" w:hAnsi="Times New Roman"/>
          <w:sz w:val="32"/>
          <w:szCs w:val="28"/>
        </w:rPr>
      </w:pPr>
      <w:r w:rsidRPr="00094CC8">
        <w:rPr>
          <w:rFonts w:ascii="Times New Roman" w:hAnsi="Times New Roman"/>
          <w:sz w:val="32"/>
          <w:szCs w:val="28"/>
        </w:rPr>
        <w:t xml:space="preserve">МБУДО «Суземская ДШИ» </w:t>
      </w:r>
      <w:proofErr w:type="spellStart"/>
      <w:r w:rsidRPr="00094CC8">
        <w:rPr>
          <w:rFonts w:ascii="Times New Roman" w:hAnsi="Times New Roman"/>
          <w:sz w:val="32"/>
          <w:szCs w:val="28"/>
        </w:rPr>
        <w:t>Бурловой</w:t>
      </w:r>
      <w:proofErr w:type="spellEnd"/>
      <w:r w:rsidRPr="00094CC8">
        <w:rPr>
          <w:rFonts w:ascii="Times New Roman" w:hAnsi="Times New Roman"/>
          <w:sz w:val="32"/>
          <w:szCs w:val="28"/>
        </w:rPr>
        <w:t xml:space="preserve"> Нины Николаевны</w:t>
      </w:r>
    </w:p>
    <w:p w:rsidR="00094CC8" w:rsidRPr="00094CC8" w:rsidRDefault="00094CC8" w:rsidP="00094CC8">
      <w:pPr>
        <w:pStyle w:val="11"/>
        <w:jc w:val="center"/>
        <w:rPr>
          <w:rFonts w:ascii="Times New Roman" w:hAnsi="Times New Roman"/>
          <w:sz w:val="28"/>
          <w:szCs w:val="28"/>
        </w:rPr>
      </w:pPr>
    </w:p>
    <w:p w:rsidR="00094CC8" w:rsidRPr="00094CC8" w:rsidRDefault="00094CC8" w:rsidP="00094CC8">
      <w:pPr>
        <w:pStyle w:val="11"/>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Default="00094CC8" w:rsidP="00094CC8">
      <w:pPr>
        <w:spacing w:after="0" w:line="240" w:lineRule="auto"/>
        <w:jc w:val="center"/>
        <w:rPr>
          <w:rFonts w:ascii="Times New Roman" w:hAnsi="Times New Roman"/>
          <w:sz w:val="28"/>
          <w:szCs w:val="28"/>
        </w:rPr>
      </w:pPr>
    </w:p>
    <w:p w:rsidR="00094CC8" w:rsidRPr="00094CC8" w:rsidRDefault="00094CC8" w:rsidP="00094CC8">
      <w:pPr>
        <w:spacing w:after="0" w:line="240" w:lineRule="auto"/>
        <w:jc w:val="center"/>
        <w:rPr>
          <w:rFonts w:ascii="Times New Roman" w:hAnsi="Times New Roman"/>
          <w:sz w:val="28"/>
          <w:szCs w:val="28"/>
        </w:rPr>
      </w:pPr>
    </w:p>
    <w:p w:rsidR="00094CC8" w:rsidRPr="00094CC8" w:rsidRDefault="00094CC8" w:rsidP="00094CC8">
      <w:pPr>
        <w:spacing w:after="0" w:line="240" w:lineRule="auto"/>
        <w:jc w:val="center"/>
        <w:rPr>
          <w:rFonts w:ascii="Times New Roman" w:hAnsi="Times New Roman"/>
          <w:sz w:val="28"/>
          <w:szCs w:val="28"/>
        </w:rPr>
      </w:pPr>
      <w:r w:rsidRPr="00094CC8">
        <w:rPr>
          <w:rFonts w:ascii="Times New Roman" w:hAnsi="Times New Roman"/>
          <w:sz w:val="28"/>
          <w:szCs w:val="28"/>
        </w:rPr>
        <w:t xml:space="preserve">СУЗЕМКА – </w:t>
      </w:r>
      <w:r>
        <w:rPr>
          <w:rFonts w:ascii="Times New Roman" w:hAnsi="Times New Roman"/>
          <w:sz w:val="28"/>
          <w:szCs w:val="28"/>
        </w:rPr>
        <w:t>2016г</w:t>
      </w:r>
      <w:r w:rsidRPr="00094CC8">
        <w:rPr>
          <w:rFonts w:ascii="Times New Roman" w:hAnsi="Times New Roman"/>
          <w:sz w:val="28"/>
          <w:szCs w:val="28"/>
        </w:rPr>
        <w:t xml:space="preserve">. </w:t>
      </w:r>
    </w:p>
    <w:p w:rsidR="000918E4" w:rsidRPr="00B661C8" w:rsidRDefault="000918E4" w:rsidP="00B661C8">
      <w:pPr>
        <w:pStyle w:val="msonormalcxspmiddle"/>
        <w:shd w:val="clear" w:color="auto" w:fill="FFFFFF"/>
        <w:spacing w:before="0" w:beforeAutospacing="0" w:after="0" w:afterAutospacing="0" w:line="360" w:lineRule="auto"/>
        <w:ind w:firstLine="426"/>
        <w:contextualSpacing/>
        <w:jc w:val="center"/>
        <w:rPr>
          <w:bCs/>
          <w:sz w:val="36"/>
          <w:szCs w:val="28"/>
        </w:rPr>
      </w:pPr>
      <w:r w:rsidRPr="00B661C8">
        <w:rPr>
          <w:bCs/>
          <w:sz w:val="36"/>
          <w:szCs w:val="28"/>
        </w:rPr>
        <w:lastRenderedPageBreak/>
        <w:t>Содержание</w:t>
      </w:r>
    </w:p>
    <w:p w:rsidR="000918E4" w:rsidRPr="00B661C8" w:rsidRDefault="000918E4" w:rsidP="00B661C8">
      <w:pPr>
        <w:pStyle w:val="msonormalcxspmiddle"/>
        <w:shd w:val="clear" w:color="auto" w:fill="FFFFFF"/>
        <w:spacing w:before="0" w:beforeAutospacing="0" w:after="0" w:afterAutospacing="0" w:line="360" w:lineRule="auto"/>
        <w:ind w:left="426"/>
        <w:contextualSpacing/>
        <w:rPr>
          <w:sz w:val="36"/>
          <w:szCs w:val="28"/>
        </w:rPr>
      </w:pPr>
      <w:r w:rsidRPr="00B661C8">
        <w:rPr>
          <w:sz w:val="36"/>
          <w:szCs w:val="28"/>
        </w:rPr>
        <w:t xml:space="preserve">Введение </w:t>
      </w:r>
    </w:p>
    <w:p w:rsidR="000918E4" w:rsidRPr="00B661C8" w:rsidRDefault="00B661C8" w:rsidP="00DE2612">
      <w:pPr>
        <w:pStyle w:val="msonormalcxspmiddle"/>
        <w:numPr>
          <w:ilvl w:val="0"/>
          <w:numId w:val="5"/>
        </w:numPr>
        <w:shd w:val="clear" w:color="auto" w:fill="FFFFFF"/>
        <w:spacing w:before="0" w:beforeAutospacing="0" w:after="0" w:afterAutospacing="0" w:line="360" w:lineRule="auto"/>
        <w:contextualSpacing/>
        <w:rPr>
          <w:bCs/>
          <w:sz w:val="36"/>
          <w:szCs w:val="28"/>
        </w:rPr>
      </w:pPr>
      <w:r w:rsidRPr="00B661C8">
        <w:rPr>
          <w:bCs/>
          <w:sz w:val="36"/>
          <w:szCs w:val="28"/>
        </w:rPr>
        <w:t>Актуальность вопроса.</w:t>
      </w:r>
    </w:p>
    <w:p w:rsidR="000918E4" w:rsidRPr="00B661C8" w:rsidRDefault="00B661C8" w:rsidP="00DE2612">
      <w:pPr>
        <w:pStyle w:val="msonormalcxspmiddle"/>
        <w:numPr>
          <w:ilvl w:val="0"/>
          <w:numId w:val="5"/>
        </w:numPr>
        <w:shd w:val="clear" w:color="auto" w:fill="FFFFFF"/>
        <w:spacing w:before="0" w:beforeAutospacing="0" w:after="0" w:afterAutospacing="0" w:line="360" w:lineRule="auto"/>
        <w:contextualSpacing/>
        <w:rPr>
          <w:sz w:val="36"/>
          <w:szCs w:val="28"/>
        </w:rPr>
      </w:pPr>
      <w:r>
        <w:rPr>
          <w:sz w:val="36"/>
          <w:szCs w:val="28"/>
        </w:rPr>
        <w:t>Теоретические основы</w:t>
      </w:r>
      <w:r w:rsidRPr="00B661C8">
        <w:rPr>
          <w:sz w:val="36"/>
          <w:szCs w:val="28"/>
        </w:rPr>
        <w:t xml:space="preserve">. </w:t>
      </w:r>
    </w:p>
    <w:p w:rsidR="00B661C8" w:rsidRPr="00B661C8" w:rsidRDefault="00846672" w:rsidP="00DE2612">
      <w:pPr>
        <w:pStyle w:val="msonormalcxspmiddle"/>
        <w:numPr>
          <w:ilvl w:val="0"/>
          <w:numId w:val="5"/>
        </w:numPr>
        <w:shd w:val="clear" w:color="auto" w:fill="FFFFFF"/>
        <w:spacing w:before="0" w:beforeAutospacing="0" w:after="0" w:afterAutospacing="0" w:line="360" w:lineRule="auto"/>
        <w:contextualSpacing/>
        <w:rPr>
          <w:sz w:val="36"/>
          <w:szCs w:val="28"/>
        </w:rPr>
      </w:pPr>
      <w:r>
        <w:rPr>
          <w:sz w:val="36"/>
          <w:szCs w:val="28"/>
        </w:rPr>
        <w:t>Цели и задачи</w:t>
      </w:r>
      <w:r w:rsidR="00B661C8" w:rsidRPr="00B661C8">
        <w:rPr>
          <w:sz w:val="36"/>
          <w:szCs w:val="28"/>
        </w:rPr>
        <w:t>.</w:t>
      </w:r>
    </w:p>
    <w:p w:rsidR="00B661C8" w:rsidRPr="00B661C8" w:rsidRDefault="009F74CF" w:rsidP="00DE2612">
      <w:pPr>
        <w:pStyle w:val="msonormalcxspmiddle"/>
        <w:numPr>
          <w:ilvl w:val="0"/>
          <w:numId w:val="5"/>
        </w:numPr>
        <w:shd w:val="clear" w:color="auto" w:fill="FFFFFF"/>
        <w:spacing w:before="0" w:beforeAutospacing="0" w:after="0" w:afterAutospacing="0" w:line="360" w:lineRule="auto"/>
        <w:contextualSpacing/>
        <w:rPr>
          <w:sz w:val="36"/>
          <w:szCs w:val="28"/>
        </w:rPr>
      </w:pPr>
      <w:r>
        <w:rPr>
          <w:sz w:val="36"/>
          <w:szCs w:val="28"/>
        </w:rPr>
        <w:t>Методы работы</w:t>
      </w:r>
      <w:r w:rsidR="00B661C8" w:rsidRPr="00B661C8">
        <w:rPr>
          <w:sz w:val="36"/>
          <w:szCs w:val="28"/>
        </w:rPr>
        <w:t>.</w:t>
      </w:r>
    </w:p>
    <w:p w:rsidR="00B661C8" w:rsidRPr="00B661C8" w:rsidRDefault="00B661C8" w:rsidP="00DE2612">
      <w:pPr>
        <w:pStyle w:val="msonormalcxspmiddle"/>
        <w:numPr>
          <w:ilvl w:val="0"/>
          <w:numId w:val="5"/>
        </w:numPr>
        <w:shd w:val="clear" w:color="auto" w:fill="FFFFFF"/>
        <w:spacing w:before="0" w:beforeAutospacing="0" w:after="0" w:afterAutospacing="0" w:line="360" w:lineRule="auto"/>
        <w:contextualSpacing/>
        <w:jc w:val="both"/>
        <w:rPr>
          <w:sz w:val="36"/>
          <w:szCs w:val="28"/>
        </w:rPr>
      </w:pPr>
      <w:r w:rsidRPr="00B661C8">
        <w:rPr>
          <w:bCs/>
          <w:sz w:val="36"/>
          <w:szCs w:val="28"/>
        </w:rPr>
        <w:t>Организация уче</w:t>
      </w:r>
      <w:r w:rsidR="00846672">
        <w:rPr>
          <w:bCs/>
          <w:sz w:val="36"/>
          <w:szCs w:val="28"/>
        </w:rPr>
        <w:t>бно-воспитательного процесса.</w:t>
      </w:r>
    </w:p>
    <w:p w:rsidR="00B661C8" w:rsidRPr="00B661C8" w:rsidRDefault="00B661C8" w:rsidP="00DE2612">
      <w:pPr>
        <w:pStyle w:val="msonormalcxspmiddle"/>
        <w:numPr>
          <w:ilvl w:val="0"/>
          <w:numId w:val="5"/>
        </w:numPr>
        <w:shd w:val="clear" w:color="auto" w:fill="FFFFFF"/>
        <w:spacing w:before="0" w:beforeAutospacing="0" w:after="0" w:afterAutospacing="0" w:line="360" w:lineRule="auto"/>
        <w:contextualSpacing/>
        <w:rPr>
          <w:sz w:val="36"/>
          <w:szCs w:val="28"/>
        </w:rPr>
      </w:pPr>
      <w:r w:rsidRPr="00B661C8">
        <w:rPr>
          <w:sz w:val="36"/>
          <w:szCs w:val="28"/>
        </w:rPr>
        <w:t>Результат</w:t>
      </w:r>
      <w:r w:rsidR="00657C95">
        <w:rPr>
          <w:sz w:val="36"/>
          <w:szCs w:val="28"/>
        </w:rPr>
        <w:t>ивность</w:t>
      </w:r>
      <w:r w:rsidRPr="00B661C8">
        <w:rPr>
          <w:sz w:val="36"/>
          <w:szCs w:val="28"/>
        </w:rPr>
        <w:t>.</w:t>
      </w:r>
    </w:p>
    <w:p w:rsidR="00B661C8" w:rsidRPr="00B661C8" w:rsidRDefault="00B661C8" w:rsidP="00DE2612">
      <w:pPr>
        <w:pStyle w:val="msonormalcxspmiddle"/>
        <w:numPr>
          <w:ilvl w:val="0"/>
          <w:numId w:val="5"/>
        </w:numPr>
        <w:shd w:val="clear" w:color="auto" w:fill="FFFFFF"/>
        <w:spacing w:before="0" w:beforeAutospacing="0" w:after="0" w:afterAutospacing="0" w:line="360" w:lineRule="auto"/>
        <w:contextualSpacing/>
        <w:rPr>
          <w:sz w:val="36"/>
          <w:szCs w:val="28"/>
        </w:rPr>
      </w:pPr>
      <w:r w:rsidRPr="00B661C8">
        <w:rPr>
          <w:sz w:val="36"/>
          <w:szCs w:val="28"/>
        </w:rPr>
        <w:t>Заключение.</w:t>
      </w:r>
    </w:p>
    <w:p w:rsidR="00B661C8" w:rsidRPr="00B661C8" w:rsidRDefault="00B661C8" w:rsidP="00DE2612">
      <w:pPr>
        <w:pStyle w:val="msonormalcxspmiddle"/>
        <w:numPr>
          <w:ilvl w:val="0"/>
          <w:numId w:val="5"/>
        </w:numPr>
        <w:shd w:val="clear" w:color="auto" w:fill="FFFFFF"/>
        <w:spacing w:before="0" w:beforeAutospacing="0" w:after="0" w:afterAutospacing="0" w:line="360" w:lineRule="auto"/>
        <w:contextualSpacing/>
        <w:rPr>
          <w:sz w:val="36"/>
          <w:szCs w:val="28"/>
        </w:rPr>
      </w:pPr>
      <w:r w:rsidRPr="00B661C8">
        <w:rPr>
          <w:sz w:val="36"/>
          <w:szCs w:val="28"/>
        </w:rPr>
        <w:t xml:space="preserve">Список использованной литературы. </w:t>
      </w: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8F1112" w:rsidRDefault="008F1112"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B661C8" w:rsidRDefault="00B661C8" w:rsidP="000918E4">
      <w:pPr>
        <w:pStyle w:val="msonormalcxspmiddle"/>
        <w:shd w:val="clear" w:color="auto" w:fill="FFFFFF"/>
        <w:spacing w:before="0" w:beforeAutospacing="0" w:after="0" w:afterAutospacing="0"/>
        <w:ind w:left="426"/>
        <w:contextualSpacing/>
        <w:rPr>
          <w:sz w:val="28"/>
          <w:szCs w:val="28"/>
        </w:rPr>
      </w:pPr>
    </w:p>
    <w:p w:rsidR="000918E4" w:rsidRPr="00B661C8" w:rsidRDefault="000918E4" w:rsidP="00B661C8">
      <w:pPr>
        <w:pStyle w:val="msonormalcxspmiddle"/>
        <w:shd w:val="clear" w:color="auto" w:fill="FFFFFF"/>
        <w:spacing w:before="0" w:beforeAutospacing="0" w:after="0" w:afterAutospacing="0"/>
        <w:ind w:left="426"/>
        <w:contextualSpacing/>
        <w:jc w:val="center"/>
        <w:rPr>
          <w:b/>
          <w:sz w:val="28"/>
          <w:szCs w:val="28"/>
        </w:rPr>
      </w:pPr>
      <w:r w:rsidRPr="00B661C8">
        <w:rPr>
          <w:b/>
          <w:sz w:val="28"/>
          <w:szCs w:val="28"/>
        </w:rPr>
        <w:lastRenderedPageBreak/>
        <w:t>Введение</w:t>
      </w:r>
    </w:p>
    <w:p w:rsidR="000918E4" w:rsidRPr="0078585D" w:rsidRDefault="000918E4" w:rsidP="000918E4">
      <w:pPr>
        <w:pStyle w:val="11"/>
        <w:ind w:firstLine="426"/>
        <w:jc w:val="both"/>
        <w:rPr>
          <w:rFonts w:ascii="Times New Roman" w:hAnsi="Times New Roman"/>
          <w:sz w:val="28"/>
          <w:szCs w:val="28"/>
        </w:rPr>
      </w:pPr>
      <w:r w:rsidRPr="0078585D">
        <w:rPr>
          <w:rFonts w:ascii="Times New Roman" w:hAnsi="Times New Roman"/>
          <w:sz w:val="28"/>
          <w:szCs w:val="28"/>
        </w:rPr>
        <w:t>Путь к музыке для многих детей начинается с овладения игрой на</w:t>
      </w:r>
      <w:r>
        <w:rPr>
          <w:rFonts w:ascii="Times New Roman" w:hAnsi="Times New Roman"/>
          <w:sz w:val="28"/>
          <w:szCs w:val="28"/>
        </w:rPr>
        <w:t xml:space="preserve"> музыкальном инструменте. </w:t>
      </w:r>
      <w:r w:rsidRPr="0078585D">
        <w:rPr>
          <w:rFonts w:ascii="Times New Roman" w:hAnsi="Times New Roman"/>
          <w:sz w:val="28"/>
          <w:szCs w:val="28"/>
        </w:rPr>
        <w:t>Лишь некоторые</w:t>
      </w:r>
      <w:r>
        <w:rPr>
          <w:rFonts w:ascii="Times New Roman" w:hAnsi="Times New Roman"/>
          <w:sz w:val="28"/>
          <w:szCs w:val="28"/>
        </w:rPr>
        <w:t xml:space="preserve"> </w:t>
      </w:r>
      <w:r w:rsidRPr="0078585D">
        <w:rPr>
          <w:rFonts w:ascii="Times New Roman" w:hAnsi="Times New Roman"/>
          <w:sz w:val="28"/>
          <w:szCs w:val="28"/>
        </w:rPr>
        <w:t>дети</w:t>
      </w:r>
      <w:r>
        <w:rPr>
          <w:rFonts w:ascii="Times New Roman" w:hAnsi="Times New Roman"/>
          <w:sz w:val="28"/>
          <w:szCs w:val="28"/>
        </w:rPr>
        <w:t xml:space="preserve"> </w:t>
      </w:r>
      <w:r w:rsidRPr="0078585D">
        <w:rPr>
          <w:rFonts w:ascii="Times New Roman" w:hAnsi="Times New Roman"/>
          <w:sz w:val="28"/>
          <w:szCs w:val="28"/>
        </w:rPr>
        <w:t>станут в будущем профессиональными музыкантами, поскольку в процессе музыкального</w:t>
      </w:r>
      <w:r>
        <w:rPr>
          <w:rFonts w:ascii="Times New Roman" w:hAnsi="Times New Roman"/>
          <w:sz w:val="28"/>
          <w:szCs w:val="28"/>
        </w:rPr>
        <w:t xml:space="preserve"> </w:t>
      </w:r>
      <w:r w:rsidRPr="0078585D">
        <w:rPr>
          <w:rFonts w:ascii="Times New Roman" w:hAnsi="Times New Roman"/>
          <w:sz w:val="28"/>
          <w:szCs w:val="28"/>
        </w:rPr>
        <w:t>обучение в них окажутся особые творческие качества, которые и станут предпосылкой музыкально-профессионального образования. Значительная часть учеников</w:t>
      </w:r>
      <w:r w:rsidR="00FE61D5">
        <w:rPr>
          <w:rFonts w:ascii="Times New Roman" w:hAnsi="Times New Roman"/>
          <w:sz w:val="28"/>
          <w:szCs w:val="28"/>
        </w:rPr>
        <w:t>,</w:t>
      </w:r>
      <w:r>
        <w:rPr>
          <w:rFonts w:ascii="Times New Roman" w:hAnsi="Times New Roman"/>
          <w:sz w:val="28"/>
          <w:szCs w:val="28"/>
        </w:rPr>
        <w:t xml:space="preserve"> </w:t>
      </w:r>
      <w:r w:rsidR="001E6386">
        <w:rPr>
          <w:rFonts w:ascii="Times New Roman" w:hAnsi="Times New Roman"/>
          <w:sz w:val="28"/>
          <w:szCs w:val="28"/>
        </w:rPr>
        <w:t>обучающихс</w:t>
      </w:r>
      <w:r w:rsidRPr="0078585D">
        <w:rPr>
          <w:rFonts w:ascii="Times New Roman" w:hAnsi="Times New Roman"/>
          <w:sz w:val="28"/>
          <w:szCs w:val="28"/>
        </w:rPr>
        <w:t>я</w:t>
      </w:r>
      <w:r>
        <w:rPr>
          <w:rFonts w:ascii="Times New Roman" w:hAnsi="Times New Roman"/>
          <w:sz w:val="28"/>
          <w:szCs w:val="28"/>
        </w:rPr>
        <w:t xml:space="preserve"> </w:t>
      </w:r>
      <w:r w:rsidRPr="0078585D">
        <w:rPr>
          <w:rFonts w:ascii="Times New Roman" w:hAnsi="Times New Roman"/>
          <w:sz w:val="28"/>
          <w:szCs w:val="28"/>
        </w:rPr>
        <w:t>игре на фортепиано, не мечтают</w:t>
      </w:r>
      <w:r>
        <w:rPr>
          <w:rFonts w:ascii="Times New Roman" w:hAnsi="Times New Roman"/>
          <w:sz w:val="28"/>
          <w:szCs w:val="28"/>
        </w:rPr>
        <w:t xml:space="preserve"> </w:t>
      </w:r>
      <w:r w:rsidRPr="0078585D">
        <w:rPr>
          <w:rFonts w:ascii="Times New Roman" w:hAnsi="Times New Roman"/>
          <w:sz w:val="28"/>
          <w:szCs w:val="28"/>
        </w:rPr>
        <w:t>о профессии музыканта, но настолько</w:t>
      </w:r>
      <w:r>
        <w:rPr>
          <w:rFonts w:ascii="Times New Roman" w:hAnsi="Times New Roman"/>
          <w:sz w:val="28"/>
          <w:szCs w:val="28"/>
        </w:rPr>
        <w:t xml:space="preserve"> </w:t>
      </w:r>
      <w:r w:rsidRPr="0078585D">
        <w:rPr>
          <w:rFonts w:ascii="Times New Roman" w:hAnsi="Times New Roman"/>
          <w:sz w:val="28"/>
          <w:szCs w:val="28"/>
        </w:rPr>
        <w:t>роднятся</w:t>
      </w:r>
      <w:r w:rsidR="008F1112">
        <w:rPr>
          <w:rFonts w:ascii="Times New Roman" w:hAnsi="Times New Roman"/>
          <w:sz w:val="28"/>
          <w:szCs w:val="28"/>
        </w:rPr>
        <w:t xml:space="preserve"> </w:t>
      </w:r>
      <w:r w:rsidRPr="0078585D">
        <w:rPr>
          <w:rFonts w:ascii="Times New Roman" w:hAnsi="Times New Roman"/>
          <w:sz w:val="28"/>
          <w:szCs w:val="28"/>
        </w:rPr>
        <w:t>с</w:t>
      </w:r>
      <w:r w:rsidR="00FE61D5">
        <w:rPr>
          <w:rFonts w:ascii="Times New Roman" w:hAnsi="Times New Roman"/>
          <w:sz w:val="28"/>
          <w:szCs w:val="28"/>
        </w:rPr>
        <w:t xml:space="preserve"> музыкой, она становится частью </w:t>
      </w:r>
      <w:r w:rsidRPr="0078585D">
        <w:rPr>
          <w:rFonts w:ascii="Times New Roman" w:hAnsi="Times New Roman"/>
          <w:sz w:val="28"/>
          <w:szCs w:val="28"/>
        </w:rPr>
        <w:t>их жизни. Некоторые же ученики в результате зан</w:t>
      </w:r>
      <w:r w:rsidR="00FE61D5">
        <w:rPr>
          <w:rFonts w:ascii="Times New Roman" w:hAnsi="Times New Roman"/>
          <w:sz w:val="28"/>
          <w:szCs w:val="28"/>
        </w:rPr>
        <w:t xml:space="preserve">ятий в классе фортепиано теряют </w:t>
      </w:r>
      <w:r w:rsidRPr="0078585D">
        <w:rPr>
          <w:rFonts w:ascii="Times New Roman" w:hAnsi="Times New Roman"/>
          <w:sz w:val="28"/>
          <w:szCs w:val="28"/>
        </w:rPr>
        <w:t>интерес к музыке, которая вначале так привлекала их.</w:t>
      </w:r>
    </w:p>
    <w:p w:rsidR="000918E4" w:rsidRPr="0078585D" w:rsidRDefault="000918E4" w:rsidP="000918E4">
      <w:pPr>
        <w:pStyle w:val="11"/>
        <w:ind w:firstLine="426"/>
        <w:jc w:val="both"/>
        <w:rPr>
          <w:rFonts w:ascii="Times New Roman" w:hAnsi="Times New Roman"/>
          <w:sz w:val="28"/>
          <w:szCs w:val="28"/>
        </w:rPr>
      </w:pPr>
      <w:r w:rsidRPr="0078585D">
        <w:rPr>
          <w:rFonts w:ascii="Times New Roman" w:hAnsi="Times New Roman"/>
          <w:sz w:val="28"/>
          <w:szCs w:val="28"/>
        </w:rPr>
        <w:t>Возникают вопросы:</w:t>
      </w:r>
      <w:r w:rsidR="008F1112">
        <w:rPr>
          <w:rFonts w:ascii="Times New Roman" w:hAnsi="Times New Roman"/>
          <w:sz w:val="28"/>
          <w:szCs w:val="28"/>
        </w:rPr>
        <w:t xml:space="preserve"> </w:t>
      </w:r>
      <w:r w:rsidRPr="0078585D">
        <w:rPr>
          <w:rFonts w:ascii="Times New Roman" w:hAnsi="Times New Roman"/>
          <w:sz w:val="28"/>
          <w:szCs w:val="28"/>
        </w:rPr>
        <w:t>«Почему в процессе обучения игры на фортепиано даже у одного и того</w:t>
      </w:r>
      <w:r w:rsidR="008F1112">
        <w:rPr>
          <w:rFonts w:ascii="Times New Roman" w:hAnsi="Times New Roman"/>
          <w:sz w:val="28"/>
          <w:szCs w:val="28"/>
        </w:rPr>
        <w:t xml:space="preserve"> </w:t>
      </w:r>
      <w:r w:rsidRPr="0078585D">
        <w:rPr>
          <w:rFonts w:ascii="Times New Roman" w:hAnsi="Times New Roman"/>
          <w:sz w:val="28"/>
          <w:szCs w:val="28"/>
        </w:rPr>
        <w:t xml:space="preserve">же педагога наблюдается разное отношение учащихся к </w:t>
      </w:r>
      <w:proofErr w:type="spellStart"/>
      <w:r w:rsidRPr="0078585D">
        <w:rPr>
          <w:rFonts w:ascii="Times New Roman" w:hAnsi="Times New Roman"/>
          <w:sz w:val="28"/>
          <w:szCs w:val="28"/>
        </w:rPr>
        <w:t>музицированию</w:t>
      </w:r>
      <w:proofErr w:type="spellEnd"/>
      <w:r w:rsidRPr="0078585D">
        <w:rPr>
          <w:rFonts w:ascii="Times New Roman" w:hAnsi="Times New Roman"/>
          <w:sz w:val="28"/>
          <w:szCs w:val="28"/>
        </w:rPr>
        <w:t>? Все ли здесь зависит</w:t>
      </w:r>
      <w:r w:rsidR="008F1112">
        <w:rPr>
          <w:rFonts w:ascii="Times New Roman" w:hAnsi="Times New Roman"/>
          <w:sz w:val="28"/>
          <w:szCs w:val="28"/>
        </w:rPr>
        <w:t xml:space="preserve"> </w:t>
      </w:r>
      <w:r w:rsidRPr="0078585D">
        <w:rPr>
          <w:rFonts w:ascii="Times New Roman" w:hAnsi="Times New Roman"/>
          <w:sz w:val="28"/>
          <w:szCs w:val="28"/>
        </w:rPr>
        <w:t>только от индивидуальных различий учащихся?»</w:t>
      </w:r>
      <w:r w:rsidR="008F1112">
        <w:rPr>
          <w:rFonts w:ascii="Times New Roman" w:hAnsi="Times New Roman"/>
          <w:sz w:val="28"/>
          <w:szCs w:val="28"/>
        </w:rPr>
        <w:t xml:space="preserve"> </w:t>
      </w:r>
      <w:r w:rsidRPr="0078585D">
        <w:rPr>
          <w:rFonts w:ascii="Times New Roman" w:hAnsi="Times New Roman"/>
          <w:sz w:val="28"/>
          <w:szCs w:val="28"/>
        </w:rPr>
        <w:t>Как известно,</w:t>
      </w:r>
      <w:r w:rsidR="008F1112">
        <w:rPr>
          <w:rFonts w:ascii="Times New Roman" w:hAnsi="Times New Roman"/>
          <w:sz w:val="28"/>
          <w:szCs w:val="28"/>
        </w:rPr>
        <w:t xml:space="preserve"> </w:t>
      </w:r>
      <w:r w:rsidRPr="0078585D">
        <w:rPr>
          <w:rFonts w:ascii="Times New Roman" w:hAnsi="Times New Roman"/>
          <w:sz w:val="28"/>
          <w:szCs w:val="28"/>
        </w:rPr>
        <w:t>обучение – это</w:t>
      </w:r>
      <w:r w:rsidR="008F1112">
        <w:rPr>
          <w:rFonts w:ascii="Times New Roman" w:hAnsi="Times New Roman"/>
          <w:sz w:val="28"/>
          <w:szCs w:val="28"/>
        </w:rPr>
        <w:t xml:space="preserve"> </w:t>
      </w:r>
      <w:r w:rsidRPr="0078585D">
        <w:rPr>
          <w:rFonts w:ascii="Times New Roman" w:hAnsi="Times New Roman"/>
          <w:sz w:val="28"/>
          <w:szCs w:val="28"/>
        </w:rPr>
        <w:t>творческий</w:t>
      </w:r>
      <w:r w:rsidR="008F1112">
        <w:rPr>
          <w:rFonts w:ascii="Times New Roman" w:hAnsi="Times New Roman"/>
          <w:sz w:val="28"/>
          <w:szCs w:val="28"/>
        </w:rPr>
        <w:t xml:space="preserve"> </w:t>
      </w:r>
      <w:r w:rsidRPr="0078585D">
        <w:rPr>
          <w:rFonts w:ascii="Times New Roman" w:hAnsi="Times New Roman"/>
          <w:sz w:val="28"/>
          <w:szCs w:val="28"/>
        </w:rPr>
        <w:t>целенаправленный процесс усвоения учащимися знаний, овладения</w:t>
      </w:r>
      <w:r w:rsidR="008F1112">
        <w:rPr>
          <w:rFonts w:ascii="Times New Roman" w:hAnsi="Times New Roman"/>
          <w:sz w:val="28"/>
          <w:szCs w:val="28"/>
        </w:rPr>
        <w:t xml:space="preserve"> </w:t>
      </w:r>
      <w:r w:rsidRPr="0078585D">
        <w:rPr>
          <w:rFonts w:ascii="Times New Roman" w:hAnsi="Times New Roman"/>
          <w:sz w:val="28"/>
          <w:szCs w:val="28"/>
        </w:rPr>
        <w:t>умениями и навыками</w:t>
      </w:r>
      <w:r w:rsidR="001E6386">
        <w:rPr>
          <w:rFonts w:ascii="Times New Roman" w:hAnsi="Times New Roman"/>
          <w:sz w:val="28"/>
          <w:szCs w:val="28"/>
        </w:rPr>
        <w:t xml:space="preserve">. </w:t>
      </w:r>
      <w:r w:rsidRPr="0078585D">
        <w:rPr>
          <w:rFonts w:ascii="Times New Roman" w:hAnsi="Times New Roman"/>
          <w:sz w:val="28"/>
          <w:szCs w:val="28"/>
        </w:rPr>
        <w:t>Важной особенностью обучения является характер его течения, ведь процесс обучения</w:t>
      </w:r>
      <w:r w:rsidR="008F1112">
        <w:rPr>
          <w:rFonts w:ascii="Times New Roman" w:hAnsi="Times New Roman"/>
          <w:sz w:val="28"/>
          <w:szCs w:val="28"/>
        </w:rPr>
        <w:t xml:space="preserve"> </w:t>
      </w:r>
      <w:r w:rsidRPr="0078585D">
        <w:rPr>
          <w:rFonts w:ascii="Times New Roman" w:hAnsi="Times New Roman"/>
          <w:sz w:val="28"/>
          <w:szCs w:val="28"/>
        </w:rPr>
        <w:t>может происходить по-разному: с разным приложением усилий, активности, самостоятельности.</w:t>
      </w:r>
    </w:p>
    <w:p w:rsidR="000918E4" w:rsidRPr="0078585D" w:rsidRDefault="000918E4" w:rsidP="000918E4">
      <w:pPr>
        <w:pStyle w:val="11"/>
        <w:ind w:firstLine="426"/>
        <w:jc w:val="both"/>
        <w:rPr>
          <w:rFonts w:ascii="Times New Roman" w:hAnsi="Times New Roman"/>
          <w:sz w:val="28"/>
          <w:szCs w:val="28"/>
        </w:rPr>
      </w:pPr>
      <w:r w:rsidRPr="0078585D">
        <w:rPr>
          <w:rFonts w:ascii="Times New Roman" w:hAnsi="Times New Roman"/>
          <w:sz w:val="28"/>
          <w:szCs w:val="28"/>
        </w:rPr>
        <w:t>В одних случаях он носит х</w:t>
      </w:r>
      <w:r w:rsidR="00280B0C">
        <w:rPr>
          <w:rFonts w:ascii="Times New Roman" w:hAnsi="Times New Roman"/>
          <w:sz w:val="28"/>
          <w:szCs w:val="28"/>
        </w:rPr>
        <w:t>арактер подражательный</w:t>
      </w:r>
      <w:r w:rsidRPr="0078585D">
        <w:rPr>
          <w:rFonts w:ascii="Times New Roman" w:hAnsi="Times New Roman"/>
          <w:sz w:val="28"/>
          <w:szCs w:val="28"/>
        </w:rPr>
        <w:t>, в других –</w:t>
      </w:r>
      <w:r>
        <w:rPr>
          <w:rFonts w:ascii="Times New Roman" w:hAnsi="Times New Roman"/>
          <w:sz w:val="28"/>
          <w:szCs w:val="28"/>
        </w:rPr>
        <w:t xml:space="preserve"> </w:t>
      </w:r>
      <w:r w:rsidRPr="0078585D">
        <w:rPr>
          <w:rFonts w:ascii="Times New Roman" w:hAnsi="Times New Roman"/>
          <w:sz w:val="28"/>
          <w:szCs w:val="28"/>
        </w:rPr>
        <w:t>поисковый, в иных – творческий. Именно характер протекания</w:t>
      </w:r>
      <w:r w:rsidR="008F1112">
        <w:rPr>
          <w:rFonts w:ascii="Times New Roman" w:hAnsi="Times New Roman"/>
          <w:sz w:val="28"/>
          <w:szCs w:val="28"/>
        </w:rPr>
        <w:t xml:space="preserve"> </w:t>
      </w:r>
      <w:r w:rsidRPr="0078585D">
        <w:rPr>
          <w:rFonts w:ascii="Times New Roman" w:hAnsi="Times New Roman"/>
          <w:sz w:val="28"/>
          <w:szCs w:val="28"/>
        </w:rPr>
        <w:t>обучения влияет на его</w:t>
      </w:r>
      <w:r w:rsidR="008F1112">
        <w:rPr>
          <w:rFonts w:ascii="Times New Roman" w:hAnsi="Times New Roman"/>
          <w:sz w:val="28"/>
          <w:szCs w:val="28"/>
        </w:rPr>
        <w:t xml:space="preserve"> </w:t>
      </w:r>
      <w:r w:rsidRPr="0078585D">
        <w:rPr>
          <w:rFonts w:ascii="Times New Roman" w:hAnsi="Times New Roman"/>
          <w:sz w:val="28"/>
          <w:szCs w:val="28"/>
        </w:rPr>
        <w:t>конечный результат – основательность знаний, умений, навыков. Особенность</w:t>
      </w:r>
      <w:r>
        <w:rPr>
          <w:rFonts w:ascii="Times New Roman" w:hAnsi="Times New Roman"/>
          <w:sz w:val="28"/>
          <w:szCs w:val="28"/>
        </w:rPr>
        <w:t xml:space="preserve"> </w:t>
      </w:r>
      <w:r w:rsidRPr="0078585D">
        <w:rPr>
          <w:rFonts w:ascii="Times New Roman" w:hAnsi="Times New Roman"/>
          <w:sz w:val="28"/>
          <w:szCs w:val="28"/>
        </w:rPr>
        <w:t>обучения</w:t>
      </w:r>
      <w:r w:rsidR="008F1112">
        <w:rPr>
          <w:rFonts w:ascii="Times New Roman" w:hAnsi="Times New Roman"/>
          <w:sz w:val="28"/>
          <w:szCs w:val="28"/>
        </w:rPr>
        <w:t xml:space="preserve"> </w:t>
      </w:r>
      <w:r w:rsidRPr="0078585D">
        <w:rPr>
          <w:rFonts w:ascii="Times New Roman" w:hAnsi="Times New Roman"/>
          <w:sz w:val="28"/>
          <w:szCs w:val="28"/>
        </w:rPr>
        <w:t>определяется также его структурой, в которую входят те же компоненты, что и к любой</w:t>
      </w:r>
      <w:r w:rsidR="008F1112">
        <w:rPr>
          <w:rFonts w:ascii="Times New Roman" w:hAnsi="Times New Roman"/>
          <w:sz w:val="28"/>
          <w:szCs w:val="28"/>
        </w:rPr>
        <w:t xml:space="preserve"> </w:t>
      </w:r>
      <w:r w:rsidRPr="0078585D">
        <w:rPr>
          <w:rFonts w:ascii="Times New Roman" w:hAnsi="Times New Roman"/>
          <w:sz w:val="28"/>
          <w:szCs w:val="28"/>
        </w:rPr>
        <w:t>иной деятельности – цель, мотивы, содержание, средства, результаты. Поскольку</w:t>
      </w:r>
      <w:r w:rsidR="008F1112">
        <w:rPr>
          <w:rFonts w:ascii="Times New Roman" w:hAnsi="Times New Roman"/>
          <w:sz w:val="28"/>
          <w:szCs w:val="28"/>
        </w:rPr>
        <w:t xml:space="preserve"> </w:t>
      </w:r>
      <w:r w:rsidRPr="0078585D">
        <w:rPr>
          <w:rFonts w:ascii="Times New Roman" w:hAnsi="Times New Roman"/>
          <w:sz w:val="28"/>
          <w:szCs w:val="28"/>
        </w:rPr>
        <w:t>целенаправленность обучения обязательно требует системности и последовательности в усвоении</w:t>
      </w:r>
      <w:r w:rsidR="008F1112">
        <w:rPr>
          <w:rFonts w:ascii="Times New Roman" w:hAnsi="Times New Roman"/>
          <w:sz w:val="28"/>
          <w:szCs w:val="28"/>
        </w:rPr>
        <w:t xml:space="preserve"> </w:t>
      </w:r>
      <w:r w:rsidRPr="0078585D">
        <w:rPr>
          <w:rFonts w:ascii="Times New Roman" w:hAnsi="Times New Roman"/>
          <w:sz w:val="28"/>
          <w:szCs w:val="28"/>
        </w:rPr>
        <w:t>знаний, умений и навыков, его ход лимитируется компонентами учебного процесса –</w:t>
      </w:r>
      <w:r w:rsidR="008F1112">
        <w:rPr>
          <w:rFonts w:ascii="Times New Roman" w:hAnsi="Times New Roman"/>
          <w:sz w:val="28"/>
          <w:szCs w:val="28"/>
        </w:rPr>
        <w:t xml:space="preserve"> </w:t>
      </w:r>
      <w:r w:rsidRPr="0078585D">
        <w:rPr>
          <w:rFonts w:ascii="Times New Roman" w:hAnsi="Times New Roman"/>
          <w:sz w:val="28"/>
          <w:szCs w:val="28"/>
        </w:rPr>
        <w:t>его содержанием, методами, организацией.</w:t>
      </w:r>
    </w:p>
    <w:p w:rsidR="000918E4" w:rsidRDefault="000918E4" w:rsidP="000918E4">
      <w:pPr>
        <w:pStyle w:val="11"/>
        <w:ind w:firstLine="426"/>
        <w:jc w:val="both"/>
        <w:rPr>
          <w:rFonts w:ascii="Times New Roman" w:hAnsi="Times New Roman"/>
          <w:sz w:val="28"/>
          <w:szCs w:val="28"/>
        </w:rPr>
      </w:pPr>
      <w:r w:rsidRPr="0078585D">
        <w:rPr>
          <w:rFonts w:ascii="Times New Roman" w:hAnsi="Times New Roman"/>
          <w:sz w:val="28"/>
          <w:szCs w:val="28"/>
        </w:rPr>
        <w:t>Понимая важность педагогически целесообразной</w:t>
      </w:r>
      <w:r>
        <w:rPr>
          <w:rFonts w:ascii="Times New Roman" w:hAnsi="Times New Roman"/>
          <w:sz w:val="28"/>
          <w:szCs w:val="28"/>
        </w:rPr>
        <w:t xml:space="preserve"> </w:t>
      </w:r>
      <w:r w:rsidRPr="0078585D">
        <w:rPr>
          <w:rFonts w:ascii="Times New Roman" w:hAnsi="Times New Roman"/>
          <w:sz w:val="28"/>
          <w:szCs w:val="28"/>
        </w:rPr>
        <w:t>организации обучения игры на фортепиано, к этой проблеме в разное время обращались</w:t>
      </w:r>
      <w:r w:rsidR="008F1112">
        <w:rPr>
          <w:rFonts w:ascii="Times New Roman" w:hAnsi="Times New Roman"/>
          <w:sz w:val="28"/>
          <w:szCs w:val="28"/>
        </w:rPr>
        <w:t xml:space="preserve"> </w:t>
      </w:r>
      <w:proofErr w:type="spellStart"/>
      <w:r w:rsidRPr="0078585D">
        <w:rPr>
          <w:rFonts w:ascii="Times New Roman" w:hAnsi="Times New Roman"/>
          <w:sz w:val="28"/>
          <w:szCs w:val="28"/>
        </w:rPr>
        <w:t>Л.Баренбойм</w:t>
      </w:r>
      <w:proofErr w:type="spellEnd"/>
      <w:r w:rsidRPr="0078585D">
        <w:rPr>
          <w:rFonts w:ascii="Times New Roman" w:hAnsi="Times New Roman"/>
          <w:sz w:val="28"/>
          <w:szCs w:val="28"/>
        </w:rPr>
        <w:t xml:space="preserve">, </w:t>
      </w:r>
      <w:proofErr w:type="spellStart"/>
      <w:r w:rsidRPr="0078585D">
        <w:rPr>
          <w:rFonts w:ascii="Times New Roman" w:hAnsi="Times New Roman"/>
          <w:sz w:val="28"/>
          <w:szCs w:val="28"/>
        </w:rPr>
        <w:t>Н.Кашкадамова</w:t>
      </w:r>
      <w:proofErr w:type="spellEnd"/>
      <w:r w:rsidRPr="0078585D">
        <w:rPr>
          <w:rFonts w:ascii="Times New Roman" w:hAnsi="Times New Roman"/>
          <w:sz w:val="28"/>
          <w:szCs w:val="28"/>
        </w:rPr>
        <w:t xml:space="preserve">, А.Николаев, Г.Нейгауз, </w:t>
      </w:r>
      <w:proofErr w:type="spellStart"/>
      <w:r w:rsidRPr="0078585D">
        <w:rPr>
          <w:rFonts w:ascii="Times New Roman" w:hAnsi="Times New Roman"/>
          <w:sz w:val="28"/>
          <w:szCs w:val="28"/>
        </w:rPr>
        <w:t>М.Фейгин</w:t>
      </w:r>
      <w:proofErr w:type="spellEnd"/>
      <w:r w:rsidRPr="0078585D">
        <w:rPr>
          <w:rFonts w:ascii="Times New Roman" w:hAnsi="Times New Roman"/>
          <w:sz w:val="28"/>
          <w:szCs w:val="28"/>
        </w:rPr>
        <w:t xml:space="preserve">, </w:t>
      </w:r>
      <w:proofErr w:type="spellStart"/>
      <w:r w:rsidRPr="0078585D">
        <w:rPr>
          <w:rFonts w:ascii="Times New Roman" w:hAnsi="Times New Roman"/>
          <w:sz w:val="28"/>
          <w:szCs w:val="28"/>
        </w:rPr>
        <w:t>А.Хальм</w:t>
      </w:r>
      <w:proofErr w:type="spellEnd"/>
      <w:r w:rsidRPr="0078585D">
        <w:rPr>
          <w:rFonts w:ascii="Times New Roman" w:hAnsi="Times New Roman"/>
          <w:sz w:val="28"/>
          <w:szCs w:val="28"/>
        </w:rPr>
        <w:t>, Г.Цыпин, В.Шульгина, А.Щелокова и другие.</w:t>
      </w: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280B0C" w:rsidRDefault="00280B0C" w:rsidP="000918E4">
      <w:pPr>
        <w:pStyle w:val="11"/>
        <w:ind w:firstLine="426"/>
        <w:jc w:val="both"/>
        <w:rPr>
          <w:rFonts w:ascii="Times New Roman" w:hAnsi="Times New Roman"/>
          <w:sz w:val="28"/>
          <w:szCs w:val="28"/>
        </w:rPr>
      </w:pPr>
    </w:p>
    <w:p w:rsidR="00FE61D5" w:rsidRDefault="00FE61D5" w:rsidP="000918E4">
      <w:pPr>
        <w:pStyle w:val="11"/>
        <w:ind w:firstLine="426"/>
        <w:jc w:val="both"/>
        <w:rPr>
          <w:rFonts w:ascii="Times New Roman" w:hAnsi="Times New Roman"/>
          <w:sz w:val="28"/>
          <w:szCs w:val="28"/>
        </w:rPr>
      </w:pPr>
    </w:p>
    <w:p w:rsidR="00FE61D5" w:rsidRPr="0078585D" w:rsidRDefault="00FE61D5" w:rsidP="000918E4">
      <w:pPr>
        <w:pStyle w:val="11"/>
        <w:ind w:firstLine="426"/>
        <w:jc w:val="both"/>
        <w:rPr>
          <w:rFonts w:ascii="Times New Roman" w:hAnsi="Times New Roman"/>
          <w:sz w:val="28"/>
          <w:szCs w:val="28"/>
        </w:rPr>
      </w:pPr>
    </w:p>
    <w:p w:rsidR="001E6386" w:rsidRDefault="001E6386" w:rsidP="00DE2612">
      <w:pPr>
        <w:pStyle w:val="11"/>
        <w:numPr>
          <w:ilvl w:val="0"/>
          <w:numId w:val="7"/>
        </w:numPr>
        <w:jc w:val="center"/>
        <w:rPr>
          <w:rFonts w:ascii="Times New Roman" w:hAnsi="Times New Roman"/>
          <w:b/>
          <w:sz w:val="28"/>
          <w:szCs w:val="28"/>
        </w:rPr>
      </w:pPr>
      <w:r w:rsidRPr="00B661C8">
        <w:rPr>
          <w:rFonts w:ascii="Times New Roman" w:hAnsi="Times New Roman"/>
          <w:b/>
          <w:sz w:val="28"/>
          <w:szCs w:val="28"/>
        </w:rPr>
        <w:lastRenderedPageBreak/>
        <w:t>Актуальность вопроса.</w:t>
      </w:r>
    </w:p>
    <w:p w:rsidR="00FE61D5" w:rsidRDefault="00FE61D5" w:rsidP="00FE61D5">
      <w:pPr>
        <w:pStyle w:val="11"/>
        <w:ind w:left="786"/>
        <w:rPr>
          <w:rFonts w:ascii="Times New Roman" w:hAnsi="Times New Roman"/>
          <w:b/>
          <w:sz w:val="28"/>
          <w:szCs w:val="28"/>
        </w:rPr>
      </w:pPr>
    </w:p>
    <w:p w:rsidR="00B661C8" w:rsidRPr="0078585D" w:rsidRDefault="00B661C8" w:rsidP="00B661C8">
      <w:pPr>
        <w:pStyle w:val="msonormalcxspmiddle"/>
        <w:shd w:val="clear" w:color="auto" w:fill="FFFFFF"/>
        <w:spacing w:before="0" w:beforeAutospacing="0" w:after="0" w:afterAutospacing="0"/>
        <w:contextualSpacing/>
        <w:jc w:val="right"/>
        <w:rPr>
          <w:i/>
          <w:iCs/>
          <w:sz w:val="28"/>
          <w:szCs w:val="28"/>
        </w:rPr>
      </w:pPr>
      <w:r w:rsidRPr="0078585D">
        <w:rPr>
          <w:i/>
          <w:iCs/>
          <w:sz w:val="28"/>
          <w:szCs w:val="28"/>
        </w:rPr>
        <w:t>Таланты создавать нельзя, но можно и нужно создавать среду для их проявления и роста.</w:t>
      </w:r>
    </w:p>
    <w:p w:rsidR="00B661C8" w:rsidRDefault="00B661C8" w:rsidP="00B661C8">
      <w:pPr>
        <w:pStyle w:val="msonormalcxspmiddle"/>
        <w:shd w:val="clear" w:color="auto" w:fill="FFFFFF"/>
        <w:spacing w:before="0" w:beforeAutospacing="0" w:after="0" w:afterAutospacing="0"/>
        <w:contextualSpacing/>
        <w:jc w:val="right"/>
        <w:rPr>
          <w:i/>
          <w:iCs/>
          <w:sz w:val="28"/>
          <w:szCs w:val="28"/>
        </w:rPr>
      </w:pPr>
      <w:r w:rsidRPr="0078585D">
        <w:rPr>
          <w:i/>
          <w:iCs/>
          <w:sz w:val="28"/>
          <w:szCs w:val="28"/>
        </w:rPr>
        <w:t>Г.Г.Нейгауз</w:t>
      </w:r>
    </w:p>
    <w:p w:rsidR="00FE61D5" w:rsidRDefault="00FE61D5" w:rsidP="00B661C8">
      <w:pPr>
        <w:pStyle w:val="msonormalcxspmiddle"/>
        <w:shd w:val="clear" w:color="auto" w:fill="FFFFFF"/>
        <w:spacing w:before="0" w:beforeAutospacing="0" w:after="0" w:afterAutospacing="0"/>
        <w:contextualSpacing/>
        <w:jc w:val="right"/>
        <w:rPr>
          <w:b/>
          <w:sz w:val="28"/>
          <w:szCs w:val="28"/>
        </w:rPr>
      </w:pPr>
    </w:p>
    <w:p w:rsidR="00B661C8" w:rsidRPr="00B661C8" w:rsidRDefault="00B661C8" w:rsidP="00B661C8">
      <w:pPr>
        <w:pStyle w:val="11"/>
        <w:ind w:firstLine="426"/>
        <w:jc w:val="both"/>
        <w:rPr>
          <w:rFonts w:ascii="Times New Roman" w:hAnsi="Times New Roman"/>
          <w:b/>
          <w:sz w:val="28"/>
          <w:szCs w:val="28"/>
        </w:rPr>
      </w:pPr>
      <w:r w:rsidRPr="0078585D">
        <w:rPr>
          <w:rFonts w:ascii="Times New Roman" w:hAnsi="Times New Roman"/>
          <w:sz w:val="28"/>
          <w:szCs w:val="28"/>
        </w:rPr>
        <w:t>Накоплен значительный опыт мотивации обучения игры на фортепиано, разработаны методы и</w:t>
      </w:r>
      <w:r w:rsidR="008F1112">
        <w:rPr>
          <w:rFonts w:ascii="Times New Roman" w:hAnsi="Times New Roman"/>
          <w:sz w:val="28"/>
          <w:szCs w:val="28"/>
        </w:rPr>
        <w:t xml:space="preserve"> </w:t>
      </w:r>
      <w:r w:rsidRPr="0078585D">
        <w:rPr>
          <w:rFonts w:ascii="Times New Roman" w:hAnsi="Times New Roman"/>
          <w:sz w:val="28"/>
          <w:szCs w:val="28"/>
        </w:rPr>
        <w:t>логика</w:t>
      </w:r>
      <w:r w:rsidR="008F1112">
        <w:rPr>
          <w:rFonts w:ascii="Times New Roman" w:hAnsi="Times New Roman"/>
          <w:sz w:val="28"/>
          <w:szCs w:val="28"/>
        </w:rPr>
        <w:t xml:space="preserve"> </w:t>
      </w:r>
      <w:r w:rsidRPr="0078585D">
        <w:rPr>
          <w:rFonts w:ascii="Times New Roman" w:hAnsi="Times New Roman"/>
          <w:sz w:val="28"/>
          <w:szCs w:val="28"/>
        </w:rPr>
        <w:t>управления этим процессом, созданы школы игры на фор</w:t>
      </w:r>
      <w:r w:rsidR="00FE61D5">
        <w:rPr>
          <w:rFonts w:ascii="Times New Roman" w:hAnsi="Times New Roman"/>
          <w:sz w:val="28"/>
          <w:szCs w:val="28"/>
        </w:rPr>
        <w:t xml:space="preserve">тепиано, в основу которых в той </w:t>
      </w:r>
      <w:r w:rsidRPr="0078585D">
        <w:rPr>
          <w:rFonts w:ascii="Times New Roman" w:hAnsi="Times New Roman"/>
          <w:sz w:val="28"/>
          <w:szCs w:val="28"/>
        </w:rPr>
        <w:t>или иной степени положена идея развития самостоятельной учебно-исполнительской деятельности</w:t>
      </w:r>
      <w:r w:rsidR="008F1112">
        <w:rPr>
          <w:rFonts w:ascii="Times New Roman" w:hAnsi="Times New Roman"/>
          <w:sz w:val="28"/>
          <w:szCs w:val="28"/>
        </w:rPr>
        <w:t xml:space="preserve"> </w:t>
      </w:r>
      <w:r w:rsidRPr="0078585D">
        <w:rPr>
          <w:rFonts w:ascii="Times New Roman" w:hAnsi="Times New Roman"/>
          <w:sz w:val="28"/>
          <w:szCs w:val="28"/>
        </w:rPr>
        <w:t>учеников</w:t>
      </w:r>
      <w:r>
        <w:rPr>
          <w:rFonts w:ascii="Times New Roman" w:hAnsi="Times New Roman"/>
          <w:sz w:val="28"/>
          <w:szCs w:val="28"/>
        </w:rPr>
        <w:t xml:space="preserve">. </w:t>
      </w:r>
      <w:r w:rsidRPr="0078585D">
        <w:rPr>
          <w:rFonts w:ascii="Times New Roman" w:hAnsi="Times New Roman"/>
          <w:sz w:val="28"/>
          <w:szCs w:val="28"/>
        </w:rPr>
        <w:t>Это и определяет актуальность проблемы, к</w:t>
      </w:r>
      <w:r w:rsidR="008F1112">
        <w:rPr>
          <w:rFonts w:ascii="Times New Roman" w:hAnsi="Times New Roman"/>
          <w:sz w:val="28"/>
          <w:szCs w:val="28"/>
        </w:rPr>
        <w:t xml:space="preserve"> </w:t>
      </w:r>
      <w:r w:rsidRPr="0078585D">
        <w:rPr>
          <w:rFonts w:ascii="Times New Roman" w:hAnsi="Times New Roman"/>
          <w:sz w:val="28"/>
          <w:szCs w:val="28"/>
        </w:rPr>
        <w:t xml:space="preserve">которой </w:t>
      </w:r>
      <w:r>
        <w:rPr>
          <w:rFonts w:ascii="Times New Roman" w:hAnsi="Times New Roman"/>
          <w:sz w:val="28"/>
          <w:szCs w:val="28"/>
        </w:rPr>
        <w:t>я обращаюсь в данном обобщении опыта работы</w:t>
      </w:r>
      <w:r w:rsidRPr="0078585D">
        <w:rPr>
          <w:rFonts w:ascii="Times New Roman" w:hAnsi="Times New Roman"/>
          <w:sz w:val="28"/>
          <w:szCs w:val="28"/>
        </w:rPr>
        <w:t>.</w:t>
      </w:r>
    </w:p>
    <w:p w:rsidR="000918E4" w:rsidRPr="0078585D" w:rsidRDefault="000918E4" w:rsidP="00B661C8">
      <w:pPr>
        <w:pStyle w:val="11"/>
        <w:ind w:firstLine="426"/>
        <w:jc w:val="both"/>
        <w:rPr>
          <w:rFonts w:ascii="Times New Roman" w:hAnsi="Times New Roman"/>
          <w:sz w:val="28"/>
          <w:szCs w:val="28"/>
        </w:rPr>
      </w:pPr>
      <w:r w:rsidRPr="0078585D">
        <w:rPr>
          <w:rFonts w:ascii="Times New Roman" w:hAnsi="Times New Roman"/>
          <w:sz w:val="28"/>
          <w:szCs w:val="28"/>
        </w:rPr>
        <w:t>Обучение ребенка</w:t>
      </w:r>
      <w:r w:rsidR="008F1112">
        <w:rPr>
          <w:rFonts w:ascii="Times New Roman" w:hAnsi="Times New Roman"/>
          <w:sz w:val="28"/>
          <w:szCs w:val="28"/>
        </w:rPr>
        <w:t xml:space="preserve"> </w:t>
      </w:r>
      <w:r w:rsidRPr="0078585D">
        <w:rPr>
          <w:rFonts w:ascii="Times New Roman" w:hAnsi="Times New Roman"/>
          <w:sz w:val="28"/>
          <w:szCs w:val="28"/>
        </w:rPr>
        <w:t>сопряжено с деятельностью</w:t>
      </w:r>
      <w:r w:rsidR="008F1112">
        <w:rPr>
          <w:rFonts w:ascii="Times New Roman" w:hAnsi="Times New Roman"/>
          <w:sz w:val="28"/>
          <w:szCs w:val="28"/>
        </w:rPr>
        <w:t xml:space="preserve"> </w:t>
      </w:r>
      <w:r w:rsidRPr="0078585D">
        <w:rPr>
          <w:rFonts w:ascii="Times New Roman" w:hAnsi="Times New Roman"/>
          <w:sz w:val="28"/>
          <w:szCs w:val="28"/>
        </w:rPr>
        <w:t>педагога. Планируя учебный</w:t>
      </w:r>
      <w:r>
        <w:rPr>
          <w:rFonts w:ascii="Times New Roman" w:hAnsi="Times New Roman"/>
          <w:sz w:val="28"/>
          <w:szCs w:val="28"/>
        </w:rPr>
        <w:t xml:space="preserve"> </w:t>
      </w:r>
      <w:r w:rsidRPr="0078585D">
        <w:rPr>
          <w:rFonts w:ascii="Times New Roman" w:hAnsi="Times New Roman"/>
          <w:sz w:val="28"/>
          <w:szCs w:val="28"/>
        </w:rPr>
        <w:t>процесс,</w:t>
      </w:r>
      <w:r w:rsidR="008F1112">
        <w:rPr>
          <w:rFonts w:ascii="Times New Roman" w:hAnsi="Times New Roman"/>
          <w:sz w:val="28"/>
          <w:szCs w:val="28"/>
        </w:rPr>
        <w:t xml:space="preserve"> </w:t>
      </w:r>
      <w:r w:rsidRPr="0078585D">
        <w:rPr>
          <w:rFonts w:ascii="Times New Roman" w:hAnsi="Times New Roman"/>
          <w:sz w:val="28"/>
          <w:szCs w:val="28"/>
        </w:rPr>
        <w:t>выстраивая систему познавательно-творческих заданий и самостоятельных действий ученика,</w:t>
      </w:r>
      <w:r w:rsidR="008F1112">
        <w:rPr>
          <w:rFonts w:ascii="Times New Roman" w:hAnsi="Times New Roman"/>
          <w:sz w:val="28"/>
          <w:szCs w:val="28"/>
        </w:rPr>
        <w:t xml:space="preserve"> </w:t>
      </w:r>
      <w:r w:rsidRPr="0078585D">
        <w:rPr>
          <w:rFonts w:ascii="Times New Roman" w:hAnsi="Times New Roman"/>
          <w:sz w:val="28"/>
          <w:szCs w:val="28"/>
        </w:rPr>
        <w:t>педагог</w:t>
      </w:r>
      <w:r w:rsidR="008F1112">
        <w:rPr>
          <w:rFonts w:ascii="Times New Roman" w:hAnsi="Times New Roman"/>
          <w:sz w:val="28"/>
          <w:szCs w:val="28"/>
        </w:rPr>
        <w:t xml:space="preserve"> </w:t>
      </w:r>
      <w:r w:rsidRPr="0078585D">
        <w:rPr>
          <w:rFonts w:ascii="Times New Roman" w:hAnsi="Times New Roman"/>
          <w:sz w:val="28"/>
          <w:szCs w:val="28"/>
        </w:rPr>
        <w:t>подводит его к желаемому результату. Немецкий педагог А.</w:t>
      </w:r>
      <w:r w:rsidR="009E25F7">
        <w:rPr>
          <w:rFonts w:ascii="Times New Roman" w:hAnsi="Times New Roman"/>
          <w:sz w:val="28"/>
          <w:szCs w:val="28"/>
        </w:rPr>
        <w:t xml:space="preserve"> </w:t>
      </w:r>
      <w:proofErr w:type="spellStart"/>
      <w:r w:rsidRPr="0078585D">
        <w:rPr>
          <w:rFonts w:ascii="Times New Roman" w:hAnsi="Times New Roman"/>
          <w:sz w:val="28"/>
          <w:szCs w:val="28"/>
        </w:rPr>
        <w:t>Хальм</w:t>
      </w:r>
      <w:proofErr w:type="spellEnd"/>
      <w:r w:rsidRPr="0078585D">
        <w:rPr>
          <w:rFonts w:ascii="Times New Roman" w:hAnsi="Times New Roman"/>
          <w:sz w:val="28"/>
          <w:szCs w:val="28"/>
        </w:rPr>
        <w:t xml:space="preserve"> отмечал, что</w:t>
      </w:r>
      <w:r w:rsidR="008F1112">
        <w:rPr>
          <w:rFonts w:ascii="Times New Roman" w:hAnsi="Times New Roman"/>
          <w:sz w:val="28"/>
          <w:szCs w:val="28"/>
        </w:rPr>
        <w:t xml:space="preserve"> </w:t>
      </w:r>
      <w:r w:rsidRPr="0078585D">
        <w:rPr>
          <w:rFonts w:ascii="Times New Roman" w:hAnsi="Times New Roman"/>
          <w:sz w:val="28"/>
          <w:szCs w:val="28"/>
        </w:rPr>
        <w:t>руководство</w:t>
      </w:r>
      <w:r w:rsidR="008F1112">
        <w:rPr>
          <w:rFonts w:ascii="Times New Roman" w:hAnsi="Times New Roman"/>
          <w:sz w:val="28"/>
          <w:szCs w:val="28"/>
        </w:rPr>
        <w:t xml:space="preserve"> </w:t>
      </w:r>
      <w:r w:rsidRPr="0078585D">
        <w:rPr>
          <w:rFonts w:ascii="Times New Roman" w:hAnsi="Times New Roman"/>
          <w:sz w:val="28"/>
          <w:szCs w:val="28"/>
        </w:rPr>
        <w:t>педагога</w:t>
      </w:r>
      <w:r w:rsidR="008F1112">
        <w:rPr>
          <w:rFonts w:ascii="Times New Roman" w:hAnsi="Times New Roman"/>
          <w:sz w:val="28"/>
          <w:szCs w:val="28"/>
        </w:rPr>
        <w:t xml:space="preserve"> </w:t>
      </w:r>
      <w:r w:rsidRPr="0078585D">
        <w:rPr>
          <w:rFonts w:ascii="Times New Roman" w:hAnsi="Times New Roman"/>
          <w:sz w:val="28"/>
          <w:szCs w:val="28"/>
        </w:rPr>
        <w:t>должно заключаться не только в том, чтобы указывать ученику определенный</w:t>
      </w:r>
      <w:r w:rsidR="008F1112">
        <w:rPr>
          <w:rFonts w:ascii="Times New Roman" w:hAnsi="Times New Roman"/>
          <w:sz w:val="28"/>
          <w:szCs w:val="28"/>
        </w:rPr>
        <w:t xml:space="preserve"> </w:t>
      </w:r>
      <w:r w:rsidRPr="0078585D">
        <w:rPr>
          <w:rFonts w:ascii="Times New Roman" w:hAnsi="Times New Roman"/>
          <w:sz w:val="28"/>
          <w:szCs w:val="28"/>
        </w:rPr>
        <w:t xml:space="preserve">путь, но и в том, чтобы побудить самостоятельное движение вперед. </w:t>
      </w:r>
      <w:r w:rsidR="009E25F7">
        <w:rPr>
          <w:rFonts w:ascii="Times New Roman" w:hAnsi="Times New Roman"/>
          <w:sz w:val="28"/>
          <w:szCs w:val="28"/>
        </w:rPr>
        <w:t xml:space="preserve">Каким образом? </w:t>
      </w:r>
      <w:proofErr w:type="gramStart"/>
      <w:r w:rsidRPr="0078585D">
        <w:rPr>
          <w:rFonts w:ascii="Times New Roman" w:hAnsi="Times New Roman"/>
          <w:sz w:val="28"/>
          <w:szCs w:val="28"/>
        </w:rPr>
        <w:t>Самими</w:t>
      </w:r>
      <w:r>
        <w:rPr>
          <w:rFonts w:ascii="Times New Roman" w:hAnsi="Times New Roman"/>
          <w:sz w:val="28"/>
          <w:szCs w:val="28"/>
        </w:rPr>
        <w:t xml:space="preserve"> </w:t>
      </w:r>
      <w:r w:rsidRPr="0078585D">
        <w:rPr>
          <w:rFonts w:ascii="Times New Roman" w:hAnsi="Times New Roman"/>
          <w:sz w:val="28"/>
          <w:szCs w:val="28"/>
        </w:rPr>
        <w:t>методами работы, обращенными,</w:t>
      </w:r>
      <w:r w:rsidR="008F1112">
        <w:rPr>
          <w:rFonts w:ascii="Times New Roman" w:hAnsi="Times New Roman"/>
          <w:sz w:val="28"/>
          <w:szCs w:val="28"/>
        </w:rPr>
        <w:t xml:space="preserve"> </w:t>
      </w:r>
      <w:r w:rsidRPr="0078585D">
        <w:rPr>
          <w:rFonts w:ascii="Times New Roman" w:hAnsi="Times New Roman"/>
          <w:sz w:val="28"/>
          <w:szCs w:val="28"/>
        </w:rPr>
        <w:t>прежде всего,</w:t>
      </w:r>
      <w:r w:rsidR="008F1112">
        <w:rPr>
          <w:rFonts w:ascii="Times New Roman" w:hAnsi="Times New Roman"/>
          <w:sz w:val="28"/>
          <w:szCs w:val="28"/>
        </w:rPr>
        <w:t xml:space="preserve"> </w:t>
      </w:r>
      <w:r w:rsidRPr="0078585D">
        <w:rPr>
          <w:rFonts w:ascii="Times New Roman" w:hAnsi="Times New Roman"/>
          <w:sz w:val="28"/>
          <w:szCs w:val="28"/>
        </w:rPr>
        <w:t>к слуху</w:t>
      </w:r>
      <w:r w:rsidR="008F1112">
        <w:rPr>
          <w:rFonts w:ascii="Times New Roman" w:hAnsi="Times New Roman"/>
          <w:sz w:val="28"/>
          <w:szCs w:val="28"/>
        </w:rPr>
        <w:t xml:space="preserve"> </w:t>
      </w:r>
      <w:r w:rsidRPr="0078585D">
        <w:rPr>
          <w:rFonts w:ascii="Times New Roman" w:hAnsi="Times New Roman"/>
          <w:sz w:val="28"/>
          <w:szCs w:val="28"/>
        </w:rPr>
        <w:t>обучающегося; методами, благодаря которым педагог</w:t>
      </w:r>
      <w:r w:rsidR="008F1112">
        <w:rPr>
          <w:rFonts w:ascii="Times New Roman" w:hAnsi="Times New Roman"/>
          <w:sz w:val="28"/>
          <w:szCs w:val="28"/>
        </w:rPr>
        <w:t xml:space="preserve"> </w:t>
      </w:r>
      <w:r w:rsidRPr="0078585D">
        <w:rPr>
          <w:rFonts w:ascii="Times New Roman" w:hAnsi="Times New Roman"/>
          <w:sz w:val="28"/>
          <w:szCs w:val="28"/>
        </w:rPr>
        <w:t>учит его задумываться, высказывать суждения, обобщать, самому искать</w:t>
      </w:r>
      <w:r w:rsidR="008F1112">
        <w:rPr>
          <w:rFonts w:ascii="Times New Roman" w:hAnsi="Times New Roman"/>
          <w:sz w:val="28"/>
          <w:szCs w:val="28"/>
        </w:rPr>
        <w:t xml:space="preserve"> </w:t>
      </w:r>
      <w:r w:rsidRPr="0078585D">
        <w:rPr>
          <w:rFonts w:ascii="Times New Roman" w:hAnsi="Times New Roman"/>
          <w:sz w:val="28"/>
          <w:szCs w:val="28"/>
        </w:rPr>
        <w:t>ответы на посильные практические вопросы, вносить исполнительские изменения в текст, сравнивать</w:t>
      </w:r>
      <w:r>
        <w:rPr>
          <w:rFonts w:ascii="Times New Roman" w:hAnsi="Times New Roman"/>
          <w:sz w:val="28"/>
          <w:szCs w:val="28"/>
        </w:rPr>
        <w:t xml:space="preserve"> </w:t>
      </w:r>
      <w:r w:rsidRPr="0078585D">
        <w:rPr>
          <w:rFonts w:ascii="Times New Roman" w:hAnsi="Times New Roman"/>
          <w:sz w:val="28"/>
          <w:szCs w:val="28"/>
        </w:rPr>
        <w:t>варианты и выбирать лучшие из них, решать элементарные композиторские задачи.</w:t>
      </w:r>
      <w:proofErr w:type="gramEnd"/>
    </w:p>
    <w:p w:rsidR="000918E4" w:rsidRPr="0078585D" w:rsidRDefault="000918E4" w:rsidP="000918E4">
      <w:pPr>
        <w:pStyle w:val="11"/>
        <w:ind w:firstLine="426"/>
        <w:jc w:val="both"/>
        <w:rPr>
          <w:rFonts w:ascii="Times New Roman" w:hAnsi="Times New Roman"/>
          <w:sz w:val="28"/>
          <w:szCs w:val="28"/>
        </w:rPr>
      </w:pPr>
      <w:r w:rsidRPr="0078585D">
        <w:rPr>
          <w:rFonts w:ascii="Times New Roman" w:hAnsi="Times New Roman"/>
          <w:sz w:val="28"/>
          <w:szCs w:val="28"/>
        </w:rPr>
        <w:t>Однако</w:t>
      </w:r>
      <w:r w:rsidR="008F1112">
        <w:rPr>
          <w:rFonts w:ascii="Times New Roman" w:hAnsi="Times New Roman"/>
          <w:sz w:val="28"/>
          <w:szCs w:val="28"/>
        </w:rPr>
        <w:t xml:space="preserve"> </w:t>
      </w:r>
      <w:r w:rsidRPr="0078585D">
        <w:rPr>
          <w:rFonts w:ascii="Times New Roman" w:hAnsi="Times New Roman"/>
          <w:sz w:val="28"/>
          <w:szCs w:val="28"/>
        </w:rPr>
        <w:t>обучение</w:t>
      </w:r>
      <w:r w:rsidR="008F1112">
        <w:rPr>
          <w:rFonts w:ascii="Times New Roman" w:hAnsi="Times New Roman"/>
          <w:sz w:val="28"/>
          <w:szCs w:val="28"/>
        </w:rPr>
        <w:t xml:space="preserve"> </w:t>
      </w:r>
      <w:r w:rsidRPr="0078585D">
        <w:rPr>
          <w:rFonts w:ascii="Times New Roman" w:hAnsi="Times New Roman"/>
          <w:sz w:val="28"/>
          <w:szCs w:val="28"/>
        </w:rPr>
        <w:t>может тормозить развитие активности и</w:t>
      </w:r>
      <w:r w:rsidR="008F1112">
        <w:rPr>
          <w:rFonts w:ascii="Times New Roman" w:hAnsi="Times New Roman"/>
          <w:sz w:val="28"/>
          <w:szCs w:val="28"/>
        </w:rPr>
        <w:t xml:space="preserve"> </w:t>
      </w:r>
      <w:r w:rsidRPr="0078585D">
        <w:rPr>
          <w:rFonts w:ascii="Times New Roman" w:hAnsi="Times New Roman"/>
          <w:sz w:val="28"/>
          <w:szCs w:val="28"/>
        </w:rPr>
        <w:t>самостоятельности ученика, если оно превратится в чрезмерную опеку.</w:t>
      </w:r>
      <w:r w:rsidR="008F1112">
        <w:rPr>
          <w:rFonts w:ascii="Times New Roman" w:hAnsi="Times New Roman"/>
          <w:sz w:val="28"/>
          <w:szCs w:val="28"/>
        </w:rPr>
        <w:t xml:space="preserve"> </w:t>
      </w:r>
      <w:r w:rsidRPr="0078585D">
        <w:rPr>
          <w:rFonts w:ascii="Times New Roman" w:hAnsi="Times New Roman"/>
          <w:sz w:val="28"/>
          <w:szCs w:val="28"/>
        </w:rPr>
        <w:t>Проблема</w:t>
      </w:r>
      <w:r w:rsidR="008F1112">
        <w:rPr>
          <w:rFonts w:ascii="Times New Roman" w:hAnsi="Times New Roman"/>
          <w:sz w:val="28"/>
          <w:szCs w:val="28"/>
        </w:rPr>
        <w:t xml:space="preserve"> </w:t>
      </w:r>
      <w:r w:rsidR="00B661C8">
        <w:rPr>
          <w:rFonts w:ascii="Times New Roman" w:hAnsi="Times New Roman"/>
          <w:sz w:val="28"/>
          <w:szCs w:val="28"/>
        </w:rPr>
        <w:t>«учитель – ученик», которая</w:t>
      </w:r>
      <w:r w:rsidRPr="0078585D">
        <w:rPr>
          <w:rFonts w:ascii="Times New Roman" w:hAnsi="Times New Roman"/>
          <w:sz w:val="28"/>
          <w:szCs w:val="28"/>
        </w:rPr>
        <w:t xml:space="preserve"> нередко возникает в процессе инструментального</w:t>
      </w:r>
      <w:r w:rsidR="008F1112">
        <w:rPr>
          <w:rFonts w:ascii="Times New Roman" w:hAnsi="Times New Roman"/>
          <w:sz w:val="28"/>
          <w:szCs w:val="28"/>
        </w:rPr>
        <w:t xml:space="preserve"> </w:t>
      </w:r>
      <w:r w:rsidRPr="0078585D">
        <w:rPr>
          <w:rFonts w:ascii="Times New Roman" w:hAnsi="Times New Roman"/>
          <w:sz w:val="28"/>
          <w:szCs w:val="28"/>
        </w:rPr>
        <w:t xml:space="preserve">обучения, достаточно сложная. </w:t>
      </w:r>
    </w:p>
    <w:p w:rsidR="000918E4" w:rsidRPr="0078585D" w:rsidRDefault="000918E4" w:rsidP="000918E4">
      <w:pPr>
        <w:pStyle w:val="11"/>
        <w:ind w:firstLine="426"/>
        <w:jc w:val="both"/>
        <w:rPr>
          <w:rFonts w:ascii="Times New Roman" w:hAnsi="Times New Roman"/>
          <w:sz w:val="28"/>
          <w:szCs w:val="28"/>
        </w:rPr>
      </w:pPr>
      <w:r w:rsidRPr="0078585D">
        <w:rPr>
          <w:rFonts w:ascii="Times New Roman" w:hAnsi="Times New Roman"/>
          <w:sz w:val="28"/>
          <w:szCs w:val="28"/>
        </w:rPr>
        <w:t>Следующая проблема связана со стремлением</w:t>
      </w:r>
      <w:r w:rsidR="008F1112">
        <w:rPr>
          <w:rFonts w:ascii="Times New Roman" w:hAnsi="Times New Roman"/>
          <w:sz w:val="28"/>
          <w:szCs w:val="28"/>
        </w:rPr>
        <w:t xml:space="preserve"> </w:t>
      </w:r>
      <w:r w:rsidRPr="0078585D">
        <w:rPr>
          <w:rFonts w:ascii="Times New Roman" w:hAnsi="Times New Roman"/>
          <w:sz w:val="28"/>
          <w:szCs w:val="28"/>
        </w:rPr>
        <w:t>педагога</w:t>
      </w:r>
      <w:r w:rsidR="008F1112">
        <w:rPr>
          <w:rFonts w:ascii="Times New Roman" w:hAnsi="Times New Roman"/>
          <w:sz w:val="28"/>
          <w:szCs w:val="28"/>
        </w:rPr>
        <w:t xml:space="preserve"> </w:t>
      </w:r>
      <w:r w:rsidRPr="0078585D">
        <w:rPr>
          <w:rFonts w:ascii="Times New Roman" w:hAnsi="Times New Roman"/>
          <w:sz w:val="28"/>
          <w:szCs w:val="28"/>
        </w:rPr>
        <w:t>как можно быстрее достичь</w:t>
      </w:r>
      <w:r w:rsidR="008F1112">
        <w:rPr>
          <w:rFonts w:ascii="Times New Roman" w:hAnsi="Times New Roman"/>
          <w:sz w:val="28"/>
          <w:szCs w:val="28"/>
        </w:rPr>
        <w:t xml:space="preserve"> </w:t>
      </w:r>
      <w:r w:rsidRPr="0078585D">
        <w:rPr>
          <w:rFonts w:ascii="Times New Roman" w:hAnsi="Times New Roman"/>
          <w:sz w:val="28"/>
          <w:szCs w:val="28"/>
        </w:rPr>
        <w:t>определенного результата. При этом узкая направленность обучения на результат, на успех</w:t>
      </w:r>
      <w:r w:rsidR="008F1112">
        <w:rPr>
          <w:rFonts w:ascii="Times New Roman" w:hAnsi="Times New Roman"/>
          <w:sz w:val="28"/>
          <w:szCs w:val="28"/>
        </w:rPr>
        <w:t xml:space="preserve"> </w:t>
      </w:r>
      <w:r w:rsidRPr="0078585D">
        <w:rPr>
          <w:rFonts w:ascii="Times New Roman" w:hAnsi="Times New Roman"/>
          <w:sz w:val="28"/>
          <w:szCs w:val="28"/>
        </w:rPr>
        <w:t>любой</w:t>
      </w:r>
      <w:r w:rsidR="008F1112">
        <w:rPr>
          <w:rFonts w:ascii="Times New Roman" w:hAnsi="Times New Roman"/>
          <w:sz w:val="28"/>
          <w:szCs w:val="28"/>
        </w:rPr>
        <w:t xml:space="preserve"> </w:t>
      </w:r>
      <w:r w:rsidRPr="0078585D">
        <w:rPr>
          <w:rFonts w:ascii="Times New Roman" w:hAnsi="Times New Roman"/>
          <w:sz w:val="28"/>
          <w:szCs w:val="28"/>
        </w:rPr>
        <w:t>ценой»</w:t>
      </w:r>
      <w:r w:rsidR="008F1112">
        <w:rPr>
          <w:rFonts w:ascii="Times New Roman" w:hAnsi="Times New Roman"/>
          <w:sz w:val="28"/>
          <w:szCs w:val="28"/>
        </w:rPr>
        <w:t xml:space="preserve"> </w:t>
      </w:r>
      <w:r w:rsidRPr="0078585D">
        <w:rPr>
          <w:rFonts w:ascii="Times New Roman" w:hAnsi="Times New Roman"/>
          <w:sz w:val="28"/>
          <w:szCs w:val="28"/>
        </w:rPr>
        <w:t>может мешать развитию личности, привести к выработке прагматичной</w:t>
      </w:r>
      <w:r w:rsidR="008F1112">
        <w:rPr>
          <w:rFonts w:ascii="Times New Roman" w:hAnsi="Times New Roman"/>
          <w:sz w:val="28"/>
          <w:szCs w:val="28"/>
        </w:rPr>
        <w:t xml:space="preserve"> </w:t>
      </w:r>
      <w:r w:rsidRPr="0078585D">
        <w:rPr>
          <w:rFonts w:ascii="Times New Roman" w:hAnsi="Times New Roman"/>
          <w:sz w:val="28"/>
          <w:szCs w:val="28"/>
        </w:rPr>
        <w:t>позиции. Поэтому важно стремиться к единству результативной и процессуальной мотивации</w:t>
      </w:r>
      <w:r w:rsidR="008F1112">
        <w:rPr>
          <w:rFonts w:ascii="Times New Roman" w:hAnsi="Times New Roman"/>
          <w:sz w:val="28"/>
          <w:szCs w:val="28"/>
        </w:rPr>
        <w:t xml:space="preserve"> </w:t>
      </w:r>
      <w:r w:rsidRPr="0078585D">
        <w:rPr>
          <w:rFonts w:ascii="Times New Roman" w:hAnsi="Times New Roman"/>
          <w:sz w:val="28"/>
          <w:szCs w:val="28"/>
        </w:rPr>
        <w:t>поведения</w:t>
      </w:r>
      <w:r w:rsidR="008F1112">
        <w:rPr>
          <w:rFonts w:ascii="Times New Roman" w:hAnsi="Times New Roman"/>
          <w:sz w:val="28"/>
          <w:szCs w:val="28"/>
        </w:rPr>
        <w:t xml:space="preserve"> </w:t>
      </w:r>
      <w:r w:rsidRPr="0078585D">
        <w:rPr>
          <w:rFonts w:ascii="Times New Roman" w:hAnsi="Times New Roman"/>
          <w:sz w:val="28"/>
          <w:szCs w:val="28"/>
        </w:rPr>
        <w:t>обучающегося, его направленности на результат и на способ учебной деятельности.</w:t>
      </w:r>
    </w:p>
    <w:p w:rsidR="000918E4" w:rsidRPr="0078585D" w:rsidRDefault="000918E4" w:rsidP="000918E4">
      <w:pPr>
        <w:pStyle w:val="11"/>
        <w:ind w:firstLine="426"/>
        <w:jc w:val="both"/>
        <w:rPr>
          <w:rFonts w:ascii="Times New Roman" w:hAnsi="Times New Roman"/>
          <w:sz w:val="28"/>
          <w:szCs w:val="28"/>
        </w:rPr>
      </w:pPr>
      <w:r w:rsidRPr="0078585D">
        <w:rPr>
          <w:rFonts w:ascii="Times New Roman" w:hAnsi="Times New Roman"/>
          <w:sz w:val="28"/>
          <w:szCs w:val="28"/>
        </w:rPr>
        <w:t>Содержанием обучения выступает не столько исполнительская техника, сколько самовоспитание</w:t>
      </w:r>
      <w:r w:rsidR="008F1112">
        <w:rPr>
          <w:rFonts w:ascii="Times New Roman" w:hAnsi="Times New Roman"/>
          <w:sz w:val="28"/>
          <w:szCs w:val="28"/>
        </w:rPr>
        <w:t xml:space="preserve"> </w:t>
      </w:r>
      <w:r w:rsidRPr="0078585D">
        <w:rPr>
          <w:rFonts w:ascii="Times New Roman" w:hAnsi="Times New Roman"/>
          <w:sz w:val="28"/>
          <w:szCs w:val="28"/>
        </w:rPr>
        <w:t>личности</w:t>
      </w:r>
      <w:r w:rsidR="008F1112">
        <w:rPr>
          <w:rFonts w:ascii="Times New Roman" w:hAnsi="Times New Roman"/>
          <w:sz w:val="28"/>
          <w:szCs w:val="28"/>
        </w:rPr>
        <w:t xml:space="preserve"> </w:t>
      </w:r>
      <w:r w:rsidRPr="0078585D">
        <w:rPr>
          <w:rFonts w:ascii="Times New Roman" w:hAnsi="Times New Roman"/>
          <w:sz w:val="28"/>
          <w:szCs w:val="28"/>
        </w:rPr>
        <w:t>обучающегося, что решает свои задачи, исходя из своего индивидуально</w:t>
      </w:r>
      <w:r w:rsidR="008F1112">
        <w:rPr>
          <w:rFonts w:ascii="Times New Roman" w:hAnsi="Times New Roman"/>
          <w:sz w:val="28"/>
          <w:szCs w:val="28"/>
        </w:rPr>
        <w:t xml:space="preserve"> </w:t>
      </w:r>
      <w:r w:rsidRPr="0078585D">
        <w:rPr>
          <w:rFonts w:ascii="Times New Roman" w:hAnsi="Times New Roman"/>
          <w:sz w:val="28"/>
          <w:szCs w:val="28"/>
        </w:rPr>
        <w:t>неповторимого жизненного и художественного опыта. Если этого нет, то</w:t>
      </w:r>
      <w:r w:rsidR="008F1112">
        <w:rPr>
          <w:rFonts w:ascii="Times New Roman" w:hAnsi="Times New Roman"/>
          <w:sz w:val="28"/>
          <w:szCs w:val="28"/>
        </w:rPr>
        <w:t xml:space="preserve"> </w:t>
      </w:r>
      <w:r w:rsidRPr="0078585D">
        <w:rPr>
          <w:rFonts w:ascii="Times New Roman" w:hAnsi="Times New Roman"/>
          <w:sz w:val="28"/>
          <w:szCs w:val="28"/>
        </w:rPr>
        <w:t>обучение</w:t>
      </w:r>
      <w:r w:rsidR="008F1112">
        <w:rPr>
          <w:rFonts w:ascii="Times New Roman" w:hAnsi="Times New Roman"/>
          <w:sz w:val="28"/>
          <w:szCs w:val="28"/>
        </w:rPr>
        <w:t xml:space="preserve"> </w:t>
      </w:r>
      <w:r w:rsidRPr="0078585D">
        <w:rPr>
          <w:rFonts w:ascii="Times New Roman" w:hAnsi="Times New Roman"/>
          <w:sz w:val="28"/>
          <w:szCs w:val="28"/>
        </w:rPr>
        <w:t>из сложного</w:t>
      </w:r>
      <w:r w:rsidR="008F1112">
        <w:rPr>
          <w:rFonts w:ascii="Times New Roman" w:hAnsi="Times New Roman"/>
          <w:sz w:val="28"/>
          <w:szCs w:val="28"/>
        </w:rPr>
        <w:t xml:space="preserve"> </w:t>
      </w:r>
      <w:r w:rsidRPr="0078585D">
        <w:rPr>
          <w:rFonts w:ascii="Times New Roman" w:hAnsi="Times New Roman"/>
          <w:sz w:val="28"/>
          <w:szCs w:val="28"/>
        </w:rPr>
        <w:t>воспитательного</w:t>
      </w:r>
      <w:r w:rsidR="008F1112">
        <w:rPr>
          <w:rFonts w:ascii="Times New Roman" w:hAnsi="Times New Roman"/>
          <w:sz w:val="28"/>
          <w:szCs w:val="28"/>
        </w:rPr>
        <w:t xml:space="preserve"> </w:t>
      </w:r>
      <w:r w:rsidRPr="0078585D">
        <w:rPr>
          <w:rFonts w:ascii="Times New Roman" w:hAnsi="Times New Roman"/>
          <w:sz w:val="28"/>
          <w:szCs w:val="28"/>
        </w:rPr>
        <w:t>процесса может превратиться в отработку определенного количества приемов и</w:t>
      </w:r>
      <w:r w:rsidR="008F1112">
        <w:rPr>
          <w:rFonts w:ascii="Times New Roman" w:hAnsi="Times New Roman"/>
          <w:sz w:val="28"/>
          <w:szCs w:val="28"/>
        </w:rPr>
        <w:t xml:space="preserve"> </w:t>
      </w:r>
      <w:r w:rsidRPr="0078585D">
        <w:rPr>
          <w:rFonts w:ascii="Times New Roman" w:hAnsi="Times New Roman"/>
          <w:sz w:val="28"/>
          <w:szCs w:val="28"/>
        </w:rPr>
        <w:t>навыков игры на инструменте, что отнюдь не касаются внутренней сущности личности</w:t>
      </w:r>
      <w:r w:rsidR="008F1112">
        <w:rPr>
          <w:rFonts w:ascii="Times New Roman" w:hAnsi="Times New Roman"/>
          <w:sz w:val="28"/>
          <w:szCs w:val="28"/>
        </w:rPr>
        <w:t xml:space="preserve"> </w:t>
      </w:r>
      <w:r w:rsidRPr="0078585D">
        <w:rPr>
          <w:rFonts w:ascii="Times New Roman" w:hAnsi="Times New Roman"/>
          <w:sz w:val="28"/>
          <w:szCs w:val="28"/>
        </w:rPr>
        <w:t>ребенка.</w:t>
      </w:r>
    </w:p>
    <w:p w:rsidR="000918E4" w:rsidRPr="0078585D" w:rsidRDefault="000918E4" w:rsidP="000918E4">
      <w:pPr>
        <w:pStyle w:val="11"/>
        <w:ind w:firstLine="426"/>
        <w:jc w:val="both"/>
        <w:rPr>
          <w:rFonts w:ascii="Times New Roman" w:hAnsi="Times New Roman"/>
          <w:sz w:val="28"/>
          <w:szCs w:val="28"/>
        </w:rPr>
      </w:pPr>
      <w:r w:rsidRPr="0078585D">
        <w:rPr>
          <w:rFonts w:ascii="Times New Roman" w:hAnsi="Times New Roman"/>
          <w:sz w:val="28"/>
          <w:szCs w:val="28"/>
        </w:rPr>
        <w:t>Эффективность обучения игре</w:t>
      </w:r>
      <w:r w:rsidR="008F1112">
        <w:rPr>
          <w:rFonts w:ascii="Times New Roman" w:hAnsi="Times New Roman"/>
          <w:sz w:val="28"/>
          <w:szCs w:val="28"/>
        </w:rPr>
        <w:t xml:space="preserve"> </w:t>
      </w:r>
      <w:r w:rsidRPr="0078585D">
        <w:rPr>
          <w:rFonts w:ascii="Times New Roman" w:hAnsi="Times New Roman"/>
          <w:sz w:val="28"/>
          <w:szCs w:val="28"/>
        </w:rPr>
        <w:t>на фортепиано в значительной степени определяется качеством</w:t>
      </w:r>
      <w:r w:rsidR="008F1112">
        <w:rPr>
          <w:rFonts w:ascii="Times New Roman" w:hAnsi="Times New Roman"/>
          <w:sz w:val="28"/>
          <w:szCs w:val="28"/>
        </w:rPr>
        <w:t xml:space="preserve"> </w:t>
      </w:r>
      <w:r w:rsidRPr="0078585D">
        <w:rPr>
          <w:rFonts w:ascii="Times New Roman" w:hAnsi="Times New Roman"/>
          <w:sz w:val="28"/>
          <w:szCs w:val="28"/>
        </w:rPr>
        <w:t>педагогического управления этим процессом, которое должно направляться на создание</w:t>
      </w:r>
      <w:r w:rsidR="008F1112">
        <w:rPr>
          <w:rFonts w:ascii="Times New Roman" w:hAnsi="Times New Roman"/>
          <w:sz w:val="28"/>
          <w:szCs w:val="28"/>
        </w:rPr>
        <w:t xml:space="preserve"> </w:t>
      </w:r>
      <w:r w:rsidRPr="0078585D">
        <w:rPr>
          <w:rFonts w:ascii="Times New Roman" w:hAnsi="Times New Roman"/>
          <w:sz w:val="28"/>
          <w:szCs w:val="28"/>
        </w:rPr>
        <w:t xml:space="preserve">благоприятных условий для </w:t>
      </w:r>
      <w:r w:rsidRPr="0078585D">
        <w:rPr>
          <w:rFonts w:ascii="Times New Roman" w:hAnsi="Times New Roman"/>
          <w:sz w:val="28"/>
          <w:szCs w:val="28"/>
        </w:rPr>
        <w:lastRenderedPageBreak/>
        <w:t>музыкального развития личности, обеспечение глубокого постижения</w:t>
      </w:r>
      <w:r w:rsidR="008F1112">
        <w:rPr>
          <w:rFonts w:ascii="Times New Roman" w:hAnsi="Times New Roman"/>
          <w:sz w:val="28"/>
          <w:szCs w:val="28"/>
        </w:rPr>
        <w:t xml:space="preserve"> </w:t>
      </w:r>
      <w:r w:rsidRPr="0078585D">
        <w:rPr>
          <w:rFonts w:ascii="Times New Roman" w:hAnsi="Times New Roman"/>
          <w:sz w:val="28"/>
          <w:szCs w:val="28"/>
        </w:rPr>
        <w:t>учеником содержания музыкальных произведений, усвоения и систематизации музыкальных знаний, исполнительских</w:t>
      </w:r>
      <w:r w:rsidR="008F1112">
        <w:rPr>
          <w:rFonts w:ascii="Times New Roman" w:hAnsi="Times New Roman"/>
          <w:sz w:val="28"/>
          <w:szCs w:val="28"/>
        </w:rPr>
        <w:t xml:space="preserve"> </w:t>
      </w:r>
      <w:r w:rsidRPr="0078585D">
        <w:rPr>
          <w:rFonts w:ascii="Times New Roman" w:hAnsi="Times New Roman"/>
          <w:sz w:val="28"/>
          <w:szCs w:val="28"/>
        </w:rPr>
        <w:t>умений и навыков.</w:t>
      </w:r>
    </w:p>
    <w:p w:rsidR="000918E4" w:rsidRPr="0078585D" w:rsidRDefault="000918E4" w:rsidP="000918E4">
      <w:pPr>
        <w:pStyle w:val="11"/>
        <w:ind w:firstLine="426"/>
        <w:jc w:val="both"/>
        <w:rPr>
          <w:rFonts w:ascii="Times New Roman" w:hAnsi="Times New Roman"/>
          <w:sz w:val="28"/>
          <w:szCs w:val="28"/>
        </w:rPr>
      </w:pPr>
      <w:r w:rsidRPr="0078585D">
        <w:rPr>
          <w:rFonts w:ascii="Times New Roman" w:hAnsi="Times New Roman"/>
          <w:sz w:val="28"/>
          <w:szCs w:val="28"/>
        </w:rPr>
        <w:t>Суть</w:t>
      </w:r>
      <w:r w:rsidR="008F1112">
        <w:rPr>
          <w:rFonts w:ascii="Times New Roman" w:hAnsi="Times New Roman"/>
          <w:sz w:val="28"/>
          <w:szCs w:val="28"/>
        </w:rPr>
        <w:t xml:space="preserve"> </w:t>
      </w:r>
      <w:r w:rsidRPr="0078585D">
        <w:rPr>
          <w:rFonts w:ascii="Times New Roman" w:hAnsi="Times New Roman"/>
          <w:sz w:val="28"/>
          <w:szCs w:val="28"/>
        </w:rPr>
        <w:t>обучения</w:t>
      </w:r>
      <w:r w:rsidR="008F1112">
        <w:rPr>
          <w:rFonts w:ascii="Times New Roman" w:hAnsi="Times New Roman"/>
          <w:sz w:val="28"/>
          <w:szCs w:val="28"/>
        </w:rPr>
        <w:t xml:space="preserve"> </w:t>
      </w:r>
      <w:r w:rsidRPr="0078585D">
        <w:rPr>
          <w:rFonts w:ascii="Times New Roman" w:hAnsi="Times New Roman"/>
          <w:sz w:val="28"/>
          <w:szCs w:val="28"/>
        </w:rPr>
        <w:t>игре</w:t>
      </w:r>
      <w:r w:rsidR="008F1112">
        <w:rPr>
          <w:rFonts w:ascii="Times New Roman" w:hAnsi="Times New Roman"/>
          <w:sz w:val="28"/>
          <w:szCs w:val="28"/>
        </w:rPr>
        <w:t xml:space="preserve"> </w:t>
      </w:r>
      <w:r w:rsidRPr="0078585D">
        <w:rPr>
          <w:rFonts w:ascii="Times New Roman" w:hAnsi="Times New Roman"/>
          <w:sz w:val="28"/>
          <w:szCs w:val="28"/>
        </w:rPr>
        <w:t>на фортепиано заключается в целесообразном воздействии на</w:t>
      </w:r>
      <w:r>
        <w:rPr>
          <w:rFonts w:ascii="Times New Roman" w:hAnsi="Times New Roman"/>
          <w:sz w:val="28"/>
          <w:szCs w:val="28"/>
        </w:rPr>
        <w:t xml:space="preserve"> </w:t>
      </w:r>
      <w:r w:rsidRPr="0078585D">
        <w:rPr>
          <w:rFonts w:ascii="Times New Roman" w:hAnsi="Times New Roman"/>
          <w:sz w:val="28"/>
          <w:szCs w:val="28"/>
        </w:rPr>
        <w:t>ребенка</w:t>
      </w:r>
      <w:r w:rsidR="008F1112">
        <w:rPr>
          <w:rFonts w:ascii="Times New Roman" w:hAnsi="Times New Roman"/>
          <w:sz w:val="28"/>
          <w:szCs w:val="28"/>
        </w:rPr>
        <w:t xml:space="preserve"> </w:t>
      </w:r>
      <w:r w:rsidRPr="0078585D">
        <w:rPr>
          <w:rFonts w:ascii="Times New Roman" w:hAnsi="Times New Roman"/>
          <w:sz w:val="28"/>
          <w:szCs w:val="28"/>
        </w:rPr>
        <w:t>с</w:t>
      </w:r>
      <w:r w:rsidR="008F1112">
        <w:rPr>
          <w:rFonts w:ascii="Times New Roman" w:hAnsi="Times New Roman"/>
          <w:sz w:val="28"/>
          <w:szCs w:val="28"/>
        </w:rPr>
        <w:t xml:space="preserve"> </w:t>
      </w:r>
      <w:r w:rsidRPr="0078585D">
        <w:rPr>
          <w:rFonts w:ascii="Times New Roman" w:hAnsi="Times New Roman"/>
          <w:sz w:val="28"/>
          <w:szCs w:val="28"/>
        </w:rPr>
        <w:t>целью организации и мотивации его деятельности, направленной на овладение инструментом; в</w:t>
      </w:r>
      <w:r w:rsidR="008F1112">
        <w:rPr>
          <w:rFonts w:ascii="Times New Roman" w:hAnsi="Times New Roman"/>
          <w:sz w:val="28"/>
          <w:szCs w:val="28"/>
        </w:rPr>
        <w:t xml:space="preserve"> </w:t>
      </w:r>
      <w:r w:rsidRPr="0078585D">
        <w:rPr>
          <w:rFonts w:ascii="Times New Roman" w:hAnsi="Times New Roman"/>
          <w:sz w:val="28"/>
          <w:szCs w:val="28"/>
        </w:rPr>
        <w:t>стимулировании и совершенствовании форм его сознательного протекания; в установлении духовной</w:t>
      </w:r>
      <w:r w:rsidR="008F1112">
        <w:rPr>
          <w:rFonts w:ascii="Times New Roman" w:hAnsi="Times New Roman"/>
          <w:sz w:val="28"/>
          <w:szCs w:val="28"/>
        </w:rPr>
        <w:t xml:space="preserve"> </w:t>
      </w:r>
      <w:r w:rsidRPr="0078585D">
        <w:rPr>
          <w:rFonts w:ascii="Times New Roman" w:hAnsi="Times New Roman"/>
          <w:sz w:val="28"/>
          <w:szCs w:val="28"/>
        </w:rPr>
        <w:t>общности с учеником, отношений взаимного уважения и доверия.</w:t>
      </w:r>
    </w:p>
    <w:p w:rsidR="000918E4" w:rsidRPr="0078585D"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Педагогический труд – это непростой процесс. Познакомиться с ребенком, разглядеть его индивидуальные особенности, оценить музыкальные задатки и дать возможность проявить их – основная задача педагога. А в наше время, когда престижность профессии падает, все особенно усложняется. В сфере искусства круг задач, стоящих перед педагогом, особенно широк. Вся преподавательская деятельность предполагает творческий подход к работе.</w:t>
      </w:r>
    </w:p>
    <w:p w:rsidR="000918E4" w:rsidRPr="0078585D"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Творчеству нельзя научить, но можно научить </w:t>
      </w:r>
      <w:proofErr w:type="gramStart"/>
      <w:r w:rsidRPr="0078585D">
        <w:rPr>
          <w:sz w:val="28"/>
          <w:szCs w:val="28"/>
        </w:rPr>
        <w:t>творчески</w:t>
      </w:r>
      <w:proofErr w:type="gramEnd"/>
      <w:r w:rsidRPr="0078585D">
        <w:rPr>
          <w:sz w:val="28"/>
          <w:szCs w:val="28"/>
        </w:rPr>
        <w:t xml:space="preserve"> работать. Для этого мы и стремимся воспитать в учениках характер, волю, настойчивость в усвоении знаний, любовь к труду. Чтобы научить учащегося творчески подходить к занятиям, педагог должен </w:t>
      </w:r>
      <w:proofErr w:type="gramStart"/>
      <w:r w:rsidRPr="0078585D">
        <w:rPr>
          <w:sz w:val="28"/>
          <w:szCs w:val="28"/>
        </w:rPr>
        <w:t>стремиться не преподносить</w:t>
      </w:r>
      <w:proofErr w:type="gramEnd"/>
      <w:r w:rsidRPr="0078585D">
        <w:rPr>
          <w:sz w:val="28"/>
          <w:szCs w:val="28"/>
        </w:rPr>
        <w:t xml:space="preserve"> все в открытом виде, а всегда давать «пищу» для размышления. Игра на музыкальном инструменте требует определенного комплекса музыкальных способностей. Однако учитель должен знать, что способности поддаются развитию в процессе соответствующей деятельности.</w:t>
      </w:r>
    </w:p>
    <w:p w:rsidR="000918E4" w:rsidRPr="0078585D" w:rsidRDefault="000918E4" w:rsidP="00B661C8">
      <w:pPr>
        <w:pStyle w:val="msonormalcxspmiddle"/>
        <w:shd w:val="clear" w:color="auto" w:fill="FFFFFF"/>
        <w:spacing w:before="0" w:beforeAutospacing="0" w:after="0" w:afterAutospacing="0"/>
        <w:ind w:firstLine="426"/>
        <w:contextualSpacing/>
        <w:jc w:val="both"/>
        <w:rPr>
          <w:bCs/>
          <w:sz w:val="28"/>
          <w:szCs w:val="28"/>
        </w:rPr>
      </w:pPr>
      <w:r w:rsidRPr="0078585D">
        <w:rPr>
          <w:sz w:val="28"/>
          <w:szCs w:val="28"/>
        </w:rPr>
        <w:t>Ученые, психологи в один голос утверждают: все дети талантливы</w:t>
      </w:r>
      <w:r w:rsidRPr="0078585D">
        <w:rPr>
          <w:bCs/>
          <w:sz w:val="28"/>
          <w:szCs w:val="28"/>
        </w:rPr>
        <w:t xml:space="preserve">. </w:t>
      </w:r>
    </w:p>
    <w:p w:rsidR="000918E4" w:rsidRPr="0078585D" w:rsidRDefault="000918E4" w:rsidP="00B661C8">
      <w:pPr>
        <w:pStyle w:val="msonormalcxspmiddle"/>
        <w:shd w:val="clear" w:color="auto" w:fill="FFFFFF"/>
        <w:spacing w:before="0" w:beforeAutospacing="0" w:after="0" w:afterAutospacing="0"/>
        <w:ind w:firstLine="426"/>
        <w:contextualSpacing/>
        <w:jc w:val="both"/>
        <w:rPr>
          <w:bCs/>
          <w:sz w:val="28"/>
          <w:szCs w:val="28"/>
        </w:rPr>
      </w:pPr>
      <w:r w:rsidRPr="0078585D">
        <w:rPr>
          <w:sz w:val="28"/>
          <w:szCs w:val="28"/>
        </w:rPr>
        <w:t xml:space="preserve">Разговоры о необходимости индивидуального подхода к каждому ученику стали уже общими для всех педагогов. </w:t>
      </w:r>
      <w:r w:rsidR="001E6386">
        <w:rPr>
          <w:sz w:val="28"/>
          <w:szCs w:val="28"/>
        </w:rPr>
        <w:t>В</w:t>
      </w:r>
      <w:r w:rsidRPr="0078585D">
        <w:rPr>
          <w:sz w:val="28"/>
          <w:szCs w:val="28"/>
        </w:rPr>
        <w:t xml:space="preserve"> школе искусств есть все возможности для развития данных от природы талантов. Важно только их вовремя выявить.</w:t>
      </w:r>
    </w:p>
    <w:p w:rsidR="000918E4" w:rsidRPr="0078585D"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Дарование и мастерство музыканта-педагога проявляются в умении выявить и развить лучшие задатки каждого учащегося, способствовать формированию его индивидуальности. Опытный педагог органично сочетает в своей работе воспитание – выявление и развитие лучших задатков ученика – и обучение, т.е. передачу ученику знаний, умений, приемов исполнительской работы.</w:t>
      </w:r>
    </w:p>
    <w:p w:rsidR="000918E4" w:rsidRPr="0078585D"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Начиная работать с учащимися, педагог всем дает одинаковый материал, но усвоение у всех происходит по-разному: кто-то схватывает «на лету», а кому-то нужно объяснять не один раз, применяя приемлемые для восприятия ребенка образы и сравнения.</w:t>
      </w:r>
    </w:p>
    <w:p w:rsidR="000918E4" w:rsidRPr="0078585D" w:rsidRDefault="001E6386" w:rsidP="00B661C8">
      <w:pPr>
        <w:pStyle w:val="msonormalcxspmiddle"/>
        <w:shd w:val="clear" w:color="auto" w:fill="FFFFFF"/>
        <w:spacing w:before="0" w:beforeAutospacing="0" w:after="0" w:afterAutospacing="0"/>
        <w:ind w:firstLine="426"/>
        <w:contextualSpacing/>
        <w:jc w:val="both"/>
        <w:rPr>
          <w:sz w:val="28"/>
          <w:szCs w:val="28"/>
        </w:rPr>
      </w:pPr>
      <w:r>
        <w:rPr>
          <w:sz w:val="28"/>
          <w:szCs w:val="28"/>
        </w:rPr>
        <w:t>За</w:t>
      </w:r>
      <w:r w:rsidR="000918E4" w:rsidRPr="0078585D">
        <w:rPr>
          <w:sz w:val="28"/>
          <w:szCs w:val="28"/>
        </w:rPr>
        <w:t xml:space="preserve">дача современных школ </w:t>
      </w:r>
      <w:r>
        <w:rPr>
          <w:sz w:val="28"/>
          <w:szCs w:val="28"/>
        </w:rPr>
        <w:t xml:space="preserve">искусств </w:t>
      </w:r>
      <w:r w:rsidR="000918E4" w:rsidRPr="0078585D">
        <w:rPr>
          <w:sz w:val="28"/>
          <w:szCs w:val="28"/>
        </w:rPr>
        <w:t>– не только дать начальное музыкальное образование, но и научить ребенка слушать и слышать, наблюдать и делать отбор, прививать ученику общую культуру, открыть ему эстетическую и познавательную ценность музыки, воспитать слух, руководить воспитанием пианистического мастерства.</w:t>
      </w:r>
    </w:p>
    <w:p w:rsidR="000918E4" w:rsidRPr="0078585D" w:rsidRDefault="000918E4" w:rsidP="00B661C8">
      <w:pPr>
        <w:pStyle w:val="msonormalcxspmiddle"/>
        <w:shd w:val="clear" w:color="auto" w:fill="FFFFFF"/>
        <w:spacing w:before="0" w:beforeAutospacing="0" w:after="0" w:afterAutospacing="0"/>
        <w:ind w:firstLine="426"/>
        <w:contextualSpacing/>
        <w:jc w:val="both"/>
        <w:rPr>
          <w:bCs/>
          <w:sz w:val="28"/>
          <w:szCs w:val="28"/>
        </w:rPr>
      </w:pPr>
      <w:r w:rsidRPr="0078585D">
        <w:rPr>
          <w:bCs/>
          <w:sz w:val="28"/>
          <w:szCs w:val="28"/>
        </w:rPr>
        <w:t>Ведущей педагогической идеей опыта</w:t>
      </w:r>
      <w:r w:rsidRPr="0078585D">
        <w:rPr>
          <w:sz w:val="28"/>
          <w:szCs w:val="28"/>
        </w:rPr>
        <w:t xml:space="preserve"> является то, что деятельность педагога направлена на создание благоприятных условий для </w:t>
      </w:r>
      <w:r w:rsidRPr="0078585D">
        <w:rPr>
          <w:sz w:val="28"/>
          <w:szCs w:val="28"/>
        </w:rPr>
        <w:lastRenderedPageBreak/>
        <w:t>самоутверждения каждого ученика как личности на основе индивидуального подхода к каждому ребенку, раскрытию его способностей, развитию мотивации к познанию и творчеству.</w:t>
      </w:r>
    </w:p>
    <w:p w:rsidR="000918E4" w:rsidRPr="0078585D"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Моя задача – помочь каждому человеку состояться Человеком. Основная направленность работы – активная работа учащихся на уроке и во внеклассной работе, выявление с помощью индивидуального подхода к каждому ребёнку его творческого потенциала, предоставление разнообразных возможностей для раскрытия природных задатков и способностей ребёнка – формирование творческой личности, что является конечной целью работы всей школы.</w:t>
      </w:r>
    </w:p>
    <w:p w:rsidR="000918E4"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Преподавание в школе искусств – это не только комплекс отдельных дисциплин, но и творческая деятельность учащихся в изучении предметов, а также вся внеклассная деятельность, направленная на формирование внутреннего мира растущего человека, его нравственного облика.</w:t>
      </w: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FE61D5" w:rsidRPr="0078585D" w:rsidRDefault="00FE61D5" w:rsidP="00B661C8">
      <w:pPr>
        <w:pStyle w:val="msonormalcxspmiddle"/>
        <w:shd w:val="clear" w:color="auto" w:fill="FFFFFF"/>
        <w:spacing w:before="0" w:beforeAutospacing="0" w:after="0" w:afterAutospacing="0"/>
        <w:ind w:firstLine="426"/>
        <w:contextualSpacing/>
        <w:jc w:val="both"/>
        <w:rPr>
          <w:bCs/>
          <w:sz w:val="28"/>
          <w:szCs w:val="28"/>
        </w:rPr>
      </w:pPr>
    </w:p>
    <w:p w:rsidR="000918E4" w:rsidRDefault="00B661C8" w:rsidP="00DE2612">
      <w:pPr>
        <w:pStyle w:val="msonormalcxspmiddle"/>
        <w:numPr>
          <w:ilvl w:val="0"/>
          <w:numId w:val="6"/>
        </w:numPr>
        <w:shd w:val="clear" w:color="auto" w:fill="FFFFFF"/>
        <w:spacing w:before="0" w:beforeAutospacing="0" w:after="0" w:afterAutospacing="0"/>
        <w:contextualSpacing/>
        <w:jc w:val="center"/>
        <w:rPr>
          <w:b/>
          <w:bCs/>
          <w:sz w:val="28"/>
          <w:szCs w:val="28"/>
        </w:rPr>
      </w:pPr>
      <w:r w:rsidRPr="00B661C8">
        <w:rPr>
          <w:b/>
          <w:bCs/>
          <w:sz w:val="28"/>
          <w:szCs w:val="28"/>
        </w:rPr>
        <w:lastRenderedPageBreak/>
        <w:t>Теоретические основы</w:t>
      </w:r>
      <w:r w:rsidR="000918E4" w:rsidRPr="00B661C8">
        <w:rPr>
          <w:b/>
          <w:bCs/>
          <w:sz w:val="28"/>
          <w:szCs w:val="28"/>
        </w:rPr>
        <w:t>.</w:t>
      </w:r>
    </w:p>
    <w:p w:rsidR="00FE61D5" w:rsidRPr="00B661C8" w:rsidRDefault="00FE61D5" w:rsidP="00FE61D5">
      <w:pPr>
        <w:pStyle w:val="msonormalcxspmiddle"/>
        <w:shd w:val="clear" w:color="auto" w:fill="FFFFFF"/>
        <w:spacing w:before="0" w:beforeAutospacing="0" w:after="0" w:afterAutospacing="0"/>
        <w:ind w:left="786"/>
        <w:contextualSpacing/>
        <w:rPr>
          <w:b/>
          <w:bCs/>
          <w:sz w:val="28"/>
          <w:szCs w:val="28"/>
        </w:rPr>
      </w:pPr>
    </w:p>
    <w:p w:rsidR="00DE2612" w:rsidRPr="0078585D" w:rsidRDefault="00DE2612" w:rsidP="00DE2612">
      <w:pPr>
        <w:spacing w:after="0" w:line="240" w:lineRule="auto"/>
        <w:ind w:firstLine="426"/>
        <w:jc w:val="both"/>
        <w:rPr>
          <w:rFonts w:ascii="Times New Roman" w:hAnsi="Times New Roman"/>
          <w:sz w:val="28"/>
          <w:szCs w:val="28"/>
        </w:rPr>
      </w:pPr>
      <w:r w:rsidRPr="0078585D">
        <w:rPr>
          <w:rFonts w:ascii="Times New Roman" w:hAnsi="Times New Roman"/>
          <w:sz w:val="28"/>
          <w:szCs w:val="28"/>
        </w:rPr>
        <w:t>Говоря о создании условий для эффективного овладения знаниями на занятиях в классе фортепиано, нельзя не сказать об учёте возрастных особенностей. Так, при занятиях с младшими школьниками обязательно нужно вкрапливать в работу моменты игры: соревнования, «выдумки» по поводу и в связи с проводимой работой, причём особенно ценны находки самих детей. Педагог, любящий детей, умеет войти в мир интересов и чувств ребёнка, просто, искренне, без тени снисходительности прислушиваться к его рассказам. Непринуждённое поведение ребёнка на занятии поможет педагогу подобрать ключ к его душе. В занятиях с детьми особенно важны разнообразные, чередующиеся способы работы и формы воздействия: яркое слово, доходчивый показ, выразительный жест. Однако занятие должно включать и моменты интенсивной работы.</w:t>
      </w:r>
    </w:p>
    <w:p w:rsidR="00DE2612" w:rsidRPr="0078585D" w:rsidRDefault="00DE2612" w:rsidP="00DE2612">
      <w:pPr>
        <w:spacing w:after="0" w:line="240" w:lineRule="auto"/>
        <w:ind w:firstLine="426"/>
        <w:jc w:val="both"/>
        <w:rPr>
          <w:rFonts w:ascii="Times New Roman" w:hAnsi="Times New Roman"/>
          <w:sz w:val="28"/>
          <w:szCs w:val="28"/>
        </w:rPr>
      </w:pPr>
      <w:r w:rsidRPr="0078585D">
        <w:rPr>
          <w:rFonts w:ascii="Times New Roman" w:hAnsi="Times New Roman"/>
          <w:sz w:val="28"/>
          <w:szCs w:val="28"/>
        </w:rPr>
        <w:t>Само собой разумеется, что чем старше ребёнок, тем большая часть занятия должна быть отведена работе. Педагогу, воспитывающему детей на протяжении ряда лет, особенно важно замечать происходящие в нём изменения и своевременно переходить к серьёзному, «взрослому» тону занятий, что подростки очень ценят. Обычно они прилагают все усилия, чтобы «быть на высоте», оказаться достойным проявленного к ним доверия.</w:t>
      </w:r>
    </w:p>
    <w:p w:rsidR="00DE2612" w:rsidRPr="0078585D" w:rsidRDefault="00DE2612" w:rsidP="00DE2612">
      <w:pPr>
        <w:spacing w:after="0" w:line="240" w:lineRule="auto"/>
        <w:ind w:firstLine="426"/>
        <w:jc w:val="both"/>
        <w:rPr>
          <w:rFonts w:ascii="Times New Roman" w:hAnsi="Times New Roman"/>
          <w:sz w:val="28"/>
          <w:szCs w:val="28"/>
        </w:rPr>
      </w:pPr>
      <w:r w:rsidRPr="0078585D">
        <w:rPr>
          <w:rFonts w:ascii="Times New Roman" w:hAnsi="Times New Roman"/>
          <w:sz w:val="28"/>
          <w:szCs w:val="28"/>
        </w:rPr>
        <w:t>Справедливо замечено, что ничто не способствует успеху так, как сам успех! Однако следует спросить, когда то или другое достижение воспринимается как успех? Оказывается тогда, когда была реальная угроза неуспеха. Следовательно, не столько важно достижение как таковое, сколько достижение, приобретённое ценой усилия и с учётом вероятности неуспеха.</w:t>
      </w:r>
    </w:p>
    <w:p w:rsidR="00DE2612" w:rsidRPr="0078585D" w:rsidRDefault="00DE2612" w:rsidP="00DE2612">
      <w:pPr>
        <w:spacing w:after="0" w:line="240" w:lineRule="auto"/>
        <w:ind w:firstLine="426"/>
        <w:jc w:val="both"/>
        <w:rPr>
          <w:rFonts w:ascii="Times New Roman" w:hAnsi="Times New Roman"/>
          <w:sz w:val="28"/>
          <w:szCs w:val="28"/>
        </w:rPr>
      </w:pPr>
      <w:r w:rsidRPr="0078585D">
        <w:rPr>
          <w:rFonts w:ascii="Times New Roman" w:hAnsi="Times New Roman"/>
          <w:sz w:val="28"/>
          <w:szCs w:val="28"/>
        </w:rPr>
        <w:t>Вот почему важно так определить степень сложности и объём учебного материала, чтобы воспитанник мог добиться успеха лишь в результате разумного напряжения сил, а это возможно при учёте индивидуальных способностей ребёнка.</w:t>
      </w:r>
    </w:p>
    <w:p w:rsidR="00DE2612" w:rsidRPr="0078585D" w:rsidRDefault="00DE2612" w:rsidP="00DE2612">
      <w:pPr>
        <w:spacing w:after="0" w:line="240" w:lineRule="auto"/>
        <w:ind w:firstLine="426"/>
        <w:jc w:val="both"/>
        <w:rPr>
          <w:rFonts w:ascii="Times New Roman" w:hAnsi="Times New Roman"/>
          <w:sz w:val="28"/>
          <w:szCs w:val="28"/>
        </w:rPr>
      </w:pPr>
      <w:r w:rsidRPr="0078585D">
        <w:rPr>
          <w:rFonts w:ascii="Times New Roman" w:hAnsi="Times New Roman"/>
          <w:sz w:val="28"/>
          <w:szCs w:val="28"/>
        </w:rPr>
        <w:t>Итак, какие же необходимы условия для успешного овладения знаниями на занятиях в классе фортепиано:</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ясная цель (задачи);</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интерес к занятиям;</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концентрация внимания;</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обеспечение необходимой мотивации;</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рациональное расходование времени;</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личность педагога и его контакт с ребёнком;</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создание комфортных условий для воспитанника;</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пробуждение инициативы;</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авторитет педагога;</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учёт возрастных особенностей;</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ситуация успеха;</w:t>
      </w:r>
    </w:p>
    <w:p w:rsidR="00DE2612" w:rsidRPr="0078585D" w:rsidRDefault="00DE2612" w:rsidP="00DE2612">
      <w:pPr>
        <w:numPr>
          <w:ilvl w:val="0"/>
          <w:numId w:val="1"/>
        </w:numPr>
        <w:spacing w:after="0" w:line="240" w:lineRule="auto"/>
        <w:ind w:firstLine="426"/>
        <w:jc w:val="both"/>
        <w:rPr>
          <w:rFonts w:ascii="Times New Roman" w:hAnsi="Times New Roman"/>
          <w:sz w:val="28"/>
          <w:szCs w:val="28"/>
        </w:rPr>
      </w:pPr>
      <w:r w:rsidRPr="0078585D">
        <w:rPr>
          <w:rFonts w:ascii="Times New Roman" w:hAnsi="Times New Roman"/>
          <w:sz w:val="28"/>
          <w:szCs w:val="28"/>
        </w:rPr>
        <w:t>формирование адекватной самооценки.</w:t>
      </w:r>
    </w:p>
    <w:p w:rsidR="000918E4" w:rsidRPr="0078585D"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lastRenderedPageBreak/>
        <w:t>Проблема индивидуального подхода в работе с учащимися сейчас наиболее актуальна</w:t>
      </w:r>
      <w:r w:rsidR="00B661C8">
        <w:rPr>
          <w:sz w:val="28"/>
          <w:szCs w:val="28"/>
        </w:rPr>
        <w:t>.</w:t>
      </w:r>
      <w:r w:rsidRPr="0078585D">
        <w:rPr>
          <w:sz w:val="28"/>
          <w:szCs w:val="28"/>
        </w:rPr>
        <w:t xml:space="preserve"> Методическим кабинетом управления культуры рекомендовано разделить учащихся на группы в зависимости от их музыкальных способностей, но в этой проблеме еще </w:t>
      </w:r>
      <w:proofErr w:type="gramStart"/>
      <w:r w:rsidRPr="0078585D">
        <w:rPr>
          <w:sz w:val="28"/>
          <w:szCs w:val="28"/>
        </w:rPr>
        <w:t>очень много</w:t>
      </w:r>
      <w:proofErr w:type="gramEnd"/>
      <w:r w:rsidRPr="0078585D">
        <w:rPr>
          <w:sz w:val="28"/>
          <w:szCs w:val="28"/>
        </w:rPr>
        <w:t xml:space="preserve"> различных аспектов, которые я попробую осветить. Моя работа основана на обобщении личного опыта и изучении теорий великих педагогов-пианистов: А.Д.</w:t>
      </w:r>
      <w:r w:rsidR="00C12E89">
        <w:rPr>
          <w:sz w:val="28"/>
          <w:szCs w:val="28"/>
        </w:rPr>
        <w:t xml:space="preserve"> </w:t>
      </w:r>
      <w:r w:rsidRPr="0078585D">
        <w:rPr>
          <w:sz w:val="28"/>
          <w:szCs w:val="28"/>
        </w:rPr>
        <w:t>Алексеева, Г.Г.</w:t>
      </w:r>
      <w:r w:rsidR="00C12E89">
        <w:rPr>
          <w:sz w:val="28"/>
          <w:szCs w:val="28"/>
        </w:rPr>
        <w:t xml:space="preserve"> </w:t>
      </w:r>
      <w:r w:rsidRPr="0078585D">
        <w:rPr>
          <w:sz w:val="28"/>
          <w:szCs w:val="28"/>
        </w:rPr>
        <w:t>Нейгауза, Е.М.</w:t>
      </w:r>
      <w:r w:rsidR="00C12E89">
        <w:rPr>
          <w:sz w:val="28"/>
          <w:szCs w:val="28"/>
        </w:rPr>
        <w:t xml:space="preserve"> </w:t>
      </w:r>
      <w:proofErr w:type="spellStart"/>
      <w:r w:rsidRPr="0078585D">
        <w:rPr>
          <w:sz w:val="28"/>
          <w:szCs w:val="28"/>
        </w:rPr>
        <w:t>Тимакина</w:t>
      </w:r>
      <w:proofErr w:type="spellEnd"/>
      <w:r w:rsidRPr="0078585D">
        <w:rPr>
          <w:sz w:val="28"/>
          <w:szCs w:val="28"/>
        </w:rPr>
        <w:t>, К.Н.</w:t>
      </w:r>
      <w:r w:rsidR="00C12E89">
        <w:rPr>
          <w:sz w:val="28"/>
          <w:szCs w:val="28"/>
        </w:rPr>
        <w:t xml:space="preserve"> </w:t>
      </w:r>
      <w:r w:rsidRPr="0078585D">
        <w:rPr>
          <w:sz w:val="28"/>
          <w:szCs w:val="28"/>
        </w:rPr>
        <w:t>Игумнова, И.В.</w:t>
      </w:r>
      <w:r w:rsidR="00C12E89">
        <w:rPr>
          <w:sz w:val="28"/>
          <w:szCs w:val="28"/>
        </w:rPr>
        <w:t xml:space="preserve"> </w:t>
      </w:r>
      <w:proofErr w:type="spellStart"/>
      <w:r w:rsidRPr="0078585D">
        <w:rPr>
          <w:sz w:val="28"/>
          <w:szCs w:val="28"/>
        </w:rPr>
        <w:t>Нестьева</w:t>
      </w:r>
      <w:proofErr w:type="spellEnd"/>
      <w:r w:rsidRPr="0078585D">
        <w:rPr>
          <w:sz w:val="28"/>
          <w:szCs w:val="28"/>
        </w:rPr>
        <w:t>.</w:t>
      </w:r>
    </w:p>
    <w:p w:rsidR="000918E4" w:rsidRPr="0078585D"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Из опыта моей работы с малоспособными учащимися могу сказать, что индивидуальная работа не только дает пользу учащемуся, но и обогащает методы работы самого преподавателя. Если способный ученик и ученик со средними данными сам может выучить произведение наизусть, то с малоспособным учеником приходится заниматься этим на уроке. Научить его ориентироваться в тональности, может быть, поучить наизусть каждой рукой отдельно, внимательно вслушаться в мелодию, пропеть ее, изучить и проанализировать гармонические тяготения.</w:t>
      </w:r>
    </w:p>
    <w:p w:rsidR="000918E4" w:rsidRPr="0078585D"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Возьмем такой пример: все учащиеся знают, что надо играть точной аппликатурой. Но одного этого знания оказывается мало. Надо объяснить учащемуся, что от аппликатуры зависит насколько полно, технически совершенно и точно передает он характер произведения. Начинать такую работу надо с более легкого, для данного учащегося, материала.</w:t>
      </w:r>
    </w:p>
    <w:p w:rsidR="000918E4" w:rsidRDefault="000918E4" w:rsidP="00B661C8">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Можно попробовать дать для разбора нетрудный этюд на дом, предварительно на уроке разобрав аппликатуру другого подобного этюда. Затем, на следующем уроке, подробно разобрать продуманную и выученную учеником дома аппликатуру. Причем, отметив и достоинства, и недостатки этой работы. Такая схема, в принципе, подходит к любому произведению. </w:t>
      </w: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FE61D5" w:rsidRPr="0078585D" w:rsidRDefault="00FE61D5" w:rsidP="00B661C8">
      <w:pPr>
        <w:pStyle w:val="msonormalcxspmiddle"/>
        <w:shd w:val="clear" w:color="auto" w:fill="FFFFFF"/>
        <w:spacing w:before="0" w:beforeAutospacing="0" w:after="0" w:afterAutospacing="0"/>
        <w:ind w:firstLine="426"/>
        <w:contextualSpacing/>
        <w:jc w:val="both"/>
        <w:rPr>
          <w:sz w:val="28"/>
          <w:szCs w:val="28"/>
        </w:rPr>
      </w:pPr>
    </w:p>
    <w:p w:rsidR="000918E4" w:rsidRDefault="00846672" w:rsidP="00DE2612">
      <w:pPr>
        <w:pStyle w:val="msonormalcxspmiddle"/>
        <w:numPr>
          <w:ilvl w:val="0"/>
          <w:numId w:val="6"/>
        </w:numPr>
        <w:shd w:val="clear" w:color="auto" w:fill="FFFFFF"/>
        <w:spacing w:before="0" w:beforeAutospacing="0" w:after="0" w:afterAutospacing="0"/>
        <w:contextualSpacing/>
        <w:jc w:val="center"/>
        <w:rPr>
          <w:b/>
          <w:bCs/>
          <w:sz w:val="28"/>
          <w:szCs w:val="28"/>
        </w:rPr>
      </w:pPr>
      <w:r>
        <w:rPr>
          <w:b/>
          <w:bCs/>
          <w:sz w:val="28"/>
          <w:szCs w:val="28"/>
        </w:rPr>
        <w:lastRenderedPageBreak/>
        <w:t xml:space="preserve">Цели и задачи </w:t>
      </w:r>
    </w:p>
    <w:p w:rsidR="00FE61D5" w:rsidRPr="00846672" w:rsidRDefault="00FE61D5" w:rsidP="00FE61D5">
      <w:pPr>
        <w:pStyle w:val="msonormalcxspmiddle"/>
        <w:shd w:val="clear" w:color="auto" w:fill="FFFFFF"/>
        <w:spacing w:before="0" w:beforeAutospacing="0" w:after="0" w:afterAutospacing="0"/>
        <w:ind w:left="786"/>
        <w:contextualSpacing/>
        <w:rPr>
          <w:b/>
          <w:bCs/>
          <w:sz w:val="28"/>
          <w:szCs w:val="28"/>
        </w:rPr>
      </w:pPr>
    </w:p>
    <w:p w:rsidR="000918E4" w:rsidRPr="00846672"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846672">
        <w:rPr>
          <w:sz w:val="28"/>
          <w:szCs w:val="28"/>
        </w:rPr>
        <w:t>Эффективность воспитательной роли музыки, а также направленность и характер ее социального воздействия представляются важнейшими критериями, определяющими общественную значимость музыкального искусства, его место в системе духовно-культурных ценностей.</w:t>
      </w:r>
    </w:p>
    <w:p w:rsidR="000918E4" w:rsidRPr="00846672"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846672">
        <w:rPr>
          <w:sz w:val="28"/>
          <w:szCs w:val="28"/>
        </w:rPr>
        <w:t xml:space="preserve">Культура, в переводе с латинского, - возделывания, образование, воспитание. Если философски подойти </w:t>
      </w:r>
      <w:proofErr w:type="gramStart"/>
      <w:r w:rsidRPr="00846672">
        <w:rPr>
          <w:sz w:val="28"/>
          <w:szCs w:val="28"/>
        </w:rPr>
        <w:t>к</w:t>
      </w:r>
      <w:proofErr w:type="gramEnd"/>
      <w:r w:rsidRPr="00846672">
        <w:rPr>
          <w:sz w:val="28"/>
          <w:szCs w:val="28"/>
        </w:rPr>
        <w:t xml:space="preserve"> понимаю </w:t>
      </w:r>
      <w:proofErr w:type="gramStart"/>
      <w:r w:rsidRPr="00846672">
        <w:rPr>
          <w:sz w:val="28"/>
          <w:szCs w:val="28"/>
        </w:rPr>
        <w:t>слова</w:t>
      </w:r>
      <w:proofErr w:type="gramEnd"/>
      <w:r w:rsidRPr="00846672">
        <w:rPr>
          <w:sz w:val="28"/>
          <w:szCs w:val="28"/>
        </w:rPr>
        <w:t xml:space="preserve"> «культура», то просвещение и воспитание – ключевые составляющие культуры.</w:t>
      </w:r>
    </w:p>
    <w:p w:rsidR="000918E4" w:rsidRPr="00846672"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846672">
        <w:rPr>
          <w:sz w:val="28"/>
          <w:szCs w:val="28"/>
        </w:rPr>
        <w:t>Изучение воспитательных аспектов музыки имеет долгую историю, и в этой области накоплен довольно солидный опыт, однако меняющиеся условия функционирования музыкального искусства, развитие средств музыкального воздействия и, как следствие, происходящие изменения в музыкальном сознании современного подрастающего поколения требуют дальнейшей разработки этой темы.</w:t>
      </w:r>
    </w:p>
    <w:p w:rsidR="000918E4" w:rsidRPr="00846672"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846672">
        <w:rPr>
          <w:bCs/>
          <w:sz w:val="28"/>
          <w:szCs w:val="28"/>
        </w:rPr>
        <w:t>Цель моей педагогической деятельности</w:t>
      </w:r>
      <w:r w:rsidRPr="00846672">
        <w:rPr>
          <w:sz w:val="28"/>
          <w:szCs w:val="28"/>
        </w:rPr>
        <w:t xml:space="preserve"> – развитие творческой индивидуальности учащихся с разными способностями через приобщение их к миру искусства.</w:t>
      </w:r>
    </w:p>
    <w:p w:rsidR="000918E4" w:rsidRPr="00846672"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846672">
        <w:rPr>
          <w:sz w:val="28"/>
          <w:szCs w:val="28"/>
        </w:rPr>
        <w:t xml:space="preserve">В связи с поставленной целью сформированы </w:t>
      </w:r>
      <w:r w:rsidRPr="00846672">
        <w:rPr>
          <w:bCs/>
          <w:sz w:val="28"/>
          <w:szCs w:val="28"/>
        </w:rPr>
        <w:t>задачи</w:t>
      </w:r>
      <w:r w:rsidRPr="00846672">
        <w:rPr>
          <w:sz w:val="28"/>
          <w:szCs w:val="28"/>
        </w:rPr>
        <w:t>:</w:t>
      </w:r>
    </w:p>
    <w:p w:rsidR="000918E4" w:rsidRPr="00846672" w:rsidRDefault="000918E4" w:rsidP="00DE2612">
      <w:pPr>
        <w:pStyle w:val="msonormalcxspmiddle"/>
        <w:numPr>
          <w:ilvl w:val="0"/>
          <w:numId w:val="4"/>
        </w:numPr>
        <w:shd w:val="clear" w:color="auto" w:fill="FFFFFF"/>
        <w:spacing w:before="0" w:beforeAutospacing="0" w:after="0" w:afterAutospacing="0"/>
        <w:ind w:left="0" w:firstLine="426"/>
        <w:contextualSpacing/>
        <w:jc w:val="both"/>
        <w:rPr>
          <w:sz w:val="28"/>
          <w:szCs w:val="28"/>
        </w:rPr>
      </w:pPr>
      <w:r w:rsidRPr="00846672">
        <w:rPr>
          <w:sz w:val="28"/>
          <w:szCs w:val="28"/>
        </w:rPr>
        <w:t>использовать внутренние силы и возможности учащихся для эффективного обучения игре на фортепиано;</w:t>
      </w:r>
    </w:p>
    <w:p w:rsidR="000918E4" w:rsidRPr="00846672" w:rsidRDefault="000918E4" w:rsidP="00DE2612">
      <w:pPr>
        <w:pStyle w:val="msonormalcxspmiddle"/>
        <w:numPr>
          <w:ilvl w:val="0"/>
          <w:numId w:val="4"/>
        </w:numPr>
        <w:shd w:val="clear" w:color="auto" w:fill="FFFFFF"/>
        <w:spacing w:before="0" w:beforeAutospacing="0" w:after="0" w:afterAutospacing="0"/>
        <w:ind w:left="0" w:firstLine="426"/>
        <w:contextualSpacing/>
        <w:jc w:val="both"/>
        <w:rPr>
          <w:sz w:val="28"/>
          <w:szCs w:val="28"/>
        </w:rPr>
      </w:pPr>
      <w:r w:rsidRPr="00846672">
        <w:rPr>
          <w:sz w:val="28"/>
          <w:szCs w:val="28"/>
        </w:rPr>
        <w:t>создать в классе творческую атмосферу, воспитывать у ученика желание сделать больше, чем он на данный момент способен, учить его видеть перспективу своего развития;</w:t>
      </w:r>
    </w:p>
    <w:p w:rsidR="000918E4" w:rsidRPr="00846672" w:rsidRDefault="000918E4" w:rsidP="00DE2612">
      <w:pPr>
        <w:pStyle w:val="msonormalcxspmiddle"/>
        <w:numPr>
          <w:ilvl w:val="0"/>
          <w:numId w:val="4"/>
        </w:numPr>
        <w:shd w:val="clear" w:color="auto" w:fill="FFFFFF"/>
        <w:spacing w:before="0" w:beforeAutospacing="0" w:after="0" w:afterAutospacing="0"/>
        <w:ind w:left="0" w:firstLine="426"/>
        <w:contextualSpacing/>
        <w:jc w:val="both"/>
        <w:rPr>
          <w:sz w:val="28"/>
          <w:szCs w:val="28"/>
        </w:rPr>
      </w:pPr>
      <w:r w:rsidRPr="00846672">
        <w:rPr>
          <w:sz w:val="28"/>
          <w:szCs w:val="28"/>
        </w:rPr>
        <w:t xml:space="preserve">с помощью индивидуальной работы выявлять достижения и </w:t>
      </w:r>
      <w:r w:rsidRPr="00846672">
        <w:rPr>
          <w:sz w:val="28"/>
          <w:szCs w:val="28"/>
        </w:rPr>
        <w:br/>
        <w:t>успехи учащихся, определять пути совершенствования и углубления их умений;</w:t>
      </w:r>
    </w:p>
    <w:p w:rsidR="000918E4" w:rsidRPr="00846672" w:rsidRDefault="000918E4" w:rsidP="00DE2612">
      <w:pPr>
        <w:pStyle w:val="msonormalcxspmiddle"/>
        <w:numPr>
          <w:ilvl w:val="0"/>
          <w:numId w:val="4"/>
        </w:numPr>
        <w:shd w:val="clear" w:color="auto" w:fill="FFFFFF"/>
        <w:spacing w:before="0" w:beforeAutospacing="0" w:after="0" w:afterAutospacing="0"/>
        <w:ind w:left="0" w:firstLine="426"/>
        <w:contextualSpacing/>
        <w:jc w:val="both"/>
        <w:rPr>
          <w:sz w:val="28"/>
          <w:szCs w:val="28"/>
        </w:rPr>
      </w:pPr>
      <w:r w:rsidRPr="00846672">
        <w:rPr>
          <w:sz w:val="28"/>
          <w:szCs w:val="28"/>
        </w:rPr>
        <w:t>использовать вариативность методов работы с учащимися с разными музыкальными способностями.</w:t>
      </w:r>
    </w:p>
    <w:p w:rsidR="000918E4"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846672">
        <w:rPr>
          <w:sz w:val="28"/>
          <w:szCs w:val="28"/>
        </w:rPr>
        <w:t>Мастерство музыканта-педагога проявляется в том, насколько точно он может выявить и развить лучшие задатки каждого учащегося, способствовать формированию его индивидуальности. Этому может способствовать атмосфера творчества, взаимопонимания, доброжелательности, которую необходимо создать у себя в классе.</w:t>
      </w: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Pr="0078585D"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0918E4" w:rsidRDefault="009F74CF" w:rsidP="00DE2612">
      <w:pPr>
        <w:pStyle w:val="msonormalcxspmiddle"/>
        <w:numPr>
          <w:ilvl w:val="0"/>
          <w:numId w:val="6"/>
        </w:numPr>
        <w:shd w:val="clear" w:color="auto" w:fill="FFFFFF"/>
        <w:spacing w:before="0" w:beforeAutospacing="0" w:after="0" w:afterAutospacing="0"/>
        <w:contextualSpacing/>
        <w:jc w:val="center"/>
        <w:rPr>
          <w:b/>
          <w:bCs/>
          <w:sz w:val="28"/>
          <w:szCs w:val="28"/>
        </w:rPr>
      </w:pPr>
      <w:r>
        <w:rPr>
          <w:b/>
          <w:bCs/>
          <w:sz w:val="28"/>
          <w:szCs w:val="28"/>
        </w:rPr>
        <w:lastRenderedPageBreak/>
        <w:t>Методы работы</w:t>
      </w:r>
      <w:r w:rsidR="00846672" w:rsidRPr="00846672">
        <w:rPr>
          <w:b/>
          <w:bCs/>
          <w:sz w:val="28"/>
          <w:szCs w:val="28"/>
        </w:rPr>
        <w:t>.</w:t>
      </w:r>
    </w:p>
    <w:p w:rsidR="00FE61D5" w:rsidRPr="00846672" w:rsidRDefault="00FE61D5" w:rsidP="00FE61D5">
      <w:pPr>
        <w:pStyle w:val="msonormalcxspmiddle"/>
        <w:shd w:val="clear" w:color="auto" w:fill="FFFFFF"/>
        <w:spacing w:before="0" w:beforeAutospacing="0" w:after="0" w:afterAutospacing="0"/>
        <w:ind w:left="786"/>
        <w:contextualSpacing/>
        <w:rPr>
          <w:b/>
          <w:bCs/>
          <w:sz w:val="28"/>
          <w:szCs w:val="28"/>
        </w:rPr>
      </w:pP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Как правило, у одного преподавателя учатся дети с разной степенью подготовки и дарования. Поэтому, необходимо создать в классе обстановку здорового соперничества и бережного отношения к личности учащегося. Особенно ранимы менее способные учащиеся, поэтому в работе с ними надо соблюдать особый такт и ни в коем случае не допускать насмешек и упреков, относящихся или к их скромным данным, или к недостаточной в прошлом подготовке. Это может выработать у ученика комплекс неполноценности и тогда не может быть и </w:t>
      </w:r>
      <w:proofErr w:type="gramStart"/>
      <w:r w:rsidRPr="0078585D">
        <w:rPr>
          <w:sz w:val="28"/>
          <w:szCs w:val="28"/>
        </w:rPr>
        <w:t>речи</w:t>
      </w:r>
      <w:proofErr w:type="gramEnd"/>
      <w:r w:rsidRPr="0078585D">
        <w:rPr>
          <w:sz w:val="28"/>
          <w:szCs w:val="28"/>
        </w:rPr>
        <w:t xml:space="preserve"> ни о </w:t>
      </w:r>
      <w:proofErr w:type="gramStart"/>
      <w:r w:rsidRPr="0078585D">
        <w:rPr>
          <w:sz w:val="28"/>
          <w:szCs w:val="28"/>
        </w:rPr>
        <w:t>какой</w:t>
      </w:r>
      <w:proofErr w:type="gramEnd"/>
      <w:r w:rsidRPr="0078585D">
        <w:rPr>
          <w:sz w:val="28"/>
          <w:szCs w:val="28"/>
        </w:rPr>
        <w:t xml:space="preserve"> работе с ним. Он замкнется, будет все время внутренне «зажат», что не даст возможности его роста и может привести к тому, что такой учащийся бросит работать. Хотя при другом подходе из него получился бы грамотный, добросовестный, интересующийся своей работой.</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Выступления малоспособных учащихся надо обязательно включать в общие классные концерты, отчеты класса преподавателя. Это придает им уверенность в свои</w:t>
      </w:r>
      <w:r w:rsidR="00846672">
        <w:rPr>
          <w:sz w:val="28"/>
          <w:szCs w:val="28"/>
        </w:rPr>
        <w:t>х</w:t>
      </w:r>
      <w:r w:rsidRPr="0078585D">
        <w:rPr>
          <w:sz w:val="28"/>
          <w:szCs w:val="28"/>
        </w:rPr>
        <w:t xml:space="preserve"> </w:t>
      </w:r>
      <w:r w:rsidR="00846672">
        <w:rPr>
          <w:sz w:val="28"/>
          <w:szCs w:val="28"/>
        </w:rPr>
        <w:t>силах</w:t>
      </w:r>
      <w:r w:rsidRPr="0078585D">
        <w:rPr>
          <w:sz w:val="28"/>
          <w:szCs w:val="28"/>
        </w:rPr>
        <w:t xml:space="preserve"> и побуждает к работе над более сложными произведениями. Таким учащимся надо точно и четко объяснить их достоинства и недостатки. Достоинства всячески развивать и поощрять каждую, даже самую маленькую удачу. А недостатки тщательно анализировать и планомерно стремиться от них избавиться.</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У малоспособных учащихся существует своеобразная «боязнь» плохой оценки. Если они получают тройку, то настроение у них падает, заниматься начинают с неохотой. Ну, например, нужно объяснить учащемуся, что хорошую, крепкую тройку тоже нужно заработать упорным трудом. И если педагог доволен занятиями данного учащегося, то тройка – это этапная оценка. Надо спокойно работать дальше и результат будет выше. Можно поощрять добросовестных учащихся, несколько завысив оценочный балл. </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Преподавателю приходится быть более зорким, более чутким, стараться выбрать более короткий путь в достижении своей цели, искать самому такой путь, вырабатывать свои методы работы. Причем для каждого учащегося приходится искать путь отдельно. То, что для одного учащегося подходит очень хорошо, для другого является неприемлемым.</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Есть учащиеся, игра которых изобилует «срывами», они часто из-за ошибок не могут доиграть произведение до конца. Такие учащиеся очень боятся сцены (не волнуются, а именно боятся). Поэтому не могут реализовать себя на сцене. Проанализировав такие ситуации и поговорив с учащимися, я пришла к выводу: боятся они потому, что чувствуют неуверенность, а неуверенны они потому, что не могут играть без ошибок.</w:t>
      </w:r>
    </w:p>
    <w:p w:rsidR="000918E4"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Значит, поняла я, надо снять «комплекс ошибок». Учащиеся боятся даже не самих ошибок, а того, что не смогут доиграть до конца произведение, не смогут после ошибки дальше вспомнить текст. Я решила, что к этому учащемуся нужен иной подход, необходимо изменить порядок заучивания произведения наизусть, развивать зрительную память, и одно из главных условий – снять психологический барьер.</w:t>
      </w:r>
    </w:p>
    <w:p w:rsidR="000918E4" w:rsidRPr="00FE61D5" w:rsidRDefault="000918E4" w:rsidP="00DE2612">
      <w:pPr>
        <w:pStyle w:val="msonormalcxspmiddle"/>
        <w:numPr>
          <w:ilvl w:val="0"/>
          <w:numId w:val="6"/>
        </w:numPr>
        <w:shd w:val="clear" w:color="auto" w:fill="FFFFFF"/>
        <w:spacing w:before="0" w:beforeAutospacing="0" w:after="0" w:afterAutospacing="0"/>
        <w:contextualSpacing/>
        <w:jc w:val="center"/>
        <w:rPr>
          <w:b/>
          <w:sz w:val="28"/>
          <w:szCs w:val="28"/>
        </w:rPr>
      </w:pPr>
      <w:r w:rsidRPr="00846672">
        <w:rPr>
          <w:b/>
          <w:bCs/>
          <w:sz w:val="28"/>
          <w:szCs w:val="28"/>
        </w:rPr>
        <w:lastRenderedPageBreak/>
        <w:t xml:space="preserve">Организация учебно-воспитательного процесса </w:t>
      </w:r>
    </w:p>
    <w:p w:rsidR="00FE61D5" w:rsidRPr="00846672" w:rsidRDefault="00FE61D5" w:rsidP="00FE61D5">
      <w:pPr>
        <w:pStyle w:val="msonormalcxspmiddle"/>
        <w:shd w:val="clear" w:color="auto" w:fill="FFFFFF"/>
        <w:spacing w:before="0" w:beforeAutospacing="0" w:after="0" w:afterAutospacing="0"/>
        <w:ind w:left="786"/>
        <w:contextualSpacing/>
        <w:rPr>
          <w:b/>
          <w:sz w:val="28"/>
          <w:szCs w:val="28"/>
        </w:rPr>
      </w:pPr>
    </w:p>
    <w:p w:rsidR="00846672"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Осмысленность, сознательное отношение к работе необходимы учащимся самого различного уровня подготовки. Достигнуть этого можно только в том случае, если ученик понимает произведение, знает свои задачи и внимательно вслушивается в свою игру. Слышит каждый ученик, а вслушивается или ярко одаренный от природы, или тот, кому помогли понять, почувствовать выразительность звучания, у кого воспитали это умение. Сольные концерты перспективных учащихся показывают результат </w:t>
      </w:r>
      <w:proofErr w:type="gramStart"/>
      <w:r w:rsidRPr="0078585D">
        <w:rPr>
          <w:sz w:val="28"/>
          <w:szCs w:val="28"/>
        </w:rPr>
        <w:t>совместное</w:t>
      </w:r>
      <w:proofErr w:type="gramEnd"/>
      <w:r w:rsidRPr="0078585D">
        <w:rPr>
          <w:sz w:val="28"/>
          <w:szCs w:val="28"/>
        </w:rPr>
        <w:t xml:space="preserve"> работы учителя и ученика и являются примером и стимулом для остальных.</w:t>
      </w:r>
    </w:p>
    <w:p w:rsidR="000918E4" w:rsidRPr="0078585D" w:rsidRDefault="00846672"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 </w:t>
      </w:r>
      <w:r w:rsidR="000918E4" w:rsidRPr="0078585D">
        <w:rPr>
          <w:sz w:val="28"/>
          <w:szCs w:val="28"/>
        </w:rPr>
        <w:t>В постепенности – залог успеха работы преподавателя. Педагог должен объяснять, какой вид движения оптимален для данного пассажа, для встретившихся трудностей. Учащийся должен знать, каким путем реализовать свое звуковое представление. Придется помочь ему разобраться в строении пассажа, аппликатуре, показать на инструменте, как играть данный пассаж и обязательно добиться нужного результата на уроке. Часто добиться успеха в поставленной задаче мешает наличие лишних движений.</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Даже при многократном проигрывании технически трудного места в медленном темпе, большим звуком учащемуся необходимо следить за ровностью звучания, его наполненностью, хорошим ведением мелодической линии.</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Малоспособному ученику надо не только показать, но и убедить его, что и при такой узкотехнической задаче обязательно вслушивание в игру, придирчивое отношение к качеству звука, умение уловить все его неточности. Не позволять ученику играть с рассеянным вниманием. А для этого необходимо провести предварительную работу по концентрации внимания. Сначала – на небольшом мотиве, потом – на двух мотивах, предложении и т.д.</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С малоспособными учащимися нельзя в своей работе сразу насыщать свои уроки большим количеством информации. Учащемуся, представляющему в общих чертах конечную цель работы, обязательно должны быть понятны ее ближайшие, частные задачи.</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Самое главное – побуждать учащихся самостоятельно знакомиться с произведением, помогать им в этом. Для тех, кто плохо читает с листа, ознакомление идет обычно параллельно с разбором текста. Пусть учащийся, если не сразу, </w:t>
      </w:r>
      <w:proofErr w:type="gramStart"/>
      <w:r w:rsidRPr="0078585D">
        <w:rPr>
          <w:sz w:val="28"/>
          <w:szCs w:val="28"/>
        </w:rPr>
        <w:t>то</w:t>
      </w:r>
      <w:proofErr w:type="gramEnd"/>
      <w:r w:rsidRPr="0078585D">
        <w:rPr>
          <w:sz w:val="28"/>
          <w:szCs w:val="28"/>
        </w:rPr>
        <w:t xml:space="preserve"> как можно раньше отважится сыграть произведение целиком, в темпе, без поправок и остановок, стремясь схватить и передать в общих чертах характер музыки, не пугаясь неудач. Это создаст перспективу для дальнейшего детального разбора – изучения текста.</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Нотная запись психологически сложна. Необходимо </w:t>
      </w:r>
      <w:proofErr w:type="gramStart"/>
      <w:r w:rsidRPr="0078585D">
        <w:rPr>
          <w:sz w:val="28"/>
          <w:szCs w:val="28"/>
        </w:rPr>
        <w:t>проверить</w:t>
      </w:r>
      <w:proofErr w:type="gramEnd"/>
      <w:r w:rsidRPr="0078585D">
        <w:rPr>
          <w:sz w:val="28"/>
          <w:szCs w:val="28"/>
        </w:rPr>
        <w:t xml:space="preserve"> понятны ли ученику музыкальные термины, разъяснить неизвестные.</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В работе над произведением нельзя торопить учащегося, забегать вперед. Пусть он вначале выразительно сыграет хотя бы отдельные фрагменты произведения, но сделает это сам. А уже задача педагога развить первые </w:t>
      </w:r>
      <w:r w:rsidRPr="0078585D">
        <w:rPr>
          <w:sz w:val="28"/>
          <w:szCs w:val="28"/>
        </w:rPr>
        <w:lastRenderedPageBreak/>
        <w:t>проблески выразительности. Но не следует показывать и разъяснять учащемуся то, что он в состоянии сделать сам.</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Иногда в работе с малоспособными учащимися, особенно в самом начале работы с ними, желательно давать такие произведения, которые тронули, вызвали интерес у него. Неясные эмоции, которые вызвало произведение, не всегда могут быть выражены словами, какими-то сравнениями, эпитетами.</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Пусть предложения учащегося незрелы, субъективны и не всегда адекватны содержанию произведения, тем не менее, они дороги педагогу: ему остается лишь развить, углубить, может быть незаметно, по-иному осветить образ, возникший в представлении учащегося и опираться на него в дальнейшей работе над произведением. Стоит педагогу свысока или насмешливо отнестись к образам, возникшим у учащегося, – и контакт нарушен, учащийся перестанет делиться с педагогом, замкнется.</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Чрезвычайно важно научить каждого ученика любить хороший звук – полный, мягкий, сочный, стараться привить потребность в таком звучании. Как правило, у малоспособных учащихся </w:t>
      </w:r>
      <w:proofErr w:type="gramStart"/>
      <w:r w:rsidRPr="0078585D">
        <w:rPr>
          <w:sz w:val="28"/>
          <w:szCs w:val="28"/>
        </w:rPr>
        <w:t>нет умения пользоваться</w:t>
      </w:r>
      <w:proofErr w:type="gramEnd"/>
      <w:r w:rsidRPr="0078585D">
        <w:rPr>
          <w:sz w:val="28"/>
          <w:szCs w:val="28"/>
        </w:rPr>
        <w:t xml:space="preserve"> возможностями фортепиано и собственными руками. Это умение достигается путем показа, объяснений, работы на уроках, внимательных домашних занятий.</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Научить ученика опустить пальцы и руку в клавиши, в «рояль», хорошо почувствовать клавиатуру, как бы преодолевая ее сопротивление, прислушиваться к тому, как звучит инструмент.</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Ощущение опоры легче приобрести при работе над произведением аккордового изложения, требующим большой наполненности звучания. В этом случае проще понять сущность задачи и освободить свой пианистический аппарат, почувствовать, как вся рука опирается на пальцы, ощутить помощь мышц плеча и спины, одновременно воспринимая звуковой результат погружения в клавиши. Иногда, ценой большого труда и времени приходится восполнять пробел в музыкальной и пианистической подготовке ученика: иначе инструмент у него не будет звучать.</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Параллельно с аккордовой фактурой нужно искать звучание и связанное с ним ощущение – при исполнении мелодии. Учащемуся необходимо овладеть умением «слушать вперед», то есть, играя и прослушивая звуковую линию, целенаправленно вести ее слухом, несколько предвосхищая появление реального звучания каждой последующей ноты, интонации, мотива.</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При свободной руке подготовленные пальцы без лишних движений и напряжения поочередно опускаются на клавиши и спокойно переходят с одной на другую. Внимательное вслушивание в плавность звучания, то есть переход одного звука в другой, помогает обеспечить хорошее качество всей звуковой линии. Если палец, взявший звук, погружен в клавишу его «подушечка» прикасается к клавише не пассивно, а с ощущением большой упругости и устойчивости.</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Степень насыщенности и характер звучания зависит от содержания музыки, от плотности фактуры, от регистра. Даже быстрые эпизоды нужно проигрывать в медленном темпе, более плотным, чем понадобится </w:t>
      </w:r>
      <w:r w:rsidRPr="0078585D">
        <w:rPr>
          <w:sz w:val="28"/>
          <w:szCs w:val="28"/>
        </w:rPr>
        <w:lastRenderedPageBreak/>
        <w:t>впоследствии звуком. Естественный певучий, насыщенный звук, который возможен лишь при свободном аппарате, – не только одно из важнейших средств выразительности – это фундамент звукового мастерства.</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Педагог должен быть хорошим «диагностом» и всегда видеть, что именно мешает учащемуся найти нужное звучание: недостаточно - ли яркое слуховое представление или лишнее движение, скованность или отсутствие навыков звукоизвлечения Необходимо систематически работать над произведениями различных жанров, характеров, стилей. Главной задачей становится проблема органической взаимосвязи слухового представления конкретной звуковой цели и особой тонкости, чуткости реализующих его концов пальцев играющего. Надо воспитывать не только «</w:t>
      </w:r>
      <w:proofErr w:type="spellStart"/>
      <w:r w:rsidRPr="0078585D">
        <w:rPr>
          <w:sz w:val="28"/>
          <w:szCs w:val="28"/>
        </w:rPr>
        <w:t>предслышанье</w:t>
      </w:r>
      <w:proofErr w:type="spellEnd"/>
      <w:r w:rsidRPr="0078585D">
        <w:rPr>
          <w:sz w:val="28"/>
          <w:szCs w:val="28"/>
        </w:rPr>
        <w:t>» звучания, но и своего рода «предощущение» в конце пальца как бы самого звука – его характера, окраски, всего комплекса выразительных качеств. Способ «произнесения» звука, то есть характер самого прикосновения их (пальцев), к клавишам позволяет добиться нужного оттенка звучания. Чем тоньше и точнее ощущения, выработанные в концах пальцев, тем реальнее достижение представляемой слухом звуковой цели. «Вся точность-то в них сосредоточена. Ведь решающим для звука является прикосновение кончика пальца к клавише» – писал Г.Г. Нейгауз.</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Работа над осмысленностью и выразительностью исполнения как бы вбирает в себя все необходимые средства, позволяющие выявить творческий замысел композитора – это фразировка, динамические краски, штрихи.</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Шкала динамических градаций бесконечна. С ней неразрывно связана и тембровая сторона звучания. Нередко при исполнении пиано учащиеся начинают бояться самого звука инструмента, теряют точность прикосновения, ощущение опоры на клавиши, и в результате звук становится неясным, неопределенным, лишенным тембра: пиано «не звучит». Следует разъяснять учащимся, что пиано требует особой точности прикосновения к клавишам и добиться правильного прикосновения на уроке.</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От преподавателя, у которого есть малоспособные учащиеся, требуется большая выдержка, терпение и большое желание развить, пусть скромные, задатки своего ученика.</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От педагога требуется не только видеть явное сегодня, но и улавливать робкое, неприметное - то, что сегодня едва пробивается, то чему, возможно, принадлежит будущее. Именно от педагога в большей мере зависит, расцветут эти ростки нового или же незамеченные, </w:t>
      </w:r>
      <w:proofErr w:type="spellStart"/>
      <w:r w:rsidRPr="0078585D">
        <w:rPr>
          <w:sz w:val="28"/>
          <w:szCs w:val="28"/>
        </w:rPr>
        <w:t>непоощренные</w:t>
      </w:r>
      <w:proofErr w:type="spellEnd"/>
      <w:r w:rsidRPr="0078585D">
        <w:rPr>
          <w:sz w:val="28"/>
          <w:szCs w:val="28"/>
        </w:rPr>
        <w:t xml:space="preserve"> завянут.</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Малоспособным учащимся преподаватель должен давать небольшие по объему задания на дом, но требовать, чтобы они выполнялись очень точно и во время. Нельзя перегружать также учащихся информацией, стараться сделать для них задания понятными, конкретными и доступными для их понимания. Всячески поощрять хорошую работу.</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Никогда не следует подходить к работе с такими учащимися с мыслью, что раз они менее способны, то и не стоит ставить больших задач. Педагогическое искусство состоит в способности преподавателя разрешать </w:t>
      </w:r>
      <w:r w:rsidRPr="0078585D">
        <w:rPr>
          <w:sz w:val="28"/>
          <w:szCs w:val="28"/>
        </w:rPr>
        <w:lastRenderedPageBreak/>
        <w:t>непредвиденные ситуации, возникающие на уроке, делать это интересно и ненавязчиво.</w:t>
      </w:r>
    </w:p>
    <w:p w:rsidR="000918E4" w:rsidRPr="0078585D" w:rsidRDefault="000918E4"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 xml:space="preserve">Работа же педагога учащимся с хорошими и средними музыкальными способностями не менее кропотливый труд, требующий педагогического мастерства и выдержки. Отчеты класса, сольные выступления, участие учащихся в конкурсах, проведение открытых уроков – показатель качества работы педагога. </w:t>
      </w:r>
    </w:p>
    <w:p w:rsidR="00846672" w:rsidRDefault="00846672"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FE61D5" w:rsidRDefault="00FE61D5" w:rsidP="00846672">
      <w:pPr>
        <w:pStyle w:val="msonormalcxspmiddle"/>
        <w:shd w:val="clear" w:color="auto" w:fill="FFFFFF"/>
        <w:spacing w:before="0" w:beforeAutospacing="0" w:after="0" w:afterAutospacing="0"/>
        <w:contextualSpacing/>
        <w:jc w:val="center"/>
        <w:rPr>
          <w:b/>
          <w:bCs/>
          <w:sz w:val="28"/>
          <w:szCs w:val="28"/>
        </w:rPr>
      </w:pPr>
    </w:p>
    <w:p w:rsidR="00846672" w:rsidRDefault="00846672" w:rsidP="00DE2612">
      <w:pPr>
        <w:pStyle w:val="msonormalcxspmiddle"/>
        <w:numPr>
          <w:ilvl w:val="0"/>
          <w:numId w:val="6"/>
        </w:numPr>
        <w:shd w:val="clear" w:color="auto" w:fill="FFFFFF"/>
        <w:spacing w:before="0" w:beforeAutospacing="0" w:after="0" w:afterAutospacing="0"/>
        <w:contextualSpacing/>
        <w:jc w:val="center"/>
        <w:rPr>
          <w:b/>
          <w:bCs/>
          <w:sz w:val="28"/>
          <w:szCs w:val="28"/>
        </w:rPr>
      </w:pPr>
      <w:r>
        <w:rPr>
          <w:b/>
          <w:bCs/>
          <w:sz w:val="28"/>
          <w:szCs w:val="28"/>
        </w:rPr>
        <w:lastRenderedPageBreak/>
        <w:t>Результативность.</w:t>
      </w:r>
    </w:p>
    <w:p w:rsidR="00FE61D5" w:rsidRDefault="00FE61D5" w:rsidP="00FE61D5">
      <w:pPr>
        <w:pStyle w:val="msonormalcxspmiddle"/>
        <w:shd w:val="clear" w:color="auto" w:fill="FFFFFF"/>
        <w:spacing w:before="0" w:beforeAutospacing="0" w:after="0" w:afterAutospacing="0"/>
        <w:ind w:left="786"/>
        <w:contextualSpacing/>
        <w:rPr>
          <w:b/>
          <w:bCs/>
          <w:sz w:val="28"/>
          <w:szCs w:val="28"/>
        </w:rPr>
      </w:pPr>
    </w:p>
    <w:p w:rsidR="00846672" w:rsidRPr="0078585D" w:rsidRDefault="00DE2612" w:rsidP="00846672">
      <w:pPr>
        <w:pStyle w:val="msonormalcxspmiddle"/>
        <w:shd w:val="clear" w:color="auto" w:fill="FFFFFF"/>
        <w:spacing w:before="0" w:beforeAutospacing="0" w:after="0" w:afterAutospacing="0"/>
        <w:ind w:firstLine="426"/>
        <w:contextualSpacing/>
        <w:jc w:val="both"/>
        <w:rPr>
          <w:sz w:val="28"/>
          <w:szCs w:val="28"/>
        </w:rPr>
      </w:pPr>
      <w:r>
        <w:rPr>
          <w:sz w:val="28"/>
          <w:szCs w:val="28"/>
        </w:rPr>
        <w:t>П</w:t>
      </w:r>
      <w:r w:rsidR="00846672" w:rsidRPr="0078585D">
        <w:rPr>
          <w:sz w:val="28"/>
          <w:szCs w:val="28"/>
        </w:rPr>
        <w:t>едагог должен обладать большим терпением и тактом в своей кропотливой работе, уметь находить верные слова, рождающие ассоциации с близкими и понятными ребёнку явлениями, поддерживать и ободрять своих учеников, чтобы они чувствовали свою победу над трудностями.</w:t>
      </w:r>
    </w:p>
    <w:p w:rsidR="00846672" w:rsidRDefault="00846672" w:rsidP="00846672">
      <w:pPr>
        <w:pStyle w:val="msonormalcxspmiddle"/>
        <w:shd w:val="clear" w:color="auto" w:fill="FFFFFF"/>
        <w:spacing w:before="0" w:beforeAutospacing="0" w:after="0" w:afterAutospacing="0"/>
        <w:ind w:firstLine="426"/>
        <w:contextualSpacing/>
        <w:jc w:val="both"/>
        <w:rPr>
          <w:sz w:val="28"/>
          <w:szCs w:val="28"/>
        </w:rPr>
      </w:pPr>
      <w:r w:rsidRPr="0078585D">
        <w:rPr>
          <w:sz w:val="28"/>
          <w:szCs w:val="28"/>
        </w:rPr>
        <w:t>Очень важно научить детей любить и понимать музыку, ценить подлинные художественные произведения и развивать музыкальные способности.</w:t>
      </w:r>
    </w:p>
    <w:p w:rsidR="00DE2612" w:rsidRPr="0078585D" w:rsidRDefault="00DE2612" w:rsidP="00DE2612">
      <w:pPr>
        <w:pStyle w:val="msonormalcxspmiddle"/>
        <w:shd w:val="clear" w:color="auto" w:fill="FFFFFF"/>
        <w:spacing w:before="0" w:beforeAutospacing="0" w:after="0" w:afterAutospacing="0"/>
        <w:ind w:firstLine="426"/>
        <w:contextualSpacing/>
        <w:rPr>
          <w:sz w:val="28"/>
          <w:szCs w:val="28"/>
        </w:rPr>
      </w:pPr>
      <w:r w:rsidRPr="0078585D">
        <w:rPr>
          <w:sz w:val="28"/>
          <w:szCs w:val="28"/>
        </w:rPr>
        <w:t xml:space="preserve">В работе с учащимися мы не можем надеяться, что они все станут выдающимися исполнителями, но дать начальное музыкальное образование, развить ребенка духовно, привить эстетический вкус – это в наших силах. А для этого сам педагог должен многое знать и постоянно расширять свои познания, как бы трудно это ни было. Педагог должен помнить и о неразрывной связи обучения и воспитания. Всегда помнить об этом, воспитывать осознанно и планомерно. Учитель личным примером должен «заражать», воодушевлять учеников на творчество. Участие педагога в музыкальных гостиных, концертах, творческих вечерах, выступления с педагогическими докладами не может не оказать положительного влияния на взаимоотношения с детьми, будет стимулом в дальнейшей совместной работе. </w:t>
      </w:r>
    </w:p>
    <w:p w:rsidR="00DE2612" w:rsidRPr="0078585D" w:rsidRDefault="00DE2612" w:rsidP="00DE2612">
      <w:pPr>
        <w:pStyle w:val="msonormalcxspmiddle"/>
        <w:shd w:val="clear" w:color="auto" w:fill="FFFFFF"/>
        <w:spacing w:before="0" w:beforeAutospacing="0" w:after="0" w:afterAutospacing="0"/>
        <w:ind w:firstLine="426"/>
        <w:contextualSpacing/>
        <w:rPr>
          <w:sz w:val="28"/>
          <w:szCs w:val="28"/>
        </w:rPr>
      </w:pPr>
      <w:r w:rsidRPr="0078585D">
        <w:rPr>
          <w:sz w:val="28"/>
          <w:szCs w:val="28"/>
        </w:rPr>
        <w:t>Мы всегда должны помнить, что педагог – это не профессия, а образ жизни.</w:t>
      </w:r>
    </w:p>
    <w:p w:rsidR="00DE2612" w:rsidRDefault="00DE2612"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Pr="0078585D" w:rsidRDefault="00FE61D5" w:rsidP="00846672">
      <w:pPr>
        <w:pStyle w:val="msonormalcxspmiddle"/>
        <w:shd w:val="clear" w:color="auto" w:fill="FFFFFF"/>
        <w:spacing w:before="0" w:beforeAutospacing="0" w:after="0" w:afterAutospacing="0"/>
        <w:ind w:firstLine="426"/>
        <w:contextualSpacing/>
        <w:jc w:val="both"/>
        <w:rPr>
          <w:sz w:val="28"/>
          <w:szCs w:val="28"/>
        </w:rPr>
      </w:pPr>
    </w:p>
    <w:p w:rsidR="00FE61D5" w:rsidRPr="00FE61D5" w:rsidRDefault="00846672" w:rsidP="00FE61D5">
      <w:pPr>
        <w:pStyle w:val="msonormalcxspmiddle"/>
        <w:numPr>
          <w:ilvl w:val="0"/>
          <w:numId w:val="6"/>
        </w:numPr>
        <w:shd w:val="clear" w:color="auto" w:fill="FFFFFF"/>
        <w:spacing w:before="0" w:beforeAutospacing="0" w:after="0" w:afterAutospacing="0"/>
        <w:contextualSpacing/>
        <w:jc w:val="center"/>
        <w:rPr>
          <w:b/>
          <w:bCs/>
          <w:sz w:val="28"/>
          <w:szCs w:val="28"/>
        </w:rPr>
      </w:pPr>
      <w:r w:rsidRPr="00FE61D5">
        <w:rPr>
          <w:b/>
          <w:bCs/>
          <w:sz w:val="28"/>
          <w:szCs w:val="28"/>
        </w:rPr>
        <w:lastRenderedPageBreak/>
        <w:t>З</w:t>
      </w:r>
      <w:r w:rsidR="00657C95" w:rsidRPr="00FE61D5">
        <w:rPr>
          <w:b/>
          <w:bCs/>
          <w:sz w:val="28"/>
          <w:szCs w:val="28"/>
        </w:rPr>
        <w:t>а</w:t>
      </w:r>
      <w:r w:rsidRPr="00FE61D5">
        <w:rPr>
          <w:b/>
          <w:bCs/>
          <w:sz w:val="28"/>
          <w:szCs w:val="28"/>
        </w:rPr>
        <w:t>ключение.</w:t>
      </w:r>
    </w:p>
    <w:p w:rsidR="00846672" w:rsidRPr="0078585D" w:rsidRDefault="00846672" w:rsidP="00846672">
      <w:pPr>
        <w:spacing w:after="0" w:line="240" w:lineRule="auto"/>
        <w:ind w:firstLine="426"/>
        <w:jc w:val="both"/>
        <w:rPr>
          <w:rFonts w:ascii="Times New Roman" w:hAnsi="Times New Roman"/>
          <w:sz w:val="28"/>
          <w:szCs w:val="28"/>
        </w:rPr>
      </w:pPr>
      <w:r w:rsidRPr="0078585D">
        <w:rPr>
          <w:rFonts w:ascii="Times New Roman" w:hAnsi="Times New Roman"/>
          <w:sz w:val="28"/>
          <w:szCs w:val="28"/>
        </w:rPr>
        <w:t xml:space="preserve">И в заключение мне хотелось бы привести слова В.А.Сухомлинского: «Истоки способностей и дарования детей на кончиках пальцев. От пальцев, образно говоря, идут тончайшие нити-ручейки, которые питают источник творческой личности. Другими словами, чем больше мастерства в детской руке, тем умнее ребёнок» - вот почему я считаю, что всех детей нужно приобщать к искусству, к музыке, независимо от того, станут они профессиональными музыкантами или нет. Это окупится </w:t>
      </w:r>
      <w:r w:rsidR="009E25F7">
        <w:rPr>
          <w:rFonts w:ascii="Times New Roman" w:hAnsi="Times New Roman"/>
          <w:sz w:val="28"/>
          <w:szCs w:val="28"/>
        </w:rPr>
        <w:t>многократно</w:t>
      </w:r>
      <w:r w:rsidRPr="0078585D">
        <w:rPr>
          <w:rFonts w:ascii="Times New Roman" w:hAnsi="Times New Roman"/>
          <w:sz w:val="28"/>
          <w:szCs w:val="28"/>
        </w:rPr>
        <w:t>. Мой</w:t>
      </w:r>
      <w:r w:rsidR="009E25F7">
        <w:rPr>
          <w:rFonts w:ascii="Times New Roman" w:hAnsi="Times New Roman"/>
          <w:sz w:val="28"/>
          <w:szCs w:val="28"/>
        </w:rPr>
        <w:t xml:space="preserve"> </w:t>
      </w:r>
      <w:r w:rsidRPr="0078585D">
        <w:rPr>
          <w:rFonts w:ascii="Times New Roman" w:hAnsi="Times New Roman"/>
          <w:sz w:val="28"/>
          <w:szCs w:val="28"/>
        </w:rPr>
        <w:t>опыт показывает, что все, кто</w:t>
      </w:r>
      <w:r w:rsidR="009E25F7">
        <w:rPr>
          <w:rFonts w:ascii="Times New Roman" w:hAnsi="Times New Roman"/>
          <w:sz w:val="28"/>
          <w:szCs w:val="28"/>
        </w:rPr>
        <w:t xml:space="preserve"> коснулся музыки по-настоящему</w:t>
      </w:r>
      <w:r w:rsidRPr="0078585D">
        <w:rPr>
          <w:rFonts w:ascii="Times New Roman" w:hAnsi="Times New Roman"/>
          <w:sz w:val="28"/>
          <w:szCs w:val="28"/>
        </w:rPr>
        <w:t>, выросли честными, полноценными людьми! Ради этого стоит заниматься своим любимым делом!!!</w:t>
      </w:r>
    </w:p>
    <w:p w:rsidR="000918E4" w:rsidRDefault="000918E4"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Default="00FE61D5" w:rsidP="000918E4">
      <w:pPr>
        <w:pStyle w:val="msonormalcxspmiddle"/>
        <w:shd w:val="clear" w:color="auto" w:fill="FFFFFF"/>
        <w:spacing w:before="0" w:beforeAutospacing="0" w:after="0" w:afterAutospacing="0"/>
        <w:ind w:firstLine="426"/>
        <w:contextualSpacing/>
        <w:rPr>
          <w:sz w:val="28"/>
          <w:szCs w:val="28"/>
        </w:rPr>
      </w:pPr>
    </w:p>
    <w:p w:rsidR="00FE61D5" w:rsidRPr="0078585D" w:rsidRDefault="00FE61D5" w:rsidP="000918E4">
      <w:pPr>
        <w:pStyle w:val="msonormalcxspmiddle"/>
        <w:shd w:val="clear" w:color="auto" w:fill="FFFFFF"/>
        <w:spacing w:before="0" w:beforeAutospacing="0" w:after="0" w:afterAutospacing="0"/>
        <w:ind w:firstLine="426"/>
        <w:contextualSpacing/>
        <w:rPr>
          <w:sz w:val="28"/>
          <w:szCs w:val="28"/>
        </w:rPr>
      </w:pPr>
    </w:p>
    <w:p w:rsidR="00DE2612" w:rsidRPr="00657C95" w:rsidRDefault="00DE2612" w:rsidP="00657C95">
      <w:pPr>
        <w:pStyle w:val="msonormalcxspmiddle"/>
        <w:shd w:val="clear" w:color="auto" w:fill="FFFFFF"/>
        <w:spacing w:before="0" w:beforeAutospacing="0" w:after="0" w:afterAutospacing="0"/>
        <w:contextualSpacing/>
        <w:jc w:val="center"/>
        <w:rPr>
          <w:b/>
          <w:sz w:val="28"/>
          <w:szCs w:val="28"/>
        </w:rPr>
      </w:pPr>
      <w:r w:rsidRPr="00657C95">
        <w:rPr>
          <w:b/>
          <w:sz w:val="28"/>
          <w:szCs w:val="28"/>
        </w:rPr>
        <w:lastRenderedPageBreak/>
        <w:t>Список использованной литературы</w:t>
      </w:r>
    </w:p>
    <w:p w:rsidR="000918E4" w:rsidRDefault="000918E4" w:rsidP="00657C95">
      <w:pPr>
        <w:pStyle w:val="msonormalcxspmiddle"/>
        <w:numPr>
          <w:ilvl w:val="0"/>
          <w:numId w:val="2"/>
        </w:numPr>
        <w:shd w:val="clear" w:color="auto" w:fill="FFFFFF"/>
        <w:spacing w:before="0" w:beforeAutospacing="0" w:after="0" w:afterAutospacing="0"/>
        <w:ind w:left="0" w:firstLine="426"/>
        <w:contextualSpacing/>
        <w:rPr>
          <w:sz w:val="28"/>
          <w:szCs w:val="28"/>
        </w:rPr>
      </w:pPr>
      <w:r w:rsidRPr="0078585D">
        <w:rPr>
          <w:sz w:val="28"/>
          <w:szCs w:val="28"/>
        </w:rPr>
        <w:t>Алексеев А.Д. Методика игры на фортепиано. М.: «Музыка», 1998г.</w:t>
      </w:r>
    </w:p>
    <w:p w:rsidR="00657C95" w:rsidRPr="00657C95" w:rsidRDefault="00657C95"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r w:rsidRPr="00657C95">
        <w:rPr>
          <w:sz w:val="28"/>
          <w:szCs w:val="28"/>
        </w:rPr>
        <w:t>Артоболевская А.Д. Первая встреча с музыкой. Учеб</w:t>
      </w:r>
      <w:proofErr w:type="gramStart"/>
      <w:r w:rsidRPr="00657C95">
        <w:rPr>
          <w:sz w:val="28"/>
          <w:szCs w:val="28"/>
        </w:rPr>
        <w:t>.</w:t>
      </w:r>
      <w:proofErr w:type="gramEnd"/>
      <w:r w:rsidRPr="00657C95">
        <w:rPr>
          <w:sz w:val="28"/>
          <w:szCs w:val="28"/>
        </w:rPr>
        <w:t xml:space="preserve"> </w:t>
      </w:r>
      <w:proofErr w:type="gramStart"/>
      <w:r w:rsidRPr="00657C95">
        <w:rPr>
          <w:sz w:val="28"/>
          <w:szCs w:val="28"/>
        </w:rPr>
        <w:t>п</w:t>
      </w:r>
      <w:proofErr w:type="gramEnd"/>
      <w:r w:rsidRPr="00657C95">
        <w:rPr>
          <w:sz w:val="28"/>
          <w:szCs w:val="28"/>
        </w:rPr>
        <w:t xml:space="preserve">особие. М.: «Советский композитор», 1990. - 103с. </w:t>
      </w:r>
    </w:p>
    <w:p w:rsidR="000918E4" w:rsidRDefault="000918E4" w:rsidP="00657C95">
      <w:pPr>
        <w:pStyle w:val="msonormalcxspmiddle"/>
        <w:numPr>
          <w:ilvl w:val="0"/>
          <w:numId w:val="2"/>
        </w:numPr>
        <w:shd w:val="clear" w:color="auto" w:fill="FFFFFF"/>
        <w:spacing w:before="0" w:beforeAutospacing="0" w:after="0" w:afterAutospacing="0"/>
        <w:ind w:left="0" w:firstLine="426"/>
        <w:contextualSpacing/>
        <w:rPr>
          <w:sz w:val="28"/>
          <w:szCs w:val="28"/>
        </w:rPr>
      </w:pPr>
      <w:proofErr w:type="spellStart"/>
      <w:r w:rsidRPr="0078585D">
        <w:rPr>
          <w:sz w:val="28"/>
          <w:szCs w:val="28"/>
        </w:rPr>
        <w:t>Арчажникова</w:t>
      </w:r>
      <w:proofErr w:type="spellEnd"/>
      <w:r w:rsidRPr="0078585D">
        <w:rPr>
          <w:sz w:val="28"/>
          <w:szCs w:val="28"/>
        </w:rPr>
        <w:t xml:space="preserve"> Л.Г. Профессия – учитель музыки. –  М.: «Просвещение», 1984г.</w:t>
      </w:r>
    </w:p>
    <w:p w:rsidR="00657C95" w:rsidRDefault="00657C95"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proofErr w:type="spellStart"/>
      <w:r w:rsidRPr="00657C95">
        <w:rPr>
          <w:sz w:val="28"/>
          <w:szCs w:val="28"/>
        </w:rPr>
        <w:t>Баренбойм</w:t>
      </w:r>
      <w:proofErr w:type="spellEnd"/>
      <w:r w:rsidRPr="00657C95">
        <w:rPr>
          <w:sz w:val="28"/>
          <w:szCs w:val="28"/>
        </w:rPr>
        <w:t xml:space="preserve"> Л. Путь к </w:t>
      </w:r>
      <w:proofErr w:type="spellStart"/>
      <w:r w:rsidRPr="00657C95">
        <w:rPr>
          <w:sz w:val="28"/>
          <w:szCs w:val="28"/>
        </w:rPr>
        <w:t>музицированию</w:t>
      </w:r>
      <w:proofErr w:type="spellEnd"/>
      <w:r w:rsidRPr="00657C95">
        <w:rPr>
          <w:sz w:val="28"/>
          <w:szCs w:val="28"/>
        </w:rPr>
        <w:t xml:space="preserve">: Исследование. – Изд. 2-е, доп. – Л.: </w:t>
      </w:r>
      <w:proofErr w:type="spellStart"/>
      <w:r w:rsidRPr="00657C95">
        <w:rPr>
          <w:sz w:val="28"/>
          <w:szCs w:val="28"/>
        </w:rPr>
        <w:t>Сов</w:t>
      </w:r>
      <w:proofErr w:type="gramStart"/>
      <w:r w:rsidRPr="00657C95">
        <w:rPr>
          <w:sz w:val="28"/>
          <w:szCs w:val="28"/>
        </w:rPr>
        <w:t>.к</w:t>
      </w:r>
      <w:proofErr w:type="gramEnd"/>
      <w:r w:rsidRPr="00657C95">
        <w:rPr>
          <w:sz w:val="28"/>
          <w:szCs w:val="28"/>
        </w:rPr>
        <w:t>омпозитор</w:t>
      </w:r>
      <w:proofErr w:type="spellEnd"/>
      <w:r w:rsidRPr="00657C95">
        <w:rPr>
          <w:sz w:val="28"/>
          <w:szCs w:val="28"/>
        </w:rPr>
        <w:t>, 1979. – 352 с.</w:t>
      </w:r>
    </w:p>
    <w:p w:rsidR="00657C95" w:rsidRPr="00657C95" w:rsidRDefault="00657C95"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r w:rsidRPr="00657C95">
        <w:rPr>
          <w:sz w:val="28"/>
          <w:szCs w:val="28"/>
        </w:rPr>
        <w:t>Возрастная и педагогическая психология: Учебник</w:t>
      </w:r>
      <w:proofErr w:type="gramStart"/>
      <w:r w:rsidRPr="00657C95">
        <w:rPr>
          <w:sz w:val="28"/>
          <w:szCs w:val="28"/>
        </w:rPr>
        <w:t xml:space="preserve"> / П</w:t>
      </w:r>
      <w:proofErr w:type="gramEnd"/>
      <w:r w:rsidRPr="00657C95">
        <w:rPr>
          <w:sz w:val="28"/>
          <w:szCs w:val="28"/>
        </w:rPr>
        <w:t xml:space="preserve">од ред. А Петровского. – М.: Просвещение, 1979. – 288 </w:t>
      </w:r>
      <w:proofErr w:type="gramStart"/>
      <w:r w:rsidRPr="00657C95">
        <w:rPr>
          <w:sz w:val="28"/>
          <w:szCs w:val="28"/>
        </w:rPr>
        <w:t>с</w:t>
      </w:r>
      <w:proofErr w:type="gramEnd"/>
      <w:r w:rsidRPr="00657C95">
        <w:rPr>
          <w:sz w:val="28"/>
          <w:szCs w:val="28"/>
        </w:rPr>
        <w:t>.</w:t>
      </w:r>
    </w:p>
    <w:p w:rsidR="000918E4" w:rsidRPr="0078585D" w:rsidRDefault="000918E4" w:rsidP="00657C95">
      <w:pPr>
        <w:pStyle w:val="msonormalcxspmiddle"/>
        <w:numPr>
          <w:ilvl w:val="0"/>
          <w:numId w:val="2"/>
        </w:numPr>
        <w:shd w:val="clear" w:color="auto" w:fill="FFFFFF"/>
        <w:spacing w:before="0" w:beforeAutospacing="0" w:after="0" w:afterAutospacing="0"/>
        <w:ind w:left="0" w:firstLine="426"/>
        <w:contextualSpacing/>
        <w:rPr>
          <w:sz w:val="28"/>
          <w:szCs w:val="28"/>
        </w:rPr>
      </w:pPr>
      <w:r w:rsidRPr="0078585D">
        <w:rPr>
          <w:sz w:val="28"/>
          <w:szCs w:val="28"/>
        </w:rPr>
        <w:t>Грохотов С.В. Как научиться играть на рояле. – М.: Классика –</w:t>
      </w:r>
      <w:r w:rsidRPr="0078585D">
        <w:rPr>
          <w:sz w:val="28"/>
          <w:szCs w:val="28"/>
          <w:lang w:val="en-US"/>
        </w:rPr>
        <w:t>XXI</w:t>
      </w:r>
      <w:r w:rsidRPr="0078585D">
        <w:rPr>
          <w:sz w:val="28"/>
          <w:szCs w:val="28"/>
        </w:rPr>
        <w:t xml:space="preserve">, </w:t>
      </w:r>
      <w:smartTag w:uri="urn:schemas-microsoft-com:office:smarttags" w:element="metricconverter">
        <w:smartTagPr>
          <w:attr w:name="ProductID" w:val="2009 г"/>
        </w:smartTagPr>
        <w:r w:rsidRPr="0078585D">
          <w:rPr>
            <w:sz w:val="28"/>
            <w:szCs w:val="28"/>
          </w:rPr>
          <w:t>2009 г</w:t>
        </w:r>
      </w:smartTag>
      <w:r w:rsidRPr="0078585D">
        <w:rPr>
          <w:sz w:val="28"/>
          <w:szCs w:val="28"/>
        </w:rPr>
        <w:t>.</w:t>
      </w:r>
    </w:p>
    <w:p w:rsidR="000918E4" w:rsidRPr="0078585D" w:rsidRDefault="000918E4" w:rsidP="00657C95">
      <w:pPr>
        <w:pStyle w:val="msonormalcxspmiddle"/>
        <w:numPr>
          <w:ilvl w:val="0"/>
          <w:numId w:val="2"/>
        </w:numPr>
        <w:shd w:val="clear" w:color="auto" w:fill="FFFFFF"/>
        <w:spacing w:before="0" w:beforeAutospacing="0" w:after="0" w:afterAutospacing="0"/>
        <w:ind w:left="0" w:firstLine="426"/>
        <w:contextualSpacing/>
        <w:rPr>
          <w:sz w:val="28"/>
          <w:szCs w:val="28"/>
        </w:rPr>
      </w:pPr>
      <w:r w:rsidRPr="0078585D">
        <w:rPr>
          <w:sz w:val="28"/>
          <w:szCs w:val="28"/>
        </w:rPr>
        <w:t>Гусинская Л. Урок по специальности и – основная форма художественного воспитания детей. Санкт-Петербург, 2000г.</w:t>
      </w:r>
    </w:p>
    <w:p w:rsidR="000918E4" w:rsidRDefault="000918E4" w:rsidP="00657C95">
      <w:pPr>
        <w:pStyle w:val="msonormalcxspmiddle"/>
        <w:numPr>
          <w:ilvl w:val="0"/>
          <w:numId w:val="2"/>
        </w:numPr>
        <w:shd w:val="clear" w:color="auto" w:fill="FFFFFF"/>
        <w:spacing w:before="0" w:beforeAutospacing="0" w:after="0" w:afterAutospacing="0"/>
        <w:ind w:left="0" w:firstLine="426"/>
        <w:contextualSpacing/>
        <w:rPr>
          <w:sz w:val="28"/>
          <w:szCs w:val="28"/>
        </w:rPr>
      </w:pPr>
      <w:r w:rsidRPr="0078585D">
        <w:rPr>
          <w:sz w:val="28"/>
          <w:szCs w:val="28"/>
        </w:rPr>
        <w:t>Давыдов В.В. Проблемы развивающего обучения. – М.,1986г.</w:t>
      </w:r>
    </w:p>
    <w:p w:rsidR="00657C95" w:rsidRPr="00657C95" w:rsidRDefault="00657C95"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r w:rsidRPr="00657C95">
        <w:rPr>
          <w:sz w:val="28"/>
          <w:szCs w:val="28"/>
        </w:rPr>
        <w:t>Достал Я. «Ребенок за роялем» М.: «Музыка» 1981.</w:t>
      </w:r>
    </w:p>
    <w:p w:rsidR="000918E4" w:rsidRPr="0078585D" w:rsidRDefault="000918E4" w:rsidP="00657C95">
      <w:pPr>
        <w:pStyle w:val="msonormalcxspmiddle"/>
        <w:numPr>
          <w:ilvl w:val="0"/>
          <w:numId w:val="2"/>
        </w:numPr>
        <w:shd w:val="clear" w:color="auto" w:fill="FFFFFF"/>
        <w:spacing w:before="0" w:beforeAutospacing="0" w:after="0" w:afterAutospacing="0"/>
        <w:ind w:left="0" w:firstLine="426"/>
        <w:contextualSpacing/>
        <w:rPr>
          <w:sz w:val="28"/>
          <w:szCs w:val="28"/>
        </w:rPr>
      </w:pPr>
      <w:r w:rsidRPr="0078585D">
        <w:rPr>
          <w:sz w:val="28"/>
          <w:szCs w:val="28"/>
        </w:rPr>
        <w:t>Игумнов К.Н. О воспитании пианистических навыков. – М.,2000г.</w:t>
      </w:r>
    </w:p>
    <w:p w:rsidR="000918E4" w:rsidRPr="0078585D" w:rsidRDefault="000918E4" w:rsidP="00657C95">
      <w:pPr>
        <w:pStyle w:val="msonormalcxspmiddle"/>
        <w:numPr>
          <w:ilvl w:val="0"/>
          <w:numId w:val="2"/>
        </w:numPr>
        <w:shd w:val="clear" w:color="auto" w:fill="FFFFFF"/>
        <w:spacing w:before="0" w:beforeAutospacing="0" w:after="0" w:afterAutospacing="0"/>
        <w:ind w:left="0" w:firstLine="426"/>
        <w:contextualSpacing/>
        <w:rPr>
          <w:sz w:val="28"/>
          <w:szCs w:val="28"/>
        </w:rPr>
      </w:pPr>
      <w:r w:rsidRPr="0078585D">
        <w:rPr>
          <w:sz w:val="28"/>
          <w:szCs w:val="28"/>
        </w:rPr>
        <w:t xml:space="preserve">Крюкова В.В. Музыкальная педагогика. – </w:t>
      </w:r>
      <w:proofErr w:type="spellStart"/>
      <w:r w:rsidRPr="0078585D">
        <w:rPr>
          <w:sz w:val="28"/>
          <w:szCs w:val="28"/>
        </w:rPr>
        <w:t>Ростов-на</w:t>
      </w:r>
      <w:proofErr w:type="spellEnd"/>
      <w:r w:rsidRPr="0078585D">
        <w:rPr>
          <w:sz w:val="28"/>
          <w:szCs w:val="28"/>
        </w:rPr>
        <w:t xml:space="preserve"> Дону: «Феникс», 2002г.</w:t>
      </w:r>
    </w:p>
    <w:p w:rsidR="000918E4" w:rsidRPr="0078585D" w:rsidRDefault="00F91DED" w:rsidP="00657C95">
      <w:pPr>
        <w:pStyle w:val="msonormalcxspmiddle"/>
        <w:numPr>
          <w:ilvl w:val="0"/>
          <w:numId w:val="2"/>
        </w:numPr>
        <w:shd w:val="clear" w:color="auto" w:fill="FFFFFF"/>
        <w:spacing w:before="0" w:beforeAutospacing="0" w:after="0" w:afterAutospacing="0"/>
        <w:ind w:left="0" w:firstLine="426"/>
        <w:contextualSpacing/>
        <w:rPr>
          <w:sz w:val="28"/>
          <w:szCs w:val="28"/>
        </w:rPr>
      </w:pPr>
      <w:hyperlink r:id="rId5" w:tooltip="Получить дополнительную информацию об этом товаре" w:history="1">
        <w:proofErr w:type="spellStart"/>
        <w:r w:rsidR="000918E4" w:rsidRPr="00657C95">
          <w:rPr>
            <w:rStyle w:val="ae"/>
            <w:bCs/>
            <w:color w:val="auto"/>
            <w:sz w:val="28"/>
            <w:szCs w:val="28"/>
            <w:u w:val="none"/>
          </w:rPr>
          <w:t>Метнер</w:t>
        </w:r>
        <w:proofErr w:type="spellEnd"/>
        <w:r w:rsidR="000918E4" w:rsidRPr="00657C95">
          <w:rPr>
            <w:rStyle w:val="ae"/>
            <w:bCs/>
            <w:color w:val="auto"/>
            <w:sz w:val="28"/>
            <w:szCs w:val="28"/>
            <w:u w:val="none"/>
          </w:rPr>
          <w:t xml:space="preserve"> Н. Повседневная работа пианиста и композитора: Страницы из записных книжек.</w:t>
        </w:r>
      </w:hyperlink>
      <w:r w:rsidR="000918E4" w:rsidRPr="0078585D">
        <w:rPr>
          <w:sz w:val="28"/>
          <w:szCs w:val="28"/>
        </w:rPr>
        <w:t xml:space="preserve"> – М.: Музыка, </w:t>
      </w:r>
      <w:smartTag w:uri="urn:schemas-microsoft-com:office:smarttags" w:element="metricconverter">
        <w:smartTagPr>
          <w:attr w:name="ProductID" w:val="2011 г"/>
        </w:smartTagPr>
        <w:r w:rsidR="000918E4" w:rsidRPr="0078585D">
          <w:rPr>
            <w:sz w:val="28"/>
            <w:szCs w:val="28"/>
          </w:rPr>
          <w:t>2011 г</w:t>
        </w:r>
      </w:smartTag>
      <w:r w:rsidR="000918E4" w:rsidRPr="0078585D">
        <w:rPr>
          <w:sz w:val="28"/>
          <w:szCs w:val="28"/>
        </w:rPr>
        <w:t xml:space="preserve">. </w:t>
      </w:r>
    </w:p>
    <w:p w:rsidR="000918E4" w:rsidRDefault="000918E4" w:rsidP="00657C95">
      <w:pPr>
        <w:pStyle w:val="msonormalcxspmiddle"/>
        <w:numPr>
          <w:ilvl w:val="0"/>
          <w:numId w:val="2"/>
        </w:numPr>
        <w:shd w:val="clear" w:color="auto" w:fill="FFFFFF"/>
        <w:spacing w:before="0" w:beforeAutospacing="0" w:after="0" w:afterAutospacing="0"/>
        <w:ind w:left="0" w:firstLine="426"/>
        <w:contextualSpacing/>
        <w:rPr>
          <w:sz w:val="28"/>
          <w:szCs w:val="28"/>
        </w:rPr>
      </w:pPr>
      <w:r w:rsidRPr="0078585D">
        <w:rPr>
          <w:sz w:val="28"/>
          <w:szCs w:val="28"/>
        </w:rPr>
        <w:t>Нейгауз Г.Г. Искусство фортепианной игры. – М.: Музыка, 1980г.</w:t>
      </w:r>
    </w:p>
    <w:p w:rsidR="00657C95" w:rsidRDefault="00657C95"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proofErr w:type="spellStart"/>
      <w:r w:rsidRPr="00657C95">
        <w:rPr>
          <w:sz w:val="28"/>
          <w:szCs w:val="28"/>
        </w:rPr>
        <w:t>Савшинский</w:t>
      </w:r>
      <w:proofErr w:type="spellEnd"/>
      <w:r w:rsidRPr="00657C95">
        <w:rPr>
          <w:sz w:val="28"/>
          <w:szCs w:val="28"/>
        </w:rPr>
        <w:t xml:space="preserve"> С.И. Пианист и его работа. – М.: Классика – XXI, 2002. – 244с. </w:t>
      </w:r>
    </w:p>
    <w:p w:rsidR="00657C95" w:rsidRDefault="00657C95"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r w:rsidRPr="00657C95">
        <w:rPr>
          <w:sz w:val="28"/>
          <w:szCs w:val="28"/>
        </w:rPr>
        <w:t xml:space="preserve">Сборник статей и воспоминаний. М.Н. Баринова – ученица </w:t>
      </w:r>
      <w:proofErr w:type="gramStart"/>
      <w:r w:rsidRPr="00657C95">
        <w:rPr>
          <w:sz w:val="28"/>
          <w:szCs w:val="28"/>
        </w:rPr>
        <w:t>великих</w:t>
      </w:r>
      <w:proofErr w:type="gramEnd"/>
      <w:r w:rsidRPr="00657C95">
        <w:rPr>
          <w:sz w:val="28"/>
          <w:szCs w:val="28"/>
        </w:rPr>
        <w:t>.– СПб</w:t>
      </w:r>
      <w:proofErr w:type="gramStart"/>
      <w:r w:rsidRPr="00657C95">
        <w:rPr>
          <w:sz w:val="28"/>
          <w:szCs w:val="28"/>
        </w:rPr>
        <w:t>.: «</w:t>
      </w:r>
      <w:proofErr w:type="gramEnd"/>
      <w:r w:rsidRPr="00657C95">
        <w:rPr>
          <w:sz w:val="28"/>
          <w:szCs w:val="28"/>
        </w:rPr>
        <w:t xml:space="preserve">Папирус», 2002. – 160с. </w:t>
      </w:r>
    </w:p>
    <w:p w:rsidR="00657C95" w:rsidRDefault="00657C95"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proofErr w:type="spellStart"/>
      <w:r w:rsidRPr="00657C95">
        <w:rPr>
          <w:sz w:val="28"/>
          <w:szCs w:val="28"/>
        </w:rPr>
        <w:t>Селевко</w:t>
      </w:r>
      <w:proofErr w:type="spellEnd"/>
      <w:r w:rsidRPr="00657C95">
        <w:rPr>
          <w:sz w:val="28"/>
          <w:szCs w:val="28"/>
        </w:rPr>
        <w:t xml:space="preserve"> Г.К. Традиционная педагогическая технология, и ее гуманистическая модернизация. М.: НИИ школьных технологий, 2005. – 144с. (Серия «Энциклопедия образовательных технологий»).</w:t>
      </w:r>
    </w:p>
    <w:p w:rsidR="00657C95" w:rsidRPr="00657C95" w:rsidRDefault="00657C95"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r w:rsidRPr="00657C95">
        <w:rPr>
          <w:sz w:val="28"/>
          <w:szCs w:val="28"/>
        </w:rPr>
        <w:t>Смирнова Т. «Учебное пособие «</w:t>
      </w:r>
      <w:proofErr w:type="spellStart"/>
      <w:r w:rsidRPr="00657C95">
        <w:rPr>
          <w:sz w:val="28"/>
          <w:szCs w:val="28"/>
        </w:rPr>
        <w:t>Allegro</w:t>
      </w:r>
      <w:proofErr w:type="spellEnd"/>
      <w:r w:rsidRPr="00657C95">
        <w:rPr>
          <w:sz w:val="28"/>
          <w:szCs w:val="28"/>
        </w:rPr>
        <w:t>» методические рекомендации М.2001.</w:t>
      </w:r>
    </w:p>
    <w:p w:rsidR="00657C95" w:rsidRDefault="000918E4"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r w:rsidRPr="00657C95">
        <w:rPr>
          <w:sz w:val="28"/>
          <w:szCs w:val="28"/>
        </w:rPr>
        <w:t xml:space="preserve"> </w:t>
      </w:r>
      <w:proofErr w:type="spellStart"/>
      <w:r w:rsidRPr="00657C95">
        <w:rPr>
          <w:sz w:val="28"/>
          <w:szCs w:val="28"/>
        </w:rPr>
        <w:t>Тимакин</w:t>
      </w:r>
      <w:proofErr w:type="spellEnd"/>
      <w:r w:rsidRPr="00657C95">
        <w:rPr>
          <w:sz w:val="28"/>
          <w:szCs w:val="28"/>
        </w:rPr>
        <w:t xml:space="preserve"> Е.М. Воспитание пианистов. – М.,1991г.</w:t>
      </w:r>
    </w:p>
    <w:p w:rsidR="00657C95" w:rsidRDefault="00094CC8"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r w:rsidRPr="00657C95">
        <w:rPr>
          <w:sz w:val="28"/>
          <w:szCs w:val="28"/>
        </w:rPr>
        <w:t>Щукина Г. В. Активизация познавательной деятельности учащихся в учебном</w:t>
      </w:r>
      <w:r w:rsidR="00657C95" w:rsidRPr="00657C95">
        <w:rPr>
          <w:sz w:val="28"/>
          <w:szCs w:val="28"/>
        </w:rPr>
        <w:t xml:space="preserve"> </w:t>
      </w:r>
      <w:r w:rsidRPr="00657C95">
        <w:rPr>
          <w:sz w:val="28"/>
          <w:szCs w:val="28"/>
        </w:rPr>
        <w:t xml:space="preserve">процессе: </w:t>
      </w:r>
      <w:proofErr w:type="spellStart"/>
      <w:r w:rsidRPr="00657C95">
        <w:rPr>
          <w:sz w:val="28"/>
          <w:szCs w:val="28"/>
        </w:rPr>
        <w:t>Учеб</w:t>
      </w:r>
      <w:proofErr w:type="gramStart"/>
      <w:r w:rsidRPr="00657C95">
        <w:rPr>
          <w:sz w:val="28"/>
          <w:szCs w:val="28"/>
        </w:rPr>
        <w:t>.п</w:t>
      </w:r>
      <w:proofErr w:type="gramEnd"/>
      <w:r w:rsidRPr="00657C95">
        <w:rPr>
          <w:sz w:val="28"/>
          <w:szCs w:val="28"/>
        </w:rPr>
        <w:t>особие</w:t>
      </w:r>
      <w:proofErr w:type="spellEnd"/>
      <w:r w:rsidRPr="00657C95">
        <w:rPr>
          <w:sz w:val="28"/>
          <w:szCs w:val="28"/>
        </w:rPr>
        <w:t xml:space="preserve">. – М: Просвещение, 1979. – 160 </w:t>
      </w:r>
      <w:proofErr w:type="gramStart"/>
      <w:r w:rsidRPr="00657C95">
        <w:rPr>
          <w:sz w:val="28"/>
          <w:szCs w:val="28"/>
        </w:rPr>
        <w:t>с</w:t>
      </w:r>
      <w:proofErr w:type="gramEnd"/>
      <w:r w:rsidRPr="00657C95">
        <w:rPr>
          <w:sz w:val="28"/>
          <w:szCs w:val="28"/>
        </w:rPr>
        <w:t>.</w:t>
      </w:r>
    </w:p>
    <w:p w:rsidR="00657C95" w:rsidRDefault="000275A1"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r w:rsidRPr="00657C95">
        <w:rPr>
          <w:sz w:val="28"/>
          <w:szCs w:val="28"/>
        </w:rPr>
        <w:t>Цыпин Г.М. Обучение игре на фортепиано. – М.: Просвещение, 1984. – 176с.</w:t>
      </w:r>
    </w:p>
    <w:p w:rsidR="00657C95" w:rsidRDefault="000275A1"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r w:rsidRPr="00657C95">
        <w:rPr>
          <w:sz w:val="28"/>
          <w:szCs w:val="28"/>
        </w:rPr>
        <w:t>Цыпин Г.М. Развитие учащегося-музыканта в процессе обучения игре на фортепиано. – М.: МГПИ, 1975. - 107с.</w:t>
      </w:r>
    </w:p>
    <w:p w:rsidR="000275A1" w:rsidRDefault="000275A1" w:rsidP="00657C95">
      <w:pPr>
        <w:pStyle w:val="msonormalcxspmiddle"/>
        <w:numPr>
          <w:ilvl w:val="0"/>
          <w:numId w:val="2"/>
        </w:numPr>
        <w:shd w:val="clear" w:color="auto" w:fill="FFFFFF"/>
        <w:spacing w:before="0" w:beforeAutospacing="0" w:after="0" w:afterAutospacing="0"/>
        <w:ind w:left="0" w:firstLine="426"/>
        <w:contextualSpacing/>
        <w:jc w:val="both"/>
        <w:rPr>
          <w:sz w:val="28"/>
          <w:szCs w:val="28"/>
        </w:rPr>
      </w:pPr>
      <w:proofErr w:type="spellStart"/>
      <w:r w:rsidRPr="00657C95">
        <w:rPr>
          <w:sz w:val="28"/>
          <w:szCs w:val="28"/>
        </w:rPr>
        <w:t>Юдовина-Гальперина</w:t>
      </w:r>
      <w:proofErr w:type="spellEnd"/>
      <w:r w:rsidRPr="00657C95">
        <w:rPr>
          <w:sz w:val="28"/>
          <w:szCs w:val="28"/>
        </w:rPr>
        <w:t xml:space="preserve"> Т.Б. За роялем без слез или я - детский педагог. – СПб</w:t>
      </w:r>
      <w:proofErr w:type="gramStart"/>
      <w:r w:rsidRPr="00657C95">
        <w:rPr>
          <w:sz w:val="28"/>
          <w:szCs w:val="28"/>
        </w:rPr>
        <w:t>.: «</w:t>
      </w:r>
      <w:proofErr w:type="gramEnd"/>
      <w:r w:rsidRPr="00657C95">
        <w:rPr>
          <w:sz w:val="28"/>
          <w:szCs w:val="28"/>
        </w:rPr>
        <w:t xml:space="preserve">Союз художников», 2002. – 240с. </w:t>
      </w:r>
    </w:p>
    <w:p w:rsidR="00C27FE6" w:rsidRDefault="00C27FE6" w:rsidP="00C27FE6">
      <w:pPr>
        <w:pStyle w:val="msonormalcxspmiddle"/>
        <w:shd w:val="clear" w:color="auto" w:fill="FFFFFF"/>
        <w:spacing w:before="0" w:beforeAutospacing="0" w:after="0" w:afterAutospacing="0"/>
        <w:contextualSpacing/>
        <w:jc w:val="both"/>
        <w:rPr>
          <w:sz w:val="28"/>
          <w:szCs w:val="28"/>
        </w:rPr>
      </w:pPr>
    </w:p>
    <w:p w:rsidR="00280B0C" w:rsidRPr="00F77405" w:rsidRDefault="00280B0C" w:rsidP="00280B0C">
      <w:pPr>
        <w:spacing w:after="0" w:line="240" w:lineRule="auto"/>
        <w:jc w:val="center"/>
        <w:rPr>
          <w:rFonts w:ascii="Times New Roman" w:hAnsi="Times New Roman"/>
          <w:sz w:val="20"/>
          <w:szCs w:val="20"/>
        </w:rPr>
      </w:pPr>
      <w:r w:rsidRPr="00F77405">
        <w:rPr>
          <w:rFonts w:ascii="Times New Roman" w:hAnsi="Times New Roman"/>
          <w:sz w:val="20"/>
          <w:szCs w:val="20"/>
        </w:rPr>
        <w:t xml:space="preserve">АДМИНИСТРАЦИЯ СУЗЕМСКОГО РАЙОНА БРЯНСКОЙ ОБЛАСТИ </w:t>
      </w:r>
    </w:p>
    <w:p w:rsidR="00280B0C" w:rsidRPr="00F77405" w:rsidRDefault="00280B0C" w:rsidP="00280B0C">
      <w:pPr>
        <w:spacing w:after="0" w:line="240" w:lineRule="auto"/>
        <w:jc w:val="center"/>
        <w:rPr>
          <w:rFonts w:ascii="Times New Roman" w:hAnsi="Times New Roman"/>
          <w:b/>
          <w:sz w:val="20"/>
          <w:szCs w:val="20"/>
        </w:rPr>
      </w:pPr>
      <w:r w:rsidRPr="00F77405">
        <w:rPr>
          <w:rFonts w:ascii="Times New Roman" w:hAnsi="Times New Roman"/>
          <w:b/>
          <w:sz w:val="20"/>
          <w:szCs w:val="20"/>
        </w:rPr>
        <w:t xml:space="preserve">МУНИЦИПАЛЬНОЕ БЮДЖЕТНОЕ УЧРЕЖДЕНИЕ ДОПОЛНИТЕЛЬНОГО ОБРАЗОВАНИЯ </w:t>
      </w:r>
    </w:p>
    <w:p w:rsidR="00280B0C" w:rsidRPr="00F77405" w:rsidRDefault="00280B0C" w:rsidP="00280B0C">
      <w:pPr>
        <w:spacing w:after="0" w:line="240" w:lineRule="auto"/>
        <w:jc w:val="center"/>
        <w:rPr>
          <w:rFonts w:ascii="Times New Roman" w:hAnsi="Times New Roman"/>
          <w:b/>
          <w:sz w:val="20"/>
          <w:szCs w:val="20"/>
        </w:rPr>
      </w:pPr>
      <w:r w:rsidRPr="00F77405">
        <w:rPr>
          <w:rFonts w:ascii="Times New Roman" w:hAnsi="Times New Roman"/>
          <w:b/>
          <w:sz w:val="20"/>
          <w:szCs w:val="20"/>
        </w:rPr>
        <w:t xml:space="preserve"> «СУЗЕМСКАЯ ДЕТСКАЯ ШКОЛА ИСКУССТВ»</w:t>
      </w:r>
    </w:p>
    <w:p w:rsidR="00280B0C" w:rsidRPr="00F77405" w:rsidRDefault="00280B0C" w:rsidP="00280B0C">
      <w:pPr>
        <w:spacing w:after="0" w:line="240" w:lineRule="auto"/>
        <w:jc w:val="center"/>
        <w:rPr>
          <w:rFonts w:ascii="Times New Roman" w:hAnsi="Times New Roman"/>
          <w:sz w:val="20"/>
          <w:szCs w:val="20"/>
        </w:rPr>
      </w:pPr>
      <w:r w:rsidRPr="00F77405">
        <w:rPr>
          <w:rFonts w:ascii="Times New Roman" w:hAnsi="Times New Roman"/>
        </w:rPr>
        <w:t xml:space="preserve"> </w:t>
      </w:r>
      <w:r w:rsidRPr="00F77405">
        <w:rPr>
          <w:rFonts w:ascii="Times New Roman" w:hAnsi="Times New Roman"/>
          <w:sz w:val="20"/>
          <w:szCs w:val="20"/>
        </w:rPr>
        <w:t>242190, Брянская обл., п</w:t>
      </w:r>
      <w:proofErr w:type="gramStart"/>
      <w:r w:rsidRPr="00F77405">
        <w:rPr>
          <w:rFonts w:ascii="Times New Roman" w:hAnsi="Times New Roman"/>
          <w:sz w:val="20"/>
          <w:szCs w:val="20"/>
        </w:rPr>
        <w:t>.С</w:t>
      </w:r>
      <w:proofErr w:type="gramEnd"/>
      <w:r w:rsidRPr="00F77405">
        <w:rPr>
          <w:rFonts w:ascii="Times New Roman" w:hAnsi="Times New Roman"/>
          <w:sz w:val="20"/>
          <w:szCs w:val="20"/>
        </w:rPr>
        <w:t>уземка, ул.Первомайская, д.51</w:t>
      </w:r>
    </w:p>
    <w:p w:rsidR="00280B0C" w:rsidRPr="00F77405" w:rsidRDefault="00280B0C" w:rsidP="00280B0C">
      <w:pPr>
        <w:spacing w:after="0" w:line="240" w:lineRule="auto"/>
        <w:jc w:val="center"/>
        <w:rPr>
          <w:rFonts w:ascii="Times New Roman" w:hAnsi="Times New Roman"/>
          <w:sz w:val="20"/>
          <w:szCs w:val="20"/>
        </w:rPr>
      </w:pPr>
      <w:r w:rsidRPr="00F77405">
        <w:rPr>
          <w:rFonts w:ascii="Times New Roman" w:hAnsi="Times New Roman"/>
          <w:sz w:val="20"/>
          <w:szCs w:val="20"/>
        </w:rPr>
        <w:t xml:space="preserve"> Телефон: 8-48353-2-10-01, </w:t>
      </w:r>
      <w:r w:rsidRPr="00F77405">
        <w:rPr>
          <w:rFonts w:ascii="Times New Roman" w:hAnsi="Times New Roman"/>
          <w:sz w:val="20"/>
          <w:szCs w:val="20"/>
          <w:lang w:val="en-US"/>
        </w:rPr>
        <w:t>E</w:t>
      </w:r>
      <w:r w:rsidRPr="00F77405">
        <w:rPr>
          <w:rFonts w:ascii="Times New Roman" w:hAnsi="Times New Roman"/>
          <w:sz w:val="20"/>
          <w:szCs w:val="20"/>
        </w:rPr>
        <w:t>-</w:t>
      </w:r>
      <w:r w:rsidRPr="00F77405">
        <w:rPr>
          <w:rFonts w:ascii="Times New Roman" w:hAnsi="Times New Roman"/>
          <w:sz w:val="20"/>
          <w:szCs w:val="20"/>
          <w:lang w:val="en-US"/>
        </w:rPr>
        <w:t>mail</w:t>
      </w:r>
      <w:r w:rsidRPr="00F77405">
        <w:rPr>
          <w:rFonts w:ascii="Times New Roman" w:hAnsi="Times New Roman"/>
          <w:sz w:val="20"/>
          <w:szCs w:val="20"/>
        </w:rPr>
        <w:t xml:space="preserve">: </w:t>
      </w:r>
      <w:proofErr w:type="spellStart"/>
      <w:r w:rsidRPr="00F77405">
        <w:rPr>
          <w:rFonts w:ascii="Times New Roman" w:hAnsi="Times New Roman"/>
          <w:sz w:val="20"/>
          <w:szCs w:val="20"/>
          <w:lang w:val="en-US"/>
        </w:rPr>
        <w:t>dshisuz</w:t>
      </w:r>
      <w:proofErr w:type="spellEnd"/>
      <w:r w:rsidRPr="00F77405">
        <w:rPr>
          <w:rFonts w:ascii="Times New Roman" w:hAnsi="Times New Roman"/>
          <w:sz w:val="20"/>
          <w:szCs w:val="20"/>
        </w:rPr>
        <w:t>@</w:t>
      </w:r>
      <w:proofErr w:type="spellStart"/>
      <w:r w:rsidRPr="00F77405">
        <w:rPr>
          <w:rFonts w:ascii="Times New Roman" w:hAnsi="Times New Roman"/>
          <w:sz w:val="20"/>
          <w:szCs w:val="20"/>
          <w:lang w:val="en-US"/>
        </w:rPr>
        <w:t>yandex</w:t>
      </w:r>
      <w:proofErr w:type="spellEnd"/>
      <w:r w:rsidRPr="00F77405">
        <w:rPr>
          <w:rFonts w:ascii="Times New Roman" w:hAnsi="Times New Roman"/>
          <w:sz w:val="20"/>
          <w:szCs w:val="20"/>
        </w:rPr>
        <w:t>.</w:t>
      </w:r>
      <w:proofErr w:type="spellStart"/>
      <w:r w:rsidRPr="00F77405">
        <w:rPr>
          <w:rFonts w:ascii="Times New Roman" w:hAnsi="Times New Roman"/>
          <w:sz w:val="20"/>
          <w:szCs w:val="20"/>
          <w:lang w:val="en-US"/>
        </w:rPr>
        <w:t>ru</w:t>
      </w:r>
      <w:proofErr w:type="spellEnd"/>
    </w:p>
    <w:p w:rsidR="00280B0C" w:rsidRPr="00F77405" w:rsidRDefault="00280B0C" w:rsidP="00280B0C">
      <w:pPr>
        <w:pBdr>
          <w:bottom w:val="single" w:sz="4" w:space="1" w:color="auto"/>
        </w:pBdr>
        <w:spacing w:after="0" w:line="240" w:lineRule="auto"/>
        <w:jc w:val="center"/>
        <w:rPr>
          <w:rFonts w:ascii="Times New Roman" w:hAnsi="Times New Roman"/>
        </w:rPr>
      </w:pPr>
      <w:r w:rsidRPr="00F77405">
        <w:rPr>
          <w:rFonts w:ascii="Times New Roman" w:hAnsi="Times New Roman"/>
          <w:sz w:val="20"/>
          <w:szCs w:val="20"/>
        </w:rPr>
        <w:t>ОКПО 35611251, ОГРН 1023202936943, ИНН 3228002995, КПП 325201001</w:t>
      </w:r>
      <w:r w:rsidRPr="00F77405">
        <w:rPr>
          <w:rFonts w:ascii="Times New Roman" w:hAnsi="Times New Roman"/>
        </w:rPr>
        <w:t xml:space="preserve">  </w:t>
      </w:r>
    </w:p>
    <w:p w:rsidR="00280B0C" w:rsidRPr="00F77405" w:rsidRDefault="00280B0C" w:rsidP="00280B0C">
      <w:pPr>
        <w:spacing w:after="0" w:line="240" w:lineRule="auto"/>
        <w:rPr>
          <w:rFonts w:ascii="Times New Roman" w:hAnsi="Times New Roman"/>
          <w:sz w:val="28"/>
          <w:szCs w:val="28"/>
        </w:rPr>
      </w:pPr>
      <w:r w:rsidRPr="00F77405">
        <w:rPr>
          <w:rFonts w:ascii="Times New Roman" w:hAnsi="Times New Roman"/>
          <w:sz w:val="28"/>
          <w:szCs w:val="28"/>
        </w:rPr>
        <w:t>№</w:t>
      </w:r>
      <w:r>
        <w:rPr>
          <w:rFonts w:ascii="Times New Roman" w:hAnsi="Times New Roman"/>
          <w:sz w:val="28"/>
          <w:szCs w:val="28"/>
        </w:rPr>
        <w:t>41</w:t>
      </w:r>
      <w:r w:rsidRPr="00F77405">
        <w:rPr>
          <w:rFonts w:ascii="Times New Roman" w:hAnsi="Times New Roman"/>
          <w:sz w:val="28"/>
          <w:szCs w:val="28"/>
        </w:rPr>
        <w:t xml:space="preserve">  </w:t>
      </w:r>
      <w:r>
        <w:rPr>
          <w:rFonts w:ascii="Times New Roman" w:hAnsi="Times New Roman"/>
          <w:sz w:val="28"/>
          <w:szCs w:val="28"/>
        </w:rPr>
        <w:t xml:space="preserve">от </w:t>
      </w:r>
      <w:r>
        <w:rPr>
          <w:rFonts w:ascii="Times New Roman" w:hAnsi="Times New Roman"/>
          <w:sz w:val="28"/>
          <w:szCs w:val="28"/>
          <w:u w:val="single"/>
        </w:rPr>
        <w:t>31 марта</w:t>
      </w:r>
      <w:r>
        <w:rPr>
          <w:rFonts w:ascii="Times New Roman" w:hAnsi="Times New Roman"/>
          <w:sz w:val="28"/>
          <w:szCs w:val="28"/>
        </w:rPr>
        <w:t xml:space="preserve"> 2017</w:t>
      </w:r>
      <w:r w:rsidRPr="00F77405">
        <w:rPr>
          <w:rFonts w:ascii="Times New Roman" w:hAnsi="Times New Roman"/>
          <w:sz w:val="28"/>
          <w:szCs w:val="28"/>
        </w:rPr>
        <w:t>г.</w:t>
      </w:r>
    </w:p>
    <w:p w:rsidR="00280B0C" w:rsidRDefault="00280B0C" w:rsidP="00280B0C">
      <w:pPr>
        <w:jc w:val="center"/>
        <w:rPr>
          <w:rFonts w:ascii="Times New Roman" w:hAnsi="Times New Roman"/>
          <w:sz w:val="36"/>
          <w:szCs w:val="36"/>
        </w:rPr>
      </w:pPr>
    </w:p>
    <w:p w:rsidR="00280B0C" w:rsidRDefault="00280B0C" w:rsidP="00280B0C">
      <w:pPr>
        <w:spacing w:after="0" w:line="240" w:lineRule="auto"/>
        <w:jc w:val="center"/>
        <w:rPr>
          <w:rFonts w:ascii="Times New Roman" w:hAnsi="Times New Roman"/>
          <w:sz w:val="28"/>
          <w:szCs w:val="28"/>
        </w:rPr>
      </w:pPr>
      <w:r>
        <w:rPr>
          <w:rFonts w:ascii="Times New Roman" w:hAnsi="Times New Roman"/>
          <w:sz w:val="28"/>
          <w:szCs w:val="28"/>
        </w:rPr>
        <w:t>Справка</w:t>
      </w:r>
    </w:p>
    <w:p w:rsidR="00280B0C" w:rsidRDefault="00280B0C" w:rsidP="00280B0C">
      <w:pPr>
        <w:spacing w:after="0" w:line="240" w:lineRule="auto"/>
        <w:jc w:val="center"/>
        <w:rPr>
          <w:rFonts w:ascii="Times New Roman" w:hAnsi="Times New Roman"/>
          <w:sz w:val="28"/>
          <w:szCs w:val="28"/>
        </w:rPr>
      </w:pPr>
    </w:p>
    <w:p w:rsidR="00280B0C" w:rsidRDefault="00280B0C" w:rsidP="00280B0C">
      <w:pPr>
        <w:spacing w:after="0" w:line="360" w:lineRule="auto"/>
        <w:jc w:val="center"/>
        <w:rPr>
          <w:rFonts w:ascii="Times New Roman" w:hAnsi="Times New Roman"/>
          <w:sz w:val="28"/>
          <w:szCs w:val="28"/>
        </w:rPr>
      </w:pPr>
      <w:r>
        <w:rPr>
          <w:rFonts w:ascii="Times New Roman" w:hAnsi="Times New Roman"/>
          <w:sz w:val="28"/>
          <w:szCs w:val="28"/>
        </w:rPr>
        <w:t>о результатах работы по обобщению педагогического опыта</w:t>
      </w:r>
    </w:p>
    <w:p w:rsidR="00280B0C" w:rsidRDefault="00280B0C" w:rsidP="00280B0C">
      <w:pPr>
        <w:spacing w:after="0" w:line="360" w:lineRule="auto"/>
        <w:ind w:firstLine="708"/>
        <w:jc w:val="both"/>
        <w:rPr>
          <w:rFonts w:ascii="Times New Roman" w:hAnsi="Times New Roman"/>
          <w:sz w:val="28"/>
          <w:szCs w:val="28"/>
        </w:rPr>
      </w:pPr>
    </w:p>
    <w:p w:rsidR="00280B0C" w:rsidRDefault="00280B0C" w:rsidP="00280B0C">
      <w:pPr>
        <w:spacing w:after="0" w:line="360" w:lineRule="auto"/>
        <w:ind w:firstLine="708"/>
        <w:jc w:val="both"/>
        <w:rPr>
          <w:rFonts w:ascii="Times New Roman" w:hAnsi="Times New Roman"/>
          <w:sz w:val="28"/>
          <w:szCs w:val="28"/>
        </w:rPr>
      </w:pPr>
      <w:proofErr w:type="gramStart"/>
      <w:r>
        <w:rPr>
          <w:rFonts w:ascii="Times New Roman" w:hAnsi="Times New Roman"/>
          <w:sz w:val="28"/>
          <w:szCs w:val="28"/>
        </w:rPr>
        <w:t>Дана</w:t>
      </w:r>
      <w:proofErr w:type="gramEnd"/>
      <w:r>
        <w:rPr>
          <w:rFonts w:ascii="Times New Roman" w:hAnsi="Times New Roman"/>
          <w:sz w:val="28"/>
          <w:szCs w:val="28"/>
        </w:rPr>
        <w:t xml:space="preserve"> преподавателю отделения «Фортепиано» </w:t>
      </w:r>
      <w:proofErr w:type="spellStart"/>
      <w:r>
        <w:rPr>
          <w:rFonts w:ascii="Times New Roman" w:hAnsi="Times New Roman"/>
          <w:sz w:val="28"/>
          <w:szCs w:val="28"/>
        </w:rPr>
        <w:t>Бурловой</w:t>
      </w:r>
      <w:proofErr w:type="spellEnd"/>
      <w:r>
        <w:rPr>
          <w:rFonts w:ascii="Times New Roman" w:hAnsi="Times New Roman"/>
          <w:sz w:val="28"/>
          <w:szCs w:val="28"/>
        </w:rPr>
        <w:t xml:space="preserve"> Нине Николаевне о том, что педагогический опыт </w:t>
      </w:r>
      <w:r w:rsidRPr="00C27FE6">
        <w:rPr>
          <w:rFonts w:ascii="Times New Roman" w:hAnsi="Times New Roman"/>
          <w:sz w:val="28"/>
          <w:szCs w:val="28"/>
        </w:rPr>
        <w:t>«Создание условий для эффективного овладения знаниями в процессе обучения игре на фортепиано</w:t>
      </w:r>
      <w:r>
        <w:rPr>
          <w:rFonts w:ascii="Times New Roman" w:hAnsi="Times New Roman"/>
          <w:sz w:val="28"/>
          <w:szCs w:val="28"/>
        </w:rPr>
        <w:t xml:space="preserve"> </w:t>
      </w:r>
      <w:r w:rsidRPr="00C27FE6">
        <w:rPr>
          <w:rFonts w:ascii="Times New Roman" w:hAnsi="Times New Roman"/>
          <w:sz w:val="28"/>
          <w:szCs w:val="28"/>
        </w:rPr>
        <w:t>(индивидуальный подход)»</w:t>
      </w:r>
      <w:r>
        <w:rPr>
          <w:rFonts w:ascii="Times New Roman" w:hAnsi="Times New Roman"/>
          <w:sz w:val="28"/>
          <w:szCs w:val="28"/>
        </w:rPr>
        <w:t xml:space="preserve"> был изучен, обобщён и представлен на заседаниях отделения «Фортепиано», педагогического совета МБУДО «Суземская ДШИ». Данный педагогический опыт рекомендован для применения в работе преподавателей МБУДО «Суземская ДШИ».</w:t>
      </w:r>
    </w:p>
    <w:p w:rsidR="00280B0C" w:rsidRDefault="00280B0C" w:rsidP="00280B0C">
      <w:pPr>
        <w:tabs>
          <w:tab w:val="left" w:pos="5835"/>
        </w:tabs>
        <w:spacing w:after="0" w:line="240" w:lineRule="auto"/>
        <w:jc w:val="center"/>
        <w:rPr>
          <w:rFonts w:ascii="Times New Roman" w:hAnsi="Times New Roman"/>
          <w:sz w:val="28"/>
          <w:szCs w:val="28"/>
        </w:rPr>
      </w:pPr>
    </w:p>
    <w:p w:rsidR="00280B0C" w:rsidRDefault="00280B0C" w:rsidP="00280B0C">
      <w:pPr>
        <w:tabs>
          <w:tab w:val="left" w:pos="5835"/>
        </w:tabs>
        <w:spacing w:after="0" w:line="240" w:lineRule="auto"/>
        <w:jc w:val="center"/>
        <w:rPr>
          <w:rFonts w:ascii="Times New Roman" w:hAnsi="Times New Roman"/>
          <w:sz w:val="28"/>
          <w:szCs w:val="28"/>
        </w:rPr>
      </w:pPr>
    </w:p>
    <w:p w:rsidR="00280B0C" w:rsidRDefault="00280B0C" w:rsidP="00280B0C">
      <w:pPr>
        <w:tabs>
          <w:tab w:val="left" w:pos="5835"/>
        </w:tabs>
        <w:spacing w:after="0" w:line="240" w:lineRule="auto"/>
        <w:jc w:val="center"/>
        <w:rPr>
          <w:rFonts w:ascii="Times New Roman" w:hAnsi="Times New Roman"/>
          <w:sz w:val="28"/>
          <w:szCs w:val="28"/>
        </w:rPr>
      </w:pPr>
    </w:p>
    <w:p w:rsidR="00280B0C" w:rsidRDefault="00280B0C" w:rsidP="00280B0C">
      <w:pPr>
        <w:spacing w:after="0" w:line="240" w:lineRule="auto"/>
        <w:rPr>
          <w:rFonts w:ascii="Times New Roman" w:hAnsi="Times New Roman"/>
          <w:sz w:val="28"/>
          <w:szCs w:val="28"/>
        </w:rPr>
      </w:pPr>
      <w:r>
        <w:rPr>
          <w:rFonts w:ascii="Times New Roman" w:hAnsi="Times New Roman"/>
          <w:sz w:val="28"/>
          <w:szCs w:val="28"/>
        </w:rPr>
        <w:t xml:space="preserve">Директор МБУДО «Суземская ДШИ»                                </w:t>
      </w:r>
      <w:r>
        <w:rPr>
          <w:rFonts w:ascii="Times New Roman" w:hAnsi="Times New Roman"/>
          <w:sz w:val="28"/>
          <w:szCs w:val="28"/>
        </w:rPr>
        <w:tab/>
        <w:t xml:space="preserve">         Е.В.Середина </w:t>
      </w:r>
    </w:p>
    <w:p w:rsidR="00280B0C" w:rsidRDefault="00280B0C" w:rsidP="00C27FE6">
      <w:pPr>
        <w:pStyle w:val="msonormalcxspmiddle"/>
        <w:shd w:val="clear" w:color="auto" w:fill="FFFFFF"/>
        <w:spacing w:before="0" w:beforeAutospacing="0" w:after="0" w:afterAutospacing="0"/>
        <w:contextualSpacing/>
        <w:jc w:val="both"/>
        <w:rPr>
          <w:sz w:val="28"/>
          <w:szCs w:val="28"/>
        </w:rPr>
      </w:pPr>
    </w:p>
    <w:sectPr w:rsidR="00280B0C" w:rsidSect="001542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A26146"/>
    <w:multiLevelType w:val="hybridMultilevel"/>
    <w:tmpl w:val="2E62DB54"/>
    <w:lvl w:ilvl="0" w:tplc="04190005">
      <w:start w:val="1"/>
      <w:numFmt w:val="bullet"/>
      <w:lvlText w:val=""/>
      <w:lvlJc w:val="left"/>
      <w:pPr>
        <w:tabs>
          <w:tab w:val="num" w:pos="1429"/>
        </w:tabs>
        <w:ind w:left="1429" w:hanging="360"/>
      </w:pPr>
      <w:rPr>
        <w:rFonts w:ascii="Wingdings" w:hAnsi="Wingdings" w:cs="Wingdings"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
    <w:nsid w:val="46486EC3"/>
    <w:multiLevelType w:val="hybridMultilevel"/>
    <w:tmpl w:val="85DA8D84"/>
    <w:lvl w:ilvl="0" w:tplc="1F66E9EC">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54CD0DE1"/>
    <w:multiLevelType w:val="hybridMultilevel"/>
    <w:tmpl w:val="DA72F92A"/>
    <w:lvl w:ilvl="0" w:tplc="06BEE60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623E245F"/>
    <w:multiLevelType w:val="hybridMultilevel"/>
    <w:tmpl w:val="E2626556"/>
    <w:lvl w:ilvl="0" w:tplc="0419000F">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4">
    <w:nsid w:val="66047072"/>
    <w:multiLevelType w:val="hybridMultilevel"/>
    <w:tmpl w:val="631A6748"/>
    <w:lvl w:ilvl="0" w:tplc="56DCC85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6ACE37F1"/>
    <w:multiLevelType w:val="hybridMultilevel"/>
    <w:tmpl w:val="C334261A"/>
    <w:lvl w:ilvl="0" w:tplc="0BFC3206">
      <w:start w:val="1"/>
      <w:numFmt w:val="bullet"/>
      <w:pStyle w:val="3"/>
      <w:lvlText w:val="–"/>
      <w:lvlJc w:val="left"/>
      <w:pPr>
        <w:tabs>
          <w:tab w:val="num" w:pos="1854"/>
        </w:tabs>
        <w:ind w:left="1854" w:hanging="414"/>
      </w:pPr>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6">
    <w:nsid w:val="79EB0B3C"/>
    <w:multiLevelType w:val="hybridMultilevel"/>
    <w:tmpl w:val="A48E4A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0"/>
  </w:num>
  <w:num w:numId="5">
    <w:abstractNumId w:val="4"/>
  </w:num>
  <w:num w:numId="6">
    <w:abstractNumId w:val="1"/>
  </w:num>
  <w:num w:numId="7">
    <w:abstractNumId w:val="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275A1"/>
    <w:rsid w:val="000275A1"/>
    <w:rsid w:val="000918E4"/>
    <w:rsid w:val="00094CC8"/>
    <w:rsid w:val="000C4081"/>
    <w:rsid w:val="0015428C"/>
    <w:rsid w:val="001E6386"/>
    <w:rsid w:val="00232EF2"/>
    <w:rsid w:val="002533F3"/>
    <w:rsid w:val="00253D1D"/>
    <w:rsid w:val="00280B0C"/>
    <w:rsid w:val="00330B67"/>
    <w:rsid w:val="00427B07"/>
    <w:rsid w:val="005E273C"/>
    <w:rsid w:val="00657C95"/>
    <w:rsid w:val="0078585D"/>
    <w:rsid w:val="00846672"/>
    <w:rsid w:val="008E3BEC"/>
    <w:rsid w:val="008F1112"/>
    <w:rsid w:val="009E25F7"/>
    <w:rsid w:val="009F74CF"/>
    <w:rsid w:val="00AE37BB"/>
    <w:rsid w:val="00B661C8"/>
    <w:rsid w:val="00BA3843"/>
    <w:rsid w:val="00C12E89"/>
    <w:rsid w:val="00C27FE6"/>
    <w:rsid w:val="00C66CC9"/>
    <w:rsid w:val="00DE2612"/>
    <w:rsid w:val="00F04199"/>
    <w:rsid w:val="00F91DED"/>
    <w:rsid w:val="00FC230E"/>
    <w:rsid w:val="00FD0FD0"/>
    <w:rsid w:val="00FE61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5A1"/>
    <w:rPr>
      <w:rFonts w:ascii="Calibri" w:eastAsia="Times New Roman" w:hAnsi="Calibri" w:cs="Times New Roman"/>
    </w:rPr>
  </w:style>
  <w:style w:type="paragraph" w:styleId="1">
    <w:name w:val="heading 1"/>
    <w:basedOn w:val="a"/>
    <w:next w:val="a"/>
    <w:link w:val="10"/>
    <w:uiPriority w:val="99"/>
    <w:qFormat/>
    <w:rsid w:val="0078585D"/>
    <w:pPr>
      <w:keepNext/>
      <w:spacing w:before="240" w:after="60" w:line="360" w:lineRule="auto"/>
      <w:ind w:firstLine="720"/>
      <w:jc w:val="center"/>
      <w:outlineLvl w:val="0"/>
    </w:pPr>
    <w:rPr>
      <w:rFonts w:ascii="Times New Roman" w:hAnsi="Times New Roman"/>
      <w:b/>
      <w:bCs/>
      <w:spacing w:val="20"/>
      <w:kern w:val="32"/>
      <w:sz w:val="32"/>
      <w:szCs w:val="32"/>
      <w:lang w:eastAsia="ru-RU"/>
    </w:rPr>
  </w:style>
  <w:style w:type="paragraph" w:styleId="2">
    <w:name w:val="heading 2"/>
    <w:basedOn w:val="a"/>
    <w:next w:val="a"/>
    <w:link w:val="20"/>
    <w:uiPriority w:val="99"/>
    <w:qFormat/>
    <w:rsid w:val="0078585D"/>
    <w:pPr>
      <w:keepNext/>
      <w:spacing w:after="0" w:line="240" w:lineRule="auto"/>
      <w:ind w:firstLine="720"/>
      <w:jc w:val="center"/>
      <w:outlineLvl w:val="1"/>
    </w:pPr>
    <w:rPr>
      <w:rFonts w:ascii="Times New Roman" w:hAnsi="Times New Roman"/>
      <w:b/>
      <w:bCs/>
      <w:sz w:val="28"/>
      <w:szCs w:val="28"/>
      <w:lang w:eastAsia="ru-RU"/>
    </w:rPr>
  </w:style>
  <w:style w:type="paragraph" w:styleId="30">
    <w:name w:val="heading 3"/>
    <w:basedOn w:val="a"/>
    <w:next w:val="a"/>
    <w:link w:val="31"/>
    <w:uiPriority w:val="99"/>
    <w:qFormat/>
    <w:rsid w:val="0078585D"/>
    <w:pPr>
      <w:keepNext/>
      <w:spacing w:after="0" w:line="240" w:lineRule="auto"/>
      <w:jc w:val="center"/>
      <w:outlineLvl w:val="2"/>
    </w:pPr>
    <w:rPr>
      <w:rFonts w:ascii="Times New Roman" w:hAnsi="Times New Roman"/>
      <w:sz w:val="28"/>
      <w:szCs w:val="28"/>
      <w:lang w:eastAsia="ru-RU"/>
    </w:rPr>
  </w:style>
  <w:style w:type="paragraph" w:styleId="5">
    <w:name w:val="heading 5"/>
    <w:basedOn w:val="a"/>
    <w:next w:val="a"/>
    <w:link w:val="50"/>
    <w:uiPriority w:val="99"/>
    <w:qFormat/>
    <w:rsid w:val="0078585D"/>
    <w:pPr>
      <w:keepNext/>
      <w:spacing w:after="0" w:line="360" w:lineRule="auto"/>
      <w:ind w:firstLine="709"/>
      <w:jc w:val="center"/>
      <w:outlineLvl w:val="4"/>
    </w:pPr>
    <w:rPr>
      <w:rFonts w:ascii="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Без интервала1"/>
    <w:link w:val="NoSpacingChar"/>
    <w:rsid w:val="000275A1"/>
    <w:pPr>
      <w:spacing w:after="0" w:line="240" w:lineRule="auto"/>
    </w:pPr>
    <w:rPr>
      <w:rFonts w:ascii="Calibri" w:eastAsia="Times New Roman" w:hAnsi="Calibri" w:cs="Times New Roman"/>
      <w:lang w:eastAsia="ru-RU"/>
    </w:rPr>
  </w:style>
  <w:style w:type="paragraph" w:customStyle="1" w:styleId="msonormalcxspmiddle">
    <w:name w:val="msonormalcxspmiddle"/>
    <w:basedOn w:val="a"/>
    <w:rsid w:val="000275A1"/>
    <w:pPr>
      <w:spacing w:before="100" w:beforeAutospacing="1" w:after="100" w:afterAutospacing="1" w:line="240" w:lineRule="auto"/>
    </w:pPr>
    <w:rPr>
      <w:rFonts w:ascii="Times New Roman" w:hAnsi="Times New Roman"/>
      <w:sz w:val="24"/>
      <w:szCs w:val="24"/>
      <w:lang w:eastAsia="ru-RU"/>
    </w:rPr>
  </w:style>
  <w:style w:type="character" w:customStyle="1" w:styleId="NoSpacingChar">
    <w:name w:val="No Spacing Char"/>
    <w:basedOn w:val="a0"/>
    <w:link w:val="11"/>
    <w:locked/>
    <w:rsid w:val="000275A1"/>
    <w:rPr>
      <w:rFonts w:ascii="Calibri" w:eastAsia="Times New Roman" w:hAnsi="Calibri" w:cs="Times New Roman"/>
      <w:lang w:eastAsia="ru-RU"/>
    </w:rPr>
  </w:style>
  <w:style w:type="paragraph" w:styleId="a3">
    <w:name w:val="List Paragraph"/>
    <w:basedOn w:val="a"/>
    <w:uiPriority w:val="34"/>
    <w:qFormat/>
    <w:rsid w:val="00094CC8"/>
    <w:pPr>
      <w:spacing w:before="100" w:beforeAutospacing="1" w:after="0" w:line="240" w:lineRule="auto"/>
      <w:ind w:left="720"/>
      <w:contextualSpacing/>
    </w:pPr>
    <w:rPr>
      <w:rFonts w:eastAsia="Calibri"/>
    </w:rPr>
  </w:style>
  <w:style w:type="character" w:customStyle="1" w:styleId="10">
    <w:name w:val="Заголовок 1 Знак"/>
    <w:basedOn w:val="a0"/>
    <w:link w:val="1"/>
    <w:uiPriority w:val="99"/>
    <w:rsid w:val="0078585D"/>
    <w:rPr>
      <w:rFonts w:ascii="Times New Roman" w:eastAsia="Times New Roman" w:hAnsi="Times New Roman" w:cs="Times New Roman"/>
      <w:b/>
      <w:bCs/>
      <w:spacing w:val="20"/>
      <w:kern w:val="32"/>
      <w:sz w:val="32"/>
      <w:szCs w:val="32"/>
      <w:lang w:eastAsia="ru-RU"/>
    </w:rPr>
  </w:style>
  <w:style w:type="character" w:customStyle="1" w:styleId="20">
    <w:name w:val="Заголовок 2 Знак"/>
    <w:basedOn w:val="a0"/>
    <w:link w:val="2"/>
    <w:uiPriority w:val="99"/>
    <w:rsid w:val="0078585D"/>
    <w:rPr>
      <w:rFonts w:ascii="Times New Roman" w:eastAsia="Times New Roman" w:hAnsi="Times New Roman" w:cs="Times New Roman"/>
      <w:b/>
      <w:bCs/>
      <w:sz w:val="28"/>
      <w:szCs w:val="28"/>
      <w:lang w:eastAsia="ru-RU"/>
    </w:rPr>
  </w:style>
  <w:style w:type="character" w:customStyle="1" w:styleId="31">
    <w:name w:val="Заголовок 3 Знак"/>
    <w:basedOn w:val="a0"/>
    <w:link w:val="30"/>
    <w:uiPriority w:val="99"/>
    <w:rsid w:val="0078585D"/>
    <w:rPr>
      <w:rFonts w:ascii="Times New Roman" w:eastAsia="Times New Roman" w:hAnsi="Times New Roman" w:cs="Times New Roman"/>
      <w:sz w:val="28"/>
      <w:szCs w:val="28"/>
      <w:lang w:eastAsia="ru-RU"/>
    </w:rPr>
  </w:style>
  <w:style w:type="character" w:customStyle="1" w:styleId="50">
    <w:name w:val="Заголовок 5 Знак"/>
    <w:basedOn w:val="a0"/>
    <w:link w:val="5"/>
    <w:uiPriority w:val="99"/>
    <w:rsid w:val="0078585D"/>
    <w:rPr>
      <w:rFonts w:ascii="Times New Roman" w:eastAsia="Times New Roman" w:hAnsi="Times New Roman" w:cs="Times New Roman"/>
      <w:b/>
      <w:bCs/>
      <w:sz w:val="28"/>
      <w:szCs w:val="28"/>
      <w:lang w:eastAsia="ru-RU"/>
    </w:rPr>
  </w:style>
  <w:style w:type="paragraph" w:customStyle="1" w:styleId="12">
    <w:name w:val="Стиль1"/>
    <w:basedOn w:val="1"/>
    <w:uiPriority w:val="99"/>
    <w:rsid w:val="0078585D"/>
    <w:rPr>
      <w:kern w:val="0"/>
    </w:rPr>
  </w:style>
  <w:style w:type="paragraph" w:customStyle="1" w:styleId="21">
    <w:name w:val="Стиль2"/>
    <w:basedOn w:val="1"/>
    <w:autoRedefine/>
    <w:uiPriority w:val="99"/>
    <w:rsid w:val="0078585D"/>
    <w:rPr>
      <w:kern w:val="0"/>
    </w:rPr>
  </w:style>
  <w:style w:type="paragraph" w:styleId="a4">
    <w:name w:val="header"/>
    <w:basedOn w:val="a"/>
    <w:link w:val="a5"/>
    <w:uiPriority w:val="99"/>
    <w:rsid w:val="0078585D"/>
    <w:pPr>
      <w:tabs>
        <w:tab w:val="center" w:pos="4677"/>
        <w:tab w:val="right" w:pos="9355"/>
      </w:tabs>
      <w:spacing w:after="0" w:line="240" w:lineRule="auto"/>
    </w:pPr>
    <w:rPr>
      <w:rFonts w:ascii="Times New Roman" w:hAnsi="Times New Roman"/>
      <w:sz w:val="24"/>
      <w:szCs w:val="24"/>
      <w:lang w:eastAsia="ru-RU"/>
    </w:rPr>
  </w:style>
  <w:style w:type="character" w:customStyle="1" w:styleId="a5">
    <w:name w:val="Верхний колонтитул Знак"/>
    <w:basedOn w:val="a0"/>
    <w:link w:val="a4"/>
    <w:uiPriority w:val="99"/>
    <w:rsid w:val="0078585D"/>
    <w:rPr>
      <w:rFonts w:ascii="Times New Roman" w:eastAsia="Times New Roman" w:hAnsi="Times New Roman" w:cs="Times New Roman"/>
      <w:sz w:val="24"/>
      <w:szCs w:val="24"/>
      <w:lang w:eastAsia="ru-RU"/>
    </w:rPr>
  </w:style>
  <w:style w:type="paragraph" w:styleId="a6">
    <w:name w:val="footer"/>
    <w:basedOn w:val="a"/>
    <w:link w:val="a7"/>
    <w:uiPriority w:val="99"/>
    <w:rsid w:val="0078585D"/>
    <w:pPr>
      <w:tabs>
        <w:tab w:val="center" w:pos="4677"/>
        <w:tab w:val="right" w:pos="9355"/>
      </w:tabs>
      <w:spacing w:after="0" w:line="240" w:lineRule="auto"/>
    </w:pPr>
    <w:rPr>
      <w:rFonts w:ascii="Times New Roman" w:hAnsi="Times New Roman"/>
      <w:sz w:val="24"/>
      <w:szCs w:val="24"/>
      <w:lang w:eastAsia="ru-RU"/>
    </w:rPr>
  </w:style>
  <w:style w:type="character" w:customStyle="1" w:styleId="a7">
    <w:name w:val="Нижний колонтитул Знак"/>
    <w:basedOn w:val="a0"/>
    <w:link w:val="a6"/>
    <w:uiPriority w:val="99"/>
    <w:rsid w:val="0078585D"/>
    <w:rPr>
      <w:rFonts w:ascii="Times New Roman" w:eastAsia="Times New Roman" w:hAnsi="Times New Roman" w:cs="Times New Roman"/>
      <w:sz w:val="24"/>
      <w:szCs w:val="24"/>
      <w:lang w:eastAsia="ru-RU"/>
    </w:rPr>
  </w:style>
  <w:style w:type="character" w:styleId="a8">
    <w:name w:val="page number"/>
    <w:basedOn w:val="a0"/>
    <w:uiPriority w:val="99"/>
    <w:rsid w:val="0078585D"/>
  </w:style>
  <w:style w:type="paragraph" w:styleId="a9">
    <w:name w:val="footnote text"/>
    <w:basedOn w:val="a"/>
    <w:link w:val="aa"/>
    <w:uiPriority w:val="99"/>
    <w:semiHidden/>
    <w:rsid w:val="0078585D"/>
    <w:pPr>
      <w:spacing w:after="0" w:line="240" w:lineRule="auto"/>
    </w:pPr>
    <w:rPr>
      <w:rFonts w:ascii="Times New Roman" w:hAnsi="Times New Roman"/>
      <w:sz w:val="20"/>
      <w:szCs w:val="20"/>
      <w:lang w:eastAsia="ru-RU"/>
    </w:rPr>
  </w:style>
  <w:style w:type="character" w:customStyle="1" w:styleId="aa">
    <w:name w:val="Текст сноски Знак"/>
    <w:basedOn w:val="a0"/>
    <w:link w:val="a9"/>
    <w:uiPriority w:val="99"/>
    <w:semiHidden/>
    <w:rsid w:val="0078585D"/>
    <w:rPr>
      <w:rFonts w:ascii="Times New Roman" w:eastAsia="Times New Roman" w:hAnsi="Times New Roman" w:cs="Times New Roman"/>
      <w:sz w:val="20"/>
      <w:szCs w:val="20"/>
      <w:lang w:eastAsia="ru-RU"/>
    </w:rPr>
  </w:style>
  <w:style w:type="character" w:styleId="ab">
    <w:name w:val="footnote reference"/>
    <w:basedOn w:val="a0"/>
    <w:uiPriority w:val="99"/>
    <w:semiHidden/>
    <w:rsid w:val="0078585D"/>
    <w:rPr>
      <w:vertAlign w:val="superscript"/>
    </w:rPr>
  </w:style>
  <w:style w:type="paragraph" w:styleId="ac">
    <w:name w:val="Body Text Indent"/>
    <w:basedOn w:val="a"/>
    <w:link w:val="ad"/>
    <w:uiPriority w:val="99"/>
    <w:rsid w:val="0078585D"/>
    <w:pPr>
      <w:spacing w:after="0" w:line="240" w:lineRule="auto"/>
      <w:ind w:firstLine="720"/>
      <w:jc w:val="both"/>
    </w:pPr>
    <w:rPr>
      <w:rFonts w:ascii="Times New Roman" w:hAnsi="Times New Roman"/>
      <w:sz w:val="28"/>
      <w:szCs w:val="28"/>
      <w:lang w:eastAsia="ru-RU"/>
    </w:rPr>
  </w:style>
  <w:style w:type="character" w:customStyle="1" w:styleId="ad">
    <w:name w:val="Основной текст с отступом Знак"/>
    <w:basedOn w:val="a0"/>
    <w:link w:val="ac"/>
    <w:uiPriority w:val="99"/>
    <w:rsid w:val="0078585D"/>
    <w:rPr>
      <w:rFonts w:ascii="Times New Roman" w:eastAsia="Times New Roman" w:hAnsi="Times New Roman" w:cs="Times New Roman"/>
      <w:sz w:val="28"/>
      <w:szCs w:val="28"/>
      <w:lang w:eastAsia="ru-RU"/>
    </w:rPr>
  </w:style>
  <w:style w:type="paragraph" w:styleId="13">
    <w:name w:val="toc 1"/>
    <w:basedOn w:val="a"/>
    <w:next w:val="a"/>
    <w:autoRedefine/>
    <w:uiPriority w:val="99"/>
    <w:semiHidden/>
    <w:rsid w:val="0078585D"/>
    <w:pPr>
      <w:tabs>
        <w:tab w:val="right" w:leader="dot" w:pos="9345"/>
      </w:tabs>
      <w:spacing w:before="480" w:after="480" w:line="480" w:lineRule="auto"/>
      <w:jc w:val="both"/>
    </w:pPr>
    <w:rPr>
      <w:rFonts w:ascii="Times New Roman" w:hAnsi="Times New Roman"/>
      <w:noProof/>
      <w:spacing w:val="20"/>
      <w:sz w:val="28"/>
      <w:szCs w:val="28"/>
      <w:lang w:eastAsia="ru-RU"/>
    </w:rPr>
  </w:style>
  <w:style w:type="character" w:styleId="ae">
    <w:name w:val="Hyperlink"/>
    <w:basedOn w:val="a0"/>
    <w:uiPriority w:val="99"/>
    <w:rsid w:val="0078585D"/>
    <w:rPr>
      <w:color w:val="0000FF"/>
      <w:u w:val="single"/>
    </w:rPr>
  </w:style>
  <w:style w:type="paragraph" w:styleId="22">
    <w:name w:val="Body Text Indent 2"/>
    <w:basedOn w:val="a"/>
    <w:link w:val="23"/>
    <w:uiPriority w:val="99"/>
    <w:rsid w:val="0078585D"/>
    <w:pPr>
      <w:spacing w:after="0" w:line="240" w:lineRule="auto"/>
      <w:ind w:firstLine="720"/>
      <w:jc w:val="center"/>
    </w:pPr>
    <w:rPr>
      <w:rFonts w:ascii="Times New Roman" w:hAnsi="Times New Roman"/>
      <w:sz w:val="28"/>
      <w:szCs w:val="28"/>
      <w:lang w:eastAsia="ru-RU"/>
    </w:rPr>
  </w:style>
  <w:style w:type="character" w:customStyle="1" w:styleId="23">
    <w:name w:val="Основной текст с отступом 2 Знак"/>
    <w:basedOn w:val="a0"/>
    <w:link w:val="22"/>
    <w:uiPriority w:val="99"/>
    <w:rsid w:val="0078585D"/>
    <w:rPr>
      <w:rFonts w:ascii="Times New Roman" w:eastAsia="Times New Roman" w:hAnsi="Times New Roman" w:cs="Times New Roman"/>
      <w:sz w:val="28"/>
      <w:szCs w:val="28"/>
      <w:lang w:eastAsia="ru-RU"/>
    </w:rPr>
  </w:style>
  <w:style w:type="character" w:styleId="af">
    <w:name w:val="FollowedHyperlink"/>
    <w:basedOn w:val="a0"/>
    <w:uiPriority w:val="99"/>
    <w:rsid w:val="0078585D"/>
    <w:rPr>
      <w:color w:val="800080"/>
      <w:u w:val="single"/>
    </w:rPr>
  </w:style>
  <w:style w:type="paragraph" w:styleId="af0">
    <w:name w:val="Body Text"/>
    <w:basedOn w:val="a"/>
    <w:link w:val="af1"/>
    <w:uiPriority w:val="99"/>
    <w:rsid w:val="0078585D"/>
    <w:pPr>
      <w:spacing w:after="0" w:line="240" w:lineRule="auto"/>
    </w:pPr>
    <w:rPr>
      <w:rFonts w:ascii="Times New Roman" w:hAnsi="Times New Roman"/>
      <w:sz w:val="20"/>
      <w:szCs w:val="20"/>
      <w:lang w:eastAsia="ru-RU"/>
    </w:rPr>
  </w:style>
  <w:style w:type="character" w:customStyle="1" w:styleId="af1">
    <w:name w:val="Основной текст Знак"/>
    <w:basedOn w:val="a0"/>
    <w:link w:val="af0"/>
    <w:uiPriority w:val="99"/>
    <w:rsid w:val="0078585D"/>
    <w:rPr>
      <w:rFonts w:ascii="Times New Roman" w:eastAsia="Times New Roman" w:hAnsi="Times New Roman" w:cs="Times New Roman"/>
      <w:sz w:val="20"/>
      <w:szCs w:val="20"/>
      <w:lang w:eastAsia="ru-RU"/>
    </w:rPr>
  </w:style>
  <w:style w:type="paragraph" w:styleId="24">
    <w:name w:val="Body Text 2"/>
    <w:basedOn w:val="a"/>
    <w:link w:val="25"/>
    <w:uiPriority w:val="99"/>
    <w:rsid w:val="0078585D"/>
    <w:pPr>
      <w:spacing w:after="0" w:line="240" w:lineRule="auto"/>
      <w:jc w:val="center"/>
    </w:pPr>
    <w:rPr>
      <w:rFonts w:ascii="Times New Roman" w:hAnsi="Times New Roman"/>
      <w:sz w:val="20"/>
      <w:szCs w:val="20"/>
      <w:lang w:eastAsia="ru-RU"/>
    </w:rPr>
  </w:style>
  <w:style w:type="character" w:customStyle="1" w:styleId="25">
    <w:name w:val="Основной текст 2 Знак"/>
    <w:basedOn w:val="a0"/>
    <w:link w:val="24"/>
    <w:uiPriority w:val="99"/>
    <w:rsid w:val="0078585D"/>
    <w:rPr>
      <w:rFonts w:ascii="Times New Roman" w:eastAsia="Times New Roman" w:hAnsi="Times New Roman" w:cs="Times New Roman"/>
      <w:sz w:val="20"/>
      <w:szCs w:val="20"/>
      <w:lang w:eastAsia="ru-RU"/>
    </w:rPr>
  </w:style>
  <w:style w:type="paragraph" w:styleId="32">
    <w:name w:val="Body Text 3"/>
    <w:basedOn w:val="a"/>
    <w:link w:val="33"/>
    <w:uiPriority w:val="99"/>
    <w:rsid w:val="0078585D"/>
    <w:pPr>
      <w:spacing w:after="0" w:line="240" w:lineRule="auto"/>
      <w:jc w:val="center"/>
    </w:pPr>
    <w:rPr>
      <w:rFonts w:ascii="Times New Roman" w:hAnsi="Times New Roman"/>
      <w:sz w:val="24"/>
      <w:szCs w:val="24"/>
      <w:lang w:eastAsia="ru-RU"/>
    </w:rPr>
  </w:style>
  <w:style w:type="character" w:customStyle="1" w:styleId="33">
    <w:name w:val="Основной текст 3 Знак"/>
    <w:basedOn w:val="a0"/>
    <w:link w:val="32"/>
    <w:uiPriority w:val="99"/>
    <w:rsid w:val="0078585D"/>
    <w:rPr>
      <w:rFonts w:ascii="Times New Roman" w:eastAsia="Times New Roman" w:hAnsi="Times New Roman" w:cs="Times New Roman"/>
      <w:sz w:val="24"/>
      <w:szCs w:val="24"/>
      <w:lang w:eastAsia="ru-RU"/>
    </w:rPr>
  </w:style>
  <w:style w:type="table" w:styleId="af2">
    <w:name w:val="Table Grid"/>
    <w:basedOn w:val="a1"/>
    <w:uiPriority w:val="99"/>
    <w:rsid w:val="0078585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
    <w:uiPriority w:val="99"/>
    <w:rsid w:val="0078585D"/>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
    <w:name w:val="Стиль3"/>
    <w:basedOn w:val="a"/>
    <w:uiPriority w:val="99"/>
    <w:rsid w:val="0078585D"/>
    <w:pPr>
      <w:numPr>
        <w:numId w:val="3"/>
      </w:numPr>
      <w:spacing w:after="0" w:line="240" w:lineRule="auto"/>
    </w:pPr>
    <w:rPr>
      <w:rFonts w:ascii="Times New Roman" w:hAnsi="Times New Roman"/>
      <w:sz w:val="24"/>
      <w:szCs w:val="24"/>
      <w:lang w:eastAsia="ru-RU"/>
    </w:rPr>
  </w:style>
  <w:style w:type="paragraph" w:styleId="af4">
    <w:name w:val="Plain Text"/>
    <w:basedOn w:val="a"/>
    <w:link w:val="af5"/>
    <w:uiPriority w:val="99"/>
    <w:rsid w:val="0078585D"/>
    <w:pPr>
      <w:spacing w:after="0" w:line="240" w:lineRule="auto"/>
    </w:pPr>
    <w:rPr>
      <w:rFonts w:ascii="Courier New" w:hAnsi="Courier New" w:cs="Courier New"/>
      <w:sz w:val="20"/>
      <w:szCs w:val="20"/>
      <w:lang w:eastAsia="ru-RU"/>
    </w:rPr>
  </w:style>
  <w:style w:type="character" w:customStyle="1" w:styleId="af5">
    <w:name w:val="Текст Знак"/>
    <w:basedOn w:val="a0"/>
    <w:link w:val="af4"/>
    <w:uiPriority w:val="99"/>
    <w:rsid w:val="0078585D"/>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491919334">
      <w:bodyDiv w:val="1"/>
      <w:marLeft w:val="0"/>
      <w:marRight w:val="0"/>
      <w:marTop w:val="0"/>
      <w:marBottom w:val="0"/>
      <w:divBdr>
        <w:top w:val="none" w:sz="0" w:space="0" w:color="auto"/>
        <w:left w:val="none" w:sz="0" w:space="0" w:color="auto"/>
        <w:bottom w:val="none" w:sz="0" w:space="0" w:color="auto"/>
        <w:right w:val="none" w:sz="0" w:space="0" w:color="auto"/>
      </w:divBdr>
    </w:div>
    <w:div w:id="674306146">
      <w:bodyDiv w:val="1"/>
      <w:marLeft w:val="0"/>
      <w:marRight w:val="0"/>
      <w:marTop w:val="0"/>
      <w:marBottom w:val="0"/>
      <w:divBdr>
        <w:top w:val="none" w:sz="0" w:space="0" w:color="auto"/>
        <w:left w:val="none" w:sz="0" w:space="0" w:color="auto"/>
        <w:bottom w:val="none" w:sz="0" w:space="0" w:color="auto"/>
        <w:right w:val="none" w:sz="0" w:space="0" w:color="auto"/>
      </w:divBdr>
    </w:div>
    <w:div w:id="696124697">
      <w:bodyDiv w:val="1"/>
      <w:marLeft w:val="0"/>
      <w:marRight w:val="0"/>
      <w:marTop w:val="0"/>
      <w:marBottom w:val="0"/>
      <w:divBdr>
        <w:top w:val="none" w:sz="0" w:space="0" w:color="auto"/>
        <w:left w:val="none" w:sz="0" w:space="0" w:color="auto"/>
        <w:bottom w:val="none" w:sz="0" w:space="0" w:color="auto"/>
        <w:right w:val="none" w:sz="0" w:space="0" w:color="auto"/>
      </w:divBdr>
    </w:div>
    <w:div w:id="185869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ruslania.com/sid-f1e44036ff2bc967be0fb5f9bb826047/language-2/entity-6/context-321/details-157789.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258</TotalTime>
  <Pages>18</Pages>
  <Words>4687</Words>
  <Characters>26721</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31346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XTreme.ws</dc:creator>
  <cp:lastModifiedBy>Admin</cp:lastModifiedBy>
  <cp:revision>15</cp:revision>
  <cp:lastPrinted>2017-04-06T14:49:00Z</cp:lastPrinted>
  <dcterms:created xsi:type="dcterms:W3CDTF">2017-04-02T09:35:00Z</dcterms:created>
  <dcterms:modified xsi:type="dcterms:W3CDTF">2017-04-06T14:50:00Z</dcterms:modified>
</cp:coreProperties>
</file>