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 xml:space="preserve">Муниципальное бюджетное дошкольное образовательное 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учреждение</w:t>
      </w:r>
      <w:r w:rsidRPr="001F5C3D">
        <w:rPr>
          <w:color w:val="333333"/>
          <w:sz w:val="28"/>
          <w:szCs w:val="28"/>
        </w:rPr>
        <w:t xml:space="preserve"> </w:t>
      </w:r>
      <w:r w:rsidRPr="001F5C3D">
        <w:rPr>
          <w:b/>
          <w:color w:val="333333"/>
          <w:sz w:val="28"/>
          <w:szCs w:val="28"/>
        </w:rPr>
        <w:t xml:space="preserve">МБДОУ </w:t>
      </w:r>
      <w:r w:rsidRPr="001F5C3D">
        <w:rPr>
          <w:b/>
          <w:bCs/>
          <w:color w:val="333333"/>
          <w:sz w:val="28"/>
          <w:szCs w:val="28"/>
        </w:rPr>
        <w:t>"Д/с "Незабудка"</w:t>
      </w: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br/>
      </w: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6"/>
          <w:szCs w:val="36"/>
        </w:rPr>
      </w:pPr>
      <w:r w:rsidRPr="001F5C3D">
        <w:rPr>
          <w:b/>
          <w:bCs/>
          <w:color w:val="333333"/>
          <w:sz w:val="36"/>
          <w:szCs w:val="36"/>
        </w:rPr>
        <w:t>ПРОЕКТ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6"/>
          <w:szCs w:val="36"/>
        </w:rPr>
      </w:pPr>
      <w:r w:rsidRPr="001F5C3D">
        <w:rPr>
          <w:b/>
          <w:bCs/>
          <w:color w:val="333333"/>
          <w:sz w:val="36"/>
          <w:szCs w:val="36"/>
        </w:rPr>
        <w:t>«Огород на подоконнике»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6"/>
          <w:szCs w:val="36"/>
        </w:rPr>
      </w:pPr>
      <w:r w:rsidRPr="001F5C3D">
        <w:rPr>
          <w:b/>
          <w:bCs/>
          <w:color w:val="333333"/>
          <w:sz w:val="36"/>
          <w:szCs w:val="36"/>
        </w:rPr>
        <w:t>группа "</w:t>
      </w:r>
      <w:proofErr w:type="spellStart"/>
      <w:r w:rsidRPr="001F5C3D">
        <w:rPr>
          <w:b/>
          <w:bCs/>
          <w:color w:val="333333"/>
          <w:sz w:val="36"/>
          <w:szCs w:val="36"/>
        </w:rPr>
        <w:t>Лесовичок</w:t>
      </w:r>
      <w:proofErr w:type="spellEnd"/>
      <w:r w:rsidRPr="001F5C3D">
        <w:rPr>
          <w:b/>
          <w:bCs/>
          <w:color w:val="333333"/>
          <w:sz w:val="36"/>
          <w:szCs w:val="36"/>
        </w:rPr>
        <w:t>"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br/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br/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Воспитатель:</w:t>
      </w:r>
      <w:r>
        <w:rPr>
          <w:color w:val="333333"/>
          <w:sz w:val="28"/>
          <w:szCs w:val="28"/>
        </w:rPr>
        <w:t xml:space="preserve"> </w:t>
      </w:r>
      <w:r w:rsidRPr="001F5C3D">
        <w:rPr>
          <w:b/>
          <w:bCs/>
          <w:color w:val="333333"/>
          <w:sz w:val="28"/>
          <w:szCs w:val="28"/>
        </w:rPr>
        <w:t>Терехова Т.М.</w:t>
      </w: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br/>
      </w: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г. Абакан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2022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lastRenderedPageBreak/>
        <w:t>Цель:</w:t>
      </w:r>
      <w:r w:rsidRPr="001F5C3D">
        <w:rPr>
          <w:color w:val="333333"/>
          <w:sz w:val="28"/>
          <w:szCs w:val="28"/>
        </w:rPr>
        <w:t> данного проекта является – расширить представление детей об окружающем мире, об овощных культурах и сформировать первоначальное представление о, их выращивание в комнатных условиях.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Задачи: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1. Расширить и обогащать знания и представления детей о культурных и дикорастущих растениях.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2. Расширить знания детей о том, как создать мини-огород;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3. Продолжить знакомить детей с особенностями выращивания к</w:t>
      </w:r>
      <w:r>
        <w:rPr>
          <w:color w:val="333333"/>
          <w:sz w:val="28"/>
          <w:szCs w:val="28"/>
        </w:rPr>
        <w:t xml:space="preserve">ультурных растений (перец, лук, </w:t>
      </w:r>
      <w:r w:rsidRPr="001F5C3D">
        <w:rPr>
          <w:color w:val="333333"/>
          <w:sz w:val="28"/>
          <w:szCs w:val="28"/>
        </w:rPr>
        <w:t>огурцы).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4. Обобщать представление детей о необходимости света, тепла, влаги почвы для роста растений.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5. Продолжать формировать умение детей ухаживать за растениями в комнатных условиях.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6. Способствовать развитию творческих способностей у детей; поощрять разнообразие детских работ, вариативность.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7. Развивать чувство ответственности за благополучное состояние растений (полив, взрыхление, прополка сорняков)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8. Продолжать развивать наблюдательность – умение замечать изменения в росте растений, связывать их с условиями, в которых они находятся, правильно отражать наблюдения в рисунке.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9. Воспитывать уважение к труду, бережное отношение к его результатам.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10.Развивать познавательные и творческие способности.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Виды деятельности</w:t>
      </w:r>
      <w:r w:rsidRPr="001F5C3D">
        <w:rPr>
          <w:color w:val="333333"/>
          <w:sz w:val="28"/>
          <w:szCs w:val="28"/>
        </w:rPr>
        <w:t>: Социально-коммуникативное развитие, познавательное развитие, художественно-эстетическое развитие, речевое развитие.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Тип проекта: </w:t>
      </w:r>
      <w:r w:rsidRPr="001F5C3D">
        <w:rPr>
          <w:color w:val="333333"/>
          <w:sz w:val="28"/>
          <w:szCs w:val="28"/>
        </w:rPr>
        <w:t>исследовательский, обучающий.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Продолжительность:</w:t>
      </w:r>
      <w:r w:rsidRPr="001F5C3D">
        <w:rPr>
          <w:color w:val="333333"/>
          <w:sz w:val="28"/>
          <w:szCs w:val="28"/>
        </w:rPr>
        <w:t> 2 месяца.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Участники проекта: </w:t>
      </w:r>
      <w:r w:rsidRPr="001F5C3D">
        <w:rPr>
          <w:color w:val="333333"/>
          <w:sz w:val="28"/>
          <w:szCs w:val="28"/>
        </w:rPr>
        <w:t>воспитатели, дети, родители детей.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Актуальность проекта: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Не секрет, что дети дошкольного возраста по природе своей исследователи. Неутолимая жажда новых впечатлений, любознательность, постоянное стремление экспериментировать, самостоятельно искать новые сведения о мире, традиционно рассматриваются как важнейшие черты детского поведения. Исследовательская, поисковая активность – естественное состояние ребенка, он настроен на познание мира. Исследовать, открывать, изучать – значит сделать шаг в неизведанное и непознанное.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 xml:space="preserve">Тема разработанного проекта выбрана с учетом возрастных особенностей детей старшего дошкольного возраста и объема информации, которая может быть ими воспринята. Этот детский исследовательский проект ориентирован на </w:t>
      </w:r>
      <w:r w:rsidRPr="001F5C3D">
        <w:rPr>
          <w:color w:val="333333"/>
          <w:sz w:val="28"/>
          <w:szCs w:val="28"/>
        </w:rPr>
        <w:lastRenderedPageBreak/>
        <w:t>приобретение детьми опыта собственной опытно-исследовательской деятельности, осознание детьми своих интересов, формирование умений их реализовывать, приобретение и применение детьми новых знаний в жизни. В процессе систематического ухода за растениями формируются определенные трудовые навыки у детей, дошкольников приучают внимательно относиться к живой природе и заботиться о растениях.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Перспективное планирование: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1-этап «Организационно – диагностический»: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Определение цели и задач проекта.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Беседа с родителями «Огород на подоконнике».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Сбор информационного материала необходимого для реализации проекта.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Составление плана работы над проектом.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Разработка конспекта занятий, презентаций по планируемой теме.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Организация предметно – развивающей среды по теме проекта.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Изготовить с детьми таблички - указатели с названиями растений для наших грядок.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Сбор художественной литературы стихи, загадки, пословицы, поговорки, рассказы, сказки об овощах, о цветах и о труде.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Взаимодействие с семьей. Сбор семян, необходимых для посадки. Совместное обсуждение мероприятий по выполнению проекта.</w:t>
      </w:r>
    </w:p>
    <w:p w:rsidR="001F5C3D" w:rsidRPr="001F5C3D" w:rsidRDefault="001F5C3D" w:rsidP="001F5C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Анкетирование родителей.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2-этап «Формирующий»: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Проведение занятий на тему «Дикорастущие и культурные растения» в группе: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организация сюжетно - ролевых игр, индивидуальная и групповая работа на тему «Огород», «Магазин «Овощи и фрукты», «Дачники»;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организация подвижных игр на тему «Огородник», «Собери урожай, «Фрукты и овощи»;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беседы с детьми на тему «Лук от семи недуг», «Что необходимо для роста растений?»;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наблюдение и экспериментирование с семенами и растениями;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рисование детей на тему «Наш лучок»;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аппликация детей на тему «Овощи на тарелке»;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рассматривание иллюстраций растений и их семян;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организация дидактических игр на тему «По грибы да по ягоды», «Дары природы», «Фрукты - овощи»;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lastRenderedPageBreak/>
        <w:t>- организация пальчиковых игр на тему «Мы капусту рубим, рубим», «У Лариски две редиски», «Приглашаем в огород»;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чтение рассказов и стихов, отгадывание загадок, разучивание поговорок, пословиц с детьми об овощах, о цветах, о труде.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3-этап «Обобщающий»: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высадка рассады с детьми;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color w:val="333333"/>
          <w:sz w:val="28"/>
          <w:szCs w:val="28"/>
        </w:rPr>
        <w:t>- показ презентации проекта на тему «Огород на подоконнике»;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-</w:t>
      </w:r>
      <w:r w:rsidRPr="001F5C3D">
        <w:rPr>
          <w:color w:val="333333"/>
          <w:sz w:val="28"/>
          <w:szCs w:val="28"/>
        </w:rPr>
        <w:t> итоговая беседа с детьми.</w:t>
      </w:r>
    </w:p>
    <w:p w:rsidR="001F5C3D" w:rsidRPr="001F5C3D" w:rsidRDefault="001F5C3D" w:rsidP="001F5C3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5C3D">
        <w:rPr>
          <w:b/>
          <w:bCs/>
          <w:color w:val="333333"/>
          <w:sz w:val="28"/>
          <w:szCs w:val="28"/>
        </w:rPr>
        <w:t>Итог: </w:t>
      </w:r>
      <w:r w:rsidRPr="001F5C3D">
        <w:rPr>
          <w:color w:val="333333"/>
          <w:sz w:val="28"/>
          <w:szCs w:val="28"/>
        </w:rPr>
        <w:t xml:space="preserve">в группе организован </w:t>
      </w:r>
      <w:r w:rsidR="002E1AA8">
        <w:rPr>
          <w:color w:val="333333"/>
          <w:sz w:val="28"/>
          <w:szCs w:val="28"/>
        </w:rPr>
        <w:t xml:space="preserve">«Огород на подоконнике»,  </w:t>
      </w:r>
      <w:r w:rsidRPr="001F5C3D">
        <w:rPr>
          <w:color w:val="333333"/>
          <w:sz w:val="28"/>
          <w:szCs w:val="28"/>
        </w:rPr>
        <w:t>на участке детского сада</w:t>
      </w:r>
      <w:r w:rsidR="002E1AA8">
        <w:rPr>
          <w:color w:val="333333"/>
          <w:sz w:val="28"/>
          <w:szCs w:val="28"/>
        </w:rPr>
        <w:t xml:space="preserve"> подготовлен огород для посадки выращенной рассады</w:t>
      </w:r>
      <w:r w:rsidRPr="001F5C3D">
        <w:rPr>
          <w:color w:val="333333"/>
          <w:sz w:val="28"/>
          <w:szCs w:val="28"/>
        </w:rPr>
        <w:t>, приобщение детей к труду и опытно – исследовательской деятельности.</w:t>
      </w:r>
    </w:p>
    <w:p w:rsidR="004051DA" w:rsidRPr="001F5C3D" w:rsidRDefault="004051DA" w:rsidP="001F5C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051DA" w:rsidRPr="001F5C3D" w:rsidSect="001F5C3D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D1D07"/>
    <w:multiLevelType w:val="multilevel"/>
    <w:tmpl w:val="2B6C3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F5C3D"/>
    <w:rsid w:val="001F5C3D"/>
    <w:rsid w:val="002E1AA8"/>
    <w:rsid w:val="0040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3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2022-04-15T15:29:00Z</dcterms:created>
  <dcterms:modified xsi:type="dcterms:W3CDTF">2022-04-15T15:41:00Z</dcterms:modified>
</cp:coreProperties>
</file>