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D9B" w:rsidRPr="00B066EE" w:rsidRDefault="00CA6D9B" w:rsidP="00B066EE">
      <w:pPr>
        <w:tabs>
          <w:tab w:val="left" w:pos="1134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6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ХУДОЖЕСТВЕННАЯ ОДАРЕННОСТЬ.</w:t>
      </w:r>
      <w:r w:rsidR="00BD07E8" w:rsidRPr="00B06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06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РАННЯЯ ДИАГНОСТИКА И РАЗВИТИЕ ОДАРЕННЫХ ДЕТЕЙ В УСЛОВИЯХ ДОШКОЛЬНОГО ОБРАЗОВАТЕЛЬНОГО УЧРЕЖДЕНИЯ.</w:t>
      </w:r>
    </w:p>
    <w:p w:rsidR="0031014D" w:rsidRPr="00FA6353" w:rsidRDefault="00B066EE" w:rsidP="00170681">
      <w:pPr>
        <w:tabs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123B2" w:rsidRPr="00FA6353">
        <w:rPr>
          <w:rFonts w:ascii="Times New Roman" w:eastAsia="Times New Roman" w:hAnsi="Times New Roman" w:cs="Times New Roman"/>
          <w:sz w:val="28"/>
          <w:szCs w:val="28"/>
          <w:lang w:eastAsia="ru-RU"/>
        </w:rPr>
        <w:t>амым успешным, для развития способностей, является дошкольный период ребенка и раннее детство.</w:t>
      </w:r>
    </w:p>
    <w:p w:rsidR="00DF7EFF" w:rsidRPr="00FA6353" w:rsidRDefault="00D123B2" w:rsidP="00170681">
      <w:pPr>
        <w:tabs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</w:rPr>
        <w:t>Среди самых необычных и загадочных явлений природы детская одаренность по праву занимает одно из ведущих мест. Следует помнить также, что как бы ни был одарен ребенок, его нужно учить. Важно приучить к усидчивости, приучить трудиться, самостоятельно принимать решения. Одаренный ребенок не терпит давления, притеснений, окриков, что может вылиться в проблему. У такого ребенка трудно воспитывать терпение, усидчивость и ненавязчивость. Необходима огромная загрузка ребенка, с дошкольного возраста его следует приобщать к творчеству, создавать обстановку для этого</w:t>
      </w:r>
      <w:proofErr w:type="gramStart"/>
      <w:r w:rsidRPr="00FA6353">
        <w:rPr>
          <w:rFonts w:ascii="Times New Roman" w:hAnsi="Times New Roman" w:cs="Times New Roman"/>
          <w:sz w:val="28"/>
          <w:szCs w:val="28"/>
        </w:rPr>
        <w:t xml:space="preserve"> </w:t>
      </w:r>
      <w:r w:rsidR="003D07F8" w:rsidRPr="00FA63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D07F8" w:rsidRPr="00FA6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2F82" w:rsidRPr="00FA6353" w:rsidRDefault="003D07F8" w:rsidP="00170681">
      <w:pPr>
        <w:tabs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Художественная одаренност</w:t>
      </w:r>
      <w:proofErr w:type="gramStart"/>
      <w:r w:rsidRPr="00FA6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ь-</w:t>
      </w:r>
      <w:proofErr w:type="gramEnd"/>
      <w:r w:rsidRPr="00FA6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проявление фантазии в творческих художественных работах, Высокое качество и разнообразие творческих работ в соответствии с возрастом (рисунки, поделки). Для выявления одаренности у детей  использую такие </w:t>
      </w:r>
      <w:r w:rsidRPr="00FA6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диагностики</w:t>
      </w:r>
      <w:r w:rsidRPr="00FA6353">
        <w:rPr>
          <w:rFonts w:ascii="Times New Roman" w:eastAsia="Times New Roman" w:hAnsi="Times New Roman" w:cs="Times New Roman"/>
          <w:sz w:val="28"/>
          <w:szCs w:val="28"/>
          <w:lang w:eastAsia="ru-RU"/>
        </w:rPr>
        <w:t>:- наблюдения; беседы; педагогическая диагностика,  изучение продуктов детского творчества;</w:t>
      </w:r>
      <w:r w:rsidR="00C82F82" w:rsidRPr="00FA6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63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индивидуальных карт развития.</w:t>
      </w:r>
      <w:r w:rsidR="00C82F82" w:rsidRPr="00FA6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2F82" w:rsidRPr="00FA6353" w:rsidRDefault="00C82F82" w:rsidP="00170681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b/>
          <w:sz w:val="28"/>
          <w:szCs w:val="28"/>
          <w:lang w:eastAsia="ru-RU"/>
        </w:rPr>
        <w:t>Принципы тестирования детей:</w:t>
      </w:r>
    </w:p>
    <w:p w:rsidR="00C82F82" w:rsidRPr="00FA6353" w:rsidRDefault="00C82F82" w:rsidP="0017068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  <w:lang w:eastAsia="ru-RU"/>
        </w:rPr>
        <w:t>Соответствие тестовых методик возрастным нормам;</w:t>
      </w:r>
    </w:p>
    <w:p w:rsidR="00C82F82" w:rsidRPr="00FA6353" w:rsidRDefault="00C82F82" w:rsidP="0017068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  <w:lang w:eastAsia="ru-RU"/>
        </w:rPr>
        <w:t>Игровой характер тестовых методик;</w:t>
      </w:r>
    </w:p>
    <w:p w:rsidR="00C82F82" w:rsidRPr="00FA6353" w:rsidRDefault="00C82F82" w:rsidP="0017068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  <w:lang w:eastAsia="ru-RU"/>
        </w:rPr>
        <w:t>Доброжелательная атмосфера во время тестирования;</w:t>
      </w:r>
    </w:p>
    <w:p w:rsidR="00C82F82" w:rsidRPr="00FA6353" w:rsidRDefault="00C82F82" w:rsidP="0017068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  <w:lang w:eastAsia="ru-RU"/>
        </w:rPr>
        <w:t>Психологическая готовность ребенка к процессу тестирования;</w:t>
      </w:r>
    </w:p>
    <w:p w:rsidR="00BD07E8" w:rsidRPr="00BD07E8" w:rsidRDefault="00C82F82" w:rsidP="00170681">
      <w:pPr>
        <w:pStyle w:val="a6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  <w:lang w:eastAsia="ru-RU"/>
        </w:rPr>
        <w:t xml:space="preserve">Согласие родителей на психолого-педагогическое сопровождение ребенка. </w:t>
      </w:r>
    </w:p>
    <w:p w:rsidR="00C82F82" w:rsidRPr="00FA6353" w:rsidRDefault="00C82F82" w:rsidP="00BD07E8">
      <w:pPr>
        <w:pStyle w:val="a6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Диагностический инструментарий. </w:t>
      </w:r>
    </w:p>
    <w:p w:rsidR="00BD07E8" w:rsidRDefault="00C82F82" w:rsidP="0017068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  <w:lang w:eastAsia="ru-RU"/>
        </w:rPr>
        <w:t xml:space="preserve">Первоначальным этапом в работе по развитию детской одаренности является </w:t>
      </w:r>
      <w:proofErr w:type="spellStart"/>
      <w:r w:rsidRPr="00FA6353">
        <w:rPr>
          <w:rFonts w:ascii="Times New Roman" w:hAnsi="Times New Roman" w:cs="Times New Roman"/>
          <w:sz w:val="28"/>
          <w:szCs w:val="28"/>
          <w:lang w:eastAsia="ru-RU"/>
        </w:rPr>
        <w:t>исследовательско-диагностический</w:t>
      </w:r>
      <w:proofErr w:type="spellEnd"/>
      <w:r w:rsidRPr="00FA6353">
        <w:rPr>
          <w:rFonts w:ascii="Times New Roman" w:hAnsi="Times New Roman" w:cs="Times New Roman"/>
          <w:sz w:val="28"/>
          <w:szCs w:val="28"/>
          <w:lang w:eastAsia="ru-RU"/>
        </w:rPr>
        <w:t xml:space="preserve"> этап, подразумевающий использование разносторонней информации, включающей мнение родителей, воспитателей, тестирование педагога-психолога, оценки специалистов. Методики </w:t>
      </w:r>
      <w:r w:rsidR="00BD07E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A6353">
        <w:rPr>
          <w:rFonts w:ascii="Times New Roman" w:hAnsi="Times New Roman" w:cs="Times New Roman"/>
          <w:sz w:val="28"/>
          <w:szCs w:val="28"/>
          <w:lang w:eastAsia="ru-RU"/>
        </w:rPr>
        <w:t xml:space="preserve">сследования одаренности детей должны обеспечивать принцип минимальной достаточности содержания методик для наиболее эффективного и адекватного отслеживания развития внутреннего потенциала личности воспитанников, охватывать познавательную и личностную сферу развития, поведенческую характеристику ребенка, что позволяет определить приоритетную сферу его интересов, а также уровень развития творческого мышления. </w:t>
      </w:r>
    </w:p>
    <w:p w:rsidR="00C82F82" w:rsidRPr="00FA6353" w:rsidRDefault="00C82F82" w:rsidP="0017068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  <w:lang w:eastAsia="ru-RU"/>
        </w:rPr>
        <w:t xml:space="preserve">Предварительное индивидуальное тестирование проводится педагогом группы с помощью методов наблюдения, беседы, результаты заносятся в карты развития. По результатам психолого-педагогической диагностики по </w:t>
      </w:r>
      <w:r w:rsidRPr="00FA635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исследованию предпосылок одаренности воспитанников детского сада, определится банк детей с особыми задатками и способностями</w:t>
      </w:r>
      <w:r w:rsidR="00BD07E8">
        <w:rPr>
          <w:rFonts w:ascii="Times New Roman" w:hAnsi="Times New Roman" w:cs="Times New Roman"/>
          <w:sz w:val="28"/>
          <w:szCs w:val="28"/>
          <w:lang w:eastAsia="ru-RU"/>
        </w:rPr>
        <w:t xml:space="preserve">. Данные этого банка используем </w:t>
      </w:r>
      <w:r w:rsidRPr="00FA6353">
        <w:rPr>
          <w:rFonts w:ascii="Times New Roman" w:hAnsi="Times New Roman" w:cs="Times New Roman"/>
          <w:sz w:val="28"/>
          <w:szCs w:val="28"/>
          <w:lang w:eastAsia="ru-RU"/>
        </w:rPr>
        <w:t xml:space="preserve"> для разработки индивидуального маршрута ребенка по дальнейшему развития его одаренности, в т.ч., для его направления в соответствующий кружок или секцию, по согласованию с родителями.</w:t>
      </w:r>
    </w:p>
    <w:p w:rsidR="00210A77" w:rsidRPr="00FA6353" w:rsidRDefault="00D123B2" w:rsidP="0017068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Для развития творческих способностей художественн</w:t>
      </w:r>
      <w:proofErr w:type="gramStart"/>
      <w:r w:rsidRPr="00FA635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A6353">
        <w:rPr>
          <w:rFonts w:ascii="Times New Roman" w:hAnsi="Times New Roman" w:cs="Times New Roman"/>
          <w:sz w:val="28"/>
          <w:szCs w:val="28"/>
        </w:rPr>
        <w:t xml:space="preserve"> одаренных детей важно, чтобы у них было достаточно представлений об окружающем, чтобы они могли отобрать наиболее интересные темы и осуществить свой замысел в рисунке. Развитие творческих способностей не может быть одинаковым у всех детей в силу их индивидуальных особенностей, но педагог умелым руководством должен дать каждому ребенку возможность активно, самостоятельно проявить и испытать радость творческого труда. Художественно одаренные дети отличаются от других детей творческим видением мира, у них непонятный для обывателя взгляд на явления, правила, вещи. </w:t>
      </w:r>
    </w:p>
    <w:p w:rsidR="00210A77" w:rsidRPr="00FA6353" w:rsidRDefault="00D123B2" w:rsidP="00170681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353">
        <w:rPr>
          <w:rFonts w:ascii="Times New Roman" w:hAnsi="Times New Roman" w:cs="Times New Roman"/>
          <w:sz w:val="28"/>
          <w:szCs w:val="28"/>
        </w:rPr>
        <w:t>Занятия по изобразительной деятельности</w:t>
      </w:r>
      <w:r w:rsidR="00BD07E8">
        <w:rPr>
          <w:rFonts w:ascii="Times New Roman" w:hAnsi="Times New Roman" w:cs="Times New Roman"/>
          <w:sz w:val="28"/>
          <w:szCs w:val="28"/>
        </w:rPr>
        <w:t xml:space="preserve">, </w:t>
      </w:r>
      <w:r w:rsidRPr="00FA63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6353">
        <w:rPr>
          <w:rFonts w:ascii="Times New Roman" w:hAnsi="Times New Roman" w:cs="Times New Roman"/>
          <w:sz w:val="28"/>
          <w:szCs w:val="28"/>
        </w:rPr>
        <w:t xml:space="preserve">представляют </w:t>
      </w:r>
      <w:r w:rsidR="00BD07E8">
        <w:rPr>
          <w:rFonts w:ascii="Times New Roman" w:hAnsi="Times New Roman" w:cs="Times New Roman"/>
          <w:sz w:val="28"/>
          <w:szCs w:val="28"/>
        </w:rPr>
        <w:t xml:space="preserve"> </w:t>
      </w:r>
      <w:r w:rsidRPr="00FA6353">
        <w:rPr>
          <w:rFonts w:ascii="Times New Roman" w:hAnsi="Times New Roman" w:cs="Times New Roman"/>
          <w:sz w:val="28"/>
          <w:szCs w:val="28"/>
        </w:rPr>
        <w:t>широкие возможности</w:t>
      </w:r>
      <w:proofErr w:type="gramEnd"/>
      <w:r w:rsidR="003D07F8" w:rsidRPr="00FA6353">
        <w:rPr>
          <w:rFonts w:ascii="Times New Roman" w:hAnsi="Times New Roman" w:cs="Times New Roman"/>
          <w:sz w:val="28"/>
          <w:szCs w:val="28"/>
        </w:rPr>
        <w:t xml:space="preserve">, </w:t>
      </w:r>
      <w:r w:rsidRPr="00FA6353">
        <w:rPr>
          <w:rFonts w:ascii="Times New Roman" w:hAnsi="Times New Roman" w:cs="Times New Roman"/>
          <w:sz w:val="28"/>
          <w:szCs w:val="28"/>
        </w:rPr>
        <w:t xml:space="preserve"> для изучения особенностей таких детей. Реальным результатом занятий являются детские работы, которые при внимательном качественном анализе способны рассказать о многих проявлениях индивидуальности ребенка. Анализ рисунков помогает выявить и такие особенности детей, когда сочетаются смелость замысла и примитивность в его решении. Работы, выполненные по собственному замыслу, раскрывают их интересы и склонности</w:t>
      </w:r>
      <w:r w:rsidR="0031014D" w:rsidRPr="00FA6353">
        <w:rPr>
          <w:rFonts w:ascii="Times New Roman" w:hAnsi="Times New Roman" w:cs="Times New Roman"/>
          <w:sz w:val="28"/>
          <w:szCs w:val="28"/>
        </w:rPr>
        <w:t xml:space="preserve">. </w:t>
      </w:r>
      <w:r w:rsidRPr="00FA6353">
        <w:rPr>
          <w:rFonts w:ascii="Times New Roman" w:hAnsi="Times New Roman" w:cs="Times New Roman"/>
          <w:sz w:val="28"/>
          <w:szCs w:val="28"/>
        </w:rPr>
        <w:t>Специфика заняти</w:t>
      </w:r>
      <w:proofErr w:type="gramStart"/>
      <w:r w:rsidRPr="00FA6353">
        <w:rPr>
          <w:rFonts w:ascii="Times New Roman" w:hAnsi="Times New Roman" w:cs="Times New Roman"/>
          <w:sz w:val="28"/>
          <w:szCs w:val="28"/>
        </w:rPr>
        <w:t>й</w:t>
      </w:r>
      <w:r w:rsidR="0031014D" w:rsidRPr="00FA635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1014D" w:rsidRPr="00FA6353">
        <w:rPr>
          <w:rFonts w:ascii="Times New Roman" w:hAnsi="Times New Roman" w:cs="Times New Roman"/>
          <w:sz w:val="28"/>
          <w:szCs w:val="28"/>
        </w:rPr>
        <w:t xml:space="preserve"> </w:t>
      </w:r>
      <w:r w:rsidRPr="00FA6353">
        <w:rPr>
          <w:rFonts w:ascii="Times New Roman" w:hAnsi="Times New Roman" w:cs="Times New Roman"/>
          <w:sz w:val="28"/>
          <w:szCs w:val="28"/>
        </w:rPr>
        <w:t xml:space="preserve"> продуктивными видами деятельности благоприятствует осуществлению индивидуального подхода к каждому ребенку, что способствует развитию у них не только художественных способностей, но и внимания, наблюдательности, настойчивости и воли. Формирование этих качеств является существенным условием для подготовки ребенка к обучению в школе и полноценного развития личности</w:t>
      </w:r>
      <w:r w:rsidR="0031014D" w:rsidRPr="00FA6353">
        <w:rPr>
          <w:rFonts w:ascii="Times New Roman" w:hAnsi="Times New Roman" w:cs="Times New Roman"/>
          <w:sz w:val="28"/>
          <w:szCs w:val="28"/>
        </w:rPr>
        <w:t>.</w:t>
      </w:r>
      <w:r w:rsidR="00210A77" w:rsidRPr="00FA6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D07E8" w:rsidRDefault="0031014D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В каждой группе детского сада можно встретить ребенка, который в какой-то степени от</w:t>
      </w:r>
      <w:r w:rsidR="00BD07E8">
        <w:rPr>
          <w:rFonts w:ascii="Times New Roman" w:hAnsi="Times New Roman" w:cs="Times New Roman"/>
          <w:sz w:val="28"/>
          <w:szCs w:val="28"/>
        </w:rPr>
        <w:t xml:space="preserve">личается от своих сверстников. </w:t>
      </w:r>
    </w:p>
    <w:p w:rsidR="003D07F8" w:rsidRPr="00FA6353" w:rsidRDefault="0031014D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07E8">
        <w:rPr>
          <w:rFonts w:ascii="Times New Roman" w:hAnsi="Times New Roman" w:cs="Times New Roman"/>
          <w:b/>
          <w:sz w:val="28"/>
          <w:szCs w:val="28"/>
        </w:rPr>
        <w:t>Для того чтобы развить способности «одаренности» необходимо, прежде всего, создать для этого условия</w:t>
      </w:r>
      <w:r w:rsidRPr="00FA6353">
        <w:rPr>
          <w:rFonts w:ascii="Times New Roman" w:hAnsi="Times New Roman" w:cs="Times New Roman"/>
          <w:sz w:val="28"/>
          <w:szCs w:val="28"/>
        </w:rPr>
        <w:t>: создание атмосферы доброжелательности и заботливости по отношению к ребенку, системность. В сво</w:t>
      </w:r>
      <w:r w:rsidR="00BD07E8">
        <w:rPr>
          <w:rFonts w:ascii="Times New Roman" w:hAnsi="Times New Roman" w:cs="Times New Roman"/>
          <w:sz w:val="28"/>
          <w:szCs w:val="28"/>
        </w:rPr>
        <w:t xml:space="preserve">ей работе с одаренными детьми я  пользуюсь </w:t>
      </w:r>
      <w:r w:rsidRPr="00FA6353">
        <w:rPr>
          <w:rFonts w:ascii="Times New Roman" w:hAnsi="Times New Roman" w:cs="Times New Roman"/>
          <w:sz w:val="28"/>
          <w:szCs w:val="28"/>
        </w:rPr>
        <w:t xml:space="preserve"> следующими принципами: индивидуальный подход к каждому ребенку, возможность выбора занятий ребенком, соотношение коллективной и индивидуальной деятельности ребенком. В нашем детском саду есть творческие кружки по интересам, где каждый ребенок может применить свои знания и умения. Но нельзя сказать, что эти кружки и есть «мастерская для одаренных детей». Это все только может быть развивающим фоном для ребенка, пробуждением его природных данных. Все это является начальным этапом развития способностей дошкольника.</w:t>
      </w:r>
    </w:p>
    <w:p w:rsidR="00C82F82" w:rsidRPr="00FA6353" w:rsidRDefault="0031014D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lastRenderedPageBreak/>
        <w:t xml:space="preserve"> На уровне детского сада педагог обязан распознать навыки одаренности своих воспитанников и постараться создать для этого необходимые условия. 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FA6353">
        <w:rPr>
          <w:rStyle w:val="a5"/>
          <w:rFonts w:ascii="Times New Roman" w:hAnsi="Times New Roman" w:cs="Times New Roman"/>
          <w:sz w:val="28"/>
          <w:szCs w:val="28"/>
        </w:rPr>
        <w:t>система</w:t>
      </w:r>
      <w:r w:rsidRPr="00FA6353">
        <w:rPr>
          <w:rFonts w:ascii="Times New Roman" w:hAnsi="Times New Roman" w:cs="Times New Roman"/>
          <w:sz w:val="28"/>
          <w:szCs w:val="28"/>
        </w:rPr>
        <w:t xml:space="preserve"> воспитательно-образовательной деятельности по развитию детских способностей включает в себя: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1. Преемственность, реализуемая в процессе сотрудничества воспитателей, педагогов дополнительного образования и родителей.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 xml:space="preserve">2. Учет </w:t>
      </w:r>
      <w:proofErr w:type="spellStart"/>
      <w:r w:rsidRPr="00FA6353">
        <w:rPr>
          <w:rFonts w:ascii="Times New Roman" w:hAnsi="Times New Roman" w:cs="Times New Roman"/>
          <w:sz w:val="28"/>
          <w:szCs w:val="28"/>
        </w:rPr>
        <w:t>синзитивности</w:t>
      </w:r>
      <w:proofErr w:type="spellEnd"/>
      <w:r w:rsidRPr="00FA6353">
        <w:rPr>
          <w:rFonts w:ascii="Times New Roman" w:hAnsi="Times New Roman" w:cs="Times New Roman"/>
          <w:sz w:val="28"/>
          <w:szCs w:val="28"/>
        </w:rPr>
        <w:t xml:space="preserve"> дошкольного детства.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3. Индивидуальный подход,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4. Своевременное начало.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5. Возможность выбора.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6. Комплексный подход.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 xml:space="preserve">7. Рациональное соотношение индивидуальной и коллективной деятельности ребенка, объема специальных и объема </w:t>
      </w:r>
      <w:proofErr w:type="spellStart"/>
      <w:r w:rsidRPr="00FA6353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FA6353">
        <w:rPr>
          <w:rFonts w:ascii="Times New Roman" w:hAnsi="Times New Roman" w:cs="Times New Roman"/>
          <w:sz w:val="28"/>
          <w:szCs w:val="28"/>
        </w:rPr>
        <w:t xml:space="preserve"> занятий.</w:t>
      </w:r>
    </w:p>
    <w:p w:rsidR="00210A77" w:rsidRPr="00FA6353" w:rsidRDefault="00210A77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8. Взаимодействие и сотрудничество детского сада с учреждениями образования, культуры, искусства.</w:t>
      </w:r>
    </w:p>
    <w:p w:rsidR="0031014D" w:rsidRPr="00FA6353" w:rsidRDefault="0031014D" w:rsidP="0017068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353">
        <w:rPr>
          <w:rFonts w:ascii="Times New Roman" w:hAnsi="Times New Roman" w:cs="Times New Roman"/>
          <w:b/>
          <w:sz w:val="28"/>
          <w:szCs w:val="28"/>
        </w:rPr>
        <w:t>Психолого</w:t>
      </w:r>
      <w:proofErr w:type="spellEnd"/>
      <w:r w:rsidRPr="00FA6353">
        <w:rPr>
          <w:rFonts w:ascii="Times New Roman" w:hAnsi="Times New Roman" w:cs="Times New Roman"/>
          <w:b/>
          <w:sz w:val="28"/>
          <w:szCs w:val="28"/>
        </w:rPr>
        <w:t xml:space="preserve">–педагогическое сопровождение </w:t>
      </w:r>
      <w:r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>одарённых дошкольников</w:t>
      </w:r>
      <w:r w:rsidRPr="00FA6353">
        <w:rPr>
          <w:rFonts w:ascii="Times New Roman" w:hAnsi="Times New Roman" w:cs="Times New Roman"/>
          <w:b/>
          <w:sz w:val="28"/>
          <w:szCs w:val="28"/>
        </w:rPr>
        <w:t>, которое предполагает:</w:t>
      </w:r>
    </w:p>
    <w:p w:rsidR="0031014D" w:rsidRPr="00FA6353" w:rsidRDefault="0031014D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>- составление индивидуального маршрута развития;</w:t>
      </w:r>
    </w:p>
    <w:p w:rsidR="0031014D" w:rsidRPr="00FA6353" w:rsidRDefault="0031014D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 xml:space="preserve">- создание комфортной развивающей среды, помогающей гармоничному эмоциональному и социальному развитию </w:t>
      </w:r>
      <w:r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>одарённых детей</w:t>
      </w:r>
      <w:r w:rsidRPr="00FA6353">
        <w:rPr>
          <w:rFonts w:ascii="Times New Roman" w:hAnsi="Times New Roman" w:cs="Times New Roman"/>
          <w:b/>
          <w:sz w:val="28"/>
          <w:szCs w:val="28"/>
        </w:rPr>
        <w:t>;</w:t>
      </w:r>
    </w:p>
    <w:p w:rsidR="0031014D" w:rsidRPr="00FA6353" w:rsidRDefault="0031014D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 xml:space="preserve">- осуществление психологического просвещения родителей на тему </w:t>
      </w:r>
      <w:r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>одарённости</w:t>
      </w:r>
      <w:r w:rsidRPr="00FA6353">
        <w:rPr>
          <w:rFonts w:ascii="Times New Roman" w:hAnsi="Times New Roman" w:cs="Times New Roman"/>
          <w:b/>
          <w:sz w:val="28"/>
          <w:szCs w:val="28"/>
        </w:rPr>
        <w:t>;</w:t>
      </w:r>
    </w:p>
    <w:p w:rsidR="00FA6353" w:rsidRDefault="0031014D" w:rsidP="00170681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FA6353">
        <w:rPr>
          <w:rFonts w:ascii="Times New Roman" w:hAnsi="Times New Roman" w:cs="Times New Roman"/>
          <w:sz w:val="28"/>
          <w:szCs w:val="28"/>
        </w:rPr>
        <w:t xml:space="preserve">- содействие профессиональному и личностному совершенствованию педагогов по </w:t>
      </w:r>
      <w:r w:rsidRPr="00FA6353">
        <w:rPr>
          <w:rStyle w:val="a5"/>
          <w:rFonts w:ascii="Times New Roman" w:hAnsi="Times New Roman" w:cs="Times New Roman"/>
          <w:sz w:val="28"/>
          <w:szCs w:val="28"/>
        </w:rPr>
        <w:t>работе с одаренными детьми</w:t>
      </w:r>
      <w:r w:rsidR="00DF7EFF" w:rsidRPr="00FA6353">
        <w:rPr>
          <w:rStyle w:val="a5"/>
          <w:rFonts w:ascii="Times New Roman" w:hAnsi="Times New Roman" w:cs="Times New Roman"/>
          <w:sz w:val="28"/>
          <w:szCs w:val="28"/>
        </w:rPr>
        <w:t xml:space="preserve">.  </w:t>
      </w:r>
    </w:p>
    <w:p w:rsidR="00C82F82" w:rsidRPr="00FA6353" w:rsidRDefault="00DF7EFF" w:rsidP="00170681">
      <w:pPr>
        <w:pStyle w:val="a6"/>
        <w:rPr>
          <w:rFonts w:ascii="Times New Roman" w:hAnsi="Times New Roman" w:cs="Times New Roman"/>
          <w:sz w:val="28"/>
          <w:szCs w:val="28"/>
        </w:rPr>
      </w:pPr>
      <w:r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>Чтоб у детей не пропал интерес и для дальнейшего  развития одаренности п</w:t>
      </w:r>
      <w:r w:rsidR="008225E0"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>редлагаем детям( с согласия родителей)</w:t>
      </w:r>
      <w:r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поучаствовать в</w:t>
      </w:r>
      <w:r w:rsidR="008225E0"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конкурсах м</w:t>
      </w:r>
      <w:r w:rsidRPr="00FA6353">
        <w:rPr>
          <w:rStyle w:val="a5"/>
          <w:rFonts w:ascii="Times New Roman" w:hAnsi="Times New Roman" w:cs="Times New Roman"/>
          <w:b w:val="0"/>
          <w:sz w:val="28"/>
          <w:szCs w:val="28"/>
        </w:rPr>
        <w:t>униципального</w:t>
      </w:r>
      <w:r w:rsidRPr="00FA6353">
        <w:rPr>
          <w:rStyle w:val="a5"/>
          <w:rFonts w:ascii="Times New Roman" w:hAnsi="Times New Roman" w:cs="Times New Roman"/>
          <w:sz w:val="28"/>
          <w:szCs w:val="28"/>
        </w:rPr>
        <w:t xml:space="preserve"> ,</w:t>
      </w:r>
      <w:r w:rsidR="008225E0" w:rsidRPr="00FA6353">
        <w:rPr>
          <w:rFonts w:ascii="Times New Roman" w:hAnsi="Times New Roman" w:cs="Times New Roman"/>
          <w:sz w:val="28"/>
          <w:szCs w:val="28"/>
        </w:rPr>
        <w:t xml:space="preserve"> всероссийского , м</w:t>
      </w:r>
      <w:r w:rsidRPr="00FA6353">
        <w:rPr>
          <w:rFonts w:ascii="Times New Roman" w:hAnsi="Times New Roman" w:cs="Times New Roman"/>
          <w:sz w:val="28"/>
          <w:szCs w:val="28"/>
        </w:rPr>
        <w:t>еждународного уровня. На</w:t>
      </w:r>
      <w:r w:rsidR="008225E0" w:rsidRPr="00FA6353">
        <w:rPr>
          <w:rFonts w:ascii="Times New Roman" w:hAnsi="Times New Roman" w:cs="Times New Roman"/>
          <w:sz w:val="28"/>
          <w:szCs w:val="28"/>
        </w:rPr>
        <w:t xml:space="preserve"> разных уровнях конкурса дети становились победителями и призёрами.</w:t>
      </w:r>
      <w:r w:rsidRPr="00FA63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14D" w:rsidRPr="00FA6353" w:rsidRDefault="0031014D" w:rsidP="0017068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1014D" w:rsidRPr="00FA6353" w:rsidRDefault="0031014D" w:rsidP="0017068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225E0" w:rsidRPr="00FA6353" w:rsidRDefault="008225E0" w:rsidP="0017068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25E0" w:rsidRPr="00CA6D9B" w:rsidRDefault="008225E0" w:rsidP="0017068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D9B" w:rsidRDefault="00D123B2" w:rsidP="00CA6D9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D9B"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Pr="00CA6D9B">
        <w:rPr>
          <w:rFonts w:ascii="Times New Roman" w:hAnsi="Times New Roman" w:cs="Times New Roman"/>
          <w:sz w:val="24"/>
          <w:szCs w:val="24"/>
        </w:rPr>
        <w:t>:</w:t>
      </w:r>
    </w:p>
    <w:p w:rsidR="00CA6D9B" w:rsidRPr="00CA6D9B" w:rsidRDefault="00D123B2" w:rsidP="00CA6D9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D9B">
        <w:rPr>
          <w:rFonts w:ascii="Times New Roman" w:hAnsi="Times New Roman" w:cs="Times New Roman"/>
          <w:sz w:val="24"/>
          <w:szCs w:val="24"/>
        </w:rPr>
        <w:t xml:space="preserve"> </w:t>
      </w:r>
      <w:r w:rsidR="00CA6D9B">
        <w:rPr>
          <w:rFonts w:ascii="Times New Roman" w:hAnsi="Times New Roman" w:cs="Times New Roman"/>
          <w:sz w:val="24"/>
          <w:szCs w:val="24"/>
        </w:rPr>
        <w:t>1.</w:t>
      </w:r>
      <w:r w:rsidR="00CA6D9B" w:rsidRPr="00CA6D9B">
        <w:rPr>
          <w:rFonts w:ascii="Times New Roman" w:hAnsi="Times New Roman" w:cs="Times New Roman"/>
          <w:sz w:val="24"/>
          <w:szCs w:val="24"/>
        </w:rPr>
        <w:t xml:space="preserve">Бабаева Ю. Д., </w:t>
      </w:r>
      <w:proofErr w:type="spellStart"/>
      <w:r w:rsidR="00CA6D9B" w:rsidRPr="00CA6D9B">
        <w:rPr>
          <w:rFonts w:ascii="Times New Roman" w:hAnsi="Times New Roman" w:cs="Times New Roman"/>
          <w:sz w:val="24"/>
          <w:szCs w:val="24"/>
        </w:rPr>
        <w:t>Лейтес</w:t>
      </w:r>
      <w:proofErr w:type="spellEnd"/>
      <w:r w:rsidR="00CA6D9B" w:rsidRPr="00CA6D9B">
        <w:rPr>
          <w:rFonts w:ascii="Times New Roman" w:hAnsi="Times New Roman" w:cs="Times New Roman"/>
          <w:sz w:val="24"/>
          <w:szCs w:val="24"/>
        </w:rPr>
        <w:t xml:space="preserve"> Н. С., </w:t>
      </w:r>
      <w:proofErr w:type="spellStart"/>
      <w:r w:rsidR="00CA6D9B" w:rsidRPr="00CA6D9B">
        <w:rPr>
          <w:rFonts w:ascii="Times New Roman" w:hAnsi="Times New Roman" w:cs="Times New Roman"/>
          <w:sz w:val="24"/>
          <w:szCs w:val="24"/>
        </w:rPr>
        <w:t>Матюрина</w:t>
      </w:r>
      <w:proofErr w:type="spellEnd"/>
      <w:r w:rsidR="00CA6D9B" w:rsidRPr="00CA6D9B">
        <w:rPr>
          <w:rFonts w:ascii="Times New Roman" w:hAnsi="Times New Roman" w:cs="Times New Roman"/>
          <w:sz w:val="24"/>
          <w:szCs w:val="24"/>
        </w:rPr>
        <w:t xml:space="preserve"> Т. М. Психология одаренности детей и подростков. — М.: Издательский центр «Академия», 1996. — 416с. </w:t>
      </w:r>
    </w:p>
    <w:p w:rsidR="00CA6D9B" w:rsidRDefault="00CA6D9B" w:rsidP="00CA6D9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CA6D9B">
        <w:rPr>
          <w:rFonts w:ascii="Times New Roman" w:hAnsi="Times New Roman" w:cs="Times New Roman"/>
          <w:sz w:val="24"/>
          <w:szCs w:val="24"/>
        </w:rPr>
        <w:t>Венгер Л.А, Программа “</w:t>
      </w:r>
      <w:proofErr w:type="gramStart"/>
      <w:r w:rsidRPr="00CA6D9B">
        <w:rPr>
          <w:rFonts w:ascii="Times New Roman" w:hAnsi="Times New Roman" w:cs="Times New Roman"/>
          <w:sz w:val="24"/>
          <w:szCs w:val="24"/>
        </w:rPr>
        <w:t>Одарённой</w:t>
      </w:r>
      <w:proofErr w:type="gramEnd"/>
      <w:r w:rsidRPr="00CA6D9B">
        <w:rPr>
          <w:rFonts w:ascii="Times New Roman" w:hAnsi="Times New Roman" w:cs="Times New Roman"/>
          <w:sz w:val="24"/>
          <w:szCs w:val="24"/>
        </w:rPr>
        <w:t xml:space="preserve"> ребенок”,1995 г. </w:t>
      </w:r>
    </w:p>
    <w:p w:rsidR="00CA6D9B" w:rsidRPr="00CA6D9B" w:rsidRDefault="00CA6D9B" w:rsidP="00CA6D9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A6D9B">
        <w:rPr>
          <w:rFonts w:ascii="Times New Roman" w:hAnsi="Times New Roman" w:cs="Times New Roman"/>
          <w:sz w:val="24"/>
          <w:szCs w:val="24"/>
        </w:rPr>
        <w:t xml:space="preserve">. Дьяченко О. </w:t>
      </w:r>
      <w:proofErr w:type="spellStart"/>
      <w:r w:rsidRPr="00CA6D9B">
        <w:rPr>
          <w:rFonts w:ascii="Times New Roman" w:hAnsi="Times New Roman" w:cs="Times New Roman"/>
          <w:sz w:val="24"/>
          <w:szCs w:val="24"/>
        </w:rPr>
        <w:t>М.,Программа</w:t>
      </w:r>
      <w:proofErr w:type="spellEnd"/>
      <w:r w:rsidRPr="00CA6D9B">
        <w:rPr>
          <w:rFonts w:ascii="Times New Roman" w:hAnsi="Times New Roman" w:cs="Times New Roman"/>
          <w:sz w:val="24"/>
          <w:szCs w:val="24"/>
        </w:rPr>
        <w:t xml:space="preserve"> «Одаренный ребенок», 1997 г</w:t>
      </w:r>
    </w:p>
    <w:p w:rsidR="00CA6D9B" w:rsidRPr="00CA6D9B" w:rsidRDefault="00CA6D9B" w:rsidP="00CA6D9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A6D9B">
        <w:rPr>
          <w:rFonts w:ascii="Times New Roman" w:hAnsi="Times New Roman" w:cs="Times New Roman"/>
          <w:sz w:val="24"/>
          <w:szCs w:val="24"/>
        </w:rPr>
        <w:t>.Закон РФ «Об образовании»</w:t>
      </w:r>
    </w:p>
    <w:p w:rsidR="008225E0" w:rsidRPr="00CA6D9B" w:rsidRDefault="00CA6D9B" w:rsidP="0031014D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123B2" w:rsidRPr="00CA6D9B">
        <w:rPr>
          <w:rFonts w:ascii="Times New Roman" w:hAnsi="Times New Roman" w:cs="Times New Roman"/>
          <w:sz w:val="24"/>
          <w:szCs w:val="24"/>
        </w:rPr>
        <w:t xml:space="preserve"> Комарова Т. С. Дети в мире творчества. — М: Мнемозина, 1995. — 147 </w:t>
      </w:r>
      <w:proofErr w:type="gramStart"/>
      <w:r w:rsidR="00D123B2" w:rsidRPr="00CA6D9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123B2" w:rsidRPr="00CA6D9B">
        <w:rPr>
          <w:rFonts w:ascii="Times New Roman" w:hAnsi="Times New Roman" w:cs="Times New Roman"/>
          <w:sz w:val="24"/>
          <w:szCs w:val="24"/>
        </w:rPr>
        <w:t>.</w:t>
      </w:r>
    </w:p>
    <w:p w:rsidR="008225E0" w:rsidRPr="00CA6D9B" w:rsidRDefault="008225E0" w:rsidP="008225E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D9B">
        <w:rPr>
          <w:rFonts w:ascii="Times New Roman" w:hAnsi="Times New Roman" w:cs="Times New Roman"/>
          <w:sz w:val="24"/>
          <w:szCs w:val="24"/>
        </w:rPr>
        <w:t>6.</w:t>
      </w:r>
      <w:r w:rsidR="00D123B2" w:rsidRPr="00CA6D9B">
        <w:rPr>
          <w:rFonts w:ascii="Times New Roman" w:hAnsi="Times New Roman" w:cs="Times New Roman"/>
          <w:sz w:val="24"/>
          <w:szCs w:val="24"/>
        </w:rPr>
        <w:t xml:space="preserve"> Савенков.</w:t>
      </w:r>
      <w:r w:rsidR="00CA6D9B" w:rsidRPr="00CA6D9B">
        <w:rPr>
          <w:rFonts w:ascii="Times New Roman" w:hAnsi="Times New Roman" w:cs="Times New Roman"/>
          <w:sz w:val="24"/>
          <w:szCs w:val="24"/>
        </w:rPr>
        <w:t xml:space="preserve"> А. И</w:t>
      </w:r>
      <w:r w:rsidR="00D123B2" w:rsidRPr="00CA6D9B">
        <w:rPr>
          <w:rFonts w:ascii="Times New Roman" w:hAnsi="Times New Roman" w:cs="Times New Roman"/>
          <w:sz w:val="24"/>
          <w:szCs w:val="24"/>
        </w:rPr>
        <w:t xml:space="preserve"> «Одарённые дети</w:t>
      </w:r>
      <w:r w:rsidRPr="00CA6D9B">
        <w:rPr>
          <w:rFonts w:ascii="Times New Roman" w:hAnsi="Times New Roman" w:cs="Times New Roman"/>
          <w:sz w:val="24"/>
          <w:szCs w:val="24"/>
        </w:rPr>
        <w:t xml:space="preserve"> в детском саду и школе»,</w:t>
      </w:r>
      <w:proofErr w:type="gramStart"/>
      <w:r w:rsidR="00D123B2" w:rsidRPr="00CA6D9B">
        <w:rPr>
          <w:rFonts w:ascii="Times New Roman" w:hAnsi="Times New Roman" w:cs="Times New Roman"/>
          <w:sz w:val="24"/>
          <w:szCs w:val="24"/>
        </w:rPr>
        <w:t xml:space="preserve"> </w:t>
      </w:r>
      <w:r w:rsidRPr="00CA6D9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A6D9B">
        <w:rPr>
          <w:rFonts w:ascii="Times New Roman" w:hAnsi="Times New Roman" w:cs="Times New Roman"/>
          <w:sz w:val="24"/>
          <w:szCs w:val="24"/>
        </w:rPr>
        <w:t xml:space="preserve">- М: Академия, 2000–116 </w:t>
      </w:r>
    </w:p>
    <w:p w:rsidR="00992192" w:rsidRPr="00CA6D9B" w:rsidRDefault="00D123B2" w:rsidP="0031014D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6D9B">
        <w:rPr>
          <w:rFonts w:ascii="Times New Roman" w:hAnsi="Times New Roman" w:cs="Times New Roman"/>
          <w:sz w:val="24"/>
          <w:szCs w:val="24"/>
        </w:rPr>
        <w:br/>
      </w:r>
      <w:r w:rsidRPr="00CA6D9B">
        <w:rPr>
          <w:rFonts w:ascii="Times New Roman" w:hAnsi="Times New Roman" w:cs="Times New Roman"/>
          <w:sz w:val="28"/>
          <w:szCs w:val="28"/>
        </w:rPr>
        <w:br/>
      </w:r>
    </w:p>
    <w:p w:rsidR="00992192" w:rsidRPr="00CA6D9B" w:rsidRDefault="00992192" w:rsidP="00992192">
      <w:pPr>
        <w:pStyle w:val="a4"/>
        <w:rPr>
          <w:sz w:val="28"/>
          <w:szCs w:val="28"/>
        </w:rPr>
      </w:pPr>
    </w:p>
    <w:p w:rsidR="00992192" w:rsidRPr="00CA6D9B" w:rsidRDefault="00992192" w:rsidP="00992192">
      <w:pPr>
        <w:pStyle w:val="a4"/>
        <w:rPr>
          <w:sz w:val="28"/>
          <w:szCs w:val="28"/>
        </w:rPr>
      </w:pPr>
    </w:p>
    <w:p w:rsidR="00B75171" w:rsidRPr="00CA6D9B" w:rsidRDefault="00B75171" w:rsidP="00992192">
      <w:pPr>
        <w:rPr>
          <w:rFonts w:ascii="Times New Roman" w:hAnsi="Times New Roman" w:cs="Times New Roman"/>
          <w:sz w:val="28"/>
          <w:szCs w:val="28"/>
        </w:rPr>
      </w:pPr>
    </w:p>
    <w:sectPr w:rsidR="00B75171" w:rsidRPr="00CA6D9B" w:rsidSect="00B75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4283D"/>
    <w:multiLevelType w:val="multilevel"/>
    <w:tmpl w:val="C2FAA2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965CE1"/>
    <w:multiLevelType w:val="hybridMultilevel"/>
    <w:tmpl w:val="5B86A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30121"/>
    <w:multiLevelType w:val="multilevel"/>
    <w:tmpl w:val="F3D25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A11481"/>
    <w:multiLevelType w:val="hybridMultilevel"/>
    <w:tmpl w:val="9C54E8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4E903D21"/>
    <w:multiLevelType w:val="multilevel"/>
    <w:tmpl w:val="99F4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E0834"/>
    <w:multiLevelType w:val="multilevel"/>
    <w:tmpl w:val="DCFC4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3B2"/>
    <w:rsid w:val="00067341"/>
    <w:rsid w:val="00170681"/>
    <w:rsid w:val="00210A77"/>
    <w:rsid w:val="002D4144"/>
    <w:rsid w:val="0031014D"/>
    <w:rsid w:val="00337F18"/>
    <w:rsid w:val="003D07F8"/>
    <w:rsid w:val="00570456"/>
    <w:rsid w:val="008225E0"/>
    <w:rsid w:val="00992192"/>
    <w:rsid w:val="00B066EE"/>
    <w:rsid w:val="00B75171"/>
    <w:rsid w:val="00BD07E8"/>
    <w:rsid w:val="00C82F82"/>
    <w:rsid w:val="00CA6D9B"/>
    <w:rsid w:val="00D02550"/>
    <w:rsid w:val="00D123B2"/>
    <w:rsid w:val="00DF7EFF"/>
    <w:rsid w:val="00FA6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3B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9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92192"/>
    <w:rPr>
      <w:b/>
      <w:bCs/>
    </w:rPr>
  </w:style>
  <w:style w:type="paragraph" w:styleId="a6">
    <w:name w:val="No Spacing"/>
    <w:uiPriority w:val="1"/>
    <w:qFormat/>
    <w:rsid w:val="00C82F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2022-05-04T02:33:00Z</dcterms:created>
  <dcterms:modified xsi:type="dcterms:W3CDTF">2022-05-05T10:08:00Z</dcterms:modified>
</cp:coreProperties>
</file>