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C68" w:rsidRDefault="00CB19D1" w:rsidP="00A47C68">
      <w:pPr>
        <w:spacing w:after="0"/>
        <w:jc w:val="center"/>
        <w:rPr>
          <w:rFonts w:ascii="Times New Roman" w:hAnsi="Times New Roman" w:cs="Times New Roman"/>
          <w:b/>
          <w:sz w:val="28"/>
          <w:szCs w:val="28"/>
        </w:rPr>
      </w:pPr>
      <w:r w:rsidRPr="00AF061C">
        <w:rPr>
          <w:rFonts w:ascii="Times New Roman" w:hAnsi="Times New Roman" w:cs="Times New Roman"/>
          <w:b/>
          <w:sz w:val="28"/>
          <w:szCs w:val="28"/>
        </w:rPr>
        <w:t xml:space="preserve">Обобщение опыта </w:t>
      </w:r>
      <w:r w:rsidR="00A47C68">
        <w:rPr>
          <w:rFonts w:ascii="Times New Roman" w:hAnsi="Times New Roman" w:cs="Times New Roman"/>
          <w:b/>
          <w:sz w:val="28"/>
          <w:szCs w:val="28"/>
        </w:rPr>
        <w:t xml:space="preserve">работы </w:t>
      </w:r>
    </w:p>
    <w:p w:rsidR="00CB19D1" w:rsidRPr="00AF061C" w:rsidRDefault="00CB19D1" w:rsidP="00AF061C">
      <w:pPr>
        <w:jc w:val="center"/>
        <w:rPr>
          <w:rFonts w:ascii="Times New Roman" w:hAnsi="Times New Roman" w:cs="Times New Roman"/>
          <w:b/>
          <w:sz w:val="28"/>
          <w:szCs w:val="28"/>
        </w:rPr>
      </w:pPr>
      <w:r w:rsidRPr="00AF061C">
        <w:rPr>
          <w:rFonts w:ascii="Times New Roman" w:hAnsi="Times New Roman" w:cs="Times New Roman"/>
          <w:b/>
          <w:sz w:val="28"/>
          <w:szCs w:val="28"/>
        </w:rPr>
        <w:t>«Роль интеллектуальных викторин в развитии познавательных способностей школьников».</w:t>
      </w:r>
    </w:p>
    <w:p w:rsidR="00AF061C" w:rsidRDefault="00AF061C"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Многие педагоги, долгое время работающие в </w:t>
      </w:r>
      <w:proofErr w:type="gramStart"/>
      <w:r>
        <w:rPr>
          <w:color w:val="181818"/>
          <w:sz w:val="28"/>
          <w:szCs w:val="28"/>
        </w:rPr>
        <w:t>школе,  замечают</w:t>
      </w:r>
      <w:proofErr w:type="gramEnd"/>
      <w:r>
        <w:rPr>
          <w:color w:val="181818"/>
          <w:sz w:val="28"/>
          <w:szCs w:val="28"/>
        </w:rPr>
        <w:t xml:space="preserve">, что современный школьник отличается от школьника прошлого века, когда большинство знаний он получал из уст учителя, классного руководителя, учебников, художественной и научной литературы. Сегодня мир вокруг насыщен различными способами получения информации, и дети с удовольствием этим пользуются. Надо отметить, что свои знания, эрудицию школьники стараются продемонстрировать не только на уроках, но и на классных часах, других школьных мероприятиях. Одной из форм развития </w:t>
      </w:r>
      <w:proofErr w:type="gramStart"/>
      <w:r>
        <w:rPr>
          <w:color w:val="181818"/>
          <w:sz w:val="28"/>
          <w:szCs w:val="28"/>
        </w:rPr>
        <w:t>познавательных способностей</w:t>
      </w:r>
      <w:proofErr w:type="gramEnd"/>
      <w:r>
        <w:rPr>
          <w:color w:val="181818"/>
          <w:sz w:val="28"/>
          <w:szCs w:val="28"/>
        </w:rPr>
        <w:t xml:space="preserve"> обучающихся является викторина. Эта форма работы с детьми может использоваться как на уроках, так и на классных часах. В чём же ценность интеллектуальных викторин?</w:t>
      </w:r>
    </w:p>
    <w:p w:rsidR="00CB19D1" w:rsidRPr="00AF061C" w:rsidRDefault="00030E88"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00CB19D1" w:rsidRPr="00AF061C">
        <w:rPr>
          <w:color w:val="181818"/>
          <w:sz w:val="28"/>
          <w:szCs w:val="28"/>
        </w:rPr>
        <w:t>Викторины способствуют активизации учебного процесса, развивают у детей наблюдательность, внимание, память, мышление. Они могут применяться как для проверки и закрепления приобретенных ранее знаний, так и для их расширения и углубления.</w:t>
      </w:r>
    </w:p>
    <w:p w:rsidR="00CB19D1" w:rsidRPr="00AF061C" w:rsidRDefault="00030E88"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00CB19D1" w:rsidRPr="00AF061C">
        <w:rPr>
          <w:color w:val="181818"/>
          <w:sz w:val="28"/>
          <w:szCs w:val="28"/>
        </w:rPr>
        <w:t>Викторины можно использовать на всех этапах урока: при опросе, изучении нового материала, закреплении. Наиболее эффективно бывает использование викторины при повторении, когда требуется в обобще</w:t>
      </w:r>
      <w:r w:rsidR="00AF061C">
        <w:rPr>
          <w:color w:val="181818"/>
          <w:sz w:val="28"/>
          <w:szCs w:val="28"/>
        </w:rPr>
        <w:t xml:space="preserve">нной форме выявить </w:t>
      </w:r>
      <w:r>
        <w:rPr>
          <w:color w:val="181818"/>
          <w:sz w:val="28"/>
          <w:szCs w:val="28"/>
        </w:rPr>
        <w:t xml:space="preserve">уровень полученных знаний </w:t>
      </w:r>
      <w:r w:rsidR="00CB19D1" w:rsidRPr="00AF061C">
        <w:rPr>
          <w:color w:val="181818"/>
          <w:sz w:val="28"/>
          <w:szCs w:val="28"/>
        </w:rPr>
        <w:t>школьников.</w:t>
      </w:r>
    </w:p>
    <w:p w:rsidR="00CB19D1" w:rsidRPr="00AF061C" w:rsidRDefault="00030E88"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00CB19D1" w:rsidRPr="00AF061C">
        <w:rPr>
          <w:color w:val="181818"/>
          <w:sz w:val="28"/>
          <w:szCs w:val="28"/>
        </w:rPr>
        <w:t>Викторины должны выступать как средство, будящее мысль, увлекать на путь поисков, ответов на волнующие вопросы. Добиться этого можно, умело подбирая, постепенно усложняя и увязывая вопросы с прогр</w:t>
      </w:r>
      <w:r>
        <w:rPr>
          <w:color w:val="181818"/>
          <w:sz w:val="28"/>
          <w:szCs w:val="28"/>
        </w:rPr>
        <w:t>аммным материалом или материалом беседы, темы проводимого в классе мероприятия, побуждая школьников</w:t>
      </w:r>
      <w:r w:rsidR="00CB19D1" w:rsidRPr="00AF061C">
        <w:rPr>
          <w:color w:val="181818"/>
          <w:sz w:val="28"/>
          <w:szCs w:val="28"/>
        </w:rPr>
        <w:t xml:space="preserve"> к волевому напряжению, проявлению усилий.</w:t>
      </w:r>
    </w:p>
    <w:p w:rsidR="00CB19D1" w:rsidRPr="00AF061C" w:rsidRDefault="00030E88"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Интеллектуальные</w:t>
      </w:r>
      <w:r w:rsidR="00CB19D1" w:rsidRPr="00AF061C">
        <w:rPr>
          <w:color w:val="181818"/>
          <w:sz w:val="28"/>
          <w:szCs w:val="28"/>
        </w:rPr>
        <w:t xml:space="preserve"> викторины требуют сообразительности, наблюдательности, умения ориентироваться в определенных условиях, вызывают максимум активности, развивают внимание, зрительную память.</w:t>
      </w:r>
    </w:p>
    <w:p w:rsidR="00030E88" w:rsidRDefault="00CB19D1" w:rsidP="00A47C68">
      <w:pPr>
        <w:pStyle w:val="a3"/>
        <w:shd w:val="clear" w:color="auto" w:fill="FFFFFF"/>
        <w:spacing w:before="0" w:beforeAutospacing="0" w:after="0" w:afterAutospacing="0"/>
        <w:jc w:val="both"/>
        <w:rPr>
          <w:color w:val="181818"/>
          <w:sz w:val="28"/>
          <w:szCs w:val="28"/>
        </w:rPr>
      </w:pPr>
      <w:r w:rsidRPr="00AF061C">
        <w:rPr>
          <w:color w:val="181818"/>
          <w:sz w:val="28"/>
          <w:szCs w:val="28"/>
        </w:rPr>
        <w:t xml:space="preserve">Викторины способствуют активизации учебного процесса, развивают у детей наблюдательность, внимание, память, мышление. </w:t>
      </w:r>
      <w:r w:rsidR="00030E88">
        <w:rPr>
          <w:color w:val="181818"/>
          <w:sz w:val="28"/>
          <w:szCs w:val="28"/>
        </w:rPr>
        <w:t xml:space="preserve">Викторины </w:t>
      </w:r>
      <w:proofErr w:type="spellStart"/>
      <w:r w:rsidR="00030E88">
        <w:rPr>
          <w:color w:val="181818"/>
          <w:sz w:val="28"/>
          <w:szCs w:val="28"/>
        </w:rPr>
        <w:t>способстуют</w:t>
      </w:r>
      <w:proofErr w:type="spellEnd"/>
      <w:r w:rsidR="00030E88">
        <w:rPr>
          <w:color w:val="181818"/>
          <w:sz w:val="28"/>
          <w:szCs w:val="28"/>
        </w:rPr>
        <w:t xml:space="preserve"> развитию желания детей знать больше, получать интересные и важные знания, демонстрировать их не только учителям, но и сверстникам.</w:t>
      </w:r>
    </w:p>
    <w:p w:rsidR="00CB19D1" w:rsidRPr="00030E88" w:rsidRDefault="00030E88"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Pr>
          <w:color w:val="000000"/>
          <w:sz w:val="28"/>
          <w:szCs w:val="28"/>
        </w:rPr>
        <w:t>Ещё можно отметить, что р</w:t>
      </w:r>
      <w:r w:rsidR="00CB19D1" w:rsidRPr="00AF061C">
        <w:rPr>
          <w:color w:val="000000"/>
          <w:sz w:val="28"/>
          <w:szCs w:val="28"/>
        </w:rPr>
        <w:t xml:space="preserve">оль викторины заключается в сильнейшем воздействии на эмоциональную сферу личности обучающегося, его интеллектуального развития, так как пробуждает </w:t>
      </w:r>
      <w:r>
        <w:rPr>
          <w:color w:val="000000"/>
          <w:sz w:val="28"/>
          <w:szCs w:val="28"/>
        </w:rPr>
        <w:t xml:space="preserve">не только </w:t>
      </w:r>
      <w:r w:rsidR="00CB19D1" w:rsidRPr="00AF061C">
        <w:rPr>
          <w:color w:val="000000"/>
          <w:sz w:val="28"/>
          <w:szCs w:val="28"/>
        </w:rPr>
        <w:t>любознательность</w:t>
      </w:r>
      <w:r>
        <w:rPr>
          <w:color w:val="000000"/>
          <w:sz w:val="28"/>
          <w:szCs w:val="28"/>
        </w:rPr>
        <w:t>, но</w:t>
      </w:r>
      <w:r w:rsidR="00CB19D1" w:rsidRPr="00AF061C">
        <w:rPr>
          <w:color w:val="000000"/>
          <w:sz w:val="28"/>
          <w:szCs w:val="28"/>
        </w:rPr>
        <w:t xml:space="preserve"> и радость от правильных решений</w:t>
      </w:r>
      <w:r>
        <w:rPr>
          <w:color w:val="000000"/>
          <w:sz w:val="28"/>
          <w:szCs w:val="28"/>
        </w:rPr>
        <w:t xml:space="preserve">, чувство </w:t>
      </w:r>
      <w:proofErr w:type="spellStart"/>
      <w:r>
        <w:rPr>
          <w:color w:val="000000"/>
          <w:sz w:val="28"/>
          <w:szCs w:val="28"/>
        </w:rPr>
        <w:t>удолетворения</w:t>
      </w:r>
      <w:proofErr w:type="spellEnd"/>
      <w:r>
        <w:rPr>
          <w:color w:val="000000"/>
          <w:sz w:val="28"/>
          <w:szCs w:val="28"/>
        </w:rPr>
        <w:t xml:space="preserve"> от правильных действий, выбора получения знаний, а не безделья и нежелания приобретать новые, интересные знания</w:t>
      </w:r>
      <w:r w:rsidR="00CB19D1" w:rsidRPr="00AF061C">
        <w:rPr>
          <w:color w:val="000000"/>
          <w:sz w:val="28"/>
          <w:szCs w:val="28"/>
        </w:rPr>
        <w:t>. Умная игра, которая включает в себя интеллектуальные вопросы, очень полезна для обучающихся. В плане личностного развития это поможет:</w:t>
      </w:r>
    </w:p>
    <w:p w:rsidR="00CB19D1" w:rsidRPr="00AF061C" w:rsidRDefault="00CB19D1" w:rsidP="00A47C68">
      <w:pPr>
        <w:pStyle w:val="a3"/>
        <w:shd w:val="clear" w:color="auto" w:fill="FFFFFF"/>
        <w:spacing w:before="0" w:beforeAutospacing="0" w:after="0" w:afterAutospacing="0"/>
        <w:rPr>
          <w:color w:val="000000"/>
          <w:sz w:val="28"/>
          <w:szCs w:val="28"/>
        </w:rPr>
      </w:pPr>
      <w:r w:rsidRPr="00AF061C">
        <w:rPr>
          <w:color w:val="000000"/>
          <w:sz w:val="28"/>
          <w:szCs w:val="28"/>
        </w:rPr>
        <w:t xml:space="preserve">научиться быстро принимать важные </w:t>
      </w:r>
      <w:proofErr w:type="gramStart"/>
      <w:r w:rsidRPr="00AF061C">
        <w:rPr>
          <w:color w:val="000000"/>
          <w:sz w:val="28"/>
          <w:szCs w:val="28"/>
        </w:rPr>
        <w:t>решения;</w:t>
      </w:r>
      <w:r w:rsidR="00030E88">
        <w:rPr>
          <w:color w:val="000000"/>
          <w:sz w:val="28"/>
          <w:szCs w:val="28"/>
        </w:rPr>
        <w:t xml:space="preserve">   </w:t>
      </w:r>
      <w:proofErr w:type="gramEnd"/>
      <w:r w:rsidR="00030E88">
        <w:rPr>
          <w:color w:val="000000"/>
          <w:sz w:val="28"/>
          <w:szCs w:val="28"/>
        </w:rPr>
        <w:t xml:space="preserve">                                                              </w:t>
      </w:r>
      <w:r w:rsidRPr="00AF061C">
        <w:rPr>
          <w:color w:val="000000"/>
          <w:sz w:val="28"/>
          <w:szCs w:val="28"/>
        </w:rPr>
        <w:t>мыслить логически;</w:t>
      </w:r>
      <w:r w:rsidR="00030E88">
        <w:rPr>
          <w:color w:val="000000"/>
          <w:sz w:val="28"/>
          <w:szCs w:val="28"/>
        </w:rPr>
        <w:t xml:space="preserve">                                                                                                         </w:t>
      </w:r>
      <w:r w:rsidRPr="00AF061C">
        <w:rPr>
          <w:color w:val="000000"/>
          <w:sz w:val="28"/>
          <w:szCs w:val="28"/>
        </w:rPr>
        <w:lastRenderedPageBreak/>
        <w:t>находить решения в сложных ситуациях;</w:t>
      </w:r>
      <w:r w:rsidR="00030E88">
        <w:rPr>
          <w:color w:val="000000"/>
          <w:sz w:val="28"/>
          <w:szCs w:val="28"/>
        </w:rPr>
        <w:t xml:space="preserve">                                                              </w:t>
      </w:r>
      <w:r w:rsidRPr="00AF061C">
        <w:rPr>
          <w:color w:val="000000"/>
          <w:sz w:val="28"/>
          <w:szCs w:val="28"/>
        </w:rPr>
        <w:t>повысить активность мозга;</w:t>
      </w:r>
      <w:r w:rsidR="00030E88">
        <w:rPr>
          <w:color w:val="000000"/>
          <w:sz w:val="28"/>
          <w:szCs w:val="28"/>
        </w:rPr>
        <w:t xml:space="preserve">                                                                                     </w:t>
      </w:r>
      <w:r w:rsidRPr="00AF061C">
        <w:rPr>
          <w:color w:val="000000"/>
          <w:sz w:val="28"/>
          <w:szCs w:val="28"/>
        </w:rPr>
        <w:t>ощутить уверенность и дух победы, когда правильно ответил.</w:t>
      </w:r>
    </w:p>
    <w:p w:rsidR="00A624A9" w:rsidRDefault="00030E88" w:rsidP="00A47C68">
      <w:pPr>
        <w:pStyle w:val="a3"/>
        <w:shd w:val="clear" w:color="auto" w:fill="FFFFFF"/>
        <w:spacing w:before="0" w:beforeAutospacing="0" w:after="0" w:afterAutospacing="0"/>
        <w:jc w:val="both"/>
        <w:rPr>
          <w:color w:val="000000"/>
          <w:sz w:val="28"/>
          <w:szCs w:val="28"/>
        </w:rPr>
      </w:pPr>
      <w:r>
        <w:rPr>
          <w:color w:val="000000"/>
          <w:sz w:val="28"/>
          <w:szCs w:val="28"/>
        </w:rPr>
        <w:t xml:space="preserve">    Интеллектуальные викторины в моей практике чаще всего используются во время проведения классных мероприятий. Зная, что в конце мероприятия будет викторина, ребята более внимательно относятся к содержанию мероприятия, следят за выступлениями </w:t>
      </w:r>
      <w:proofErr w:type="spellStart"/>
      <w:r>
        <w:rPr>
          <w:color w:val="000000"/>
          <w:sz w:val="28"/>
          <w:szCs w:val="28"/>
        </w:rPr>
        <w:t>кл</w:t>
      </w:r>
      <w:proofErr w:type="spellEnd"/>
      <w:r>
        <w:rPr>
          <w:color w:val="000000"/>
          <w:sz w:val="28"/>
          <w:szCs w:val="28"/>
        </w:rPr>
        <w:t xml:space="preserve">. руководителя, ведущих, </w:t>
      </w:r>
      <w:r w:rsidRPr="00A624A9">
        <w:rPr>
          <w:color w:val="000000"/>
          <w:sz w:val="28"/>
          <w:szCs w:val="28"/>
        </w:rPr>
        <w:t>внимательно смотрят презентацию.</w:t>
      </w:r>
      <w:r w:rsidR="00A624A9">
        <w:rPr>
          <w:color w:val="000000"/>
          <w:sz w:val="28"/>
          <w:szCs w:val="28"/>
        </w:rPr>
        <w:t xml:space="preserve">                                                                                          </w:t>
      </w:r>
    </w:p>
    <w:p w:rsidR="0000581E" w:rsidRPr="00A624A9" w:rsidRDefault="00A624A9" w:rsidP="00A47C68">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Pr="00A624A9">
        <w:rPr>
          <w:rFonts w:ascii="OpenSans" w:hAnsi="OpenSans"/>
          <w:color w:val="000000"/>
          <w:sz w:val="28"/>
          <w:szCs w:val="28"/>
          <w:shd w:val="clear" w:color="auto" w:fill="FFFFFF"/>
        </w:rPr>
        <w:t xml:space="preserve">Мы сейчас часто говорим об интерактивной деятельности обучающихся. Считаю, что викторина является хорошей формой </w:t>
      </w:r>
      <w:proofErr w:type="spellStart"/>
      <w:r w:rsidRPr="00A624A9">
        <w:rPr>
          <w:rFonts w:ascii="OpenSans" w:hAnsi="OpenSans"/>
          <w:color w:val="000000"/>
          <w:sz w:val="28"/>
          <w:szCs w:val="28"/>
          <w:shd w:val="clear" w:color="auto" w:fill="FFFFFF"/>
        </w:rPr>
        <w:t>интерактива</w:t>
      </w:r>
      <w:proofErr w:type="spellEnd"/>
      <w:r w:rsidRPr="00A624A9">
        <w:rPr>
          <w:rFonts w:ascii="OpenSans" w:hAnsi="OpenSans"/>
          <w:color w:val="000000"/>
          <w:sz w:val="28"/>
          <w:szCs w:val="28"/>
          <w:shd w:val="clear" w:color="auto" w:fill="FFFFFF"/>
        </w:rPr>
        <w:t xml:space="preserve">. </w:t>
      </w:r>
      <w:r w:rsidR="0000581E" w:rsidRPr="00A624A9">
        <w:rPr>
          <w:rFonts w:ascii="OpenSans" w:hAnsi="OpenSans"/>
          <w:color w:val="000000"/>
          <w:sz w:val="28"/>
          <w:szCs w:val="28"/>
          <w:shd w:val="clear" w:color="auto" w:fill="FFFFFF"/>
        </w:rPr>
        <w:t>Интерактивные методы строятся на схемах взаимодействия «учитель - ученик» и «ученик – ученик». То есть теперь не только учитель привлекает детей к процессу обучения, но и сами учащиеся, взаимодействуя друг с другом, влияют на мотивацию каждого ученика. Учитель лишь выполняет роль помощника. Его задача — создать условия для инициативы детей.</w:t>
      </w:r>
      <w:r>
        <w:rPr>
          <w:rFonts w:ascii="OpenSans" w:hAnsi="OpenSans"/>
          <w:color w:val="000000"/>
          <w:sz w:val="28"/>
          <w:szCs w:val="28"/>
          <w:shd w:val="clear" w:color="auto" w:fill="FFFFFF"/>
        </w:rPr>
        <w:t xml:space="preserve"> Поэтому интеллектуальные викторины популярны, интересны для детей разного возраста.</w:t>
      </w:r>
    </w:p>
    <w:p w:rsidR="0000581E" w:rsidRDefault="0000581E" w:rsidP="00A47C68">
      <w:pPr>
        <w:pStyle w:val="a3"/>
        <w:shd w:val="clear" w:color="auto" w:fill="FFFFFF"/>
        <w:spacing w:before="0" w:beforeAutospacing="0"/>
        <w:jc w:val="both"/>
        <w:rPr>
          <w:color w:val="000000"/>
          <w:sz w:val="28"/>
          <w:szCs w:val="28"/>
        </w:rPr>
      </w:pPr>
      <w:r>
        <w:rPr>
          <w:color w:val="000000"/>
          <w:sz w:val="28"/>
          <w:szCs w:val="28"/>
        </w:rPr>
        <w:t xml:space="preserve">   В качестве </w:t>
      </w:r>
      <w:r w:rsidRPr="00A624A9">
        <w:rPr>
          <w:b/>
          <w:color w:val="000000"/>
          <w:sz w:val="28"/>
          <w:szCs w:val="28"/>
        </w:rPr>
        <w:t>примера</w:t>
      </w:r>
      <w:r>
        <w:rPr>
          <w:color w:val="000000"/>
          <w:sz w:val="28"/>
          <w:szCs w:val="28"/>
        </w:rPr>
        <w:t xml:space="preserve"> помещаю ниже </w:t>
      </w:r>
      <w:r w:rsidRPr="00A624A9">
        <w:rPr>
          <w:i/>
          <w:color w:val="000000"/>
          <w:sz w:val="28"/>
          <w:szCs w:val="28"/>
        </w:rPr>
        <w:t>викторины</w:t>
      </w:r>
      <w:r>
        <w:rPr>
          <w:color w:val="000000"/>
          <w:sz w:val="28"/>
          <w:szCs w:val="28"/>
        </w:rPr>
        <w:t xml:space="preserve"> из своей педагогической практики.</w:t>
      </w:r>
    </w:p>
    <w:p w:rsidR="00351658" w:rsidRPr="00A624A9" w:rsidRDefault="00A624A9" w:rsidP="00A47C68">
      <w:pPr>
        <w:spacing w:after="0" w:line="240" w:lineRule="auto"/>
        <w:jc w:val="both"/>
        <w:rPr>
          <w:rFonts w:ascii="Times New Roman" w:eastAsiaTheme="minorEastAsia" w:hAnsi="Times New Roman" w:cs="Times New Roman"/>
          <w:i/>
          <w:sz w:val="24"/>
          <w:szCs w:val="24"/>
          <w:lang w:eastAsia="ru-RU"/>
        </w:rPr>
      </w:pPr>
      <w:proofErr w:type="gramStart"/>
      <w:r>
        <w:rPr>
          <w:rFonts w:ascii="Times New Roman" w:eastAsiaTheme="minorEastAsia" w:hAnsi="Times New Roman" w:cs="Times New Roman"/>
          <w:i/>
          <w:sz w:val="24"/>
          <w:szCs w:val="24"/>
          <w:lang w:eastAsia="ru-RU"/>
        </w:rPr>
        <w:t>1).</w:t>
      </w:r>
      <w:r w:rsidR="00351658" w:rsidRPr="00A624A9">
        <w:rPr>
          <w:rFonts w:ascii="Times New Roman" w:eastAsiaTheme="minorEastAsia" w:hAnsi="Times New Roman" w:cs="Times New Roman"/>
          <w:i/>
          <w:sz w:val="24"/>
          <w:szCs w:val="24"/>
          <w:lang w:eastAsia="ru-RU"/>
        </w:rPr>
        <w:t>*</w:t>
      </w:r>
      <w:proofErr w:type="gramEnd"/>
      <w:r w:rsidR="00351658" w:rsidRPr="00A624A9">
        <w:rPr>
          <w:rFonts w:ascii="Times New Roman" w:eastAsiaTheme="minorEastAsia" w:hAnsi="Times New Roman" w:cs="Times New Roman"/>
          <w:i/>
          <w:sz w:val="24"/>
          <w:szCs w:val="24"/>
          <w:lang w:eastAsia="ru-RU"/>
        </w:rPr>
        <w:t>вопросам викторины предшествовал просмотр презентации «История нашей малой родины».</w:t>
      </w:r>
    </w:p>
    <w:p w:rsidR="0000581E" w:rsidRPr="0000581E" w:rsidRDefault="0000581E" w:rsidP="00A47C68">
      <w:pPr>
        <w:spacing w:after="0" w:line="240" w:lineRule="auto"/>
        <w:jc w:val="both"/>
        <w:rPr>
          <w:rFonts w:ascii="Times New Roman" w:eastAsiaTheme="minorEastAsia" w:hAnsi="Times New Roman" w:cs="Times New Roman"/>
          <w:b/>
          <w:sz w:val="28"/>
          <w:szCs w:val="28"/>
          <w:lang w:eastAsia="ru-RU"/>
        </w:rPr>
      </w:pPr>
      <w:r w:rsidRPr="0000581E">
        <w:rPr>
          <w:rFonts w:ascii="Times New Roman" w:eastAsiaTheme="minorEastAsia" w:hAnsi="Times New Roman" w:cs="Times New Roman"/>
          <w:b/>
          <w:sz w:val="28"/>
          <w:szCs w:val="28"/>
          <w:lang w:eastAsia="ru-RU"/>
        </w:rPr>
        <w:t xml:space="preserve">Интеллектуальная викторина </w:t>
      </w:r>
    </w:p>
    <w:p w:rsidR="0000581E" w:rsidRPr="0000581E" w:rsidRDefault="0000581E" w:rsidP="00A47C68">
      <w:pPr>
        <w:spacing w:after="200" w:line="240" w:lineRule="auto"/>
        <w:jc w:val="both"/>
        <w:rPr>
          <w:rFonts w:ascii="Times New Roman" w:eastAsiaTheme="minorEastAsia" w:hAnsi="Times New Roman" w:cs="Times New Roman"/>
          <w:b/>
          <w:i/>
          <w:sz w:val="28"/>
          <w:szCs w:val="28"/>
          <w:lang w:eastAsia="ru-RU"/>
        </w:rPr>
      </w:pPr>
      <w:r w:rsidRPr="0000581E">
        <w:rPr>
          <w:rFonts w:ascii="Times New Roman" w:eastAsiaTheme="minorEastAsia" w:hAnsi="Times New Roman" w:cs="Times New Roman"/>
          <w:b/>
          <w:i/>
          <w:sz w:val="28"/>
          <w:szCs w:val="28"/>
          <w:lang w:eastAsia="ru-RU"/>
        </w:rPr>
        <w:t>«История нашей малой родины».</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1.</w:t>
      </w:r>
      <w:r w:rsidRPr="0000581E">
        <w:rPr>
          <w:rFonts w:ascii="Times New Roman" w:eastAsiaTheme="minorEastAsia" w:hAnsi="Times New Roman" w:cs="Times New Roman"/>
          <w:sz w:val="28"/>
          <w:szCs w:val="28"/>
          <w:lang w:eastAsia="ru-RU"/>
        </w:rPr>
        <w:t xml:space="preserve"> Назовите административный, экономический и культурный центр области.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2</w:t>
      </w:r>
      <w:r w:rsidRPr="0000581E">
        <w:rPr>
          <w:rFonts w:ascii="Times New Roman" w:eastAsiaTheme="minorEastAsia" w:hAnsi="Times New Roman" w:cs="Times New Roman"/>
          <w:sz w:val="28"/>
          <w:szCs w:val="28"/>
          <w:lang w:eastAsia="ru-RU"/>
        </w:rPr>
        <w:t xml:space="preserve">. Где находится Саратовская область –на юго-востоке или юго-западе европейской части России?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3</w:t>
      </w:r>
      <w:r w:rsidRPr="0000581E">
        <w:rPr>
          <w:rFonts w:ascii="Times New Roman" w:eastAsiaTheme="minorEastAsia" w:hAnsi="Times New Roman" w:cs="Times New Roman"/>
          <w:sz w:val="28"/>
          <w:szCs w:val="28"/>
          <w:lang w:eastAsia="ru-RU"/>
        </w:rPr>
        <w:t xml:space="preserve">. В каком году для охраны южных рубежей России основан Саратов как сторожевая крепость?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4</w:t>
      </w:r>
      <w:r w:rsidRPr="0000581E">
        <w:rPr>
          <w:rFonts w:ascii="Times New Roman" w:eastAsiaTheme="minorEastAsia" w:hAnsi="Times New Roman" w:cs="Times New Roman"/>
          <w:sz w:val="28"/>
          <w:szCs w:val="28"/>
          <w:lang w:eastAsia="ru-RU"/>
        </w:rPr>
        <w:t xml:space="preserve">. Из каких слов сложилось название города –«Саратов»?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5</w:t>
      </w:r>
      <w:r w:rsidRPr="0000581E">
        <w:rPr>
          <w:rFonts w:ascii="Times New Roman" w:eastAsiaTheme="minorEastAsia" w:hAnsi="Times New Roman" w:cs="Times New Roman"/>
          <w:sz w:val="28"/>
          <w:szCs w:val="28"/>
          <w:lang w:eastAsia="ru-RU"/>
        </w:rPr>
        <w:t xml:space="preserve">. С какого времени действуют Консерватория и Государственный Университет Саратова- с начала 19 века, 20 века или 21 века?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6</w:t>
      </w:r>
      <w:r w:rsidRPr="0000581E">
        <w:rPr>
          <w:rFonts w:ascii="Times New Roman" w:eastAsiaTheme="minorEastAsia" w:hAnsi="Times New Roman" w:cs="Times New Roman"/>
          <w:sz w:val="28"/>
          <w:szCs w:val="28"/>
          <w:lang w:eastAsia="ru-RU"/>
        </w:rPr>
        <w:t xml:space="preserve">. Какие области, страны граничат с Саратовской областью?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7</w:t>
      </w:r>
      <w:r w:rsidRPr="0000581E">
        <w:rPr>
          <w:rFonts w:ascii="Times New Roman" w:eastAsiaTheme="minorEastAsia" w:hAnsi="Times New Roman" w:cs="Times New Roman"/>
          <w:sz w:val="28"/>
          <w:szCs w:val="28"/>
          <w:lang w:eastAsia="ru-RU"/>
        </w:rPr>
        <w:t>. В 1671 году Саратов стал центром Крестьянской войны, предводитель которой был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8</w:t>
      </w:r>
      <w:r w:rsidRPr="0000581E">
        <w:rPr>
          <w:rFonts w:ascii="Times New Roman" w:eastAsiaTheme="minorEastAsia" w:hAnsi="Times New Roman" w:cs="Times New Roman"/>
          <w:sz w:val="28"/>
          <w:szCs w:val="28"/>
          <w:lang w:eastAsia="ru-RU"/>
        </w:rPr>
        <w:t xml:space="preserve">. Как называется Саратовский академический театр, основанный в 1875 году, в котором проходят музыкально-сценические постановки?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9.</w:t>
      </w:r>
      <w:r w:rsidRPr="0000581E">
        <w:rPr>
          <w:rFonts w:ascii="Times New Roman" w:eastAsiaTheme="minorEastAsia" w:hAnsi="Times New Roman" w:cs="Times New Roman"/>
          <w:sz w:val="28"/>
          <w:szCs w:val="28"/>
          <w:lang w:eastAsia="ru-RU"/>
        </w:rPr>
        <w:t xml:space="preserve"> Когда начала действовать железная дорога в нашей области? </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10</w:t>
      </w:r>
      <w:r w:rsidRPr="0000581E">
        <w:rPr>
          <w:rFonts w:ascii="Times New Roman" w:eastAsiaTheme="minorEastAsia" w:hAnsi="Times New Roman" w:cs="Times New Roman"/>
          <w:sz w:val="28"/>
          <w:szCs w:val="28"/>
          <w:lang w:eastAsia="ru-RU"/>
        </w:rPr>
        <w:t xml:space="preserve">. В какие годы губернатором Саратовской области был </w:t>
      </w:r>
      <w:proofErr w:type="spellStart"/>
      <w:proofErr w:type="gramStart"/>
      <w:r w:rsidRPr="0000581E">
        <w:rPr>
          <w:rFonts w:ascii="Times New Roman" w:eastAsiaTheme="minorEastAsia" w:hAnsi="Times New Roman" w:cs="Times New Roman"/>
          <w:sz w:val="28"/>
          <w:szCs w:val="28"/>
          <w:lang w:eastAsia="ru-RU"/>
        </w:rPr>
        <w:t>П.А.Столыпин</w:t>
      </w:r>
      <w:proofErr w:type="spellEnd"/>
      <w:r w:rsidRPr="0000581E">
        <w:rPr>
          <w:rFonts w:ascii="Times New Roman" w:eastAsiaTheme="minorEastAsia" w:hAnsi="Times New Roman" w:cs="Times New Roman"/>
          <w:sz w:val="28"/>
          <w:szCs w:val="28"/>
          <w:lang w:eastAsia="ru-RU"/>
        </w:rPr>
        <w:t xml:space="preserve"> ?</w:t>
      </w:r>
      <w:proofErr w:type="gramEnd"/>
      <w:r w:rsidRPr="0000581E">
        <w:rPr>
          <w:rFonts w:ascii="Times New Roman" w:eastAsiaTheme="minorEastAsia" w:hAnsi="Times New Roman" w:cs="Times New Roman"/>
          <w:sz w:val="28"/>
          <w:szCs w:val="28"/>
          <w:lang w:eastAsia="ru-RU"/>
        </w:rPr>
        <w:t xml:space="preserve"> </w:t>
      </w:r>
    </w:p>
    <w:p w:rsidR="0000581E" w:rsidRPr="0000581E" w:rsidRDefault="0000581E" w:rsidP="00A47C68">
      <w:pPr>
        <w:spacing w:after="200" w:line="240" w:lineRule="auto"/>
        <w:jc w:val="both"/>
        <w:rPr>
          <w:rFonts w:ascii="Times New Roman" w:eastAsiaTheme="minorEastAsia" w:hAnsi="Times New Roman" w:cs="Times New Roman"/>
          <w:sz w:val="28"/>
          <w:szCs w:val="28"/>
          <w:shd w:val="clear" w:color="auto" w:fill="FFFFFF"/>
          <w:lang w:eastAsia="ru-RU"/>
        </w:rPr>
      </w:pPr>
      <w:r w:rsidRPr="0000581E">
        <w:rPr>
          <w:rFonts w:ascii="Times New Roman" w:eastAsiaTheme="minorEastAsia" w:hAnsi="Times New Roman" w:cs="Times New Roman"/>
          <w:b/>
          <w:sz w:val="28"/>
          <w:szCs w:val="28"/>
          <w:lang w:eastAsia="ru-RU"/>
        </w:rPr>
        <w:t>11</w:t>
      </w:r>
      <w:r w:rsidRPr="0000581E">
        <w:rPr>
          <w:rFonts w:ascii="Times New Roman" w:eastAsiaTheme="minorEastAsia" w:hAnsi="Times New Roman" w:cs="Times New Roman"/>
          <w:sz w:val="28"/>
          <w:szCs w:val="28"/>
          <w:lang w:eastAsia="ru-RU"/>
        </w:rPr>
        <w:t>.</w:t>
      </w:r>
      <w:r w:rsidRPr="0000581E">
        <w:rPr>
          <w:rFonts w:ascii="Arial" w:eastAsiaTheme="minorEastAsia" w:hAnsi="Arial" w:cs="Arial"/>
          <w:color w:val="383838"/>
          <w:sz w:val="28"/>
          <w:szCs w:val="28"/>
          <w:shd w:val="clear" w:color="auto" w:fill="FFFFFF"/>
          <w:lang w:eastAsia="ru-RU"/>
        </w:rPr>
        <w:t xml:space="preserve"> </w:t>
      </w:r>
      <w:r w:rsidRPr="0000581E">
        <w:rPr>
          <w:rFonts w:ascii="Times New Roman" w:eastAsiaTheme="minorEastAsia" w:hAnsi="Times New Roman" w:cs="Times New Roman"/>
          <w:sz w:val="28"/>
          <w:szCs w:val="28"/>
          <w:shd w:val="clear" w:color="auto" w:fill="FFFFFF"/>
          <w:lang w:eastAsia="ru-RU"/>
        </w:rPr>
        <w:t>Русский ботаник, растениевод, генетик, географ и организатор науки. С сентября 1917 г. по 1921 преподавал на Саратовских высших сельскохозяйственных курсах. В 1918- с преобразованием курсов в институт, был избран профессором и заведовал кафедрой генетики, селекции и частного земледелия. Это … (</w:t>
      </w:r>
      <w:proofErr w:type="spellStart"/>
      <w:r w:rsidRPr="0000581E">
        <w:rPr>
          <w:rFonts w:ascii="Times New Roman" w:eastAsiaTheme="minorEastAsia" w:hAnsi="Times New Roman" w:cs="Times New Roman"/>
          <w:sz w:val="28"/>
          <w:szCs w:val="28"/>
          <w:shd w:val="clear" w:color="auto" w:fill="FFFFFF"/>
          <w:lang w:eastAsia="ru-RU"/>
        </w:rPr>
        <w:t>Н.И.Вавилов</w:t>
      </w:r>
      <w:proofErr w:type="spellEnd"/>
      <w:r w:rsidRPr="0000581E">
        <w:rPr>
          <w:rFonts w:ascii="Times New Roman" w:eastAsiaTheme="minorEastAsia" w:hAnsi="Times New Roman" w:cs="Times New Roman"/>
          <w:sz w:val="28"/>
          <w:szCs w:val="28"/>
          <w:shd w:val="clear" w:color="auto" w:fill="FFFFFF"/>
          <w:lang w:eastAsia="ru-RU"/>
        </w:rPr>
        <w:t>).</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lastRenderedPageBreak/>
        <w:t>12</w:t>
      </w:r>
      <w:r w:rsidRPr="0000581E">
        <w:rPr>
          <w:rFonts w:ascii="Times New Roman" w:eastAsiaTheme="minorEastAsia" w:hAnsi="Times New Roman" w:cs="Times New Roman"/>
          <w:sz w:val="28"/>
          <w:szCs w:val="28"/>
          <w:lang w:eastAsia="ru-RU"/>
        </w:rPr>
        <w:t xml:space="preserve">. Когда наша область (губерния) стала официально </w:t>
      </w:r>
      <w:proofErr w:type="gramStart"/>
      <w:r w:rsidRPr="0000581E">
        <w:rPr>
          <w:rFonts w:ascii="Times New Roman" w:eastAsiaTheme="minorEastAsia" w:hAnsi="Times New Roman" w:cs="Times New Roman"/>
          <w:sz w:val="28"/>
          <w:szCs w:val="28"/>
          <w:lang w:eastAsia="ru-RU"/>
        </w:rPr>
        <w:t>именоваться  «</w:t>
      </w:r>
      <w:proofErr w:type="gramEnd"/>
      <w:r w:rsidRPr="0000581E">
        <w:rPr>
          <w:rFonts w:ascii="Times New Roman" w:eastAsiaTheme="minorEastAsia" w:hAnsi="Times New Roman" w:cs="Times New Roman"/>
          <w:sz w:val="28"/>
          <w:szCs w:val="28"/>
          <w:lang w:eastAsia="ru-RU"/>
        </w:rPr>
        <w:t xml:space="preserve">Саратовской областью»?  </w:t>
      </w:r>
    </w:p>
    <w:p w:rsidR="0000581E" w:rsidRPr="0000581E" w:rsidRDefault="0000581E" w:rsidP="00A47C68">
      <w:pPr>
        <w:spacing w:after="0" w:line="240" w:lineRule="auto"/>
        <w:jc w:val="both"/>
        <w:rPr>
          <w:rFonts w:ascii="Times New Roman" w:eastAsiaTheme="minorEastAsia" w:hAnsi="Times New Roman" w:cs="Times New Roman"/>
          <w:bCs/>
          <w:color w:val="202122"/>
          <w:sz w:val="28"/>
          <w:szCs w:val="28"/>
          <w:shd w:val="clear" w:color="auto" w:fill="FFFFFF"/>
          <w:lang w:eastAsia="ru-RU"/>
        </w:rPr>
      </w:pPr>
      <w:r w:rsidRPr="0000581E">
        <w:rPr>
          <w:rFonts w:ascii="Times New Roman" w:eastAsiaTheme="minorEastAsia" w:hAnsi="Times New Roman" w:cs="Times New Roman"/>
          <w:b/>
          <w:sz w:val="28"/>
          <w:szCs w:val="28"/>
          <w:shd w:val="clear" w:color="auto" w:fill="FFFFFF"/>
          <w:lang w:eastAsia="ru-RU"/>
        </w:rPr>
        <w:t>13</w:t>
      </w:r>
      <w:r w:rsidRPr="0000581E">
        <w:rPr>
          <w:rFonts w:ascii="Times New Roman" w:eastAsiaTheme="minorEastAsia" w:hAnsi="Times New Roman" w:cs="Times New Roman"/>
          <w:sz w:val="28"/>
          <w:szCs w:val="28"/>
          <w:shd w:val="clear" w:color="auto" w:fill="FFFFFF"/>
          <w:lang w:eastAsia="ru-RU"/>
        </w:rPr>
        <w:t xml:space="preserve">. В 1876 году этот русский изобретатель, электротехник, военный инженер изобрёл дуговую лампу, газеты мира писали: «Свет приходит к нам с Севера- из России», </w:t>
      </w:r>
      <w:r w:rsidRPr="0000581E">
        <w:rPr>
          <w:rFonts w:ascii="Times New Roman" w:eastAsiaTheme="minorEastAsia" w:hAnsi="Times New Roman" w:cs="Times New Roman"/>
          <w:bCs/>
          <w:color w:val="202122"/>
          <w:sz w:val="28"/>
          <w:szCs w:val="28"/>
          <w:shd w:val="clear" w:color="auto" w:fill="FFFFFF"/>
          <w:lang w:eastAsia="ru-RU"/>
        </w:rPr>
        <w:t xml:space="preserve">«Россия — родина электричества», «Вы должны видеть свечу </w:t>
      </w:r>
      <w:proofErr w:type="gramStart"/>
      <w:r w:rsidRPr="0000581E">
        <w:rPr>
          <w:rFonts w:ascii="Times New Roman" w:eastAsiaTheme="minorEastAsia" w:hAnsi="Times New Roman" w:cs="Times New Roman"/>
          <w:bCs/>
          <w:color w:val="202122"/>
          <w:sz w:val="28"/>
          <w:szCs w:val="28"/>
          <w:shd w:val="clear" w:color="auto" w:fill="FFFFFF"/>
          <w:lang w:eastAsia="ru-RU"/>
        </w:rPr>
        <w:t>… »</w:t>
      </w:r>
      <w:proofErr w:type="gramEnd"/>
      <w:r w:rsidRPr="0000581E">
        <w:rPr>
          <w:rFonts w:ascii="Times New Roman" w:eastAsiaTheme="minorEastAsia" w:hAnsi="Times New Roman" w:cs="Times New Roman"/>
          <w:bCs/>
          <w:color w:val="202122"/>
          <w:sz w:val="28"/>
          <w:szCs w:val="28"/>
          <w:shd w:val="clear" w:color="auto" w:fill="FFFFFF"/>
          <w:lang w:eastAsia="ru-RU"/>
        </w:rPr>
        <w:t xml:space="preserve">, др. Кто этот знаменитый человек, памятник которому ныне установлен в с. Сапожок </w:t>
      </w:r>
      <w:proofErr w:type="spellStart"/>
      <w:r w:rsidRPr="0000581E">
        <w:rPr>
          <w:rFonts w:ascii="Times New Roman" w:eastAsiaTheme="minorEastAsia" w:hAnsi="Times New Roman" w:cs="Times New Roman"/>
          <w:bCs/>
          <w:color w:val="202122"/>
          <w:sz w:val="28"/>
          <w:szCs w:val="28"/>
          <w:shd w:val="clear" w:color="auto" w:fill="FFFFFF"/>
          <w:lang w:eastAsia="ru-RU"/>
        </w:rPr>
        <w:t>Ртищевского</w:t>
      </w:r>
      <w:proofErr w:type="spellEnd"/>
      <w:r w:rsidRPr="0000581E">
        <w:rPr>
          <w:rFonts w:ascii="Times New Roman" w:eastAsiaTheme="minorEastAsia" w:hAnsi="Times New Roman" w:cs="Times New Roman"/>
          <w:bCs/>
          <w:color w:val="202122"/>
          <w:sz w:val="28"/>
          <w:szCs w:val="28"/>
          <w:shd w:val="clear" w:color="auto" w:fill="FFFFFF"/>
          <w:lang w:eastAsia="ru-RU"/>
        </w:rPr>
        <w:t xml:space="preserve"> района? </w:t>
      </w:r>
    </w:p>
    <w:p w:rsidR="0000581E" w:rsidRPr="0000581E" w:rsidRDefault="0000581E" w:rsidP="00A47C68">
      <w:pPr>
        <w:spacing w:after="0" w:line="240" w:lineRule="auto"/>
        <w:jc w:val="both"/>
        <w:rPr>
          <w:rFonts w:ascii="Times New Roman" w:eastAsiaTheme="minorEastAsia" w:hAnsi="Times New Roman" w:cs="Times New Roman"/>
          <w:bCs/>
          <w:color w:val="202122"/>
          <w:sz w:val="28"/>
          <w:szCs w:val="28"/>
          <w:shd w:val="clear" w:color="auto" w:fill="FFFFFF"/>
          <w:lang w:eastAsia="ru-RU"/>
        </w:rPr>
      </w:pPr>
      <w:r w:rsidRPr="0000581E">
        <w:rPr>
          <w:rFonts w:ascii="Times New Roman" w:eastAsiaTheme="minorEastAsia" w:hAnsi="Times New Roman" w:cs="Times New Roman"/>
          <w:b/>
          <w:bCs/>
          <w:color w:val="202122"/>
          <w:sz w:val="28"/>
          <w:szCs w:val="28"/>
          <w:shd w:val="clear" w:color="auto" w:fill="FFFFFF"/>
          <w:lang w:eastAsia="ru-RU"/>
        </w:rPr>
        <w:t>14</w:t>
      </w:r>
      <w:r w:rsidRPr="0000581E">
        <w:rPr>
          <w:rFonts w:ascii="Times New Roman" w:eastAsiaTheme="minorEastAsia" w:hAnsi="Times New Roman" w:cs="Times New Roman"/>
          <w:bCs/>
          <w:color w:val="202122"/>
          <w:sz w:val="28"/>
          <w:szCs w:val="28"/>
          <w:shd w:val="clear" w:color="auto" w:fill="FFFFFF"/>
          <w:lang w:eastAsia="ru-RU"/>
        </w:rPr>
        <w:t xml:space="preserve">. С каким помещиком, бывшим участником Северной войны, связано название нашего города? </w:t>
      </w:r>
    </w:p>
    <w:p w:rsidR="0000581E" w:rsidRPr="0000581E" w:rsidRDefault="0000581E" w:rsidP="00A47C68">
      <w:pPr>
        <w:spacing w:after="0" w:line="240" w:lineRule="auto"/>
        <w:jc w:val="both"/>
        <w:rPr>
          <w:rFonts w:ascii="Times New Roman" w:eastAsiaTheme="minorEastAsia" w:hAnsi="Times New Roman" w:cs="Times New Roman"/>
          <w:sz w:val="28"/>
          <w:szCs w:val="28"/>
          <w:shd w:val="clear" w:color="auto" w:fill="FFFFFF"/>
          <w:lang w:eastAsia="ru-RU"/>
        </w:rPr>
      </w:pPr>
      <w:r w:rsidRPr="0000581E">
        <w:rPr>
          <w:rFonts w:ascii="Times New Roman" w:eastAsiaTheme="minorEastAsia" w:hAnsi="Times New Roman" w:cs="Times New Roman"/>
          <w:b/>
          <w:sz w:val="28"/>
          <w:szCs w:val="28"/>
          <w:lang w:eastAsia="ru-RU"/>
        </w:rPr>
        <w:t>15.</w:t>
      </w:r>
      <w:r w:rsidRPr="0000581E">
        <w:rPr>
          <w:rFonts w:ascii="Times New Roman" w:eastAsiaTheme="minorEastAsia" w:hAnsi="Times New Roman" w:cs="Times New Roman"/>
          <w:sz w:val="28"/>
          <w:szCs w:val="28"/>
          <w:lang w:eastAsia="ru-RU"/>
        </w:rPr>
        <w:t xml:space="preserve"> В каком году на ст. Ртищево, </w:t>
      </w:r>
      <w:r w:rsidRPr="0000581E">
        <w:rPr>
          <w:rFonts w:ascii="Times New Roman" w:eastAsiaTheme="minorEastAsia" w:hAnsi="Times New Roman" w:cs="Times New Roman"/>
          <w:sz w:val="28"/>
          <w:szCs w:val="28"/>
          <w:shd w:val="clear" w:color="auto" w:fill="FFFFFF"/>
          <w:lang w:eastAsia="ru-RU"/>
        </w:rPr>
        <w:t>впервые в России, была построена </w:t>
      </w:r>
      <w:hyperlink r:id="rId5" w:tooltip="Сортировочная горка" w:history="1">
        <w:r w:rsidRPr="00351658">
          <w:rPr>
            <w:rFonts w:ascii="Times New Roman" w:eastAsiaTheme="minorEastAsia" w:hAnsi="Times New Roman" w:cs="Times New Roman"/>
            <w:sz w:val="28"/>
            <w:szCs w:val="28"/>
            <w:shd w:val="clear" w:color="auto" w:fill="FFFFFF"/>
            <w:lang w:eastAsia="ru-RU"/>
          </w:rPr>
          <w:t>сортировочная горка</w:t>
        </w:r>
      </w:hyperlink>
      <w:r w:rsidRPr="0000581E">
        <w:rPr>
          <w:rFonts w:ascii="Times New Roman" w:eastAsiaTheme="minorEastAsia" w:hAnsi="Times New Roman" w:cs="Times New Roman"/>
          <w:sz w:val="28"/>
          <w:szCs w:val="28"/>
          <w:lang w:eastAsia="ru-RU"/>
        </w:rPr>
        <w:t>?</w:t>
      </w:r>
      <w:r w:rsidRPr="0000581E">
        <w:rPr>
          <w:rFonts w:ascii="Times New Roman" w:eastAsiaTheme="minorEastAsia" w:hAnsi="Times New Roman" w:cs="Times New Roman"/>
          <w:sz w:val="28"/>
          <w:szCs w:val="28"/>
          <w:shd w:val="clear" w:color="auto" w:fill="FFFFFF"/>
          <w:lang w:eastAsia="ru-RU"/>
        </w:rPr>
        <w:t xml:space="preserve"> (1899)</w:t>
      </w:r>
      <w:r w:rsidR="00A624A9">
        <w:rPr>
          <w:rFonts w:ascii="Times New Roman" w:eastAsiaTheme="minorEastAsia" w:hAnsi="Times New Roman" w:cs="Times New Roman"/>
          <w:sz w:val="28"/>
          <w:szCs w:val="28"/>
          <w:shd w:val="clear" w:color="auto" w:fill="FFFFFF"/>
          <w:lang w:eastAsia="ru-RU"/>
        </w:rPr>
        <w:t>.</w:t>
      </w:r>
    </w:p>
    <w:p w:rsidR="0000581E" w:rsidRPr="0000581E" w:rsidRDefault="0000581E" w:rsidP="00A47C68">
      <w:pPr>
        <w:spacing w:after="200" w:line="240" w:lineRule="auto"/>
        <w:jc w:val="both"/>
        <w:rPr>
          <w:rFonts w:ascii="Times New Roman" w:eastAsiaTheme="minorEastAsia" w:hAnsi="Times New Roman" w:cs="Times New Roman"/>
          <w:bCs/>
          <w:color w:val="202122"/>
          <w:sz w:val="28"/>
          <w:szCs w:val="28"/>
          <w:shd w:val="clear" w:color="auto" w:fill="FFFFFF"/>
          <w:lang w:eastAsia="ru-RU"/>
        </w:rPr>
      </w:pPr>
      <w:r w:rsidRPr="0000581E">
        <w:rPr>
          <w:rFonts w:ascii="Times New Roman" w:eastAsiaTheme="minorEastAsia" w:hAnsi="Times New Roman" w:cs="Times New Roman"/>
          <w:b/>
          <w:bCs/>
          <w:color w:val="202122"/>
          <w:sz w:val="28"/>
          <w:szCs w:val="28"/>
          <w:shd w:val="clear" w:color="auto" w:fill="FFFFFF"/>
          <w:lang w:eastAsia="ru-RU"/>
        </w:rPr>
        <w:t>16</w:t>
      </w:r>
      <w:r w:rsidRPr="0000581E">
        <w:rPr>
          <w:rFonts w:ascii="Times New Roman" w:eastAsiaTheme="minorEastAsia" w:hAnsi="Times New Roman" w:cs="Times New Roman"/>
          <w:bCs/>
          <w:color w:val="202122"/>
          <w:sz w:val="28"/>
          <w:szCs w:val="28"/>
          <w:shd w:val="clear" w:color="auto" w:fill="FFFFFF"/>
          <w:lang w:eastAsia="ru-RU"/>
        </w:rPr>
        <w:t xml:space="preserve">. В каком году в </w:t>
      </w:r>
      <w:proofErr w:type="spellStart"/>
      <w:r w:rsidRPr="0000581E">
        <w:rPr>
          <w:rFonts w:ascii="Times New Roman" w:eastAsiaTheme="minorEastAsia" w:hAnsi="Times New Roman" w:cs="Times New Roman"/>
          <w:bCs/>
          <w:color w:val="202122"/>
          <w:sz w:val="28"/>
          <w:szCs w:val="28"/>
          <w:shd w:val="clear" w:color="auto" w:fill="FFFFFF"/>
          <w:lang w:eastAsia="ru-RU"/>
        </w:rPr>
        <w:t>г.Ртищево</w:t>
      </w:r>
      <w:proofErr w:type="spellEnd"/>
      <w:r w:rsidRPr="0000581E">
        <w:rPr>
          <w:rFonts w:ascii="Times New Roman" w:eastAsiaTheme="minorEastAsia" w:hAnsi="Times New Roman" w:cs="Times New Roman"/>
          <w:bCs/>
          <w:color w:val="202122"/>
          <w:sz w:val="28"/>
          <w:szCs w:val="28"/>
          <w:shd w:val="clear" w:color="auto" w:fill="FFFFFF"/>
          <w:lang w:eastAsia="ru-RU"/>
        </w:rPr>
        <w:t xml:space="preserve"> был открыт памятник «Детям войны»</w:t>
      </w:r>
    </w:p>
    <w:p w:rsidR="0000581E" w:rsidRPr="0000581E" w:rsidRDefault="0000581E" w:rsidP="00A47C68">
      <w:pPr>
        <w:spacing w:after="0" w:line="276" w:lineRule="auto"/>
        <w:jc w:val="both"/>
        <w:rPr>
          <w:rFonts w:ascii="Times New Roman" w:eastAsiaTheme="minorEastAsia" w:hAnsi="Times New Roman" w:cs="Times New Roman"/>
          <w:b/>
          <w:sz w:val="28"/>
          <w:szCs w:val="28"/>
          <w:lang w:eastAsia="ru-RU"/>
        </w:rPr>
      </w:pP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b/>
          <w:sz w:val="28"/>
          <w:szCs w:val="28"/>
          <w:lang w:eastAsia="ru-RU"/>
        </w:rPr>
        <w:t>Информационные ресурсы:</w:t>
      </w:r>
    </w:p>
    <w:p w:rsidR="0000581E" w:rsidRPr="0000581E" w:rsidRDefault="0000581E" w:rsidP="00A47C68">
      <w:pPr>
        <w:numPr>
          <w:ilvl w:val="0"/>
          <w:numId w:val="1"/>
        </w:numPr>
        <w:spacing w:after="200" w:line="276" w:lineRule="auto"/>
        <w:contextualSpacing/>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Википедия (Свободная энциклопедия).</w:t>
      </w:r>
    </w:p>
    <w:p w:rsidR="0000581E" w:rsidRPr="0000581E" w:rsidRDefault="0000581E" w:rsidP="00A47C68">
      <w:pPr>
        <w:numPr>
          <w:ilvl w:val="0"/>
          <w:numId w:val="1"/>
        </w:numPr>
        <w:spacing w:after="200" w:line="276" w:lineRule="auto"/>
        <w:contextualSpacing/>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 xml:space="preserve">Интернет-энциклопедия «Вокруг света». </w:t>
      </w:r>
    </w:p>
    <w:p w:rsidR="0000581E" w:rsidRPr="0000581E" w:rsidRDefault="0000581E" w:rsidP="00A47C68">
      <w:pPr>
        <w:numPr>
          <w:ilvl w:val="0"/>
          <w:numId w:val="1"/>
        </w:numPr>
        <w:spacing w:after="200" w:line="276" w:lineRule="auto"/>
        <w:contextualSpacing/>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 xml:space="preserve">«История Саратовского края» под ред. </w:t>
      </w:r>
      <w:proofErr w:type="spellStart"/>
      <w:r w:rsidRPr="0000581E">
        <w:rPr>
          <w:rFonts w:ascii="Times New Roman" w:eastAsiaTheme="minorEastAsia" w:hAnsi="Times New Roman" w:cs="Times New Roman"/>
          <w:sz w:val="28"/>
          <w:szCs w:val="28"/>
          <w:lang w:eastAsia="ru-RU"/>
        </w:rPr>
        <w:t>В.П.Тотфалушина</w:t>
      </w:r>
      <w:proofErr w:type="spellEnd"/>
      <w:r w:rsidRPr="0000581E">
        <w:rPr>
          <w:rFonts w:ascii="Times New Roman" w:eastAsiaTheme="minorEastAsia" w:hAnsi="Times New Roman" w:cs="Times New Roman"/>
          <w:sz w:val="28"/>
          <w:szCs w:val="28"/>
          <w:lang w:eastAsia="ru-RU"/>
        </w:rPr>
        <w:t>, Саратов, «Детская книга», 2000 год.</w:t>
      </w:r>
    </w:p>
    <w:p w:rsidR="0000581E" w:rsidRPr="0000581E" w:rsidRDefault="0000581E" w:rsidP="00A47C68">
      <w:pPr>
        <w:spacing w:after="0" w:line="276" w:lineRule="auto"/>
        <w:jc w:val="both"/>
        <w:rPr>
          <w:rFonts w:ascii="Times New Roman" w:eastAsiaTheme="minorEastAsia" w:hAnsi="Times New Roman" w:cs="Times New Roman"/>
          <w:i/>
          <w:sz w:val="28"/>
          <w:szCs w:val="28"/>
          <w:lang w:eastAsia="ru-RU"/>
        </w:rPr>
      </w:pPr>
      <w:r w:rsidRPr="0000581E">
        <w:rPr>
          <w:rFonts w:ascii="Times New Roman" w:eastAsiaTheme="minorEastAsia" w:hAnsi="Times New Roman" w:cs="Times New Roman"/>
          <w:i/>
          <w:sz w:val="28"/>
          <w:szCs w:val="28"/>
          <w:lang w:eastAsia="ru-RU"/>
        </w:rPr>
        <w:t xml:space="preserve">Ответы. </w:t>
      </w: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1.Саратов</w:t>
      </w: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proofErr w:type="gramStart"/>
      <w:r w:rsidRPr="0000581E">
        <w:rPr>
          <w:rFonts w:ascii="Times New Roman" w:eastAsiaTheme="minorEastAsia" w:hAnsi="Times New Roman" w:cs="Times New Roman"/>
          <w:sz w:val="28"/>
          <w:szCs w:val="28"/>
          <w:lang w:eastAsia="ru-RU"/>
        </w:rPr>
        <w:t>2  На</w:t>
      </w:r>
      <w:proofErr w:type="gramEnd"/>
      <w:r w:rsidRPr="0000581E">
        <w:rPr>
          <w:rFonts w:ascii="Times New Roman" w:eastAsiaTheme="minorEastAsia" w:hAnsi="Times New Roman" w:cs="Times New Roman"/>
          <w:sz w:val="28"/>
          <w:szCs w:val="28"/>
          <w:lang w:eastAsia="ru-RU"/>
        </w:rPr>
        <w:t xml:space="preserve"> юго-востоке</w:t>
      </w: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3. В 1590</w:t>
      </w:r>
      <w:r w:rsidR="00A624A9">
        <w:rPr>
          <w:rFonts w:ascii="Times New Roman" w:eastAsiaTheme="minorEastAsia" w:hAnsi="Times New Roman" w:cs="Times New Roman"/>
          <w:sz w:val="28"/>
          <w:szCs w:val="28"/>
          <w:lang w:eastAsia="ru-RU"/>
        </w:rPr>
        <w:t xml:space="preserve"> г.</w:t>
      </w: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 xml:space="preserve">4.  Сары тау, </w:t>
      </w:r>
      <w:proofErr w:type="spellStart"/>
      <w:r w:rsidRPr="0000581E">
        <w:rPr>
          <w:rFonts w:ascii="Times New Roman" w:eastAsiaTheme="minorEastAsia" w:hAnsi="Times New Roman" w:cs="Times New Roman"/>
          <w:sz w:val="28"/>
          <w:szCs w:val="28"/>
          <w:lang w:eastAsia="ru-RU"/>
        </w:rPr>
        <w:t>сар</w:t>
      </w:r>
      <w:proofErr w:type="spellEnd"/>
      <w:r w:rsidRPr="0000581E">
        <w:rPr>
          <w:rFonts w:ascii="Times New Roman" w:eastAsiaTheme="minorEastAsia" w:hAnsi="Times New Roman" w:cs="Times New Roman"/>
          <w:sz w:val="28"/>
          <w:szCs w:val="28"/>
          <w:lang w:eastAsia="ru-RU"/>
        </w:rPr>
        <w:t xml:space="preserve"> </w:t>
      </w:r>
      <w:proofErr w:type="spellStart"/>
      <w:r w:rsidRPr="0000581E">
        <w:rPr>
          <w:rFonts w:ascii="Times New Roman" w:eastAsiaTheme="minorEastAsia" w:hAnsi="Times New Roman" w:cs="Times New Roman"/>
          <w:sz w:val="28"/>
          <w:szCs w:val="28"/>
          <w:lang w:eastAsia="ru-RU"/>
        </w:rPr>
        <w:t>атав</w:t>
      </w:r>
      <w:proofErr w:type="spellEnd"/>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5.  20.</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6. На севере- Самарская, Ульяновская, Пензенская, Оренбургская области, на западе- Воронежская, Тамбовская области, на юге- Волгоградская область, на востоке- Казахстан.</w:t>
      </w:r>
    </w:p>
    <w:p w:rsidR="0000581E" w:rsidRP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7.  Степан Разин</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8. Театр оперы и балета.</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9.  В 1870-е годы.</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 xml:space="preserve">10.  В 1903-1906 </w:t>
      </w:r>
      <w:proofErr w:type="spellStart"/>
      <w:r w:rsidRPr="0000581E">
        <w:rPr>
          <w:rFonts w:ascii="Times New Roman" w:eastAsiaTheme="minorEastAsia" w:hAnsi="Times New Roman" w:cs="Times New Roman"/>
          <w:sz w:val="28"/>
          <w:szCs w:val="28"/>
          <w:lang w:eastAsia="ru-RU"/>
        </w:rPr>
        <w:t>г.г</w:t>
      </w:r>
      <w:proofErr w:type="spellEnd"/>
      <w:r w:rsidRPr="0000581E">
        <w:rPr>
          <w:rFonts w:ascii="Times New Roman" w:eastAsiaTheme="minorEastAsia" w:hAnsi="Times New Roman" w:cs="Times New Roman"/>
          <w:sz w:val="28"/>
          <w:szCs w:val="28"/>
          <w:lang w:eastAsia="ru-RU"/>
        </w:rPr>
        <w:t>.</w:t>
      </w:r>
    </w:p>
    <w:p w:rsidR="0000581E" w:rsidRPr="0000581E" w:rsidRDefault="0000581E" w:rsidP="00A47C68">
      <w:pPr>
        <w:spacing w:after="0" w:line="240" w:lineRule="auto"/>
        <w:jc w:val="both"/>
        <w:rPr>
          <w:rFonts w:ascii="Times New Roman" w:eastAsiaTheme="minorEastAsia" w:hAnsi="Times New Roman" w:cs="Times New Roman"/>
          <w:sz w:val="28"/>
          <w:szCs w:val="28"/>
          <w:shd w:val="clear" w:color="auto" w:fill="FFFFFF"/>
          <w:lang w:eastAsia="ru-RU"/>
        </w:rPr>
      </w:pPr>
      <w:r w:rsidRPr="0000581E">
        <w:rPr>
          <w:rFonts w:ascii="Times New Roman" w:eastAsiaTheme="minorEastAsia" w:hAnsi="Times New Roman" w:cs="Times New Roman"/>
          <w:sz w:val="28"/>
          <w:szCs w:val="28"/>
          <w:lang w:eastAsia="ru-RU"/>
        </w:rPr>
        <w:t>11.</w:t>
      </w:r>
      <w:r w:rsidRPr="0000581E">
        <w:rPr>
          <w:rFonts w:ascii="Times New Roman" w:eastAsiaTheme="minorEastAsia" w:hAnsi="Times New Roman" w:cs="Times New Roman"/>
          <w:sz w:val="28"/>
          <w:szCs w:val="28"/>
          <w:shd w:val="clear" w:color="auto" w:fill="FFFFFF"/>
          <w:lang w:eastAsia="ru-RU"/>
        </w:rPr>
        <w:t xml:space="preserve"> </w:t>
      </w:r>
      <w:proofErr w:type="spellStart"/>
      <w:r w:rsidRPr="0000581E">
        <w:rPr>
          <w:rFonts w:ascii="Times New Roman" w:eastAsiaTheme="minorEastAsia" w:hAnsi="Times New Roman" w:cs="Times New Roman"/>
          <w:sz w:val="28"/>
          <w:szCs w:val="28"/>
          <w:shd w:val="clear" w:color="auto" w:fill="FFFFFF"/>
          <w:lang w:eastAsia="ru-RU"/>
        </w:rPr>
        <w:t>Н.И.Вавилов</w:t>
      </w:r>
      <w:proofErr w:type="spellEnd"/>
      <w:r w:rsidRPr="0000581E">
        <w:rPr>
          <w:rFonts w:ascii="Times New Roman" w:eastAsiaTheme="minorEastAsia" w:hAnsi="Times New Roman" w:cs="Times New Roman"/>
          <w:sz w:val="28"/>
          <w:szCs w:val="28"/>
          <w:shd w:val="clear" w:color="auto" w:fill="FFFFFF"/>
          <w:lang w:eastAsia="ru-RU"/>
        </w:rPr>
        <w:t>.</w:t>
      </w:r>
    </w:p>
    <w:p w:rsidR="0000581E" w:rsidRPr="0000581E" w:rsidRDefault="0000581E" w:rsidP="00A47C68">
      <w:pPr>
        <w:spacing w:after="0" w:line="240"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 xml:space="preserve">12. В декабре 1936 г. </w:t>
      </w:r>
    </w:p>
    <w:p w:rsidR="0000581E" w:rsidRPr="0000581E" w:rsidRDefault="0000581E" w:rsidP="00A47C68">
      <w:pPr>
        <w:spacing w:after="0" w:line="240" w:lineRule="auto"/>
        <w:jc w:val="both"/>
        <w:rPr>
          <w:rFonts w:ascii="Times New Roman" w:eastAsiaTheme="minorEastAsia" w:hAnsi="Times New Roman" w:cs="Times New Roman"/>
          <w:bCs/>
          <w:color w:val="202122"/>
          <w:sz w:val="28"/>
          <w:szCs w:val="28"/>
          <w:shd w:val="clear" w:color="auto" w:fill="FFFFFF"/>
          <w:lang w:eastAsia="ru-RU"/>
        </w:rPr>
      </w:pPr>
      <w:r w:rsidRPr="0000581E">
        <w:rPr>
          <w:rFonts w:ascii="Times New Roman" w:eastAsiaTheme="minorEastAsia" w:hAnsi="Times New Roman" w:cs="Times New Roman"/>
          <w:sz w:val="28"/>
          <w:szCs w:val="28"/>
          <w:lang w:eastAsia="ru-RU"/>
        </w:rPr>
        <w:t>13.</w:t>
      </w:r>
      <w:r w:rsidRPr="0000581E">
        <w:rPr>
          <w:rFonts w:ascii="Times New Roman" w:eastAsiaTheme="minorEastAsia" w:hAnsi="Times New Roman" w:cs="Times New Roman"/>
          <w:bCs/>
          <w:color w:val="202122"/>
          <w:sz w:val="28"/>
          <w:szCs w:val="28"/>
          <w:shd w:val="clear" w:color="auto" w:fill="FFFFFF"/>
          <w:lang w:eastAsia="ru-RU"/>
        </w:rPr>
        <w:t xml:space="preserve"> </w:t>
      </w:r>
      <w:proofErr w:type="spellStart"/>
      <w:r w:rsidRPr="0000581E">
        <w:rPr>
          <w:rFonts w:ascii="Times New Roman" w:eastAsiaTheme="minorEastAsia" w:hAnsi="Times New Roman" w:cs="Times New Roman"/>
          <w:bCs/>
          <w:color w:val="202122"/>
          <w:sz w:val="28"/>
          <w:szCs w:val="28"/>
          <w:shd w:val="clear" w:color="auto" w:fill="FFFFFF"/>
          <w:lang w:eastAsia="ru-RU"/>
        </w:rPr>
        <w:t>П.Н.Яблочков</w:t>
      </w:r>
      <w:proofErr w:type="spellEnd"/>
      <w:r w:rsidRPr="0000581E">
        <w:rPr>
          <w:rFonts w:ascii="Times New Roman" w:eastAsiaTheme="minorEastAsia" w:hAnsi="Times New Roman" w:cs="Times New Roman"/>
          <w:bCs/>
          <w:color w:val="202122"/>
          <w:sz w:val="28"/>
          <w:szCs w:val="28"/>
          <w:shd w:val="clear" w:color="auto" w:fill="FFFFFF"/>
          <w:lang w:eastAsia="ru-RU"/>
        </w:rPr>
        <w:t>.</w:t>
      </w:r>
    </w:p>
    <w:p w:rsidR="0000581E" w:rsidRPr="0000581E" w:rsidRDefault="0000581E" w:rsidP="00A47C68">
      <w:pPr>
        <w:spacing w:after="0" w:line="240" w:lineRule="auto"/>
        <w:jc w:val="both"/>
        <w:rPr>
          <w:rFonts w:ascii="Times New Roman" w:eastAsiaTheme="minorEastAsia" w:hAnsi="Times New Roman" w:cs="Times New Roman"/>
          <w:bCs/>
          <w:color w:val="202122"/>
          <w:sz w:val="28"/>
          <w:szCs w:val="28"/>
          <w:shd w:val="clear" w:color="auto" w:fill="FFFFFF"/>
          <w:lang w:eastAsia="ru-RU"/>
        </w:rPr>
      </w:pPr>
      <w:r w:rsidRPr="0000581E">
        <w:rPr>
          <w:rFonts w:ascii="Times New Roman" w:eastAsiaTheme="minorEastAsia" w:hAnsi="Times New Roman" w:cs="Times New Roman"/>
          <w:sz w:val="28"/>
          <w:szCs w:val="28"/>
          <w:lang w:eastAsia="ru-RU"/>
        </w:rPr>
        <w:t>14.</w:t>
      </w:r>
      <w:r w:rsidRPr="0000581E">
        <w:rPr>
          <w:rFonts w:ascii="Times New Roman" w:eastAsiaTheme="minorEastAsia" w:hAnsi="Times New Roman" w:cs="Times New Roman"/>
          <w:bCs/>
          <w:color w:val="202122"/>
          <w:sz w:val="28"/>
          <w:szCs w:val="28"/>
          <w:shd w:val="clear" w:color="auto" w:fill="FFFFFF"/>
          <w:lang w:eastAsia="ru-RU"/>
        </w:rPr>
        <w:t xml:space="preserve"> С </w:t>
      </w:r>
      <w:proofErr w:type="gramStart"/>
      <w:r w:rsidRPr="0000581E">
        <w:rPr>
          <w:rFonts w:ascii="Times New Roman" w:eastAsiaTheme="minorEastAsia" w:hAnsi="Times New Roman" w:cs="Times New Roman"/>
          <w:bCs/>
          <w:color w:val="202122"/>
          <w:sz w:val="28"/>
          <w:szCs w:val="28"/>
          <w:shd w:val="clear" w:color="auto" w:fill="FFFFFF"/>
          <w:lang w:eastAsia="ru-RU"/>
        </w:rPr>
        <w:t xml:space="preserve">помещиком  </w:t>
      </w:r>
      <w:proofErr w:type="spellStart"/>
      <w:r w:rsidRPr="0000581E">
        <w:rPr>
          <w:rFonts w:ascii="Times New Roman" w:eastAsiaTheme="minorEastAsia" w:hAnsi="Times New Roman" w:cs="Times New Roman"/>
          <w:bCs/>
          <w:color w:val="202122"/>
          <w:sz w:val="28"/>
          <w:szCs w:val="28"/>
          <w:shd w:val="clear" w:color="auto" w:fill="FFFFFF"/>
          <w:lang w:eastAsia="ru-RU"/>
        </w:rPr>
        <w:t>В.М.Ртищевым</w:t>
      </w:r>
      <w:proofErr w:type="spellEnd"/>
      <w:proofErr w:type="gramEnd"/>
    </w:p>
    <w:p w:rsidR="0000581E" w:rsidRPr="0000581E" w:rsidRDefault="0000581E" w:rsidP="00A47C68">
      <w:pPr>
        <w:spacing w:after="0" w:line="240" w:lineRule="auto"/>
        <w:jc w:val="both"/>
        <w:rPr>
          <w:rFonts w:ascii="Times New Roman" w:eastAsiaTheme="minorEastAsia" w:hAnsi="Times New Roman" w:cs="Times New Roman"/>
          <w:sz w:val="28"/>
          <w:szCs w:val="28"/>
          <w:shd w:val="clear" w:color="auto" w:fill="FFFFFF"/>
          <w:lang w:eastAsia="ru-RU"/>
        </w:rPr>
      </w:pPr>
      <w:r w:rsidRPr="0000581E">
        <w:rPr>
          <w:rFonts w:ascii="Times New Roman" w:eastAsiaTheme="minorEastAsia" w:hAnsi="Times New Roman" w:cs="Times New Roman"/>
          <w:sz w:val="28"/>
          <w:szCs w:val="28"/>
          <w:lang w:eastAsia="ru-RU"/>
        </w:rPr>
        <w:t>15.</w:t>
      </w:r>
      <w:r w:rsidRPr="0000581E">
        <w:rPr>
          <w:rFonts w:ascii="Times New Roman" w:eastAsiaTheme="minorEastAsia" w:hAnsi="Times New Roman" w:cs="Times New Roman"/>
          <w:sz w:val="28"/>
          <w:szCs w:val="28"/>
          <w:shd w:val="clear" w:color="auto" w:fill="FFFFFF"/>
          <w:lang w:eastAsia="ru-RU"/>
        </w:rPr>
        <w:t xml:space="preserve"> В 1899 г.</w:t>
      </w:r>
    </w:p>
    <w:p w:rsidR="0000581E" w:rsidRDefault="0000581E" w:rsidP="00A47C68">
      <w:pPr>
        <w:spacing w:after="0" w:line="276" w:lineRule="auto"/>
        <w:jc w:val="both"/>
        <w:rPr>
          <w:rFonts w:ascii="Times New Roman" w:eastAsiaTheme="minorEastAsia" w:hAnsi="Times New Roman" w:cs="Times New Roman"/>
          <w:sz w:val="28"/>
          <w:szCs w:val="28"/>
          <w:lang w:eastAsia="ru-RU"/>
        </w:rPr>
      </w:pPr>
      <w:r w:rsidRPr="0000581E">
        <w:rPr>
          <w:rFonts w:ascii="Times New Roman" w:eastAsiaTheme="minorEastAsia" w:hAnsi="Times New Roman" w:cs="Times New Roman"/>
          <w:sz w:val="28"/>
          <w:szCs w:val="28"/>
          <w:lang w:eastAsia="ru-RU"/>
        </w:rPr>
        <w:t>16. В 2016 г.</w:t>
      </w:r>
    </w:p>
    <w:p w:rsidR="00351658" w:rsidRPr="0000581E" w:rsidRDefault="00351658" w:rsidP="00A47C68">
      <w:pPr>
        <w:spacing w:after="200" w:line="276" w:lineRule="auto"/>
        <w:jc w:val="both"/>
        <w:rPr>
          <w:rFonts w:ascii="Times New Roman" w:eastAsiaTheme="minorEastAsia" w:hAnsi="Times New Roman" w:cs="Times New Roman"/>
          <w:i/>
          <w:sz w:val="28"/>
          <w:szCs w:val="28"/>
          <w:lang w:eastAsia="ru-RU"/>
        </w:rPr>
      </w:pPr>
      <w:r>
        <w:rPr>
          <w:rFonts w:ascii="Times New Roman" w:eastAsiaTheme="minorEastAsia" w:hAnsi="Times New Roman" w:cs="Times New Roman"/>
          <w:sz w:val="28"/>
          <w:szCs w:val="28"/>
          <w:lang w:eastAsia="ru-RU"/>
        </w:rPr>
        <w:t xml:space="preserve">17. </w:t>
      </w:r>
      <w:r w:rsidRPr="00351658">
        <w:rPr>
          <w:rFonts w:ascii="Times New Roman" w:eastAsiaTheme="minorEastAsia" w:hAnsi="Times New Roman" w:cs="Times New Roman"/>
          <w:i/>
          <w:sz w:val="28"/>
          <w:szCs w:val="28"/>
          <w:lang w:eastAsia="ru-RU"/>
        </w:rPr>
        <w:t>Что тебе больше всего нравится в нашей области?</w:t>
      </w:r>
    </w:p>
    <w:p w:rsidR="00CB19D1" w:rsidRDefault="00A624A9" w:rsidP="00A47C68">
      <w:pPr>
        <w:pStyle w:val="a3"/>
        <w:shd w:val="clear" w:color="auto" w:fill="FFFFFF"/>
        <w:spacing w:before="0" w:beforeAutospacing="0" w:after="0" w:afterAutospacing="0"/>
        <w:jc w:val="both"/>
        <w:rPr>
          <w:color w:val="181818"/>
          <w:sz w:val="28"/>
          <w:szCs w:val="28"/>
        </w:rPr>
      </w:pPr>
      <w:r>
        <w:rPr>
          <w:color w:val="181818"/>
          <w:sz w:val="28"/>
          <w:szCs w:val="28"/>
        </w:rPr>
        <w:t xml:space="preserve">   </w:t>
      </w:r>
      <w:r w:rsidRPr="00A624A9">
        <w:rPr>
          <w:i/>
          <w:color w:val="181818"/>
          <w:sz w:val="28"/>
          <w:szCs w:val="28"/>
        </w:rPr>
        <w:t>2)</w:t>
      </w:r>
      <w:r>
        <w:rPr>
          <w:i/>
          <w:color w:val="181818"/>
          <w:sz w:val="28"/>
          <w:szCs w:val="28"/>
        </w:rPr>
        <w:t>.</w:t>
      </w:r>
      <w:r>
        <w:rPr>
          <w:color w:val="181818"/>
          <w:sz w:val="28"/>
          <w:szCs w:val="28"/>
        </w:rPr>
        <w:t xml:space="preserve"> </w:t>
      </w:r>
      <w:r w:rsidR="00351658">
        <w:rPr>
          <w:color w:val="181818"/>
          <w:sz w:val="28"/>
          <w:szCs w:val="28"/>
        </w:rPr>
        <w:t xml:space="preserve">На уроках ИЗО в 6 классе изучается портретный жанр, в плане классного руководителя есть модуль, посвящённый развитию детей через экскурсии (в </w:t>
      </w:r>
      <w:r w:rsidR="00351658">
        <w:rPr>
          <w:color w:val="181818"/>
          <w:sz w:val="28"/>
          <w:szCs w:val="28"/>
        </w:rPr>
        <w:lastRenderedPageBreak/>
        <w:t xml:space="preserve">том числе виртуальные), беседы о музеях. Данная викторина мне пригодилась и на уроке, и на классном мероприятии. </w:t>
      </w:r>
    </w:p>
    <w:p w:rsidR="00351658" w:rsidRPr="00351658" w:rsidRDefault="00351658" w:rsidP="00A47C68">
      <w:pPr>
        <w:spacing w:after="0"/>
        <w:jc w:val="both"/>
        <w:rPr>
          <w:rFonts w:ascii="Times New Roman" w:hAnsi="Times New Roman" w:cs="Times New Roman"/>
          <w:sz w:val="24"/>
          <w:szCs w:val="24"/>
        </w:rPr>
      </w:pPr>
      <w:r w:rsidRPr="00351658">
        <w:rPr>
          <w:rFonts w:ascii="Times New Roman" w:hAnsi="Times New Roman" w:cs="Times New Roman"/>
          <w:color w:val="181818"/>
          <w:sz w:val="24"/>
          <w:szCs w:val="24"/>
        </w:rPr>
        <w:t xml:space="preserve">*викторине предшествует просмотр презентации </w:t>
      </w:r>
      <w:r w:rsidRPr="00351658">
        <w:rPr>
          <w:rFonts w:ascii="Times New Roman" w:hAnsi="Times New Roman" w:cs="Times New Roman"/>
          <w:sz w:val="24"/>
          <w:szCs w:val="24"/>
        </w:rPr>
        <w:t>«Шедевры живописи в музеях России. Портретный жанр».</w:t>
      </w:r>
    </w:p>
    <w:p w:rsidR="00351658" w:rsidRDefault="00351658" w:rsidP="00A47C68">
      <w:pPr>
        <w:pStyle w:val="a3"/>
        <w:shd w:val="clear" w:color="auto" w:fill="FFFFFF"/>
        <w:spacing w:before="0" w:beforeAutospacing="0" w:after="0" w:afterAutospacing="0"/>
        <w:jc w:val="both"/>
        <w:rPr>
          <w:color w:val="181818"/>
          <w:sz w:val="28"/>
          <w:szCs w:val="28"/>
        </w:rPr>
      </w:pPr>
    </w:p>
    <w:p w:rsidR="00351658" w:rsidRPr="0001632A" w:rsidRDefault="00351658" w:rsidP="00A47C68">
      <w:pPr>
        <w:spacing w:after="0"/>
        <w:jc w:val="both"/>
        <w:rPr>
          <w:rFonts w:ascii="Times New Roman" w:hAnsi="Times New Roman" w:cs="Times New Roman"/>
          <w:b/>
          <w:sz w:val="28"/>
          <w:szCs w:val="28"/>
        </w:rPr>
      </w:pPr>
      <w:r w:rsidRPr="00341A2D">
        <w:rPr>
          <w:rFonts w:ascii="Times New Roman" w:hAnsi="Times New Roman" w:cs="Times New Roman"/>
          <w:sz w:val="28"/>
          <w:szCs w:val="28"/>
        </w:rPr>
        <w:t xml:space="preserve">Викторина </w:t>
      </w:r>
      <w:r w:rsidRPr="0001632A">
        <w:rPr>
          <w:rFonts w:ascii="Times New Roman" w:hAnsi="Times New Roman" w:cs="Times New Roman"/>
          <w:b/>
          <w:sz w:val="28"/>
          <w:szCs w:val="28"/>
        </w:rPr>
        <w:t>«Шедевры живописи в музеях России. Портретный жанр»</w:t>
      </w:r>
      <w:r>
        <w:rPr>
          <w:rFonts w:ascii="Times New Roman" w:hAnsi="Times New Roman" w:cs="Times New Roman"/>
          <w:b/>
          <w:sz w:val="28"/>
          <w:szCs w:val="28"/>
        </w:rPr>
        <w:t>.</w:t>
      </w:r>
    </w:p>
    <w:p w:rsidR="00351658" w:rsidRPr="00341A2D"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Что такое портретный жанр?</w:t>
      </w:r>
    </w:p>
    <w:p w:rsidR="00351658" w:rsidRPr="00341A2D"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 xml:space="preserve">В каком музее находится картина </w:t>
      </w:r>
      <w:proofErr w:type="spellStart"/>
      <w:r w:rsidRPr="00341A2D">
        <w:rPr>
          <w:rFonts w:ascii="Times New Roman" w:hAnsi="Times New Roman" w:cs="Times New Roman"/>
          <w:sz w:val="28"/>
          <w:szCs w:val="28"/>
        </w:rPr>
        <w:t>В.Сурикова</w:t>
      </w:r>
      <w:proofErr w:type="spellEnd"/>
      <w:r w:rsidRPr="00341A2D">
        <w:rPr>
          <w:rFonts w:ascii="Times New Roman" w:hAnsi="Times New Roman" w:cs="Times New Roman"/>
          <w:sz w:val="28"/>
          <w:szCs w:val="28"/>
        </w:rPr>
        <w:t xml:space="preserve"> «Переход Суворова через Альпы»?</w:t>
      </w:r>
    </w:p>
    <w:p w:rsidR="00351658" w:rsidRPr="00341A2D"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В Русском музее находится картина «Святая Русь» (1905 г.). Кто её написал?</w:t>
      </w:r>
    </w:p>
    <w:p w:rsidR="00351658" w:rsidRPr="00341A2D"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 xml:space="preserve">Один из самых замечательных портретов- «Портрет </w:t>
      </w:r>
      <w:proofErr w:type="spellStart"/>
      <w:r w:rsidRPr="00341A2D">
        <w:rPr>
          <w:rFonts w:ascii="Times New Roman" w:hAnsi="Times New Roman" w:cs="Times New Roman"/>
          <w:sz w:val="28"/>
          <w:szCs w:val="28"/>
        </w:rPr>
        <w:t>М.И.Лопухиной</w:t>
      </w:r>
      <w:proofErr w:type="spellEnd"/>
      <w:r w:rsidRPr="00341A2D">
        <w:rPr>
          <w:rFonts w:ascii="Times New Roman" w:hAnsi="Times New Roman" w:cs="Times New Roman"/>
          <w:sz w:val="28"/>
          <w:szCs w:val="28"/>
        </w:rPr>
        <w:t>»- посетители музея видят в Государственной Третьяковской галерее. Назовите художника, автора данного шедевра.</w:t>
      </w:r>
    </w:p>
    <w:p w:rsidR="00351658" w:rsidRPr="00341A2D"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 xml:space="preserve">В каком музее находится портрет таинственной, неизвестной красавицы- «Портрет неизвестной» </w:t>
      </w:r>
      <w:proofErr w:type="spellStart"/>
      <w:r w:rsidRPr="00341A2D">
        <w:rPr>
          <w:rFonts w:ascii="Times New Roman" w:hAnsi="Times New Roman" w:cs="Times New Roman"/>
          <w:sz w:val="28"/>
          <w:szCs w:val="28"/>
        </w:rPr>
        <w:t>И.Н.Крамского</w:t>
      </w:r>
      <w:proofErr w:type="spellEnd"/>
      <w:r w:rsidRPr="00341A2D">
        <w:rPr>
          <w:rFonts w:ascii="Times New Roman" w:hAnsi="Times New Roman" w:cs="Times New Roman"/>
          <w:sz w:val="28"/>
          <w:szCs w:val="28"/>
        </w:rPr>
        <w:t>?</w:t>
      </w:r>
    </w:p>
    <w:p w:rsidR="00351658" w:rsidRPr="00BC6F40" w:rsidRDefault="00351658" w:rsidP="00A47C68">
      <w:pPr>
        <w:pStyle w:val="a4"/>
        <w:numPr>
          <w:ilvl w:val="0"/>
          <w:numId w:val="2"/>
        </w:numPr>
        <w:jc w:val="both"/>
        <w:rPr>
          <w:rFonts w:ascii="Times New Roman" w:hAnsi="Times New Roman" w:cs="Times New Roman"/>
          <w:sz w:val="28"/>
          <w:szCs w:val="28"/>
        </w:rPr>
      </w:pPr>
      <w:r w:rsidRPr="00341A2D">
        <w:rPr>
          <w:rFonts w:ascii="Times New Roman" w:hAnsi="Times New Roman" w:cs="Times New Roman"/>
          <w:sz w:val="28"/>
          <w:szCs w:val="28"/>
        </w:rPr>
        <w:t>«</w:t>
      </w:r>
      <w:r w:rsidRPr="00341A2D">
        <w:rPr>
          <w:rFonts w:ascii="Times New Roman" w:hAnsi="Times New Roman" w:cs="Times New Roman"/>
          <w:sz w:val="28"/>
          <w:szCs w:val="28"/>
          <w:shd w:val="clear" w:color="auto" w:fill="FFFFFF"/>
        </w:rPr>
        <w:t>Дети очень измотаны, практически отчаяние читается на их личиках, сзади кто-то помогает втолкнуть поклажу на пригорок. Также на полотне присутствует собака, она бежит чуть впереди. Тона картины темные, здесь нет никакой надежды, даже снег выглядит грязным, мрачным. Это сделано намеренно, поскольку позволило показать неправильность такой тяжелой работы для детей</w:t>
      </w:r>
      <w:r>
        <w:rPr>
          <w:rFonts w:ascii="Times New Roman" w:hAnsi="Times New Roman" w:cs="Times New Roman"/>
          <w:sz w:val="28"/>
          <w:szCs w:val="28"/>
          <w:shd w:val="clear" w:color="auto" w:fill="FFFFFF"/>
        </w:rPr>
        <w:t xml:space="preserve">». О какой картине </w:t>
      </w:r>
      <w:proofErr w:type="spellStart"/>
      <w:r>
        <w:rPr>
          <w:rFonts w:ascii="Times New Roman" w:hAnsi="Times New Roman" w:cs="Times New Roman"/>
          <w:sz w:val="28"/>
          <w:szCs w:val="28"/>
          <w:shd w:val="clear" w:color="auto" w:fill="FFFFFF"/>
        </w:rPr>
        <w:t>В.Перова</w:t>
      </w:r>
      <w:proofErr w:type="spellEnd"/>
      <w:r>
        <w:rPr>
          <w:rFonts w:ascii="Times New Roman" w:hAnsi="Times New Roman" w:cs="Times New Roman"/>
          <w:sz w:val="28"/>
          <w:szCs w:val="28"/>
          <w:shd w:val="clear" w:color="auto" w:fill="FFFFFF"/>
        </w:rPr>
        <w:t xml:space="preserve"> идёт речь?</w:t>
      </w:r>
    </w:p>
    <w:p w:rsidR="00351658" w:rsidRPr="00BC6F40" w:rsidRDefault="00351658" w:rsidP="00A47C68">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shd w:val="clear" w:color="auto" w:fill="FFFFFF"/>
        </w:rPr>
        <w:t>«</w:t>
      </w:r>
      <w:r w:rsidRPr="00BC6F40">
        <w:rPr>
          <w:rFonts w:ascii="Times New Roman" w:hAnsi="Times New Roman" w:cs="Times New Roman"/>
          <w:sz w:val="28"/>
          <w:szCs w:val="28"/>
          <w:shd w:val="clear" w:color="auto" w:fill="FFFFFF"/>
        </w:rPr>
        <w:t>Картина представляет монументальную фигуру </w:t>
      </w:r>
      <w:r w:rsidRPr="00BC6F40">
        <w:rPr>
          <w:rFonts w:ascii="Times New Roman" w:hAnsi="Times New Roman" w:cs="Times New Roman"/>
          <w:bCs/>
          <w:sz w:val="28"/>
          <w:szCs w:val="28"/>
          <w:shd w:val="clear" w:color="auto" w:fill="FFFFFF"/>
        </w:rPr>
        <w:t>Христа</w:t>
      </w:r>
      <w:r w:rsidRPr="00BC6F40">
        <w:rPr>
          <w:rFonts w:ascii="Times New Roman" w:hAnsi="Times New Roman" w:cs="Times New Roman"/>
          <w:sz w:val="28"/>
          <w:szCs w:val="28"/>
          <w:shd w:val="clear" w:color="auto" w:fill="FFFFFF"/>
        </w:rPr>
        <w:t>, которая вырисовывается на фоне предрассветного неба. Мрачная каменистая </w:t>
      </w:r>
      <w:r w:rsidRPr="00BC6F40">
        <w:rPr>
          <w:rFonts w:ascii="Times New Roman" w:hAnsi="Times New Roman" w:cs="Times New Roman"/>
          <w:bCs/>
          <w:sz w:val="28"/>
          <w:szCs w:val="28"/>
          <w:shd w:val="clear" w:color="auto" w:fill="FFFFFF"/>
        </w:rPr>
        <w:t>пустыня</w:t>
      </w:r>
      <w:r w:rsidRPr="00BC6F40">
        <w:rPr>
          <w:rFonts w:ascii="Times New Roman" w:hAnsi="Times New Roman" w:cs="Times New Roman"/>
          <w:sz w:val="28"/>
          <w:szCs w:val="28"/>
          <w:shd w:val="clear" w:color="auto" w:fill="FFFFFF"/>
        </w:rPr>
        <w:t> и небо как символ света. На этом холсте нет действия, но зримо присутствует жизнь духа и сила мысли. Ступни </w:t>
      </w:r>
      <w:r w:rsidRPr="00BC6F40">
        <w:rPr>
          <w:rFonts w:ascii="Times New Roman" w:hAnsi="Times New Roman" w:cs="Times New Roman"/>
          <w:bCs/>
          <w:sz w:val="28"/>
          <w:szCs w:val="28"/>
          <w:shd w:val="clear" w:color="auto" w:fill="FFFFFF"/>
        </w:rPr>
        <w:t>Иисуса</w:t>
      </w:r>
      <w:r w:rsidRPr="00BC6F40">
        <w:rPr>
          <w:rFonts w:ascii="Times New Roman" w:hAnsi="Times New Roman" w:cs="Times New Roman"/>
          <w:sz w:val="28"/>
          <w:szCs w:val="28"/>
          <w:shd w:val="clear" w:color="auto" w:fill="FFFFFF"/>
        </w:rPr>
        <w:t> изранены, руки мучительно стиснуты, а над склоненной головой как будто течет время. И между тем лик </w:t>
      </w:r>
      <w:r w:rsidRPr="00BC6F40">
        <w:rPr>
          <w:rFonts w:ascii="Times New Roman" w:hAnsi="Times New Roman" w:cs="Times New Roman"/>
          <w:bCs/>
          <w:sz w:val="28"/>
          <w:szCs w:val="28"/>
          <w:shd w:val="clear" w:color="auto" w:fill="FFFFFF"/>
        </w:rPr>
        <w:t>Христа</w:t>
      </w:r>
      <w:r w:rsidRPr="00BC6F40">
        <w:rPr>
          <w:rFonts w:ascii="Times New Roman" w:hAnsi="Times New Roman" w:cs="Times New Roman"/>
          <w:sz w:val="28"/>
          <w:szCs w:val="28"/>
          <w:shd w:val="clear" w:color="auto" w:fill="FFFFFF"/>
        </w:rPr>
        <w:t> выражает невероятную силу воли</w:t>
      </w:r>
      <w:r>
        <w:rPr>
          <w:rFonts w:ascii="Times New Roman" w:hAnsi="Times New Roman" w:cs="Times New Roman"/>
          <w:sz w:val="28"/>
          <w:szCs w:val="28"/>
          <w:shd w:val="clear" w:color="auto" w:fill="FFFFFF"/>
        </w:rPr>
        <w:t>»</w:t>
      </w:r>
      <w:r w:rsidRPr="00BC6F4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О какой картине речь? Кто автор этого шедевра?</w:t>
      </w:r>
    </w:p>
    <w:p w:rsidR="00351658" w:rsidRPr="00BC6F40" w:rsidRDefault="00351658" w:rsidP="00A47C68">
      <w:pPr>
        <w:pStyle w:val="a4"/>
        <w:numPr>
          <w:ilvl w:val="0"/>
          <w:numId w:val="2"/>
        </w:numPr>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В </w:t>
      </w:r>
      <w:r w:rsidRPr="00A624A9">
        <w:rPr>
          <w:rFonts w:ascii="Times New Roman" w:hAnsi="Times New Roman" w:cs="Times New Roman"/>
          <w:sz w:val="28"/>
          <w:szCs w:val="28"/>
          <w:shd w:val="clear" w:color="auto" w:fill="FFFFFF"/>
        </w:rPr>
        <w:t xml:space="preserve">Эрмитаже </w:t>
      </w:r>
      <w:r>
        <w:rPr>
          <w:rFonts w:ascii="Times New Roman" w:hAnsi="Times New Roman" w:cs="Times New Roman"/>
          <w:sz w:val="28"/>
          <w:szCs w:val="28"/>
          <w:shd w:val="clear" w:color="auto" w:fill="FFFFFF"/>
        </w:rPr>
        <w:t>находится шедевр эпохи Высокого Возрождения с изображением мадонны с младенцем (год создания 1490). Как называется картина, кто художник?</w:t>
      </w:r>
    </w:p>
    <w:p w:rsidR="00351658" w:rsidRPr="005E37A1" w:rsidRDefault="00351658" w:rsidP="00A47C68">
      <w:pPr>
        <w:pStyle w:val="a4"/>
        <w:numPr>
          <w:ilvl w:val="0"/>
          <w:numId w:val="2"/>
        </w:numPr>
        <w:jc w:val="both"/>
        <w:rPr>
          <w:rFonts w:ascii="Times New Roman" w:hAnsi="Times New Roman" w:cs="Times New Roman"/>
          <w:sz w:val="28"/>
          <w:szCs w:val="28"/>
        </w:rPr>
      </w:pPr>
      <w:r w:rsidRPr="005E37A1">
        <w:rPr>
          <w:rFonts w:ascii="Times New Roman" w:eastAsiaTheme="majorEastAsia" w:hAnsi="Times New Roman" w:cs="Times New Roman"/>
          <w:color w:val="000000" w:themeColor="text1"/>
          <w:kern w:val="24"/>
          <w:sz w:val="28"/>
          <w:szCs w:val="28"/>
        </w:rPr>
        <w:t xml:space="preserve">Единственное произведение английского художника </w:t>
      </w:r>
      <w:r w:rsidRPr="005E37A1">
        <w:rPr>
          <w:rFonts w:ascii="Times New Roman" w:eastAsiaTheme="majorEastAsia" w:hAnsi="Times New Roman" w:cs="Times New Roman"/>
          <w:bCs/>
          <w:color w:val="000000" w:themeColor="text1"/>
          <w:kern w:val="24"/>
          <w:sz w:val="28"/>
          <w:szCs w:val="28"/>
        </w:rPr>
        <w:t>Томаса Гейнсборо</w:t>
      </w:r>
      <w:r w:rsidRPr="005E37A1">
        <w:rPr>
          <w:rFonts w:ascii="Times New Roman" w:eastAsiaTheme="majorEastAsia" w:hAnsi="Times New Roman" w:cs="Times New Roman"/>
          <w:color w:val="000000" w:themeColor="text1"/>
          <w:kern w:val="24"/>
          <w:sz w:val="28"/>
          <w:szCs w:val="28"/>
        </w:rPr>
        <w:t xml:space="preserve"> в музеях России</w:t>
      </w:r>
      <w:r>
        <w:rPr>
          <w:rFonts w:ascii="Times New Roman" w:eastAsiaTheme="majorEastAsia" w:hAnsi="Times New Roman" w:cs="Times New Roman"/>
          <w:color w:val="000000" w:themeColor="text1"/>
          <w:kern w:val="24"/>
          <w:sz w:val="28"/>
          <w:szCs w:val="28"/>
        </w:rPr>
        <w:t xml:space="preserve"> находится в Эрмитаже. Это женский </w:t>
      </w:r>
      <w:r w:rsidRPr="005E37A1">
        <w:rPr>
          <w:rFonts w:ascii="Times New Roman" w:eastAsiaTheme="majorEastAsia" w:hAnsi="Times New Roman" w:cs="Times New Roman"/>
          <w:color w:val="000000" w:themeColor="text1"/>
          <w:kern w:val="24"/>
          <w:sz w:val="28"/>
          <w:szCs w:val="28"/>
        </w:rPr>
        <w:t>портрет</w:t>
      </w:r>
      <w:r>
        <w:rPr>
          <w:rFonts w:ascii="Times New Roman" w:eastAsiaTheme="majorEastAsia" w:hAnsi="Times New Roman" w:cs="Times New Roman"/>
          <w:color w:val="000000" w:themeColor="text1"/>
          <w:kern w:val="24"/>
          <w:sz w:val="28"/>
          <w:szCs w:val="28"/>
        </w:rPr>
        <w:t>. Мечтательный взгляд, мягкая линия плеч, тонкие переливы, мерцание голубого цвета…  Укажите название картины.</w:t>
      </w:r>
    </w:p>
    <w:p w:rsidR="00351658" w:rsidRPr="0001632A" w:rsidRDefault="00351658" w:rsidP="00A47C68">
      <w:pPr>
        <w:pStyle w:val="a4"/>
        <w:numPr>
          <w:ilvl w:val="0"/>
          <w:numId w:val="2"/>
        </w:numPr>
        <w:jc w:val="both"/>
        <w:rPr>
          <w:rFonts w:ascii="Times New Roman" w:hAnsi="Times New Roman" w:cs="Times New Roman"/>
          <w:sz w:val="28"/>
          <w:szCs w:val="28"/>
        </w:rPr>
      </w:pPr>
      <w:r>
        <w:rPr>
          <w:rFonts w:ascii="Times New Roman" w:eastAsiaTheme="majorEastAsia" w:hAnsi="Times New Roman" w:cs="Times New Roman"/>
          <w:color w:val="000000" w:themeColor="text1"/>
          <w:kern w:val="24"/>
          <w:sz w:val="28"/>
          <w:szCs w:val="28"/>
        </w:rPr>
        <w:t xml:space="preserve"> Какой русский император 19 века запечатлен на картине русского живописца, мастера портретного жанра </w:t>
      </w:r>
      <w:proofErr w:type="spellStart"/>
      <w:r>
        <w:rPr>
          <w:rFonts w:ascii="Times New Roman" w:eastAsiaTheme="majorEastAsia" w:hAnsi="Times New Roman" w:cs="Times New Roman"/>
          <w:color w:val="000000" w:themeColor="text1"/>
          <w:kern w:val="24"/>
          <w:sz w:val="28"/>
          <w:szCs w:val="28"/>
        </w:rPr>
        <w:t>И.Н.Крамского</w:t>
      </w:r>
      <w:proofErr w:type="spellEnd"/>
      <w:r>
        <w:rPr>
          <w:rFonts w:ascii="Times New Roman" w:eastAsiaTheme="majorEastAsia" w:hAnsi="Times New Roman" w:cs="Times New Roman"/>
          <w:color w:val="000000" w:themeColor="text1"/>
          <w:kern w:val="24"/>
          <w:sz w:val="28"/>
          <w:szCs w:val="28"/>
        </w:rPr>
        <w:t xml:space="preserve"> (1890 г.) (полотно находится в</w:t>
      </w:r>
      <w:r w:rsidRPr="005E37A1">
        <w:rPr>
          <w:rFonts w:ascii="Times New Roman" w:eastAsiaTheme="majorEastAsia" w:hAnsi="Times New Roman" w:cs="Times New Roman"/>
          <w:color w:val="000000" w:themeColor="text1"/>
          <w:kern w:val="24"/>
          <w:sz w:val="28"/>
          <w:szCs w:val="28"/>
        </w:rPr>
        <w:t> </w:t>
      </w:r>
      <w:r>
        <w:rPr>
          <w:rFonts w:ascii="Times New Roman" w:eastAsiaTheme="majorEastAsia" w:hAnsi="Times New Roman" w:cs="Times New Roman"/>
          <w:color w:val="000000" w:themeColor="text1"/>
          <w:kern w:val="24"/>
          <w:sz w:val="28"/>
          <w:szCs w:val="28"/>
        </w:rPr>
        <w:t>Русском музее в Санкт-Петербурге)?</w:t>
      </w:r>
    </w:p>
    <w:p w:rsidR="00CB19D1" w:rsidRPr="00A624A9" w:rsidRDefault="00351658" w:rsidP="00A47C68">
      <w:pPr>
        <w:pStyle w:val="a4"/>
        <w:numPr>
          <w:ilvl w:val="0"/>
          <w:numId w:val="2"/>
        </w:numPr>
        <w:jc w:val="both"/>
        <w:rPr>
          <w:rFonts w:ascii="Times New Roman" w:hAnsi="Times New Roman" w:cs="Times New Roman"/>
          <w:sz w:val="28"/>
          <w:szCs w:val="28"/>
        </w:rPr>
      </w:pPr>
      <w:r>
        <w:rPr>
          <w:rFonts w:ascii="Times New Roman" w:eastAsiaTheme="majorEastAsia" w:hAnsi="Times New Roman" w:cs="Times New Roman"/>
          <w:color w:val="000000" w:themeColor="text1"/>
          <w:kern w:val="24"/>
          <w:sz w:val="28"/>
          <w:szCs w:val="28"/>
        </w:rPr>
        <w:lastRenderedPageBreak/>
        <w:t xml:space="preserve"> </w:t>
      </w:r>
      <w:r w:rsidRPr="00A624A9">
        <w:rPr>
          <w:rFonts w:ascii="Times New Roman" w:eastAsiaTheme="majorEastAsia" w:hAnsi="Times New Roman" w:cs="Times New Roman"/>
          <w:i/>
          <w:kern w:val="24"/>
          <w:sz w:val="28"/>
          <w:szCs w:val="28"/>
        </w:rPr>
        <w:t xml:space="preserve">Приведи свой пример: </w:t>
      </w:r>
      <w:r w:rsidRPr="00A624A9">
        <w:rPr>
          <w:rFonts w:ascii="Times New Roman" w:eastAsiaTheme="majorEastAsia" w:hAnsi="Times New Roman" w:cs="Times New Roman"/>
          <w:color w:val="000000" w:themeColor="text1"/>
          <w:kern w:val="24"/>
          <w:sz w:val="28"/>
          <w:szCs w:val="28"/>
        </w:rPr>
        <w:t>какой наиболее известный шедевр мировой портретной живописи (т.е. не только отечественного, но и зарубежного искусства) тебе нравится, почему?</w:t>
      </w:r>
    </w:p>
    <w:p w:rsidR="00A47C68" w:rsidRDefault="00A47C68" w:rsidP="00A47C68">
      <w:pPr>
        <w:jc w:val="both"/>
        <w:rPr>
          <w:rFonts w:ascii="Times New Roman" w:hAnsi="Times New Roman" w:cs="Times New Roman"/>
          <w:sz w:val="28"/>
          <w:szCs w:val="28"/>
        </w:rPr>
      </w:pPr>
      <w:r w:rsidRPr="00A47C68">
        <w:rPr>
          <w:rFonts w:ascii="Times New Roman" w:hAnsi="Times New Roman" w:cs="Times New Roman"/>
          <w:sz w:val="28"/>
          <w:szCs w:val="28"/>
        </w:rPr>
        <w:t xml:space="preserve">   О</w:t>
      </w:r>
      <w:r w:rsidR="00A624A9" w:rsidRPr="00A47C68">
        <w:rPr>
          <w:rFonts w:ascii="Times New Roman" w:hAnsi="Times New Roman" w:cs="Times New Roman"/>
          <w:sz w:val="28"/>
          <w:szCs w:val="28"/>
        </w:rPr>
        <w:t xml:space="preserve">пираясь на личные наблюдения могу с уверенностью сказать, что детям различные викторины нравятся. </w:t>
      </w:r>
      <w:r w:rsidRPr="00A47C68">
        <w:rPr>
          <w:rFonts w:ascii="Times New Roman" w:hAnsi="Times New Roman" w:cs="Times New Roman"/>
          <w:sz w:val="28"/>
          <w:szCs w:val="28"/>
        </w:rPr>
        <w:t>Их могут проводить не только учителя на уроке, но и дети с ярко выраженными способностями по предметам, на классных часах не только классные руководители, но и ведущие классных мероприятий, помощники. Думаю, что после каждой викторины дети задумываются об уровне своего интеллекта, знаний, эрудиции, о владении информацией, и это очень важно в современном мире.</w:t>
      </w:r>
    </w:p>
    <w:p w:rsidR="00A47C68" w:rsidRPr="00A47C68" w:rsidRDefault="00A47C68" w:rsidP="00A47C68">
      <w:pPr>
        <w:jc w:val="center"/>
        <w:rPr>
          <w:rFonts w:ascii="Times New Roman" w:hAnsi="Times New Roman" w:cs="Times New Roman"/>
          <w:i/>
          <w:sz w:val="28"/>
          <w:szCs w:val="28"/>
        </w:rPr>
      </w:pPr>
      <w:r w:rsidRPr="00A47C68">
        <w:rPr>
          <w:rFonts w:ascii="Times New Roman" w:hAnsi="Times New Roman" w:cs="Times New Roman"/>
          <w:i/>
          <w:sz w:val="28"/>
          <w:szCs w:val="28"/>
        </w:rPr>
        <w:t xml:space="preserve">Использованные </w:t>
      </w:r>
      <w:proofErr w:type="spellStart"/>
      <w:r w:rsidRPr="00A47C68">
        <w:rPr>
          <w:rFonts w:ascii="Times New Roman" w:hAnsi="Times New Roman" w:cs="Times New Roman"/>
          <w:i/>
          <w:sz w:val="28"/>
          <w:szCs w:val="28"/>
        </w:rPr>
        <w:t>информресурсы</w:t>
      </w:r>
      <w:proofErr w:type="spellEnd"/>
      <w:r w:rsidRPr="00A47C68">
        <w:rPr>
          <w:rFonts w:ascii="Times New Roman" w:hAnsi="Times New Roman" w:cs="Times New Roman"/>
          <w:i/>
          <w:sz w:val="28"/>
          <w:szCs w:val="28"/>
        </w:rPr>
        <w:t>:</w:t>
      </w:r>
    </w:p>
    <w:p w:rsidR="00A47C68" w:rsidRPr="00AF061C" w:rsidRDefault="00A47C68" w:rsidP="00A47C68">
      <w:pPr>
        <w:jc w:val="both"/>
        <w:rPr>
          <w:rFonts w:ascii="Times New Roman" w:hAnsi="Times New Roman" w:cs="Times New Roman"/>
        </w:rPr>
      </w:pPr>
      <w:r>
        <w:rPr>
          <w:rFonts w:ascii="Times New Roman" w:hAnsi="Times New Roman" w:cs="Times New Roman"/>
        </w:rPr>
        <w:t>1.</w:t>
      </w:r>
      <w:r w:rsidRPr="00AF061C">
        <w:rPr>
          <w:rFonts w:ascii="Times New Roman" w:hAnsi="Times New Roman" w:cs="Times New Roman"/>
        </w:rPr>
        <w:t>https://infourok.ru/viktorina-kak-sredstvo-razvitiya-poznavatelnogo-interesa-796862.html</w:t>
      </w:r>
    </w:p>
    <w:p w:rsidR="00A47C68" w:rsidRDefault="00A47C68" w:rsidP="00A47C68">
      <w:pPr>
        <w:jc w:val="both"/>
        <w:rPr>
          <w:rFonts w:ascii="Times New Roman" w:hAnsi="Times New Roman" w:cs="Times New Roman"/>
        </w:rPr>
      </w:pPr>
      <w:r>
        <w:rPr>
          <w:rFonts w:ascii="Times New Roman" w:hAnsi="Times New Roman" w:cs="Times New Roman"/>
        </w:rPr>
        <w:t>2.</w:t>
      </w:r>
      <w:r w:rsidRPr="00AF061C">
        <w:rPr>
          <w:rFonts w:ascii="Times New Roman" w:hAnsi="Times New Roman" w:cs="Times New Roman"/>
        </w:rPr>
        <w:t>https://урок.рф/library/informatcionnometodicheskij_vestnik_zanimatelnaya_022137.html</w:t>
      </w:r>
    </w:p>
    <w:p w:rsidR="00A47C68" w:rsidRDefault="00A47C68" w:rsidP="00A47C68">
      <w:pPr>
        <w:jc w:val="both"/>
        <w:rPr>
          <w:rFonts w:ascii="Times New Roman" w:hAnsi="Times New Roman" w:cs="Times New Roman"/>
        </w:rPr>
      </w:pPr>
      <w:r>
        <w:rPr>
          <w:rFonts w:ascii="Times New Roman" w:hAnsi="Times New Roman" w:cs="Times New Roman"/>
        </w:rPr>
        <w:t>3.</w:t>
      </w:r>
      <w:r w:rsidRPr="0000581E">
        <w:rPr>
          <w:rFonts w:ascii="Times New Roman" w:hAnsi="Times New Roman" w:cs="Times New Roman"/>
        </w:rPr>
        <w:t>https://videouroki.net/razrabotki/viktorina-kak-odin-iz-vidov-intieraktivnykh-ighrovykh-tiekhnologhii.html</w:t>
      </w:r>
    </w:p>
    <w:p w:rsidR="003A4271" w:rsidRPr="00A47C68" w:rsidRDefault="003A4271" w:rsidP="00A47C68">
      <w:pPr>
        <w:rPr>
          <w:rFonts w:ascii="Times New Roman" w:hAnsi="Times New Roman" w:cs="Times New Roman"/>
          <w:sz w:val="28"/>
          <w:szCs w:val="28"/>
        </w:rPr>
      </w:pPr>
      <w:bookmarkStart w:id="0" w:name="_GoBack"/>
      <w:bookmarkEnd w:id="0"/>
    </w:p>
    <w:sectPr w:rsidR="003A4271" w:rsidRPr="00A47C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Open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71DA2"/>
    <w:multiLevelType w:val="hybridMultilevel"/>
    <w:tmpl w:val="64242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F52343"/>
    <w:multiLevelType w:val="hybridMultilevel"/>
    <w:tmpl w:val="53F2D9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87621C2"/>
    <w:multiLevelType w:val="hybridMultilevel"/>
    <w:tmpl w:val="514A09D6"/>
    <w:lvl w:ilvl="0" w:tplc="A5646692">
      <w:start w:val="1"/>
      <w:numFmt w:val="decimal"/>
      <w:lvlText w:val="%1."/>
      <w:lvlJc w:val="left"/>
      <w:pPr>
        <w:ind w:left="525" w:hanging="360"/>
      </w:pPr>
    </w:lvl>
    <w:lvl w:ilvl="1" w:tplc="04190019">
      <w:start w:val="1"/>
      <w:numFmt w:val="lowerLetter"/>
      <w:lvlText w:val="%2."/>
      <w:lvlJc w:val="left"/>
      <w:pPr>
        <w:ind w:left="1245" w:hanging="360"/>
      </w:pPr>
    </w:lvl>
    <w:lvl w:ilvl="2" w:tplc="0419001B">
      <w:start w:val="1"/>
      <w:numFmt w:val="lowerRoman"/>
      <w:lvlText w:val="%3."/>
      <w:lvlJc w:val="right"/>
      <w:pPr>
        <w:ind w:left="1965" w:hanging="180"/>
      </w:pPr>
    </w:lvl>
    <w:lvl w:ilvl="3" w:tplc="0419000F">
      <w:start w:val="1"/>
      <w:numFmt w:val="decimal"/>
      <w:lvlText w:val="%4."/>
      <w:lvlJc w:val="left"/>
      <w:pPr>
        <w:ind w:left="2685" w:hanging="360"/>
      </w:pPr>
    </w:lvl>
    <w:lvl w:ilvl="4" w:tplc="04190019">
      <w:start w:val="1"/>
      <w:numFmt w:val="lowerLetter"/>
      <w:lvlText w:val="%5."/>
      <w:lvlJc w:val="left"/>
      <w:pPr>
        <w:ind w:left="3405" w:hanging="360"/>
      </w:pPr>
    </w:lvl>
    <w:lvl w:ilvl="5" w:tplc="0419001B">
      <w:start w:val="1"/>
      <w:numFmt w:val="lowerRoman"/>
      <w:lvlText w:val="%6."/>
      <w:lvlJc w:val="right"/>
      <w:pPr>
        <w:ind w:left="4125" w:hanging="180"/>
      </w:pPr>
    </w:lvl>
    <w:lvl w:ilvl="6" w:tplc="0419000F">
      <w:start w:val="1"/>
      <w:numFmt w:val="decimal"/>
      <w:lvlText w:val="%7."/>
      <w:lvlJc w:val="left"/>
      <w:pPr>
        <w:ind w:left="4845" w:hanging="360"/>
      </w:pPr>
    </w:lvl>
    <w:lvl w:ilvl="7" w:tplc="04190019">
      <w:start w:val="1"/>
      <w:numFmt w:val="lowerLetter"/>
      <w:lvlText w:val="%8."/>
      <w:lvlJc w:val="left"/>
      <w:pPr>
        <w:ind w:left="5565" w:hanging="360"/>
      </w:pPr>
    </w:lvl>
    <w:lvl w:ilvl="8" w:tplc="0419001B">
      <w:start w:val="1"/>
      <w:numFmt w:val="lowerRoman"/>
      <w:lvlText w:val="%9."/>
      <w:lvlJc w:val="right"/>
      <w:pPr>
        <w:ind w:left="628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8D0"/>
    <w:rsid w:val="0000581E"/>
    <w:rsid w:val="00030E88"/>
    <w:rsid w:val="00351658"/>
    <w:rsid w:val="003A4271"/>
    <w:rsid w:val="007848D0"/>
    <w:rsid w:val="00A47C68"/>
    <w:rsid w:val="00A624A9"/>
    <w:rsid w:val="00AF061C"/>
    <w:rsid w:val="00CB1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0577"/>
  <w15:chartTrackingRefBased/>
  <w15:docId w15:val="{C05A43B8-205F-4CBA-86DC-92D20112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19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51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848436">
      <w:bodyDiv w:val="1"/>
      <w:marLeft w:val="0"/>
      <w:marRight w:val="0"/>
      <w:marTop w:val="0"/>
      <w:marBottom w:val="0"/>
      <w:divBdr>
        <w:top w:val="none" w:sz="0" w:space="0" w:color="auto"/>
        <w:left w:val="none" w:sz="0" w:space="0" w:color="auto"/>
        <w:bottom w:val="none" w:sz="0" w:space="0" w:color="auto"/>
        <w:right w:val="none" w:sz="0" w:space="0" w:color="auto"/>
      </w:divBdr>
    </w:div>
    <w:div w:id="811480975">
      <w:bodyDiv w:val="1"/>
      <w:marLeft w:val="0"/>
      <w:marRight w:val="0"/>
      <w:marTop w:val="0"/>
      <w:marBottom w:val="0"/>
      <w:divBdr>
        <w:top w:val="none" w:sz="0" w:space="0" w:color="auto"/>
        <w:left w:val="none" w:sz="0" w:space="0" w:color="auto"/>
        <w:bottom w:val="none" w:sz="0" w:space="0" w:color="auto"/>
        <w:right w:val="none" w:sz="0" w:space="0" w:color="auto"/>
      </w:divBdr>
    </w:div>
    <w:div w:id="21340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u.wikipedia.org/wiki/%D0%A1%D0%BE%D1%80%D1%82%D0%B8%D1%80%D0%BE%D0%B2%D0%BE%D1%87%D0%BD%D0%B0%D1%8F_%D0%B3%D0%BE%D1%80%D0%BA%D0%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1530</Words>
  <Characters>8721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2022-06-13T11:52:00Z</dcterms:created>
  <dcterms:modified xsi:type="dcterms:W3CDTF">2022-06-13T13:01:00Z</dcterms:modified>
</cp:coreProperties>
</file>