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5DB" w:rsidRDefault="00D068F8" w:rsidP="00D068F8">
      <w:pPr>
        <w:pStyle w:val="a3"/>
        <w:rPr>
          <w:b/>
          <w:i w:val="0"/>
          <w:color w:val="FF0000"/>
          <w:sz w:val="40"/>
          <w:szCs w:val="40"/>
        </w:rPr>
      </w:pPr>
      <w:r w:rsidRPr="00D068F8">
        <w:rPr>
          <w:b/>
          <w:i w:val="0"/>
          <w:color w:val="FF0000"/>
          <w:sz w:val="40"/>
          <w:szCs w:val="40"/>
        </w:rPr>
        <w:t>МАТЕМАТИЧЕСКОЕ РАЗВИТИЕ</w:t>
      </w:r>
      <w:r>
        <w:rPr>
          <w:b/>
          <w:i w:val="0"/>
          <w:color w:val="FF0000"/>
          <w:sz w:val="40"/>
          <w:szCs w:val="40"/>
        </w:rPr>
        <w:t xml:space="preserve">                   </w:t>
      </w:r>
    </w:p>
    <w:p w:rsidR="00D068F8" w:rsidRPr="0044361E" w:rsidRDefault="00D068F8" w:rsidP="0044361E">
      <w:pPr>
        <w:jc w:val="center"/>
        <w:rPr>
          <w:b/>
          <w:sz w:val="28"/>
          <w:szCs w:val="28"/>
        </w:rPr>
      </w:pPr>
      <w:r w:rsidRPr="0044361E">
        <w:rPr>
          <w:b/>
          <w:sz w:val="28"/>
          <w:szCs w:val="28"/>
        </w:rPr>
        <w:t>Игра «Будь внимательным»</w:t>
      </w:r>
    </w:p>
    <w:p w:rsidR="00D068F8" w:rsidRDefault="00D068F8" w:rsidP="00845CAF">
      <w:pPr>
        <w:ind w:firstLine="708"/>
        <w:rPr>
          <w:sz w:val="28"/>
          <w:szCs w:val="28"/>
        </w:rPr>
      </w:pPr>
      <w:r w:rsidRPr="0044361E">
        <w:rPr>
          <w:b/>
          <w:sz w:val="28"/>
          <w:szCs w:val="28"/>
          <w:u w:val="single"/>
        </w:rPr>
        <w:t>Цель:</w:t>
      </w:r>
      <w:r>
        <w:rPr>
          <w:sz w:val="28"/>
          <w:szCs w:val="28"/>
        </w:rPr>
        <w:t xml:space="preserve"> закреплять умения различать цвета по цвету.</w:t>
      </w:r>
    </w:p>
    <w:p w:rsidR="00D068F8" w:rsidRDefault="00D068F8" w:rsidP="00845CAF">
      <w:pPr>
        <w:ind w:firstLine="708"/>
        <w:rPr>
          <w:sz w:val="28"/>
          <w:szCs w:val="28"/>
        </w:rPr>
      </w:pPr>
      <w:r w:rsidRPr="0044361E">
        <w:rPr>
          <w:b/>
          <w:sz w:val="28"/>
          <w:szCs w:val="28"/>
          <w:u w:val="single"/>
        </w:rPr>
        <w:t>Игровой материал:</w:t>
      </w:r>
      <w:r>
        <w:rPr>
          <w:sz w:val="28"/>
          <w:szCs w:val="28"/>
        </w:rPr>
        <w:t xml:space="preserve"> плоские изображения предметов разного цвета: красный помидор, оранжевая морковь, зеленая ёлка, синий шар, фиолетовое платье.</w:t>
      </w:r>
    </w:p>
    <w:p w:rsidR="00D068F8" w:rsidRDefault="00D068F8" w:rsidP="00845CAF">
      <w:pPr>
        <w:ind w:firstLine="708"/>
        <w:rPr>
          <w:sz w:val="28"/>
          <w:szCs w:val="28"/>
        </w:rPr>
      </w:pPr>
      <w:r w:rsidRPr="0044361E">
        <w:rPr>
          <w:b/>
          <w:sz w:val="28"/>
          <w:szCs w:val="28"/>
          <w:u w:val="single"/>
        </w:rPr>
        <w:t xml:space="preserve">Описание: </w:t>
      </w:r>
      <w:r w:rsidR="00C9415B">
        <w:rPr>
          <w:sz w:val="28"/>
          <w:szCs w:val="28"/>
        </w:rPr>
        <w:t xml:space="preserve">дети стоят полукругом перед доской, на которой </w:t>
      </w:r>
      <w:r w:rsidR="00BF2B02">
        <w:rPr>
          <w:sz w:val="28"/>
          <w:szCs w:val="28"/>
        </w:rPr>
        <w:t xml:space="preserve">размещены плоские предметы. Педагог, называя предмет и его цвет, поднимает руки вверх. Дети делают тоже самое. Если </w:t>
      </w:r>
      <w:r w:rsidR="00C401F9">
        <w:rPr>
          <w:sz w:val="28"/>
          <w:szCs w:val="28"/>
        </w:rPr>
        <w:t>цвет назван педагогом не</w:t>
      </w:r>
      <w:r w:rsidR="00BF2B02">
        <w:rPr>
          <w:sz w:val="28"/>
          <w:szCs w:val="28"/>
        </w:rPr>
        <w:t>пра</w:t>
      </w:r>
      <w:r w:rsidR="00C401F9">
        <w:rPr>
          <w:sz w:val="28"/>
          <w:szCs w:val="28"/>
        </w:rPr>
        <w:t>ви</w:t>
      </w:r>
      <w:r w:rsidR="00BF2B02">
        <w:rPr>
          <w:sz w:val="28"/>
          <w:szCs w:val="28"/>
        </w:rPr>
        <w:t>льно</w:t>
      </w:r>
      <w:r w:rsidR="00777804">
        <w:rPr>
          <w:sz w:val="28"/>
          <w:szCs w:val="28"/>
        </w:rPr>
        <w:t xml:space="preserve">, дети недолжны поднимать руки вверх. Тот, кто поднял руки, проигрывает фант. </w:t>
      </w:r>
      <w:r w:rsidR="005E1341">
        <w:rPr>
          <w:sz w:val="28"/>
          <w:szCs w:val="28"/>
        </w:rPr>
        <w:t>При разыгрывания фанта</w:t>
      </w:r>
      <w:r w:rsidR="0044361E">
        <w:rPr>
          <w:sz w:val="28"/>
          <w:szCs w:val="28"/>
        </w:rPr>
        <w:t xml:space="preserve"> детям можно предложить задания: назвать несколько красных предметов, сказать, какого цвета предметы на верхней полке шкафа, и. т.д.   </w:t>
      </w:r>
      <w:r w:rsidR="00777804">
        <w:rPr>
          <w:sz w:val="28"/>
          <w:szCs w:val="28"/>
        </w:rPr>
        <w:t xml:space="preserve"> </w:t>
      </w:r>
      <w:r w:rsidR="00BF2B02">
        <w:rPr>
          <w:sz w:val="28"/>
          <w:szCs w:val="28"/>
        </w:rPr>
        <w:t xml:space="preserve"> </w:t>
      </w:r>
    </w:p>
    <w:p w:rsidR="0044361E" w:rsidRPr="0044361E" w:rsidRDefault="00D0638A" w:rsidP="004436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Игра «Сравни и заполни</w:t>
      </w:r>
      <w:r w:rsidR="0044361E" w:rsidRPr="0044361E">
        <w:rPr>
          <w:b/>
          <w:sz w:val="28"/>
          <w:szCs w:val="28"/>
        </w:rPr>
        <w:t>»</w:t>
      </w:r>
    </w:p>
    <w:p w:rsidR="0044361E" w:rsidRPr="0044361E" w:rsidRDefault="0044361E" w:rsidP="00845CAF">
      <w:pPr>
        <w:ind w:firstLine="708"/>
        <w:rPr>
          <w:sz w:val="28"/>
          <w:szCs w:val="28"/>
        </w:rPr>
      </w:pPr>
      <w:r w:rsidRPr="0044361E">
        <w:rPr>
          <w:b/>
          <w:sz w:val="28"/>
          <w:szCs w:val="28"/>
          <w:u w:val="single"/>
        </w:rPr>
        <w:t>Цель:</w:t>
      </w:r>
      <w:r w:rsidRPr="0044361E">
        <w:rPr>
          <w:sz w:val="28"/>
          <w:szCs w:val="28"/>
        </w:rPr>
        <w:t xml:space="preserve"> </w:t>
      </w:r>
      <w:r w:rsidR="00D0638A">
        <w:rPr>
          <w:sz w:val="28"/>
          <w:szCs w:val="28"/>
        </w:rPr>
        <w:t xml:space="preserve">развивать умение осуществлять зрительно- мыслительный анализ; </w:t>
      </w:r>
      <w:r w:rsidR="00D0638A" w:rsidRPr="00D0638A">
        <w:rPr>
          <w:sz w:val="28"/>
          <w:szCs w:val="28"/>
        </w:rPr>
        <w:t>закреплять представления о геометрических фигурах.</w:t>
      </w:r>
    </w:p>
    <w:p w:rsidR="0044361E" w:rsidRPr="0044361E" w:rsidRDefault="0044361E" w:rsidP="00845CAF">
      <w:pPr>
        <w:ind w:firstLine="708"/>
        <w:rPr>
          <w:sz w:val="28"/>
          <w:szCs w:val="28"/>
        </w:rPr>
      </w:pPr>
      <w:r w:rsidRPr="0044361E">
        <w:rPr>
          <w:b/>
          <w:sz w:val="28"/>
          <w:szCs w:val="28"/>
          <w:u w:val="single"/>
        </w:rPr>
        <w:t>Игровой материал</w:t>
      </w:r>
      <w:r w:rsidRPr="0044361E">
        <w:rPr>
          <w:sz w:val="28"/>
          <w:szCs w:val="28"/>
        </w:rPr>
        <w:t>:</w:t>
      </w:r>
      <w:r w:rsidR="00D0638A">
        <w:rPr>
          <w:sz w:val="28"/>
          <w:szCs w:val="28"/>
        </w:rPr>
        <w:t xml:space="preserve"> набор геометрических фигур.  </w:t>
      </w:r>
    </w:p>
    <w:p w:rsidR="0044361E" w:rsidRDefault="0044361E" w:rsidP="00845CAF">
      <w:pPr>
        <w:ind w:firstLine="708"/>
        <w:rPr>
          <w:sz w:val="28"/>
          <w:szCs w:val="28"/>
        </w:rPr>
      </w:pPr>
      <w:r w:rsidRPr="0044361E">
        <w:rPr>
          <w:b/>
          <w:sz w:val="28"/>
          <w:szCs w:val="28"/>
          <w:u w:val="single"/>
        </w:rPr>
        <w:t>Описание:</w:t>
      </w:r>
      <w:r w:rsidRPr="0044361E">
        <w:rPr>
          <w:sz w:val="28"/>
          <w:szCs w:val="28"/>
        </w:rPr>
        <w:t xml:space="preserve"> </w:t>
      </w:r>
      <w:r w:rsidR="00D0638A">
        <w:rPr>
          <w:sz w:val="28"/>
          <w:szCs w:val="28"/>
        </w:rPr>
        <w:t xml:space="preserve">играют двое. Каждый из игроков должен внимательно </w:t>
      </w:r>
      <w:r w:rsidR="00E405E7">
        <w:rPr>
          <w:sz w:val="28"/>
          <w:szCs w:val="28"/>
        </w:rPr>
        <w:t>рассмотреть свою табличку с изображениями геометрических фигур, найти закономерность в их расположении, а затем заполнить пустые клеточки со знаком вопроса, положив в них нужную фигуру. Выигрывает тот, кто правильно и быстро справится с заданием</w:t>
      </w:r>
      <w:r w:rsidR="00D62EC7">
        <w:rPr>
          <w:sz w:val="28"/>
          <w:szCs w:val="28"/>
        </w:rPr>
        <w:t>. Игру можно повторить, расположив по-другому фигуры и знаки вопроса.</w:t>
      </w:r>
    </w:p>
    <w:p w:rsidR="00D62EC7" w:rsidRPr="00845CAF" w:rsidRDefault="00D62EC7" w:rsidP="00845CAF">
      <w:pPr>
        <w:jc w:val="center"/>
        <w:rPr>
          <w:b/>
          <w:sz w:val="28"/>
          <w:szCs w:val="28"/>
        </w:rPr>
      </w:pPr>
      <w:r w:rsidRPr="00845CAF">
        <w:rPr>
          <w:b/>
          <w:sz w:val="28"/>
          <w:szCs w:val="28"/>
        </w:rPr>
        <w:t>Игра «Заполни пустые клетки»</w:t>
      </w:r>
    </w:p>
    <w:p w:rsidR="00D62EC7" w:rsidRDefault="00D62EC7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Цели:</w:t>
      </w:r>
      <w:r>
        <w:rPr>
          <w:sz w:val="28"/>
          <w:szCs w:val="28"/>
        </w:rPr>
        <w:t xml:space="preserve"> закреплять представления о геометрических фигурах; </w:t>
      </w:r>
      <w:r w:rsidR="000C31D6">
        <w:rPr>
          <w:sz w:val="28"/>
          <w:szCs w:val="28"/>
        </w:rPr>
        <w:t>развивать умение сопоставлять и сравнивать две группы фигур, находить отличительные признаки.</w:t>
      </w:r>
    </w:p>
    <w:p w:rsidR="000C31D6" w:rsidRDefault="000C31D6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Игровой материал:</w:t>
      </w:r>
      <w:r>
        <w:rPr>
          <w:sz w:val="28"/>
          <w:szCs w:val="28"/>
        </w:rPr>
        <w:t xml:space="preserve"> геометрические фигуры (круги, квадраты, треугольники)</w:t>
      </w:r>
    </w:p>
    <w:p w:rsidR="00235ED9" w:rsidRDefault="000C31D6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Описание:</w:t>
      </w:r>
      <w:r>
        <w:rPr>
          <w:sz w:val="28"/>
          <w:szCs w:val="28"/>
        </w:rPr>
        <w:t xml:space="preserve"> играют двое. Каждый игрок должен изучить расположение фигур в таблице, обращая внимание не только на их форму, но и на цвет, найти закономерность в их расположении и заполнить пустые клеточки со знаками </w:t>
      </w:r>
    </w:p>
    <w:p w:rsidR="00235ED9" w:rsidRDefault="00235ED9" w:rsidP="00235ED9">
      <w:pPr>
        <w:rPr>
          <w:sz w:val="28"/>
          <w:szCs w:val="28"/>
        </w:rPr>
      </w:pPr>
    </w:p>
    <w:p w:rsidR="000C31D6" w:rsidRDefault="000C31D6" w:rsidP="00235ED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вопроса</w:t>
      </w:r>
      <w:proofErr w:type="gramEnd"/>
      <w:r>
        <w:rPr>
          <w:sz w:val="28"/>
          <w:szCs w:val="28"/>
        </w:rPr>
        <w:t xml:space="preserve">. Выигрывает тот, кто правильно и быстро справится с заданием. Затем игроки </w:t>
      </w:r>
      <w:r w:rsidR="00456DD5">
        <w:rPr>
          <w:sz w:val="28"/>
          <w:szCs w:val="28"/>
        </w:rPr>
        <w:t xml:space="preserve">могут поменяться табличками. Можно повторить игру, по-иному расположив в таблице фигуры </w:t>
      </w:r>
      <w:r w:rsidR="00615505">
        <w:rPr>
          <w:sz w:val="28"/>
          <w:szCs w:val="28"/>
        </w:rPr>
        <w:t>и знаки вопроса.</w:t>
      </w:r>
    </w:p>
    <w:p w:rsidR="00615505" w:rsidRPr="00845CAF" w:rsidRDefault="00615505" w:rsidP="00845CAF">
      <w:pPr>
        <w:jc w:val="center"/>
        <w:rPr>
          <w:b/>
          <w:sz w:val="28"/>
          <w:szCs w:val="28"/>
        </w:rPr>
      </w:pPr>
      <w:r w:rsidRPr="00845CAF">
        <w:rPr>
          <w:b/>
          <w:sz w:val="28"/>
          <w:szCs w:val="28"/>
        </w:rPr>
        <w:t>Игра «Чудесные стаканчики»</w:t>
      </w:r>
    </w:p>
    <w:p w:rsidR="00615505" w:rsidRDefault="00615505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Цель:</w:t>
      </w:r>
      <w:r>
        <w:rPr>
          <w:sz w:val="28"/>
          <w:szCs w:val="28"/>
        </w:rPr>
        <w:t xml:space="preserve"> учить определять место заданного предмета в числовом ряду. </w:t>
      </w:r>
    </w:p>
    <w:p w:rsidR="00615505" w:rsidRDefault="00615505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Игровой материал:</w:t>
      </w:r>
      <w:r>
        <w:rPr>
          <w:sz w:val="28"/>
          <w:szCs w:val="28"/>
        </w:rPr>
        <w:t xml:space="preserve"> 10 стаканчиков из-под йогурта, небольшая игрушка, помещающаяся в стаканчик. </w:t>
      </w:r>
    </w:p>
    <w:p w:rsidR="00615505" w:rsidRDefault="00615505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Описание:</w:t>
      </w:r>
      <w:r>
        <w:rPr>
          <w:sz w:val="28"/>
          <w:szCs w:val="28"/>
        </w:rPr>
        <w:t xml:space="preserve"> на каждый стаканчик наклеить цифру, выбрать водящего, он должен отвернуться. За это время спрятать под один из стаканчиков игрушку. Водящий поворачивается и угадывает, под каким стаканчиком спрятана игрушка. </w:t>
      </w:r>
      <w:r w:rsidR="00A26ECD">
        <w:rPr>
          <w:sz w:val="28"/>
          <w:szCs w:val="28"/>
        </w:rPr>
        <w:t>Он спрашивает: «Под первым стаканчиком? Под шестым?» и. т.д., пока не угадает. Можно отвечать подсказками: «Нет, больше», «Нет, меньше».</w:t>
      </w:r>
    </w:p>
    <w:p w:rsidR="00A26ECD" w:rsidRPr="00845CAF" w:rsidRDefault="00A26ECD" w:rsidP="00845CAF">
      <w:pPr>
        <w:jc w:val="center"/>
        <w:rPr>
          <w:b/>
          <w:sz w:val="28"/>
          <w:szCs w:val="28"/>
        </w:rPr>
      </w:pPr>
      <w:r w:rsidRPr="00845CAF">
        <w:rPr>
          <w:b/>
          <w:sz w:val="28"/>
          <w:szCs w:val="28"/>
        </w:rPr>
        <w:t>Игра «Праздник в зоопарке»</w:t>
      </w:r>
    </w:p>
    <w:p w:rsidR="00A26ECD" w:rsidRDefault="00A26ECD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Цель:</w:t>
      </w:r>
      <w:r>
        <w:rPr>
          <w:sz w:val="28"/>
          <w:szCs w:val="28"/>
        </w:rPr>
        <w:t xml:space="preserve"> учить сопоставлять число и количество предметов.</w:t>
      </w:r>
    </w:p>
    <w:p w:rsidR="00A26ECD" w:rsidRDefault="00A26ECD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Игровой материал:</w:t>
      </w:r>
      <w:r>
        <w:rPr>
          <w:sz w:val="28"/>
          <w:szCs w:val="28"/>
        </w:rPr>
        <w:t xml:space="preserve"> мягкие игрушки, счетные палочки (пуговицы)</w:t>
      </w:r>
    </w:p>
    <w:p w:rsidR="00A26ECD" w:rsidRDefault="00A26ECD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Описание:</w:t>
      </w:r>
      <w:r>
        <w:rPr>
          <w:sz w:val="28"/>
          <w:szCs w:val="28"/>
        </w:rPr>
        <w:t xml:space="preserve"> поставить перед ребенком игрушки животных. Предложить их «покормить». Воспитатель называет число, а ребенок выкладывает перед каждой игрушкой нужное количество палочек (пуговиц)</w:t>
      </w:r>
    </w:p>
    <w:p w:rsidR="00A26ECD" w:rsidRPr="00845CAF" w:rsidRDefault="00A26ECD" w:rsidP="00845CAF">
      <w:pPr>
        <w:jc w:val="center"/>
        <w:rPr>
          <w:b/>
          <w:sz w:val="28"/>
          <w:szCs w:val="28"/>
        </w:rPr>
      </w:pPr>
      <w:r w:rsidRPr="00845CAF">
        <w:rPr>
          <w:b/>
          <w:sz w:val="28"/>
          <w:szCs w:val="28"/>
        </w:rPr>
        <w:t>Игра «Длинномер»</w:t>
      </w:r>
    </w:p>
    <w:p w:rsidR="00A26ECD" w:rsidRDefault="00A26ECD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Цель:</w:t>
      </w:r>
      <w:r>
        <w:rPr>
          <w:sz w:val="28"/>
          <w:szCs w:val="28"/>
        </w:rPr>
        <w:t xml:space="preserve"> закреплять понятия «длина», «ширина», «высота».</w:t>
      </w:r>
    </w:p>
    <w:p w:rsidR="00A26ECD" w:rsidRDefault="00A26ECD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Игровой материал</w:t>
      </w:r>
      <w:r>
        <w:rPr>
          <w:sz w:val="28"/>
          <w:szCs w:val="28"/>
        </w:rPr>
        <w:t>: полоски бумаги</w:t>
      </w:r>
    </w:p>
    <w:p w:rsidR="00A26ECD" w:rsidRDefault="00A26ECD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Описание:</w:t>
      </w:r>
      <w:r>
        <w:rPr>
          <w:sz w:val="28"/>
          <w:szCs w:val="28"/>
        </w:rPr>
        <w:t xml:space="preserve"> </w:t>
      </w:r>
      <w:r w:rsidR="0092226E">
        <w:rPr>
          <w:sz w:val="28"/>
          <w:szCs w:val="28"/>
        </w:rPr>
        <w:t>педагог загадывает какой-нибудь предмет (например шкаф) и делает узкую бумажную полоску, ровную его ширине. Чтобы найти отгадку, ребенку надо будет сравнивать ширину разных предметов, находящихся в комнате, с длиной полоски. Потом можно загадать другой предмет, измерив его высоту, и следующий, измерив его длину.</w:t>
      </w:r>
    </w:p>
    <w:p w:rsidR="0092226E" w:rsidRPr="00845CAF" w:rsidRDefault="0092226E" w:rsidP="00845CAF">
      <w:pPr>
        <w:jc w:val="center"/>
        <w:rPr>
          <w:b/>
          <w:sz w:val="28"/>
          <w:szCs w:val="28"/>
        </w:rPr>
      </w:pPr>
      <w:r w:rsidRPr="00845CAF">
        <w:rPr>
          <w:b/>
          <w:sz w:val="28"/>
          <w:szCs w:val="28"/>
        </w:rPr>
        <w:t>Игра «Пройди ворота»</w:t>
      </w:r>
    </w:p>
    <w:p w:rsidR="0092226E" w:rsidRDefault="0092226E" w:rsidP="0044361E">
      <w:pPr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Цель:</w:t>
      </w:r>
      <w:r>
        <w:rPr>
          <w:sz w:val="28"/>
          <w:szCs w:val="28"/>
        </w:rPr>
        <w:t xml:space="preserve"> закреплять умение считать, знания состава числа; развивать внимание, сообразительность.</w:t>
      </w:r>
    </w:p>
    <w:p w:rsidR="0092226E" w:rsidRDefault="0092226E" w:rsidP="0044361E">
      <w:pPr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Игровой материал:</w:t>
      </w:r>
      <w:r>
        <w:rPr>
          <w:sz w:val="28"/>
          <w:szCs w:val="28"/>
        </w:rPr>
        <w:t xml:space="preserve"> карточки, «ворота» с изображением чисел.</w:t>
      </w:r>
    </w:p>
    <w:p w:rsidR="00235ED9" w:rsidRDefault="0092226E" w:rsidP="0044361E">
      <w:pPr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Описание:</w:t>
      </w:r>
      <w:r>
        <w:rPr>
          <w:sz w:val="28"/>
          <w:szCs w:val="28"/>
        </w:rPr>
        <w:t xml:space="preserve"> детям раздают карточки с разным числом кругов. Чтобы пройти в «ворота», каждому необходимо найти пару, то есть ребенка, число кругов </w:t>
      </w:r>
    </w:p>
    <w:p w:rsidR="00235ED9" w:rsidRDefault="00235ED9" w:rsidP="0044361E">
      <w:pPr>
        <w:rPr>
          <w:sz w:val="28"/>
          <w:szCs w:val="28"/>
        </w:rPr>
      </w:pPr>
    </w:p>
    <w:p w:rsidR="00235ED9" w:rsidRPr="00235ED9" w:rsidRDefault="0092226E" w:rsidP="00235ED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которого</w:t>
      </w:r>
      <w:proofErr w:type="gramEnd"/>
      <w:r>
        <w:rPr>
          <w:sz w:val="28"/>
          <w:szCs w:val="28"/>
        </w:rPr>
        <w:t xml:space="preserve"> в сумме с кругами на собственной карточке даст число, показываемое на «воротах». </w:t>
      </w:r>
      <w:bookmarkStart w:id="0" w:name="_GoBack"/>
      <w:bookmarkEnd w:id="0"/>
    </w:p>
    <w:p w:rsidR="0092226E" w:rsidRPr="00845CAF" w:rsidRDefault="0092226E" w:rsidP="00845CAF">
      <w:pPr>
        <w:jc w:val="center"/>
        <w:rPr>
          <w:b/>
          <w:sz w:val="28"/>
          <w:szCs w:val="28"/>
        </w:rPr>
      </w:pPr>
      <w:r w:rsidRPr="00845CAF">
        <w:rPr>
          <w:b/>
          <w:sz w:val="28"/>
          <w:szCs w:val="28"/>
        </w:rPr>
        <w:t>Игра «Разговор чисел»</w:t>
      </w:r>
    </w:p>
    <w:p w:rsidR="0092226E" w:rsidRDefault="0092226E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Цель:</w:t>
      </w:r>
      <w:r>
        <w:rPr>
          <w:sz w:val="28"/>
          <w:szCs w:val="28"/>
        </w:rPr>
        <w:t xml:space="preserve"> закреплять прямой и обратный счет.</w:t>
      </w:r>
    </w:p>
    <w:p w:rsidR="0092226E" w:rsidRDefault="0092226E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Игровой материал</w:t>
      </w:r>
      <w:r>
        <w:rPr>
          <w:sz w:val="28"/>
          <w:szCs w:val="28"/>
        </w:rPr>
        <w:t>: карточки с числами.</w:t>
      </w:r>
    </w:p>
    <w:p w:rsidR="0092226E" w:rsidRDefault="0092226E" w:rsidP="00845CAF">
      <w:pPr>
        <w:ind w:firstLine="708"/>
        <w:rPr>
          <w:sz w:val="28"/>
          <w:szCs w:val="28"/>
        </w:rPr>
      </w:pPr>
      <w:r w:rsidRPr="00845CAF">
        <w:rPr>
          <w:b/>
          <w:sz w:val="28"/>
          <w:szCs w:val="28"/>
          <w:u w:val="single"/>
        </w:rPr>
        <w:t>Описание</w:t>
      </w:r>
      <w:r>
        <w:rPr>
          <w:sz w:val="28"/>
          <w:szCs w:val="28"/>
        </w:rPr>
        <w:t>: дети – «числа» получают карточки и становятся друг за другом</w:t>
      </w:r>
      <w:r w:rsidR="00845CAF">
        <w:rPr>
          <w:sz w:val="28"/>
          <w:szCs w:val="28"/>
        </w:rPr>
        <w:t xml:space="preserve"> по порядку. «Число 4» говорит «числу 5»: «Я меньше тебя на один». Что же «число 5» ответило «числу 4?» А что сказало «число 6?»</w:t>
      </w:r>
    </w:p>
    <w:p w:rsidR="00845CAF" w:rsidRPr="00D068F8" w:rsidRDefault="00845CAF" w:rsidP="0044361E">
      <w:pPr>
        <w:rPr>
          <w:sz w:val="28"/>
          <w:szCs w:val="28"/>
        </w:rPr>
      </w:pPr>
    </w:p>
    <w:sectPr w:rsidR="00845CAF" w:rsidRPr="00D068F8" w:rsidSect="00235ED9">
      <w:pgSz w:w="11906" w:h="16838"/>
      <w:pgMar w:top="567" w:right="850" w:bottom="1134" w:left="1418" w:header="708" w:footer="708" w:gutter="0"/>
      <w:pgBorders w:offsetFrom="page">
        <w:top w:val="creaturesButterfly" w:sz="15" w:space="24" w:color="auto"/>
        <w:left w:val="creaturesButterfly" w:sz="15" w:space="24" w:color="auto"/>
        <w:bottom w:val="creaturesButterfly" w:sz="15" w:space="24" w:color="auto"/>
        <w:right w:val="creaturesButterfly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766"/>
    <w:rsid w:val="000C31D6"/>
    <w:rsid w:val="00235ED9"/>
    <w:rsid w:val="0044361E"/>
    <w:rsid w:val="00456DD5"/>
    <w:rsid w:val="005E1341"/>
    <w:rsid w:val="00615505"/>
    <w:rsid w:val="006545DB"/>
    <w:rsid w:val="00777804"/>
    <w:rsid w:val="00845CAF"/>
    <w:rsid w:val="0092226E"/>
    <w:rsid w:val="00A26ECD"/>
    <w:rsid w:val="00BF2B02"/>
    <w:rsid w:val="00C401F9"/>
    <w:rsid w:val="00C9415B"/>
    <w:rsid w:val="00D0638A"/>
    <w:rsid w:val="00D068F8"/>
    <w:rsid w:val="00D62EC7"/>
    <w:rsid w:val="00E405E7"/>
    <w:rsid w:val="00FB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B3372-A9C4-4B5F-BFDB-8826E4AF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D068F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D068F8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2015-01-29T13:11:00Z</dcterms:created>
  <dcterms:modified xsi:type="dcterms:W3CDTF">2015-02-05T08:36:00Z</dcterms:modified>
</cp:coreProperties>
</file>