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E6B" w:rsidRPr="007D6E6B" w:rsidRDefault="007D6E6B" w:rsidP="007D6E6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D6E6B">
        <w:rPr>
          <w:rFonts w:ascii="Times New Roman" w:eastAsia="Calibri" w:hAnsi="Times New Roman" w:cs="Times New Roman"/>
          <w:sz w:val="24"/>
          <w:szCs w:val="24"/>
        </w:rPr>
        <w:t>Краевое государственное образовательное бюджетное учреждение «Краснореченская специальная (коррекционная) общеобразовательная школа-интернат»</w:t>
      </w:r>
    </w:p>
    <w:p w:rsidR="007D6E6B" w:rsidRDefault="007D6E6B" w:rsidP="007D6E6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D6E6B" w:rsidRPr="007D6E6B" w:rsidRDefault="007D6E6B" w:rsidP="007D6E6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D6E6B" w:rsidRPr="007D6E6B" w:rsidRDefault="007D6E6B" w:rsidP="007D6E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6E6B"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 работы по теме:</w:t>
      </w:r>
    </w:p>
    <w:p w:rsidR="007D5B65" w:rsidRDefault="007D6E6B" w:rsidP="007D6E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A76AA" w:rsidRPr="007D6E6B">
        <w:rPr>
          <w:rFonts w:ascii="Times New Roman" w:hAnsi="Times New Roman" w:cs="Times New Roman"/>
          <w:b/>
          <w:sz w:val="28"/>
          <w:szCs w:val="28"/>
        </w:rPr>
        <w:t>Логопедич</w:t>
      </w:r>
      <w:r w:rsidRPr="007D6E6B">
        <w:rPr>
          <w:rFonts w:ascii="Times New Roman" w:hAnsi="Times New Roman" w:cs="Times New Roman"/>
          <w:b/>
          <w:sz w:val="28"/>
          <w:szCs w:val="28"/>
        </w:rPr>
        <w:t>еское сопровождение детей с ОВЗ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D6E6B" w:rsidRPr="007D6E6B" w:rsidRDefault="007D6E6B" w:rsidP="007D6E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B65" w:rsidRDefault="007D5B65" w:rsidP="007D6E6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7D6E6B">
        <w:rPr>
          <w:rFonts w:ascii="Times New Roman" w:hAnsi="Times New Roman" w:cs="Times New Roman"/>
          <w:sz w:val="28"/>
          <w:szCs w:val="28"/>
        </w:rPr>
        <w:t>учитель – логопед</w:t>
      </w:r>
      <w:r w:rsidR="007D6E6B" w:rsidRPr="007D6E6B">
        <w:rPr>
          <w:rFonts w:ascii="Times New Roman" w:hAnsi="Times New Roman" w:cs="Times New Roman"/>
          <w:sz w:val="28"/>
          <w:szCs w:val="28"/>
        </w:rPr>
        <w:t>:</w:t>
      </w:r>
      <w:r w:rsidRPr="007D6E6B">
        <w:rPr>
          <w:rFonts w:ascii="Times New Roman" w:hAnsi="Times New Roman" w:cs="Times New Roman"/>
          <w:sz w:val="28"/>
          <w:szCs w:val="28"/>
        </w:rPr>
        <w:t xml:space="preserve"> </w:t>
      </w:r>
      <w:r w:rsidR="00E561C4" w:rsidRPr="007D6E6B">
        <w:rPr>
          <w:rFonts w:ascii="Times New Roman" w:hAnsi="Times New Roman" w:cs="Times New Roman"/>
          <w:sz w:val="28"/>
          <w:szCs w:val="28"/>
        </w:rPr>
        <w:t>Гридина Антонина Анатольевна</w:t>
      </w:r>
    </w:p>
    <w:p w:rsidR="007D6E6B" w:rsidRPr="007D6E6B" w:rsidRDefault="007D6E6B" w:rsidP="007D6E6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67577" w:rsidRPr="00EC6C39" w:rsidRDefault="007A76AA" w:rsidP="007D5B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A76AA" w:rsidRPr="00737477" w:rsidRDefault="007D5B65" w:rsidP="007D6E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7477">
        <w:rPr>
          <w:rFonts w:ascii="Times New Roman" w:hAnsi="Times New Roman" w:cs="Times New Roman"/>
          <w:b/>
          <w:bCs/>
          <w:sz w:val="28"/>
          <w:szCs w:val="28"/>
        </w:rPr>
        <w:t xml:space="preserve">Цель работы учителя-логопеда </w:t>
      </w:r>
      <w:r w:rsidR="007A76AA" w:rsidRPr="00737477">
        <w:rPr>
          <w:rFonts w:ascii="Times New Roman" w:hAnsi="Times New Roman" w:cs="Times New Roman"/>
          <w:b/>
          <w:bCs/>
          <w:sz w:val="28"/>
          <w:szCs w:val="28"/>
        </w:rPr>
        <w:t>в коррекционной школе VIII вида:</w:t>
      </w:r>
    </w:p>
    <w:p w:rsidR="007A76AA" w:rsidRPr="007D5B65" w:rsidRDefault="007A76AA" w:rsidP="007D5B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B65">
        <w:rPr>
          <w:rFonts w:ascii="Times New Roman" w:hAnsi="Times New Roman" w:cs="Times New Roman"/>
          <w:bCs/>
          <w:sz w:val="28"/>
          <w:szCs w:val="28"/>
        </w:rPr>
        <w:t xml:space="preserve">Общее развитие речи  школьников </w:t>
      </w:r>
    </w:p>
    <w:p w:rsidR="007A76AA" w:rsidRPr="007D5B65" w:rsidRDefault="007A76AA" w:rsidP="007D5B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B65">
        <w:rPr>
          <w:rFonts w:ascii="Times New Roman" w:hAnsi="Times New Roman" w:cs="Times New Roman"/>
          <w:bCs/>
          <w:sz w:val="28"/>
          <w:szCs w:val="28"/>
        </w:rPr>
        <w:t xml:space="preserve">Формирование речевых предпосылок к усвоению грамоты, программы по письму, развитию речи и другим предметам </w:t>
      </w:r>
    </w:p>
    <w:p w:rsidR="007A76AA" w:rsidRPr="007D5B65" w:rsidRDefault="007A76AA" w:rsidP="007D5B6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B65">
        <w:rPr>
          <w:rFonts w:ascii="Times New Roman" w:hAnsi="Times New Roman" w:cs="Times New Roman"/>
          <w:bCs/>
          <w:sz w:val="28"/>
          <w:szCs w:val="28"/>
        </w:rPr>
        <w:t xml:space="preserve">Успешная социализация учащихся </w:t>
      </w:r>
    </w:p>
    <w:p w:rsidR="007D5B65" w:rsidRPr="007D5B65" w:rsidRDefault="007D5B65" w:rsidP="007D5B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6AA" w:rsidRPr="00EC6C39" w:rsidRDefault="007A76AA" w:rsidP="007D6E6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477">
        <w:rPr>
          <w:rFonts w:ascii="Times New Roman" w:hAnsi="Times New Roman" w:cs="Times New Roman"/>
          <w:b/>
          <w:bCs/>
          <w:sz w:val="28"/>
          <w:szCs w:val="28"/>
        </w:rPr>
        <w:t>Нарушение речи</w:t>
      </w:r>
      <w:r w:rsidRPr="00EC6C39">
        <w:rPr>
          <w:rFonts w:ascii="Times New Roman" w:hAnsi="Times New Roman" w:cs="Times New Roman"/>
          <w:bCs/>
          <w:sz w:val="28"/>
          <w:szCs w:val="28"/>
        </w:rPr>
        <w:t> – это отклонения в речи говорящего от языковой нормы</w:t>
      </w:r>
      <w:r w:rsidR="007D6E6B">
        <w:rPr>
          <w:rFonts w:ascii="Times New Roman" w:hAnsi="Times New Roman" w:cs="Times New Roman"/>
          <w:bCs/>
          <w:sz w:val="28"/>
          <w:szCs w:val="28"/>
        </w:rPr>
        <w:t>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60-90% учащихся начальных классов ко</w:t>
      </w:r>
      <w:r w:rsidR="007D6E6B">
        <w:rPr>
          <w:rFonts w:ascii="Times New Roman" w:hAnsi="Times New Roman" w:cs="Times New Roman"/>
          <w:bCs/>
          <w:sz w:val="28"/>
          <w:szCs w:val="28"/>
        </w:rPr>
        <w:t xml:space="preserve">ррекционной школы </w:t>
      </w:r>
      <w:r w:rsidR="007D6E6B" w:rsidRPr="00EC6C39">
        <w:rPr>
          <w:rFonts w:ascii="Times New Roman" w:hAnsi="Times New Roman" w:cs="Times New Roman"/>
          <w:bCs/>
          <w:sz w:val="28"/>
          <w:szCs w:val="28"/>
          <w:lang w:val="en-US"/>
        </w:rPr>
        <w:t>VIII</w:t>
      </w:r>
      <w:r w:rsidR="007D6E6B" w:rsidRPr="00EC6C39">
        <w:rPr>
          <w:rFonts w:ascii="Times New Roman" w:hAnsi="Times New Roman" w:cs="Times New Roman"/>
          <w:bCs/>
          <w:sz w:val="28"/>
          <w:szCs w:val="28"/>
        </w:rPr>
        <w:t xml:space="preserve"> вида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имеют выраженные дефекты устной и письменной речи. Нарушения речи имеют стойкий характер. </w:t>
      </w:r>
    </w:p>
    <w:p w:rsidR="007A76AA" w:rsidRPr="00EC6C39" w:rsidRDefault="007D5B65" w:rsidP="0008543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100% учащихся</w:t>
      </w:r>
      <w:r w:rsidR="007A76AA" w:rsidRPr="00EC6C39">
        <w:rPr>
          <w:rFonts w:ascii="Times New Roman" w:hAnsi="Times New Roman" w:cs="Times New Roman"/>
          <w:bCs/>
          <w:sz w:val="28"/>
          <w:szCs w:val="28"/>
        </w:rPr>
        <w:t>, поступающих в 1 класс</w:t>
      </w:r>
      <w:r w:rsidR="007B3A54">
        <w:rPr>
          <w:rFonts w:ascii="Times New Roman" w:hAnsi="Times New Roman" w:cs="Times New Roman"/>
          <w:bCs/>
          <w:sz w:val="28"/>
          <w:szCs w:val="28"/>
        </w:rPr>
        <w:t>,</w:t>
      </w:r>
      <w:r w:rsidR="007A76AA" w:rsidRPr="00EC6C39">
        <w:rPr>
          <w:rFonts w:ascii="Times New Roman" w:hAnsi="Times New Roman" w:cs="Times New Roman"/>
          <w:bCs/>
          <w:sz w:val="28"/>
          <w:szCs w:val="28"/>
        </w:rPr>
        <w:t xml:space="preserve"> нуждаются в коррекционной логопедической помощи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  <w:r w:rsidR="007A76AA" w:rsidRPr="00EC6C3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Расстройства речи у детей с интеллектуальными нарушениями характеризуются стойкостью. Они устраняются с большим трудом, сохраняются вплоть до старших классов специальной (коррекционной) школы </w:t>
      </w:r>
      <w:r w:rsidRPr="00EC6C39">
        <w:rPr>
          <w:rFonts w:ascii="Times New Roman" w:hAnsi="Times New Roman" w:cs="Times New Roman"/>
          <w:bCs/>
          <w:sz w:val="28"/>
          <w:szCs w:val="28"/>
          <w:lang w:val="en-US"/>
        </w:rPr>
        <w:t>VIII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вида.</w:t>
      </w:r>
      <w:r w:rsidRPr="00EC6C39">
        <w:rPr>
          <w:rFonts w:ascii="Times New Roman" w:hAnsi="Times New Roman" w:cs="Times New Roman"/>
          <w:bCs/>
          <w:sz w:val="28"/>
          <w:szCs w:val="28"/>
        </w:rPr>
        <w:tab/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В связи с этим  коррекционная логопедическая работа распределяется на 3 этапа:</w:t>
      </w:r>
    </w:p>
    <w:p w:rsidR="007A76AA" w:rsidRPr="00EC6C39" w:rsidRDefault="00737477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A76AA" w:rsidRPr="00EC6C39">
        <w:rPr>
          <w:rFonts w:ascii="Times New Roman" w:hAnsi="Times New Roman" w:cs="Times New Roman"/>
          <w:sz w:val="28"/>
          <w:szCs w:val="28"/>
        </w:rPr>
        <w:t>1.  Работа над звуковой  стороной речи.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sz w:val="28"/>
          <w:szCs w:val="28"/>
        </w:rPr>
        <w:t xml:space="preserve">     2.  Работа над грамматическим и лексическим строем речи на уровне слова и предложения.</w:t>
      </w:r>
    </w:p>
    <w:p w:rsidR="007A76AA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sz w:val="28"/>
          <w:szCs w:val="28"/>
        </w:rPr>
        <w:t xml:space="preserve">     3.  Формирование устной и письменной связной речи (пересказы  разных видов, составление рассказов, написание изложений).</w:t>
      </w:r>
    </w:p>
    <w:p w:rsidR="00737477" w:rsidRPr="00EC6C39" w:rsidRDefault="00737477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76AA" w:rsidRPr="00737477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7477">
        <w:rPr>
          <w:rFonts w:ascii="Times New Roman" w:hAnsi="Times New Roman" w:cs="Times New Roman"/>
          <w:b/>
          <w:bCs/>
          <w:sz w:val="28"/>
          <w:szCs w:val="28"/>
        </w:rPr>
        <w:t>Причины недостатков речи детей с интеллектуальными нарушениями</w:t>
      </w:r>
      <w:r w:rsidR="0073747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3747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76AA" w:rsidRPr="00EC6C39" w:rsidRDefault="007A76AA" w:rsidP="007374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7477">
        <w:rPr>
          <w:rFonts w:ascii="Times New Roman" w:hAnsi="Times New Roman" w:cs="Times New Roman"/>
          <w:bCs/>
          <w:sz w:val="28"/>
          <w:szCs w:val="28"/>
        </w:rPr>
        <w:t>Органические</w:t>
      </w:r>
      <w:r w:rsidR="007B3A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37477">
        <w:rPr>
          <w:rFonts w:ascii="Times New Roman" w:hAnsi="Times New Roman" w:cs="Times New Roman"/>
          <w:bCs/>
          <w:sz w:val="28"/>
          <w:szCs w:val="28"/>
        </w:rPr>
        <w:t> </w:t>
      </w:r>
      <w:r w:rsidR="00737477" w:rsidRPr="00737477">
        <w:rPr>
          <w:rFonts w:ascii="Times New Roman" w:hAnsi="Times New Roman" w:cs="Times New Roman"/>
          <w:bCs/>
          <w:sz w:val="28"/>
          <w:szCs w:val="28"/>
        </w:rPr>
        <w:t>–</w:t>
      </w:r>
      <w:r w:rsidR="007B3A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7477" w:rsidRPr="00737477">
        <w:rPr>
          <w:rFonts w:ascii="Times New Roman" w:hAnsi="Times New Roman" w:cs="Times New Roman"/>
          <w:bCs/>
          <w:sz w:val="28"/>
          <w:szCs w:val="28"/>
        </w:rPr>
        <w:t>локальное</w:t>
      </w:r>
      <w:r w:rsidR="00737477">
        <w:rPr>
          <w:rFonts w:ascii="Times New Roman" w:hAnsi="Times New Roman" w:cs="Times New Roman"/>
          <w:bCs/>
          <w:sz w:val="28"/>
          <w:szCs w:val="28"/>
        </w:rPr>
        <w:t> 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или очаговое поражение коры головного мозга, недоразвитие отделов головного мозга. 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7477">
        <w:rPr>
          <w:rFonts w:ascii="Times New Roman" w:hAnsi="Times New Roman" w:cs="Times New Roman"/>
          <w:bCs/>
          <w:sz w:val="28"/>
          <w:szCs w:val="28"/>
        </w:rPr>
        <w:t xml:space="preserve">Функциональные причины </w:t>
      </w:r>
      <w:r w:rsidR="00737477" w:rsidRPr="0073747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737477">
        <w:rPr>
          <w:rFonts w:ascii="Times New Roman" w:hAnsi="Times New Roman" w:cs="Times New Roman"/>
          <w:bCs/>
          <w:sz w:val="28"/>
          <w:szCs w:val="28"/>
        </w:rPr>
        <w:t>связаны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с нарушениями в ЦНС процессов возбуждения и торможения.</w:t>
      </w:r>
    </w:p>
    <w:p w:rsidR="007A76AA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Социальные причины – все случаи неадекватной речевой среды.</w:t>
      </w:r>
    </w:p>
    <w:p w:rsidR="00737477" w:rsidRPr="00EC6C39" w:rsidRDefault="00737477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6BBC" w:rsidRPr="00085432" w:rsidRDefault="007A76AA" w:rsidP="0008543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7477">
        <w:rPr>
          <w:rFonts w:ascii="Times New Roman" w:hAnsi="Times New Roman" w:cs="Times New Roman"/>
          <w:b/>
          <w:bCs/>
          <w:sz w:val="28"/>
          <w:szCs w:val="28"/>
        </w:rPr>
        <w:t>Нарушения речи у школьников с недоразвитием интеллекта носят системный характер.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Снижена потребность в речевом общении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Дети не различают звуки речи, не разграничивают слова, произносимые окружающими, недостаточно точно и четко воспринимает речь окружающих.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Речь у большинства детей с интеллектуальными нарушениями развивается с большим отставанием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Крайне ограничен словарный запас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Связная речь на низком уровне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  <w:r w:rsidR="007D6E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У детей с </w:t>
      </w:r>
      <w:r w:rsidRPr="00EC6C39">
        <w:rPr>
          <w:rFonts w:ascii="Times New Roman" w:hAnsi="Times New Roman" w:cs="Times New Roman"/>
          <w:bCs/>
          <w:sz w:val="28"/>
          <w:szCs w:val="28"/>
        </w:rPr>
        <w:lastRenderedPageBreak/>
        <w:t>ограниченными возможностями здоровья нарушения звукопроизношения чаще всего являются полиморфными</w:t>
      </w:r>
      <w:r w:rsidR="00737477">
        <w:rPr>
          <w:rFonts w:ascii="Times New Roman" w:hAnsi="Times New Roman" w:cs="Times New Roman"/>
          <w:bCs/>
          <w:sz w:val="28"/>
          <w:szCs w:val="28"/>
        </w:rPr>
        <w:t>.</w:t>
      </w:r>
    </w:p>
    <w:p w:rsidR="007A76AA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Нарушение речи у детей с интеллектуальным недоразвитием определяется</w:t>
      </w:r>
      <w:r w:rsidR="008A6BBC">
        <w:rPr>
          <w:rFonts w:ascii="Times New Roman" w:hAnsi="Times New Roman" w:cs="Times New Roman"/>
          <w:bCs/>
          <w:sz w:val="28"/>
          <w:szCs w:val="28"/>
        </w:rPr>
        <w:t xml:space="preserve">  как </w:t>
      </w:r>
      <w:r w:rsidRPr="007D6E6B">
        <w:rPr>
          <w:rFonts w:ascii="Times New Roman" w:hAnsi="Times New Roman" w:cs="Times New Roman"/>
          <w:bCs/>
          <w:iCs/>
          <w:sz w:val="28"/>
          <w:szCs w:val="28"/>
        </w:rPr>
        <w:t>СИСТЕМНОЕ НЕДОРАЗВИТИЕ РЕЧИ</w:t>
      </w:r>
      <w:r w:rsidR="008A6BBC" w:rsidRPr="007D6E6B">
        <w:rPr>
          <w:rFonts w:ascii="Times New Roman" w:hAnsi="Times New Roman" w:cs="Times New Roman"/>
          <w:bCs/>
          <w:sz w:val="28"/>
          <w:szCs w:val="28"/>
        </w:rPr>
        <w:t> </w:t>
      </w:r>
      <w:r w:rsidRPr="00EC6C39">
        <w:rPr>
          <w:rFonts w:ascii="Times New Roman" w:hAnsi="Times New Roman" w:cs="Times New Roman"/>
          <w:bCs/>
          <w:sz w:val="28"/>
          <w:szCs w:val="28"/>
        </w:rPr>
        <w:t>(тяжелой, средней, легкой степени выраженности).</w:t>
      </w:r>
    </w:p>
    <w:p w:rsidR="008A6BBC" w:rsidRPr="00EC6C39" w:rsidRDefault="008A6BBC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0A66" w:rsidRPr="001E0A66" w:rsidRDefault="001E0A66" w:rsidP="00E56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Основные методы работы:</w:t>
      </w:r>
    </w:p>
    <w:p w:rsidR="001E0A66" w:rsidRPr="001E0A66" w:rsidRDefault="001E0A66" w:rsidP="001E0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sz w:val="28"/>
          <w:shd w:val="clear" w:color="auto" w:fill="FFFFFF"/>
        </w:rPr>
        <w:t>наглядный</w:t>
      </w:r>
    </w:p>
    <w:p w:rsidR="001E0A66" w:rsidRPr="001E0A66" w:rsidRDefault="001E0A66" w:rsidP="001E0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sz w:val="28"/>
          <w:shd w:val="clear" w:color="auto" w:fill="FFFFFF"/>
        </w:rPr>
        <w:t>практический</w:t>
      </w:r>
    </w:p>
    <w:p w:rsidR="001E0A66" w:rsidRPr="001E0A66" w:rsidRDefault="001E0A66" w:rsidP="001E0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sz w:val="28"/>
          <w:shd w:val="clear" w:color="auto" w:fill="FFFFFF"/>
        </w:rPr>
        <w:t>словесный</w:t>
      </w:r>
    </w:p>
    <w:p w:rsidR="001E0A66" w:rsidRPr="001E0A66" w:rsidRDefault="001E0A66" w:rsidP="001E0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sz w:val="28"/>
          <w:shd w:val="clear" w:color="auto" w:fill="FFFFFF"/>
        </w:rPr>
        <w:t>наглядно – практический</w:t>
      </w:r>
    </w:p>
    <w:p w:rsidR="001E0A66" w:rsidRPr="001E0A66" w:rsidRDefault="001E0A66" w:rsidP="001E0A66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1E0A66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словесно – практический </w:t>
      </w:r>
    </w:p>
    <w:p w:rsidR="00C463F5" w:rsidRPr="00EC6C39" w:rsidRDefault="00C463F5" w:rsidP="001E0A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A66" w:rsidRPr="00CA45DC" w:rsidRDefault="007A76AA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0A66">
        <w:rPr>
          <w:rFonts w:ascii="Times New Roman" w:hAnsi="Times New Roman" w:cs="Times New Roman"/>
          <w:b/>
          <w:bCs/>
          <w:sz w:val="28"/>
          <w:szCs w:val="28"/>
        </w:rPr>
        <w:t>Содержание логопедического занятия</w:t>
      </w:r>
      <w:r w:rsidR="001E0A6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1.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Развитие общих речевых навыков.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2.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Развитие общей моторики; координации движений.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3.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Развитие мелкой моторики.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4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. Развитие высших психических </w:t>
      </w:r>
      <w:r w:rsidRPr="00EC6C39">
        <w:rPr>
          <w:rFonts w:ascii="Times New Roman" w:hAnsi="Times New Roman" w:cs="Times New Roman"/>
          <w:bCs/>
          <w:sz w:val="28"/>
          <w:szCs w:val="28"/>
        </w:rPr>
        <w:t>функций.</w:t>
      </w:r>
    </w:p>
    <w:p w:rsidR="007A76AA" w:rsidRPr="00EC6C39" w:rsidRDefault="001E0A66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A76AA" w:rsidRPr="00EC6C39">
        <w:rPr>
          <w:rFonts w:ascii="Times New Roman" w:hAnsi="Times New Roman" w:cs="Times New Roman"/>
          <w:sz w:val="28"/>
          <w:szCs w:val="28"/>
        </w:rPr>
        <w:t>Артикуляционная гимнастика. Постановка, автоматизация поставленных звуков.</w:t>
      </w:r>
    </w:p>
    <w:p w:rsidR="007A76AA" w:rsidRPr="00EC6C39" w:rsidRDefault="001E0A66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6. </w:t>
      </w:r>
      <w:r w:rsidR="007A76AA" w:rsidRPr="00EC6C39">
        <w:rPr>
          <w:rFonts w:ascii="Times New Roman" w:hAnsi="Times New Roman" w:cs="Times New Roman"/>
          <w:bCs/>
          <w:sz w:val="28"/>
          <w:szCs w:val="28"/>
        </w:rPr>
        <w:t>Работа над слоговой структурой слова.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7.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Развитие фонематического слуха и навыков звукового анализа и синтеза.</w:t>
      </w:r>
    </w:p>
    <w:p w:rsidR="007A76AA" w:rsidRPr="00EC6C39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8.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Развитие лексико-грамматического строя и связной речи.</w:t>
      </w:r>
    </w:p>
    <w:p w:rsidR="007A76AA" w:rsidRDefault="007A76AA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9.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Задания и упражнения направленные на профилактику или устранение нарушений чтения и</w:t>
      </w:r>
      <w:r w:rsidR="001E0A66">
        <w:rPr>
          <w:rFonts w:ascii="Times New Roman" w:hAnsi="Times New Roman" w:cs="Times New Roman"/>
          <w:bCs/>
          <w:sz w:val="28"/>
          <w:szCs w:val="28"/>
        </w:rPr>
        <w:t xml:space="preserve"> письма, развитие графомоторных </w:t>
      </w:r>
      <w:r w:rsidRPr="00EC6C39">
        <w:rPr>
          <w:rFonts w:ascii="Times New Roman" w:hAnsi="Times New Roman" w:cs="Times New Roman"/>
          <w:bCs/>
          <w:sz w:val="28"/>
          <w:szCs w:val="28"/>
        </w:rPr>
        <w:t>умений, обучение грамоте.</w:t>
      </w:r>
    </w:p>
    <w:p w:rsidR="001E0A66" w:rsidRPr="00EC6C39" w:rsidRDefault="001E0A66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3E30" w:rsidRDefault="007A76AA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При регулярной, систематической коррекционно-логопедической работе у большинства обучающихся коррекционной школы VIII вида удается достичь положительных результатов</w:t>
      </w:r>
      <w:r w:rsidR="00CA45D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>Происходит коррекция звукопроизношения, нормализуется темп и ритм, наблюдается положительная динамика в развитии активного словарного запаса, связной речи.</w:t>
      </w:r>
      <w:r w:rsidR="00CA45D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0A66" w:rsidRPr="00EC6C39">
        <w:rPr>
          <w:rFonts w:ascii="Times New Roman" w:hAnsi="Times New Roman" w:cs="Times New Roman"/>
          <w:bCs/>
          <w:sz w:val="28"/>
          <w:szCs w:val="28"/>
        </w:rPr>
        <w:t>Однако,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 xml:space="preserve"> грамматический и смысловой уровни развития речи никогда не достигают нормы</w:t>
      </w:r>
      <w:r w:rsidR="00CA45DC">
        <w:rPr>
          <w:rFonts w:ascii="Times New Roman" w:hAnsi="Times New Roman" w:cs="Times New Roman"/>
          <w:bCs/>
          <w:sz w:val="28"/>
          <w:szCs w:val="28"/>
        </w:rPr>
        <w:t>.</w:t>
      </w:r>
    </w:p>
    <w:p w:rsidR="001E0A66" w:rsidRPr="00EC6C39" w:rsidRDefault="001E0A66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3E30" w:rsidRDefault="006A3E30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E0A66">
        <w:rPr>
          <w:rFonts w:ascii="Times New Roman" w:hAnsi="Times New Roman" w:cs="Times New Roman"/>
          <w:bCs/>
          <w:iCs/>
          <w:sz w:val="28"/>
          <w:szCs w:val="28"/>
        </w:rPr>
        <w:t>Взаимосвязь со специалистами школы, с</w:t>
      </w:r>
      <w:r w:rsidRPr="001E0A66">
        <w:rPr>
          <w:rFonts w:ascii="Times New Roman" w:hAnsi="Times New Roman" w:cs="Times New Roman"/>
          <w:bCs/>
          <w:sz w:val="28"/>
          <w:szCs w:val="28"/>
        </w:rPr>
        <w:t xml:space="preserve">овместная деятельность </w:t>
      </w:r>
      <w:r w:rsidRPr="001E0A66">
        <w:rPr>
          <w:rFonts w:ascii="Times New Roman" w:hAnsi="Times New Roman" w:cs="Times New Roman"/>
          <w:sz w:val="28"/>
          <w:szCs w:val="28"/>
        </w:rPr>
        <w:t xml:space="preserve">с воспитателями, учителями, </w:t>
      </w:r>
      <w:r w:rsidRPr="001E0A66">
        <w:rPr>
          <w:rFonts w:ascii="Times New Roman" w:hAnsi="Times New Roman" w:cs="Times New Roman"/>
          <w:bCs/>
          <w:sz w:val="28"/>
          <w:szCs w:val="28"/>
        </w:rPr>
        <w:t>родителями приносит более эффективный результат в логокоррекционной работе</w:t>
      </w:r>
      <w:r w:rsidR="001E0A66">
        <w:rPr>
          <w:rFonts w:ascii="Times New Roman" w:hAnsi="Times New Roman" w:cs="Times New Roman"/>
          <w:bCs/>
          <w:sz w:val="28"/>
          <w:szCs w:val="28"/>
        </w:rPr>
        <w:t>.</w:t>
      </w:r>
    </w:p>
    <w:p w:rsidR="001E0A66" w:rsidRPr="001E0A66" w:rsidRDefault="001E0A66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3E30" w:rsidRDefault="006A3E30" w:rsidP="00CA45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0A66">
        <w:rPr>
          <w:rFonts w:ascii="Times New Roman" w:hAnsi="Times New Roman" w:cs="Times New Roman"/>
          <w:b/>
          <w:bCs/>
          <w:sz w:val="28"/>
          <w:szCs w:val="28"/>
        </w:rPr>
        <w:t>Логопедический кабинет</w:t>
      </w:r>
    </w:p>
    <w:p w:rsidR="00CA45DC" w:rsidRPr="001E0A66" w:rsidRDefault="00CA45DC" w:rsidP="00CA45D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3E30" w:rsidRPr="006D7DC7" w:rsidRDefault="006A3E30" w:rsidP="006D7DC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Большое значение в успешной логопедической работе имеет дизайн и оснащение кабинета</w:t>
      </w:r>
      <w:r w:rsidR="001E0A66">
        <w:rPr>
          <w:rFonts w:ascii="Times New Roman" w:hAnsi="Times New Roman" w:cs="Times New Roman"/>
          <w:bCs/>
          <w:sz w:val="28"/>
          <w:szCs w:val="28"/>
        </w:rPr>
        <w:t>.</w:t>
      </w:r>
    </w:p>
    <w:p w:rsidR="006A3E30" w:rsidRPr="00EC6C39" w:rsidRDefault="006A3E30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Новая школьная мебель с гармонично подобранной  цветовой гаммой оказывает положительное влияние на психологическую атмосферу. </w:t>
      </w:r>
    </w:p>
    <w:p w:rsidR="00CC67BC" w:rsidRPr="006D7DC7" w:rsidRDefault="006A3E30" w:rsidP="006D7DC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Дизайн кабинета соответствует закону детства: «Учимся, играя!», и детям здесь интересно, они с удовольствием идут на занятия!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lastRenderedPageBreak/>
        <w:t>Логопедический уголок для индивидуальных занятий – зон</w:t>
      </w:r>
      <w:r w:rsidR="007F79B1">
        <w:rPr>
          <w:rFonts w:ascii="Times New Roman" w:hAnsi="Times New Roman" w:cs="Times New Roman"/>
          <w:bCs/>
          <w:sz w:val="28"/>
          <w:szCs w:val="28"/>
        </w:rPr>
        <w:t xml:space="preserve">а коррекции звукопроизношения, </w:t>
      </w:r>
      <w:r w:rsidRPr="00EC6C39">
        <w:rPr>
          <w:rFonts w:ascii="Times New Roman" w:hAnsi="Times New Roman" w:cs="Times New Roman"/>
          <w:bCs/>
          <w:sz w:val="28"/>
          <w:szCs w:val="28"/>
        </w:rPr>
        <w:t>оснащ</w:t>
      </w:r>
      <w:r w:rsidR="007F79B1">
        <w:rPr>
          <w:rFonts w:ascii="Times New Roman" w:hAnsi="Times New Roman" w:cs="Times New Roman"/>
          <w:bCs/>
          <w:sz w:val="28"/>
          <w:szCs w:val="28"/>
        </w:rPr>
        <w:t xml:space="preserve">ена настенным зеркалом, рабочей 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поверхностью, 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удобными ящиками и полками для пособий; </w:t>
      </w:r>
    </w:p>
    <w:p w:rsidR="006A3E30" w:rsidRPr="007F79B1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Зона  технических  средств  обучения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Ее пространство занимает  телевизор, ноутбук,  компьютерные  логопедические  программы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Рабочая зона учителя-логопеда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  <w:r w:rsidRPr="00EC6C39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На рабочем столе находится логопедическая документация, а в момент подготовки к занятиям много всего: речевой материал, демонстрационные и раздаточные пособия, игрушки и др.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Зона оздор</w:t>
      </w:r>
      <w:r w:rsidR="007F79B1">
        <w:rPr>
          <w:rFonts w:ascii="Times New Roman" w:hAnsi="Times New Roman" w:cs="Times New Roman"/>
          <w:bCs/>
          <w:sz w:val="28"/>
          <w:szCs w:val="28"/>
        </w:rPr>
        <w:t xml:space="preserve">овительно-развивающей коррекции – </w:t>
      </w:r>
      <w:r w:rsidRPr="00EC6C39">
        <w:rPr>
          <w:rFonts w:ascii="Times New Roman" w:hAnsi="Times New Roman" w:cs="Times New Roman"/>
          <w:bCs/>
          <w:sz w:val="28"/>
          <w:szCs w:val="28"/>
        </w:rPr>
        <w:t>пространство оборудовано дидактическим столом, материалами и играми, способствующими развитию мелкой моторики, сенсорных навыков, памяти, внимания, мышления, воображения и речи и др.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Зона методического, дидактического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и игрового сопровождения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  <w:r w:rsidRPr="00EC6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Зона методического, дидактического и игрового сопровождения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 Представлена довольно вместительными шкафами и содержит следующие разделы: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справочная литература по дефектологии, логопедии и детской психологии;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материалы по обследованию речи детей;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методическая литература по коррекции звукопроизношения;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учебно-методическая литература по обучению грамоте;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пособия по дидактическому обеспечению коррекционного процесса;</w:t>
      </w:r>
      <w:r w:rsidR="007F79B1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занимательное игровое обеспечение логопеди</w:t>
      </w:r>
      <w:r w:rsidR="00085432">
        <w:rPr>
          <w:rFonts w:ascii="Times New Roman" w:hAnsi="Times New Roman" w:cs="Times New Roman"/>
          <w:bCs/>
          <w:sz w:val="28"/>
          <w:szCs w:val="28"/>
        </w:rPr>
        <w:t>ческих занятий (настольные игры</w:t>
      </w:r>
      <w:r w:rsidRPr="00EC6C39">
        <w:rPr>
          <w:rFonts w:ascii="Times New Roman" w:hAnsi="Times New Roman" w:cs="Times New Roman"/>
          <w:bCs/>
          <w:sz w:val="28"/>
          <w:szCs w:val="28"/>
        </w:rPr>
        <w:t>, лото, игрушки и др.)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</w:p>
    <w:p w:rsidR="006A3E30" w:rsidRPr="00EC6C39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Зона игрового пространства</w:t>
      </w:r>
      <w:r w:rsidR="007F79B1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EC6C39">
        <w:rPr>
          <w:rFonts w:ascii="Times New Roman" w:hAnsi="Times New Roman" w:cs="Times New Roman"/>
          <w:bCs/>
          <w:sz w:val="28"/>
          <w:szCs w:val="28"/>
        </w:rPr>
        <w:t>оснащена красивым мягким ковром, похожем на лесную полянку, где дети играют  и отдыхают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</w:p>
    <w:p w:rsidR="006A3E30" w:rsidRDefault="006A3E30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Образовательная зона для подгрупповых занятий</w:t>
      </w:r>
      <w:r w:rsidR="007F79B1">
        <w:rPr>
          <w:rFonts w:ascii="Times New Roman" w:hAnsi="Times New Roman" w:cs="Times New Roman"/>
          <w:bCs/>
          <w:sz w:val="28"/>
          <w:szCs w:val="28"/>
        </w:rPr>
        <w:t>.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Её пространство занимает стол-ромашка (6 частей)</w:t>
      </w:r>
      <w:r w:rsidRPr="00EC6C39">
        <w:rPr>
          <w:rFonts w:ascii="Times New Roman" w:hAnsi="Times New Roman" w:cs="Times New Roman"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bCs/>
          <w:sz w:val="28"/>
          <w:szCs w:val="28"/>
        </w:rPr>
        <w:t>и удобные стульчики, в нужный момент может превратиться в индивидуальные рабочие места. Дети размещаются лицом друг к другу, что важно для взаимодействия.</w:t>
      </w:r>
      <w:r w:rsidRPr="00EC6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9B1" w:rsidRPr="00EC6C39" w:rsidRDefault="007F79B1" w:rsidP="007F7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3E30" w:rsidRPr="00CA45DC" w:rsidRDefault="006A3E30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CA45DC">
        <w:rPr>
          <w:rFonts w:ascii="Times New Roman" w:hAnsi="Times New Roman" w:cs="Times New Roman"/>
          <w:bCs/>
          <w:sz w:val="28"/>
          <w:szCs w:val="28"/>
        </w:rPr>
        <w:t>РАБОТА ПО ДИЗАЙНУ И ОСНАЩЕНИЮ ЛОГОПЕДИЧЕСКОГО КАБИНЕТА ПРОДОЛЖАЕТСЯ</w:t>
      </w:r>
      <w:r w:rsidR="007F79B1" w:rsidRPr="00CA45DC">
        <w:rPr>
          <w:rFonts w:ascii="Times New Roman" w:hAnsi="Times New Roman" w:cs="Times New Roman"/>
          <w:bCs/>
          <w:sz w:val="28"/>
          <w:szCs w:val="28"/>
        </w:rPr>
        <w:t>:</w:t>
      </w:r>
    </w:p>
    <w:p w:rsidR="00912FE7" w:rsidRDefault="006A3E30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Социальная программа </w:t>
      </w:r>
      <w:r w:rsidRPr="00EC6C39">
        <w:rPr>
          <w:rFonts w:ascii="Times New Roman" w:hAnsi="Times New Roman" w:cs="Times New Roman"/>
          <w:sz w:val="28"/>
          <w:szCs w:val="28"/>
        </w:rPr>
        <w:t>«</w:t>
      </w:r>
      <w:r w:rsidRPr="00EC6C39">
        <w:rPr>
          <w:rFonts w:ascii="Times New Roman" w:hAnsi="Times New Roman" w:cs="Times New Roman"/>
          <w:bCs/>
          <w:sz w:val="28"/>
          <w:szCs w:val="28"/>
        </w:rPr>
        <w:t>Доступная среда</w:t>
      </w:r>
      <w:r w:rsidRPr="00EC6C39">
        <w:rPr>
          <w:rFonts w:ascii="Times New Roman" w:hAnsi="Times New Roman" w:cs="Times New Roman"/>
          <w:sz w:val="28"/>
          <w:szCs w:val="28"/>
        </w:rPr>
        <w:t xml:space="preserve">» обеспечила логопедический кабинет новыми пособиями, играми, </w:t>
      </w:r>
      <w:r w:rsidR="00CA45DC">
        <w:rPr>
          <w:rFonts w:ascii="Times New Roman" w:hAnsi="Times New Roman" w:cs="Times New Roman"/>
          <w:sz w:val="28"/>
          <w:szCs w:val="28"/>
        </w:rPr>
        <w:t>мебелью и оборудованием: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Логопедические парты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Мольберт магнитный двухсторонний (мел, фломастер)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Магнитный алфавит «Счастливая азбука+цифры»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Аудиокомплекс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Ширма для кукольного театра трёхсекционная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Матрёшка «Синий букет» (5 куколок)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Свистульки деревянные окрашенные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Логические блоки Дьенеша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Блоки Дьенеша для старших «Поиск затонувшего клада»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«Давайте вместе поиграем» (комплект игр)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Кубики «Сложи узор»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Цветные счетные палочки Кюизенера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Волшебные дорожки (игры с палочками Кюизенера)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Соты Кайе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lastRenderedPageBreak/>
        <w:t>Музыкальный набор №1, №2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Суперкарточки.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 xml:space="preserve">Логопедия. Говорим правильно. 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Электронный озвученный плакат «Говорящая азбука»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Электронный озвученный плакат «Учимся читать»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Логическая игра «Тигрёнок»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Логическая игра «Лягушонок»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Панно дидактическое «Времена года»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Светозвуковая панель «Световая лесенка»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Звуковая панель «Угадай звук, сравни животное»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Мультимедийный проектор</w:t>
      </w:r>
    </w:p>
    <w:p w:rsidR="006A3E30" w:rsidRPr="00912FE7" w:rsidRDefault="006A3E30" w:rsidP="00085432">
      <w:pPr>
        <w:pStyle w:val="a6"/>
        <w:numPr>
          <w:ilvl w:val="0"/>
          <w:numId w:val="5"/>
        </w:numPr>
        <w:spacing w:after="0" w:line="240" w:lineRule="auto"/>
        <w:ind w:left="1281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FE7">
        <w:rPr>
          <w:rFonts w:ascii="Times New Roman" w:hAnsi="Times New Roman" w:cs="Times New Roman"/>
          <w:bCs/>
          <w:sz w:val="28"/>
          <w:szCs w:val="28"/>
        </w:rPr>
        <w:t>Экран для мультимедийного проектора</w:t>
      </w:r>
    </w:p>
    <w:p w:rsidR="007F79B1" w:rsidRPr="00EC6C39" w:rsidRDefault="007F79B1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D7DC7" w:rsidRPr="00EC6C39" w:rsidRDefault="006A3E30" w:rsidP="006D7DC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Внедрение современных компьютерных технологий в школьную логопедическую практику позволяет сделать работу логопеда более продуктивной и эффективной. Мультимедийный проектор помогает осуществлять эту деятельность на групповых занятиях.</w:t>
      </w:r>
    </w:p>
    <w:p w:rsidR="00912FE7" w:rsidRPr="00EC6C39" w:rsidRDefault="006A3E30" w:rsidP="000854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Информационно-коммуникативные технологии в логопедической работе. Использование презентаций в процессе постановки и автоматизации звуков.</w:t>
      </w:r>
      <w:r w:rsidRPr="00EC6C39">
        <w:rPr>
          <w:rFonts w:ascii="Times New Roman" w:hAnsi="Times New Roman" w:cs="Times New Roman"/>
          <w:sz w:val="28"/>
          <w:szCs w:val="28"/>
        </w:rPr>
        <w:br/>
      </w:r>
      <w:r w:rsidRPr="00EC6C39">
        <w:rPr>
          <w:rFonts w:ascii="Times New Roman" w:hAnsi="Times New Roman" w:cs="Times New Roman"/>
          <w:bCs/>
          <w:sz w:val="28"/>
          <w:szCs w:val="28"/>
        </w:rPr>
        <w:t>Одним из актуальных направлений внедрения информационных технологий в работу учителя-логопеда является использование мультим</w:t>
      </w:r>
      <w:r w:rsidR="00912FE7">
        <w:rPr>
          <w:rFonts w:ascii="Times New Roman" w:hAnsi="Times New Roman" w:cs="Times New Roman"/>
          <w:bCs/>
          <w:sz w:val="28"/>
          <w:szCs w:val="28"/>
        </w:rPr>
        <w:t>едийны</w:t>
      </w:r>
      <w:r w:rsidR="00CA45DC">
        <w:rPr>
          <w:rFonts w:ascii="Times New Roman" w:hAnsi="Times New Roman" w:cs="Times New Roman"/>
          <w:bCs/>
          <w:sz w:val="28"/>
          <w:szCs w:val="28"/>
        </w:rPr>
        <w:t xml:space="preserve">х презентаций и помогает решать следующие </w:t>
      </w:r>
      <w:r w:rsidR="00912FE7">
        <w:rPr>
          <w:rFonts w:ascii="Times New Roman" w:hAnsi="Times New Roman" w:cs="Times New Roman"/>
          <w:bCs/>
          <w:sz w:val="28"/>
          <w:szCs w:val="28"/>
        </w:rPr>
        <w:t>задачи:</w:t>
      </w:r>
      <w:r w:rsidRPr="00EC6C39">
        <w:rPr>
          <w:rFonts w:ascii="Times New Roman" w:hAnsi="Times New Roman" w:cs="Times New Roman"/>
          <w:sz w:val="28"/>
          <w:szCs w:val="28"/>
        </w:rPr>
        <w:br/>
      </w:r>
      <w:r w:rsidRPr="00EC6C39">
        <w:rPr>
          <w:rFonts w:ascii="Times New Roman" w:hAnsi="Times New Roman" w:cs="Times New Roman"/>
          <w:bCs/>
          <w:sz w:val="28"/>
          <w:szCs w:val="28"/>
          <w:u w:val="single"/>
        </w:rPr>
        <w:t>Образовательные:</w:t>
      </w:r>
      <w:r w:rsidRPr="00EC6C3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sz w:val="28"/>
          <w:szCs w:val="28"/>
        </w:rPr>
        <w:t xml:space="preserve">развитие  навыков языкового анализа и синтеза; уточнение, расширение и активизация словаря по лексическим темам; развитие грамматического строя речи; развитие связной речи; развитие орфографической зоркости. </w:t>
      </w:r>
      <w:r w:rsidRPr="00EC6C39">
        <w:rPr>
          <w:rFonts w:ascii="Times New Roman" w:hAnsi="Times New Roman" w:cs="Times New Roman"/>
          <w:sz w:val="28"/>
          <w:szCs w:val="28"/>
        </w:rPr>
        <w:br/>
      </w:r>
      <w:r w:rsidRPr="00EC6C39">
        <w:rPr>
          <w:rFonts w:ascii="Times New Roman" w:hAnsi="Times New Roman" w:cs="Times New Roman"/>
          <w:bCs/>
          <w:sz w:val="28"/>
          <w:szCs w:val="28"/>
          <w:u w:val="single"/>
        </w:rPr>
        <w:t xml:space="preserve">Коррекционные: </w:t>
      </w:r>
      <w:r w:rsidRPr="00EC6C39">
        <w:rPr>
          <w:rFonts w:ascii="Times New Roman" w:hAnsi="Times New Roman" w:cs="Times New Roman"/>
          <w:sz w:val="28"/>
          <w:szCs w:val="28"/>
        </w:rPr>
        <w:t>развитие индивидуальных способностей детей в творческой речевой деятельности; развитие психических процессов; развитие тонкой и общей моторики.</w:t>
      </w:r>
      <w:r w:rsidRPr="00EC6C39">
        <w:rPr>
          <w:rFonts w:ascii="Times New Roman" w:hAnsi="Times New Roman" w:cs="Times New Roman"/>
          <w:sz w:val="28"/>
          <w:szCs w:val="28"/>
        </w:rPr>
        <w:br/>
      </w:r>
      <w:r w:rsidRPr="00EC6C39">
        <w:rPr>
          <w:rFonts w:ascii="Times New Roman" w:hAnsi="Times New Roman" w:cs="Times New Roman"/>
          <w:bCs/>
          <w:sz w:val="28"/>
          <w:szCs w:val="28"/>
          <w:u w:val="single"/>
        </w:rPr>
        <w:t>Воспитательные:</w:t>
      </w:r>
      <w:r w:rsidRPr="00EC6C3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C6C39">
        <w:rPr>
          <w:rFonts w:ascii="Times New Roman" w:hAnsi="Times New Roman" w:cs="Times New Roman"/>
          <w:sz w:val="28"/>
          <w:szCs w:val="28"/>
        </w:rPr>
        <w:t>воспитание сотрудничества, взаимопонимания, доброжелательности, инициативности, ответственности.</w:t>
      </w:r>
    </w:p>
    <w:p w:rsidR="00912FE7" w:rsidRPr="00EC6C39" w:rsidRDefault="006A3E30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В использовании 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мультимедийных презентаций можно выделить такие преимущества, как: информационная емкость, компактность, доступность, наглядность, эмоциональная  привлекательность, мобильность, </w:t>
      </w:r>
      <w:r w:rsidRPr="00EC6C39">
        <w:rPr>
          <w:rFonts w:ascii="Times New Roman" w:hAnsi="Times New Roman" w:cs="Times New Roman"/>
          <w:bCs/>
          <w:sz w:val="28"/>
          <w:szCs w:val="28"/>
        </w:rPr>
        <w:t>многофункциональность.</w:t>
      </w:r>
    </w:p>
    <w:p w:rsidR="00CA45DC" w:rsidRDefault="006A3E30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>Презентационные и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 видеоматериалы </w:t>
      </w:r>
      <w:r w:rsidR="002343B1">
        <w:rPr>
          <w:rFonts w:ascii="Times New Roman" w:hAnsi="Times New Roman" w:cs="Times New Roman"/>
          <w:bCs/>
          <w:sz w:val="28"/>
          <w:szCs w:val="28"/>
        </w:rPr>
        <w:t>применяются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 для: развития речевого дыхания; </w:t>
      </w: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постановки и автоматизации поставленных звуков в слогах, 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словах, фразах и связной речи; </w:t>
      </w:r>
      <w:r w:rsidRPr="00EC6C39">
        <w:rPr>
          <w:rFonts w:ascii="Times New Roman" w:hAnsi="Times New Roman" w:cs="Times New Roman"/>
          <w:bCs/>
          <w:sz w:val="28"/>
          <w:szCs w:val="28"/>
        </w:rPr>
        <w:t>дифференциации акустически близких зв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уков и графически сходных букв;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ия фонематического восприятия,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развития элементарных и сложных форм фон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ематического анализа и синтеза; усвоения лексических тем;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развития навыков сло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вообразования и словоизменения; </w:t>
      </w:r>
      <w:r w:rsidRPr="00EC6C39">
        <w:rPr>
          <w:rFonts w:ascii="Times New Roman" w:hAnsi="Times New Roman" w:cs="Times New Roman"/>
          <w:bCs/>
          <w:sz w:val="28"/>
          <w:szCs w:val="28"/>
        </w:rPr>
        <w:t>развити</w:t>
      </w:r>
      <w:r w:rsidR="00912FE7">
        <w:rPr>
          <w:rFonts w:ascii="Times New Roman" w:hAnsi="Times New Roman" w:cs="Times New Roman"/>
          <w:bCs/>
          <w:sz w:val="28"/>
          <w:szCs w:val="28"/>
        </w:rPr>
        <w:t xml:space="preserve">я связной речи и познавательных </w:t>
      </w:r>
      <w:r w:rsidRPr="00EC6C39">
        <w:rPr>
          <w:rFonts w:ascii="Times New Roman" w:hAnsi="Times New Roman" w:cs="Times New Roman"/>
          <w:bCs/>
          <w:sz w:val="28"/>
          <w:szCs w:val="28"/>
        </w:rPr>
        <w:t>способностей и т.д.</w:t>
      </w:r>
      <w:r w:rsidR="00912FE7">
        <w:rPr>
          <w:rFonts w:ascii="Times New Roman" w:hAnsi="Times New Roman" w:cs="Times New Roman"/>
          <w:sz w:val="28"/>
          <w:szCs w:val="28"/>
        </w:rPr>
        <w:t xml:space="preserve"> </w:t>
      </w:r>
      <w:r w:rsidR="00CA45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DC7" w:rsidRPr="00CA45DC" w:rsidRDefault="006A3E30" w:rsidP="00CA45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C39">
        <w:rPr>
          <w:rFonts w:ascii="Times New Roman" w:hAnsi="Times New Roman" w:cs="Times New Roman"/>
          <w:bCs/>
          <w:sz w:val="28"/>
          <w:szCs w:val="28"/>
        </w:rPr>
        <w:t xml:space="preserve">Благодаря последовательному появлению изображений на экране, дети имеют возможность выполнять упражнения более внимательно и в полном объеме. Использование анимации и сюрпризных моментов делает коррекционный процесс интересным и выразительным. Дети получают одобрение не только от логопеда, но и </w:t>
      </w:r>
      <w:r w:rsidRPr="00EC6C39">
        <w:rPr>
          <w:rFonts w:ascii="Times New Roman" w:hAnsi="Times New Roman" w:cs="Times New Roman"/>
          <w:bCs/>
          <w:sz w:val="28"/>
          <w:szCs w:val="28"/>
        </w:rPr>
        <w:lastRenderedPageBreak/>
        <w:t>со стороны компьютера в виде картинок-призов, сопровождающихся звуковым оформлением.</w:t>
      </w:r>
    </w:p>
    <w:p w:rsidR="006A3E30" w:rsidRDefault="00085432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>спользование компьютерных технол</w:t>
      </w:r>
      <w:r w:rsidR="006D7DC7">
        <w:rPr>
          <w:rFonts w:ascii="Times New Roman" w:hAnsi="Times New Roman" w:cs="Times New Roman"/>
          <w:bCs/>
          <w:sz w:val="28"/>
          <w:szCs w:val="28"/>
        </w:rPr>
        <w:t xml:space="preserve">огий в коррекции речи является 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>современным и очень актуальным направлением в ло</w:t>
      </w:r>
      <w:r w:rsidR="006D7DC7">
        <w:rPr>
          <w:rFonts w:ascii="Times New Roman" w:hAnsi="Times New Roman" w:cs="Times New Roman"/>
          <w:bCs/>
          <w:sz w:val="28"/>
          <w:szCs w:val="28"/>
        </w:rPr>
        <w:t xml:space="preserve">гопедической науке и практике, 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 xml:space="preserve">позволяет разумно сочетать традиционные и современные средства и методы обучения, повысить интерес детей к изучаемому материалу и </w:t>
      </w:r>
      <w:r w:rsidR="006D7DC7">
        <w:rPr>
          <w:rFonts w:ascii="Times New Roman" w:hAnsi="Times New Roman" w:cs="Times New Roman"/>
          <w:bCs/>
          <w:sz w:val="28"/>
          <w:szCs w:val="28"/>
        </w:rPr>
        <w:t xml:space="preserve">качество коррекционной работы, </w:t>
      </w:r>
      <w:r w:rsidR="006A3E30" w:rsidRPr="00EC6C39">
        <w:rPr>
          <w:rFonts w:ascii="Times New Roman" w:hAnsi="Times New Roman" w:cs="Times New Roman"/>
          <w:bCs/>
          <w:sz w:val="28"/>
          <w:szCs w:val="28"/>
        </w:rPr>
        <w:t>значительно облегчает деятельность учителя-логопеда.</w:t>
      </w:r>
    </w:p>
    <w:p w:rsidR="00085432" w:rsidRDefault="00085432" w:rsidP="00E561C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76AA" w:rsidRPr="00085432" w:rsidRDefault="00085432" w:rsidP="0008543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5432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логопедическое сопровождение является важным звеном в комплексном сопровождении обучающихся с интеллектуальными нарушениями. Работа по восполнению пробелов в формировании речевой системы обучающихся способствует развитию у них психических процессов, что в свою очередь позволяет им успешно адаптироваться в социуме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7A76AA" w:rsidRPr="00085432" w:rsidSect="007D6E6B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BE4" w:rsidRDefault="00E71BE4" w:rsidP="006D7DC7">
      <w:pPr>
        <w:spacing w:after="0" w:line="240" w:lineRule="auto"/>
      </w:pPr>
      <w:r>
        <w:separator/>
      </w:r>
    </w:p>
  </w:endnote>
  <w:endnote w:type="continuationSeparator" w:id="1">
    <w:p w:rsidR="00E71BE4" w:rsidRDefault="00E71BE4" w:rsidP="006D7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3449"/>
      <w:docPartObj>
        <w:docPartGallery w:val="Page Numbers (Bottom of Page)"/>
        <w:docPartUnique/>
      </w:docPartObj>
    </w:sdtPr>
    <w:sdtContent>
      <w:p w:rsidR="006D7DC7" w:rsidRDefault="00740B42">
        <w:pPr>
          <w:pStyle w:val="a9"/>
          <w:jc w:val="right"/>
        </w:pPr>
        <w:fldSimple w:instr=" PAGE   \* MERGEFORMAT ">
          <w:r w:rsidR="007B3A54">
            <w:rPr>
              <w:noProof/>
            </w:rPr>
            <w:t>5</w:t>
          </w:r>
        </w:fldSimple>
      </w:p>
    </w:sdtContent>
  </w:sdt>
  <w:p w:rsidR="006D7DC7" w:rsidRDefault="006D7DC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BE4" w:rsidRDefault="00E71BE4" w:rsidP="006D7DC7">
      <w:pPr>
        <w:spacing w:after="0" w:line="240" w:lineRule="auto"/>
      </w:pPr>
      <w:r>
        <w:separator/>
      </w:r>
    </w:p>
  </w:footnote>
  <w:footnote w:type="continuationSeparator" w:id="1">
    <w:p w:rsidR="00E71BE4" w:rsidRDefault="00E71BE4" w:rsidP="006D7D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8177B"/>
    <w:multiLevelType w:val="hybridMultilevel"/>
    <w:tmpl w:val="1F86A3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1F55B58"/>
    <w:multiLevelType w:val="hybridMultilevel"/>
    <w:tmpl w:val="5E0C57F6"/>
    <w:lvl w:ilvl="0" w:tplc="055C1BD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14C0B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7A2FE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CC647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1CD5A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8C9EF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3EB03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3C1D4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9846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0444A9"/>
    <w:multiLevelType w:val="hybridMultilevel"/>
    <w:tmpl w:val="880A9090"/>
    <w:lvl w:ilvl="0" w:tplc="7862C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6A0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4AC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A2BB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CEF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8A9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62F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9245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0EB5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4461178"/>
    <w:multiLevelType w:val="hybridMultilevel"/>
    <w:tmpl w:val="A8567B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8D4361D"/>
    <w:multiLevelType w:val="hybridMultilevel"/>
    <w:tmpl w:val="6562F0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6AA"/>
    <w:rsid w:val="0007443F"/>
    <w:rsid w:val="00085432"/>
    <w:rsid w:val="00191417"/>
    <w:rsid w:val="001E0A66"/>
    <w:rsid w:val="002343B1"/>
    <w:rsid w:val="00367577"/>
    <w:rsid w:val="00437F29"/>
    <w:rsid w:val="0046669D"/>
    <w:rsid w:val="006A3E30"/>
    <w:rsid w:val="006D7DC7"/>
    <w:rsid w:val="00737477"/>
    <w:rsid w:val="00740B42"/>
    <w:rsid w:val="007A76AA"/>
    <w:rsid w:val="007B3A54"/>
    <w:rsid w:val="007D5B65"/>
    <w:rsid w:val="007D6E6B"/>
    <w:rsid w:val="007F79B1"/>
    <w:rsid w:val="008A6BBC"/>
    <w:rsid w:val="00912FE7"/>
    <w:rsid w:val="009B0D07"/>
    <w:rsid w:val="00C463F5"/>
    <w:rsid w:val="00CA45DC"/>
    <w:rsid w:val="00CC67BC"/>
    <w:rsid w:val="00E561C4"/>
    <w:rsid w:val="00E71BE4"/>
    <w:rsid w:val="00E7335D"/>
    <w:rsid w:val="00EC6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7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76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A3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D5B65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D7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D7DC7"/>
  </w:style>
  <w:style w:type="paragraph" w:styleId="a9">
    <w:name w:val="footer"/>
    <w:basedOn w:val="a"/>
    <w:link w:val="aa"/>
    <w:uiPriority w:val="99"/>
    <w:unhideWhenUsed/>
    <w:rsid w:val="006D7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7D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8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250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62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52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60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52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3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99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2021-06-21T01:40:00Z</dcterms:created>
  <dcterms:modified xsi:type="dcterms:W3CDTF">2022-09-13T10:55:00Z</dcterms:modified>
</cp:coreProperties>
</file>