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B41" w:rsidRDefault="00675B41" w:rsidP="00675B4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Муниципальное бюджетное общеобразовательное учреждение – </w:t>
      </w:r>
      <w:proofErr w:type="gramStart"/>
      <w:r>
        <w:rPr>
          <w:rFonts w:ascii="Times New Roman" w:eastAsia="Times New Roman" w:hAnsi="Times New Roman" w:cs="Times New Roman"/>
          <w:b/>
          <w:sz w:val="24"/>
          <w:szCs w:val="24"/>
          <w:lang w:eastAsia="ru-RU"/>
        </w:rPr>
        <w:t>средняя</w:t>
      </w:r>
      <w:proofErr w:type="gramEnd"/>
    </w:p>
    <w:p w:rsidR="00675B41" w:rsidRDefault="00675B41" w:rsidP="00675B41">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общеобразовательная школа №2 </w:t>
      </w:r>
      <w:proofErr w:type="spellStart"/>
      <w:r>
        <w:rPr>
          <w:rFonts w:ascii="Times New Roman" w:eastAsia="Times New Roman" w:hAnsi="Times New Roman" w:cs="Times New Roman"/>
          <w:b/>
          <w:sz w:val="24"/>
          <w:szCs w:val="24"/>
          <w:lang w:eastAsia="ru-RU"/>
        </w:rPr>
        <w:t>им.А.И.Герцена</w:t>
      </w:r>
      <w:proofErr w:type="spellEnd"/>
      <w:r>
        <w:rPr>
          <w:rFonts w:ascii="Times New Roman" w:eastAsia="Times New Roman" w:hAnsi="Times New Roman" w:cs="Times New Roman"/>
          <w:b/>
          <w:sz w:val="24"/>
          <w:szCs w:val="24"/>
          <w:lang w:eastAsia="ru-RU"/>
        </w:rPr>
        <w:t xml:space="preserve">  </w:t>
      </w:r>
      <w:proofErr w:type="gramStart"/>
      <w:r>
        <w:rPr>
          <w:rFonts w:ascii="Times New Roman" w:eastAsia="Times New Roman" w:hAnsi="Times New Roman" w:cs="Times New Roman"/>
          <w:b/>
          <w:sz w:val="24"/>
          <w:szCs w:val="24"/>
          <w:lang w:eastAsia="ru-RU"/>
        </w:rPr>
        <w:t>г</w:t>
      </w:r>
      <w:proofErr w:type="gramEnd"/>
      <w:r>
        <w:rPr>
          <w:rFonts w:ascii="Times New Roman" w:eastAsia="Times New Roman" w:hAnsi="Times New Roman" w:cs="Times New Roman"/>
          <w:b/>
          <w:sz w:val="24"/>
          <w:szCs w:val="24"/>
          <w:lang w:eastAsia="ru-RU"/>
        </w:rPr>
        <w:t xml:space="preserve">. </w:t>
      </w:r>
      <w:proofErr w:type="spellStart"/>
      <w:r>
        <w:rPr>
          <w:rFonts w:ascii="Times New Roman" w:eastAsia="Times New Roman" w:hAnsi="Times New Roman" w:cs="Times New Roman"/>
          <w:b/>
          <w:sz w:val="24"/>
          <w:szCs w:val="24"/>
          <w:lang w:eastAsia="ru-RU"/>
        </w:rPr>
        <w:t>Клинцы</w:t>
      </w:r>
      <w:proofErr w:type="spellEnd"/>
      <w:r>
        <w:rPr>
          <w:rFonts w:ascii="Times New Roman" w:eastAsia="Times New Roman" w:hAnsi="Times New Roman" w:cs="Times New Roman"/>
          <w:b/>
          <w:sz w:val="24"/>
          <w:szCs w:val="24"/>
          <w:lang w:eastAsia="ru-RU"/>
        </w:rPr>
        <w:t xml:space="preserve"> Брянской области</w:t>
      </w:r>
    </w:p>
    <w:p w:rsidR="00675B41" w:rsidRDefault="00675B41" w:rsidP="00675B4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Адрес: 243140  Брянская обл.,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.К</w:t>
      </w:r>
      <w:proofErr w:type="gramEnd"/>
      <w:r>
        <w:rPr>
          <w:rFonts w:ascii="Times New Roman" w:eastAsia="Times New Roman" w:hAnsi="Times New Roman" w:cs="Times New Roman"/>
          <w:sz w:val="24"/>
          <w:szCs w:val="24"/>
          <w:lang w:eastAsia="ru-RU"/>
        </w:rPr>
        <w:t>линцы</w:t>
      </w:r>
      <w:proofErr w:type="spellEnd"/>
      <w:r>
        <w:rPr>
          <w:rFonts w:ascii="Times New Roman" w:eastAsia="Times New Roman" w:hAnsi="Times New Roman" w:cs="Times New Roman"/>
          <w:sz w:val="24"/>
          <w:szCs w:val="24"/>
          <w:lang w:eastAsia="ru-RU"/>
        </w:rPr>
        <w:t>, ул. Октябрьская, д.29 т.4-14-97, 4-16-27</w:t>
      </w:r>
    </w:p>
    <w:p w:rsidR="00675B41" w:rsidRDefault="00675B41" w:rsidP="00675B4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ИНН 3203007230    КПП 324101001   </w:t>
      </w:r>
      <w:r>
        <w:rPr>
          <w:rFonts w:ascii="Times New Roman" w:eastAsia="Times New Roman" w:hAnsi="Times New Roman" w:cs="Times New Roman"/>
          <w:b/>
          <w:sz w:val="24"/>
          <w:szCs w:val="24"/>
          <w:lang w:eastAsia="ru-RU"/>
        </w:rPr>
        <w:t xml:space="preserve">адрес электронной почты: </w:t>
      </w:r>
      <w:hyperlink r:id="rId6" w:history="1">
        <w:r>
          <w:rPr>
            <w:rStyle w:val="a6"/>
            <w:rFonts w:ascii="Times New Roman" w:eastAsia="Times New Roman" w:hAnsi="Times New Roman" w:cs="Times New Roman"/>
            <w:sz w:val="24"/>
            <w:szCs w:val="24"/>
            <w:lang w:val="en-US" w:eastAsia="ru-RU"/>
          </w:rPr>
          <w:t>klsch</w:t>
        </w:r>
        <w:r>
          <w:rPr>
            <w:rStyle w:val="a6"/>
            <w:rFonts w:ascii="Times New Roman" w:eastAsia="Times New Roman" w:hAnsi="Times New Roman" w:cs="Times New Roman"/>
            <w:sz w:val="24"/>
            <w:szCs w:val="24"/>
            <w:lang w:eastAsia="ru-RU"/>
          </w:rPr>
          <w:t>2@</w:t>
        </w:r>
        <w:r>
          <w:rPr>
            <w:rStyle w:val="a6"/>
            <w:rFonts w:ascii="Times New Roman" w:eastAsia="Times New Roman" w:hAnsi="Times New Roman" w:cs="Times New Roman"/>
            <w:sz w:val="24"/>
            <w:szCs w:val="24"/>
            <w:lang w:val="en-US" w:eastAsia="ru-RU"/>
          </w:rPr>
          <w:t>yandex</w:t>
        </w:r>
        <w:r>
          <w:rPr>
            <w:rStyle w:val="a6"/>
            <w:rFonts w:ascii="Times New Roman" w:eastAsia="Times New Roman" w:hAnsi="Times New Roman" w:cs="Times New Roman"/>
            <w:sz w:val="24"/>
            <w:szCs w:val="24"/>
            <w:lang w:eastAsia="ru-RU"/>
          </w:rPr>
          <w:t>.</w:t>
        </w:r>
        <w:r>
          <w:rPr>
            <w:rStyle w:val="a6"/>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FF"/>
          <w:sz w:val="24"/>
          <w:szCs w:val="24"/>
          <w:u w:val="single"/>
          <w:lang w:eastAsia="ru-RU"/>
        </w:rPr>
        <w:t xml:space="preserve"> </w:t>
      </w:r>
    </w:p>
    <w:p w:rsidR="00675B41" w:rsidRDefault="00675B41" w:rsidP="00675B41">
      <w:pPr>
        <w:pBdr>
          <w:bottom w:val="thinThickSmallGap" w:sz="24" w:space="1" w:color="auto"/>
        </w:pBdr>
        <w:spacing w:after="0" w:line="240" w:lineRule="auto"/>
        <w:jc w:val="center"/>
        <w:rPr>
          <w:rFonts w:ascii="Times New Roman" w:eastAsia="Times New Roman" w:hAnsi="Times New Roman" w:cs="Times New Roman"/>
          <w:b/>
          <w:sz w:val="24"/>
          <w:szCs w:val="24"/>
          <w:lang w:eastAsia="ru-RU"/>
        </w:rPr>
      </w:pPr>
    </w:p>
    <w:p w:rsidR="007D0CBB" w:rsidRPr="00732EEE" w:rsidRDefault="007D0CBB" w:rsidP="00732EEE">
      <w:pPr>
        <w:pStyle w:val="c18"/>
        <w:shd w:val="clear" w:color="auto" w:fill="FFFFFF"/>
        <w:spacing w:before="0" w:beforeAutospacing="0" w:after="0" w:afterAutospacing="0"/>
        <w:jc w:val="center"/>
        <w:rPr>
          <w:rFonts w:cs="+mj-cs"/>
          <w:color w:val="000000" w:themeColor="text1"/>
          <w:kern w:val="24"/>
          <w:sz w:val="48"/>
          <w:szCs w:val="48"/>
        </w:rPr>
      </w:pPr>
      <w:r w:rsidRPr="00732EEE">
        <w:rPr>
          <w:rFonts w:cs="+mj-cs"/>
          <w:color w:val="000000" w:themeColor="text1"/>
          <w:kern w:val="24"/>
          <w:sz w:val="26"/>
          <w:szCs w:val="26"/>
        </w:rPr>
        <w:br/>
      </w:r>
      <w:r w:rsidRPr="00732EEE">
        <w:rPr>
          <w:rFonts w:cs="+mj-cs"/>
          <w:color w:val="000000" w:themeColor="text1"/>
          <w:kern w:val="24"/>
          <w:sz w:val="48"/>
          <w:szCs w:val="48"/>
        </w:rPr>
        <w:br/>
      </w:r>
    </w:p>
    <w:p w:rsidR="007D0CBB" w:rsidRPr="00732EEE" w:rsidRDefault="007D0CBB" w:rsidP="007D0CBB">
      <w:pPr>
        <w:pStyle w:val="c18"/>
        <w:shd w:val="clear" w:color="auto" w:fill="FFFFFF"/>
        <w:spacing w:before="0" w:beforeAutospacing="0" w:after="0" w:afterAutospacing="0"/>
        <w:jc w:val="both"/>
        <w:rPr>
          <w:rFonts w:cs="+mj-cs"/>
          <w:color w:val="000000" w:themeColor="text1"/>
          <w:kern w:val="24"/>
          <w:sz w:val="48"/>
          <w:szCs w:val="48"/>
        </w:rPr>
      </w:pPr>
    </w:p>
    <w:p w:rsidR="007D0CBB" w:rsidRPr="00732EEE" w:rsidRDefault="007D0CBB" w:rsidP="007D0CBB">
      <w:pPr>
        <w:pStyle w:val="c18"/>
        <w:shd w:val="clear" w:color="auto" w:fill="FFFFFF"/>
        <w:spacing w:before="0" w:beforeAutospacing="0" w:after="0" w:afterAutospacing="0"/>
        <w:jc w:val="both"/>
        <w:rPr>
          <w:rFonts w:cs="+mj-cs"/>
          <w:color w:val="000000" w:themeColor="text1"/>
          <w:kern w:val="24"/>
          <w:sz w:val="48"/>
          <w:szCs w:val="48"/>
        </w:rPr>
      </w:pPr>
    </w:p>
    <w:p w:rsidR="007D0CBB" w:rsidRPr="00732EEE" w:rsidRDefault="007D0CBB" w:rsidP="007D0CBB">
      <w:pPr>
        <w:pStyle w:val="c18"/>
        <w:shd w:val="clear" w:color="auto" w:fill="FFFFFF"/>
        <w:spacing w:before="0" w:beforeAutospacing="0" w:after="0" w:afterAutospacing="0"/>
        <w:jc w:val="both"/>
        <w:rPr>
          <w:rFonts w:cs="+mj-cs"/>
          <w:color w:val="000000" w:themeColor="text1"/>
          <w:kern w:val="24"/>
          <w:sz w:val="48"/>
          <w:szCs w:val="48"/>
        </w:rPr>
      </w:pPr>
    </w:p>
    <w:p w:rsidR="007D0CBB" w:rsidRPr="00732EEE" w:rsidRDefault="007D0CBB" w:rsidP="00732EEE">
      <w:pPr>
        <w:pStyle w:val="c18"/>
        <w:shd w:val="clear" w:color="auto" w:fill="FFFFFF"/>
        <w:spacing w:before="0" w:beforeAutospacing="0" w:after="0" w:afterAutospacing="0"/>
        <w:jc w:val="center"/>
        <w:rPr>
          <w:rFonts w:cs="+mj-cs"/>
          <w:color w:val="000000" w:themeColor="text1"/>
          <w:kern w:val="24"/>
          <w:sz w:val="48"/>
          <w:szCs w:val="48"/>
        </w:rPr>
      </w:pPr>
    </w:p>
    <w:p w:rsidR="007D0CBB" w:rsidRPr="00732EEE" w:rsidRDefault="007D0CBB" w:rsidP="00732EEE">
      <w:pPr>
        <w:pStyle w:val="c18"/>
        <w:shd w:val="clear" w:color="auto" w:fill="FFFFFF"/>
        <w:spacing w:before="0" w:beforeAutospacing="0" w:after="0" w:afterAutospacing="0"/>
        <w:jc w:val="center"/>
        <w:rPr>
          <w:rStyle w:val="c0"/>
          <w:rFonts w:ascii="Calibri" w:hAnsi="Calibri" w:cs="Calibri"/>
          <w:color w:val="000000" w:themeColor="text1"/>
          <w:sz w:val="28"/>
          <w:szCs w:val="28"/>
        </w:rPr>
      </w:pPr>
      <w:r w:rsidRPr="00732EEE">
        <w:rPr>
          <w:rFonts w:cs="+mj-cs"/>
          <w:color w:val="000000" w:themeColor="text1"/>
          <w:kern w:val="24"/>
          <w:sz w:val="48"/>
          <w:szCs w:val="48"/>
        </w:rPr>
        <w:t>РАЗВИТИЕ МЕЛКОЙ МОТОРИКИ, КАК ОДНА ИЗ ФОРМ ПОВЫШЕНИЯ ЭФФЕКТИВНОСТИ ОБРАЗОВАНИЯ В НАЧАЛЬНОЙ ШКОЛЕ</w:t>
      </w:r>
      <w:r w:rsidR="00732EEE">
        <w:rPr>
          <w:rFonts w:cs="+mj-cs"/>
          <w:color w:val="000000" w:themeColor="text1"/>
          <w:kern w:val="24"/>
          <w:sz w:val="48"/>
          <w:szCs w:val="48"/>
        </w:rPr>
        <w:t>.</w:t>
      </w:r>
      <w:bookmarkStart w:id="0" w:name="_GoBack"/>
      <w:bookmarkEnd w:id="0"/>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Pr="00732EEE" w:rsidRDefault="007D0CBB" w:rsidP="007D0CBB">
      <w:pPr>
        <w:pStyle w:val="a3"/>
        <w:spacing w:before="200" w:beforeAutospacing="0" w:after="0" w:afterAutospacing="0"/>
        <w:jc w:val="right"/>
        <w:rPr>
          <w:color w:val="000000" w:themeColor="text1"/>
        </w:rPr>
      </w:pPr>
      <w:r w:rsidRPr="00732EEE">
        <w:rPr>
          <w:rFonts w:eastAsia="+mn-ea"/>
          <w:color w:val="000000" w:themeColor="text1"/>
          <w:kern w:val="24"/>
          <w:sz w:val="28"/>
          <w:szCs w:val="28"/>
        </w:rPr>
        <w:t xml:space="preserve">Сообщение подготовила </w:t>
      </w:r>
    </w:p>
    <w:p w:rsidR="007D0CBB" w:rsidRPr="00732EEE" w:rsidRDefault="007D0CBB" w:rsidP="007D0CBB">
      <w:pPr>
        <w:pStyle w:val="a3"/>
        <w:spacing w:before="200" w:beforeAutospacing="0" w:after="0" w:afterAutospacing="0"/>
        <w:jc w:val="right"/>
        <w:rPr>
          <w:color w:val="000000" w:themeColor="text1"/>
        </w:rPr>
      </w:pPr>
      <w:r w:rsidRPr="00732EEE">
        <w:rPr>
          <w:rFonts w:eastAsia="+mn-ea"/>
          <w:color w:val="000000" w:themeColor="text1"/>
          <w:kern w:val="24"/>
          <w:sz w:val="28"/>
          <w:szCs w:val="28"/>
        </w:rPr>
        <w:t>учитель начальных классов</w:t>
      </w:r>
    </w:p>
    <w:p w:rsidR="007D0CBB" w:rsidRPr="00732EEE" w:rsidRDefault="007D0CBB" w:rsidP="007D0CBB">
      <w:pPr>
        <w:pStyle w:val="a3"/>
        <w:spacing w:before="200" w:beforeAutospacing="0" w:after="0" w:afterAutospacing="0"/>
        <w:jc w:val="right"/>
        <w:rPr>
          <w:color w:val="000000" w:themeColor="text1"/>
        </w:rPr>
      </w:pPr>
      <w:r w:rsidRPr="00732EEE">
        <w:rPr>
          <w:rFonts w:eastAsia="+mn-ea"/>
          <w:color w:val="000000" w:themeColor="text1"/>
          <w:kern w:val="24"/>
          <w:sz w:val="28"/>
          <w:szCs w:val="28"/>
        </w:rPr>
        <w:t xml:space="preserve"> </w:t>
      </w:r>
      <w:proofErr w:type="spellStart"/>
      <w:r w:rsidR="00675B41">
        <w:rPr>
          <w:rFonts w:eastAsia="+mn-ea"/>
          <w:color w:val="000000" w:themeColor="text1"/>
          <w:kern w:val="24"/>
          <w:sz w:val="28"/>
          <w:szCs w:val="28"/>
        </w:rPr>
        <w:t>Авдюхина</w:t>
      </w:r>
      <w:proofErr w:type="spellEnd"/>
      <w:r w:rsidR="00675B41">
        <w:rPr>
          <w:rFonts w:eastAsia="+mn-ea"/>
          <w:color w:val="000000" w:themeColor="text1"/>
          <w:kern w:val="24"/>
          <w:sz w:val="28"/>
          <w:szCs w:val="28"/>
        </w:rPr>
        <w:t xml:space="preserve"> Т.П.</w:t>
      </w:r>
    </w:p>
    <w:p w:rsidR="007D0CBB" w:rsidRPr="00732EEE" w:rsidRDefault="007D0CBB" w:rsidP="00B07597">
      <w:pPr>
        <w:pStyle w:val="c18"/>
        <w:shd w:val="clear" w:color="auto" w:fill="FFFFFF"/>
        <w:spacing w:before="0" w:beforeAutospacing="0" w:after="0" w:afterAutospacing="0"/>
        <w:ind w:left="1396"/>
        <w:jc w:val="right"/>
        <w:rPr>
          <w:rStyle w:val="c0"/>
          <w:rFonts w:ascii="Calibri" w:hAnsi="Calibri" w:cs="Calibri"/>
          <w:color w:val="000000" w:themeColor="text1"/>
          <w:sz w:val="28"/>
          <w:szCs w:val="28"/>
        </w:rPr>
      </w:pPr>
    </w:p>
    <w:p w:rsidR="007D0CBB" w:rsidRDefault="007D0CBB" w:rsidP="00B07597">
      <w:pPr>
        <w:pStyle w:val="c18"/>
        <w:shd w:val="clear" w:color="auto" w:fill="FFFFFF"/>
        <w:spacing w:before="0" w:beforeAutospacing="0" w:after="0" w:afterAutospacing="0"/>
        <w:ind w:left="1396"/>
        <w:jc w:val="right"/>
        <w:rPr>
          <w:rStyle w:val="c0"/>
          <w:rFonts w:ascii="Calibri" w:hAnsi="Calibri" w:cs="Calibri"/>
          <w:color w:val="000000"/>
          <w:sz w:val="28"/>
          <w:szCs w:val="28"/>
        </w:rPr>
      </w:pPr>
    </w:p>
    <w:p w:rsidR="007D0CBB" w:rsidRDefault="007D0CBB" w:rsidP="00B07597">
      <w:pPr>
        <w:pStyle w:val="c18"/>
        <w:shd w:val="clear" w:color="auto" w:fill="FFFFFF"/>
        <w:spacing w:before="0" w:beforeAutospacing="0" w:after="0" w:afterAutospacing="0"/>
        <w:ind w:left="1396"/>
        <w:jc w:val="right"/>
        <w:rPr>
          <w:rStyle w:val="c0"/>
          <w:rFonts w:ascii="Calibri" w:hAnsi="Calibri" w:cs="Calibri"/>
          <w:color w:val="000000"/>
          <w:sz w:val="28"/>
          <w:szCs w:val="28"/>
        </w:rPr>
      </w:pPr>
    </w:p>
    <w:p w:rsidR="007D0CBB" w:rsidRDefault="007D0CBB" w:rsidP="00B07597">
      <w:pPr>
        <w:pStyle w:val="c18"/>
        <w:shd w:val="clear" w:color="auto" w:fill="FFFFFF"/>
        <w:spacing w:before="0" w:beforeAutospacing="0" w:after="0" w:afterAutospacing="0"/>
        <w:ind w:left="1396"/>
        <w:jc w:val="right"/>
        <w:rPr>
          <w:rStyle w:val="c0"/>
          <w:rFonts w:ascii="Calibri" w:hAnsi="Calibri" w:cs="Calibri"/>
          <w:color w:val="000000"/>
          <w:sz w:val="28"/>
          <w:szCs w:val="28"/>
        </w:rPr>
      </w:pPr>
    </w:p>
    <w:p w:rsidR="007D0CBB" w:rsidRDefault="007D0CBB" w:rsidP="00B07597">
      <w:pPr>
        <w:pStyle w:val="c18"/>
        <w:shd w:val="clear" w:color="auto" w:fill="FFFFFF"/>
        <w:spacing w:before="0" w:beforeAutospacing="0" w:after="0" w:afterAutospacing="0"/>
        <w:ind w:left="1396"/>
        <w:jc w:val="right"/>
        <w:rPr>
          <w:rStyle w:val="c0"/>
          <w:rFonts w:ascii="Calibri" w:hAnsi="Calibri" w:cs="Calibri"/>
          <w:color w:val="000000"/>
          <w:sz w:val="28"/>
          <w:szCs w:val="28"/>
        </w:rPr>
      </w:pPr>
    </w:p>
    <w:p w:rsidR="00B07597" w:rsidRPr="00053702" w:rsidRDefault="00B07597" w:rsidP="00B07597">
      <w:pPr>
        <w:pStyle w:val="c18"/>
        <w:shd w:val="clear" w:color="auto" w:fill="FFFFFF"/>
        <w:spacing w:before="0" w:beforeAutospacing="0" w:after="0" w:afterAutospacing="0"/>
        <w:ind w:left="1396"/>
        <w:jc w:val="right"/>
        <w:rPr>
          <w:color w:val="000000"/>
          <w:sz w:val="28"/>
          <w:szCs w:val="28"/>
        </w:rPr>
      </w:pPr>
      <w:r w:rsidRPr="00053702">
        <w:rPr>
          <w:rStyle w:val="c0"/>
          <w:color w:val="000000"/>
          <w:sz w:val="28"/>
          <w:szCs w:val="28"/>
        </w:rPr>
        <w:t>«Не интеллектуальные преимущества сделали человека властелином над всем живущим, но то, что одни мы владеем руками – этим органом всех органов».</w:t>
      </w:r>
    </w:p>
    <w:p w:rsidR="00B07597" w:rsidRPr="00053702" w:rsidRDefault="00B07597" w:rsidP="00B07597">
      <w:pPr>
        <w:pStyle w:val="c18"/>
        <w:shd w:val="clear" w:color="auto" w:fill="FFFFFF"/>
        <w:spacing w:before="0" w:beforeAutospacing="0" w:after="0" w:afterAutospacing="0"/>
        <w:ind w:left="1396"/>
        <w:jc w:val="right"/>
        <w:rPr>
          <w:color w:val="000000"/>
          <w:sz w:val="28"/>
          <w:szCs w:val="28"/>
        </w:rPr>
      </w:pPr>
      <w:r w:rsidRPr="00053702">
        <w:rPr>
          <w:rStyle w:val="c0"/>
          <w:color w:val="000000"/>
          <w:sz w:val="28"/>
          <w:szCs w:val="28"/>
        </w:rPr>
        <w:t>Джордано Бруно</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Сейчас уже известно, что на начальном этапе жизни именно мелкая моторика отражает то, как развивается ребенок, свидетельствует о его интеллектуальных способностях. Дети с плохо развитой ручной моторикой неловко держат ложку, карандаш, не могут застегивать пуговицы, шнуровать ботинки. Им бывает трудно собрать рассыпавшие детали конструктора, работать с паззлами, счетными палочками, мозаикой. Они отказываются от любимых другими детьми лепки и аппликации, не успевают за ребятами на занятиях.</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xml:space="preserve">     Таким образом, возможности освоения мира детьми оказываются обедненными. Дети часто чувствуют себя несостоятельными в элементарных действиях, доступных сверстникам. Это влияет на эмоциональное благополучие ребенка, на его самооценку. С течением времени уровень развития </w:t>
      </w:r>
      <w:proofErr w:type="spellStart"/>
      <w:r w:rsidRPr="00053702">
        <w:rPr>
          <w:rStyle w:val="c1"/>
          <w:color w:val="000000"/>
          <w:sz w:val="28"/>
          <w:szCs w:val="28"/>
        </w:rPr>
        <w:t>сложнокоординированных</w:t>
      </w:r>
      <w:proofErr w:type="spellEnd"/>
      <w:r w:rsidRPr="00053702">
        <w:rPr>
          <w:rStyle w:val="c1"/>
          <w:color w:val="000000"/>
          <w:sz w:val="28"/>
          <w:szCs w:val="28"/>
        </w:rPr>
        <w:t xml:space="preserve">  движений руки у детей, имеющих речевые нарушения, недостаточным для освоения письма, формирует школьные трудности.</w:t>
      </w:r>
    </w:p>
    <w:p w:rsidR="00B07597" w:rsidRPr="00B07597" w:rsidRDefault="00B07597" w:rsidP="00B07597">
      <w:pPr>
        <w:shd w:val="clear" w:color="auto" w:fill="FFFFFF"/>
        <w:spacing w:after="0" w:line="240" w:lineRule="auto"/>
        <w:ind w:left="72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b/>
          <w:bCs/>
          <w:i/>
          <w:iCs/>
          <w:color w:val="000000"/>
          <w:sz w:val="28"/>
          <w:szCs w:val="28"/>
          <w:lang w:eastAsia="ru-RU"/>
        </w:rPr>
        <w:t>методы и приемы</w:t>
      </w:r>
      <w:r w:rsidRPr="00B07597">
        <w:rPr>
          <w:rFonts w:ascii="Times New Roman" w:eastAsia="Times New Roman" w:hAnsi="Times New Roman" w:cs="Times New Roman"/>
          <w:color w:val="000000"/>
          <w:sz w:val="28"/>
          <w:szCs w:val="28"/>
          <w:lang w:eastAsia="ru-RU"/>
        </w:rPr>
        <w:t> работы:</w:t>
      </w:r>
    </w:p>
    <w:p w:rsidR="00B07597" w:rsidRPr="00B07597" w:rsidRDefault="009F6799" w:rsidP="00B07597">
      <w:pPr>
        <w:numPr>
          <w:ilvl w:val="0"/>
          <w:numId w:val="1"/>
        </w:numPr>
        <w:shd w:val="clear" w:color="auto" w:fill="FFFFFF"/>
        <w:spacing w:after="0" w:line="240" w:lineRule="auto"/>
        <w:ind w:left="1080"/>
        <w:jc w:val="both"/>
        <w:rPr>
          <w:rFonts w:ascii="Times New Roman" w:eastAsia="Times New Roman" w:hAnsi="Times New Roman" w:cs="Times New Roman"/>
          <w:color w:val="000000"/>
          <w:sz w:val="28"/>
          <w:szCs w:val="28"/>
          <w:lang w:eastAsia="ru-RU"/>
        </w:rPr>
      </w:pPr>
      <w:r w:rsidRPr="00053702">
        <w:rPr>
          <w:rFonts w:ascii="Times New Roman" w:eastAsia="Times New Roman" w:hAnsi="Times New Roman" w:cs="Times New Roman"/>
          <w:color w:val="000000"/>
          <w:sz w:val="28"/>
          <w:szCs w:val="28"/>
          <w:lang w:eastAsia="ru-RU"/>
        </w:rPr>
        <w:t>Пальчиковый игра-</w:t>
      </w:r>
      <w:r w:rsidR="00B07597" w:rsidRPr="00B07597">
        <w:rPr>
          <w:rFonts w:ascii="Times New Roman" w:eastAsia="Times New Roman" w:hAnsi="Times New Roman" w:cs="Times New Roman"/>
          <w:color w:val="000000"/>
          <w:sz w:val="28"/>
          <w:szCs w:val="28"/>
          <w:lang w:eastAsia="ru-RU"/>
        </w:rPr>
        <w:t>тренинг</w:t>
      </w:r>
    </w:p>
    <w:p w:rsidR="00B07597" w:rsidRPr="00B07597" w:rsidRDefault="00B07597" w:rsidP="00B07597">
      <w:pPr>
        <w:numPr>
          <w:ilvl w:val="0"/>
          <w:numId w:val="2"/>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массаж кистей рук</w:t>
      </w:r>
    </w:p>
    <w:p w:rsidR="00B07597" w:rsidRPr="00B07597" w:rsidRDefault="00B07597" w:rsidP="00B07597">
      <w:pPr>
        <w:numPr>
          <w:ilvl w:val="0"/>
          <w:numId w:val="2"/>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пальчиковая гимнастика, физкультминутки</w:t>
      </w:r>
    </w:p>
    <w:p w:rsidR="00B07597" w:rsidRPr="00B07597" w:rsidRDefault="00B07597" w:rsidP="00B07597">
      <w:pPr>
        <w:numPr>
          <w:ilvl w:val="0"/>
          <w:numId w:val="2"/>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пальчиковые игры со стихами, со скороговорками</w:t>
      </w:r>
    </w:p>
    <w:p w:rsidR="00B07597" w:rsidRPr="00B07597" w:rsidRDefault="00B07597" w:rsidP="00B07597">
      <w:pPr>
        <w:numPr>
          <w:ilvl w:val="0"/>
          <w:numId w:val="2"/>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пальчиковый театр</w:t>
      </w:r>
    </w:p>
    <w:p w:rsidR="00B07597" w:rsidRPr="00B07597" w:rsidRDefault="00B07597" w:rsidP="00B07597">
      <w:pPr>
        <w:numPr>
          <w:ilvl w:val="0"/>
          <w:numId w:val="2"/>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театр теней</w:t>
      </w:r>
    </w:p>
    <w:p w:rsidR="00B07597" w:rsidRPr="00B07597" w:rsidRDefault="00B07597" w:rsidP="00B07597">
      <w:pPr>
        <w:numPr>
          <w:ilvl w:val="0"/>
          <w:numId w:val="3"/>
        </w:numPr>
        <w:shd w:val="clear" w:color="auto" w:fill="FFFFFF"/>
        <w:spacing w:after="0" w:line="240" w:lineRule="auto"/>
        <w:ind w:left="108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Использование элементов ТРИЗ</w:t>
      </w:r>
    </w:p>
    <w:p w:rsidR="00B07597" w:rsidRPr="00B07597" w:rsidRDefault="00B07597" w:rsidP="00B07597">
      <w:pPr>
        <w:numPr>
          <w:ilvl w:val="0"/>
          <w:numId w:val="4"/>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лепка из пластилина и соленого теста с использованием природного материала (семена, крупы, ракушки и т. д.)</w:t>
      </w:r>
    </w:p>
    <w:p w:rsidR="00B07597" w:rsidRPr="00B07597" w:rsidRDefault="00B07597" w:rsidP="00B07597">
      <w:pPr>
        <w:numPr>
          <w:ilvl w:val="0"/>
          <w:numId w:val="4"/>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нетрадиционные техники рисования: кистью, пальцем, зубной щеткой, свечкой и т. д.</w:t>
      </w:r>
    </w:p>
    <w:p w:rsidR="00B07597" w:rsidRPr="00B07597" w:rsidRDefault="00B07597" w:rsidP="00B07597">
      <w:pPr>
        <w:numPr>
          <w:ilvl w:val="0"/>
          <w:numId w:val="4"/>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конструирование: из бумаги в технике оригами, работа с конструктором ЛЕГО</w:t>
      </w:r>
    </w:p>
    <w:p w:rsidR="00B07597" w:rsidRPr="00B07597" w:rsidRDefault="00B07597" w:rsidP="00B07597">
      <w:pPr>
        <w:numPr>
          <w:ilvl w:val="0"/>
          <w:numId w:val="4"/>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различные виды аппликаций</w:t>
      </w:r>
    </w:p>
    <w:p w:rsidR="00B07597" w:rsidRPr="00B07597" w:rsidRDefault="00B07597" w:rsidP="00B07597">
      <w:pPr>
        <w:numPr>
          <w:ilvl w:val="0"/>
          <w:numId w:val="5"/>
        </w:numPr>
        <w:shd w:val="clear" w:color="auto" w:fill="FFFFFF"/>
        <w:spacing w:after="0" w:line="240" w:lineRule="auto"/>
        <w:ind w:left="108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Развитие графической моторики</w:t>
      </w:r>
    </w:p>
    <w:p w:rsidR="00B07597" w:rsidRPr="00B07597" w:rsidRDefault="00B07597" w:rsidP="00B07597">
      <w:pPr>
        <w:numPr>
          <w:ilvl w:val="0"/>
          <w:numId w:val="6"/>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рисование по трафаретам</w:t>
      </w:r>
    </w:p>
    <w:p w:rsidR="00B07597" w:rsidRPr="00B07597" w:rsidRDefault="00B07597" w:rsidP="00B07597">
      <w:pPr>
        <w:numPr>
          <w:ilvl w:val="0"/>
          <w:numId w:val="6"/>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штриховка</w:t>
      </w:r>
    </w:p>
    <w:p w:rsidR="00B07597" w:rsidRPr="00B07597" w:rsidRDefault="00B07597" w:rsidP="00B07597">
      <w:pPr>
        <w:numPr>
          <w:ilvl w:val="0"/>
          <w:numId w:val="6"/>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дорисовка (по принципу симметрии)</w:t>
      </w:r>
    </w:p>
    <w:p w:rsidR="00B07597" w:rsidRPr="00B07597" w:rsidRDefault="00B07597" w:rsidP="00B07597">
      <w:pPr>
        <w:numPr>
          <w:ilvl w:val="0"/>
          <w:numId w:val="6"/>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лабиринты</w:t>
      </w:r>
    </w:p>
    <w:p w:rsidR="00B07597" w:rsidRPr="00B07597" w:rsidRDefault="00B07597" w:rsidP="00B07597">
      <w:pPr>
        <w:numPr>
          <w:ilvl w:val="0"/>
          <w:numId w:val="6"/>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графические диктанты</w:t>
      </w:r>
    </w:p>
    <w:p w:rsidR="00B07597" w:rsidRPr="00B07597" w:rsidRDefault="00B07597" w:rsidP="00B07597">
      <w:pPr>
        <w:numPr>
          <w:ilvl w:val="0"/>
          <w:numId w:val="7"/>
        </w:numPr>
        <w:shd w:val="clear" w:color="auto" w:fill="FFFFFF"/>
        <w:spacing w:after="0" w:line="240" w:lineRule="auto"/>
        <w:ind w:left="108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Дидактические игры</w:t>
      </w:r>
    </w:p>
    <w:p w:rsidR="00B07597" w:rsidRPr="00B07597" w:rsidRDefault="00B07597" w:rsidP="00B07597">
      <w:pPr>
        <w:numPr>
          <w:ilvl w:val="0"/>
          <w:numId w:val="8"/>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lastRenderedPageBreak/>
        <w:t xml:space="preserve">шнуровка М. </w:t>
      </w:r>
      <w:proofErr w:type="spellStart"/>
      <w:r w:rsidRPr="00B07597">
        <w:rPr>
          <w:rFonts w:ascii="Times New Roman" w:eastAsia="Times New Roman" w:hAnsi="Times New Roman" w:cs="Times New Roman"/>
          <w:color w:val="000000"/>
          <w:sz w:val="28"/>
          <w:szCs w:val="28"/>
          <w:lang w:eastAsia="ru-RU"/>
        </w:rPr>
        <w:t>Монтессори</w:t>
      </w:r>
      <w:proofErr w:type="spellEnd"/>
    </w:p>
    <w:p w:rsidR="00B07597" w:rsidRPr="00B07597" w:rsidRDefault="00B07597" w:rsidP="00B07597">
      <w:pPr>
        <w:numPr>
          <w:ilvl w:val="0"/>
          <w:numId w:val="8"/>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игры с мелкими предметами</w:t>
      </w:r>
    </w:p>
    <w:p w:rsidR="00B07597" w:rsidRPr="00B07597" w:rsidRDefault="00B07597" w:rsidP="00B07597">
      <w:pPr>
        <w:numPr>
          <w:ilvl w:val="0"/>
          <w:numId w:val="8"/>
        </w:numPr>
        <w:shd w:val="clear" w:color="auto" w:fill="FFFFFF"/>
        <w:spacing w:after="0" w:line="240" w:lineRule="auto"/>
        <w:ind w:left="1800"/>
        <w:jc w:val="both"/>
        <w:rPr>
          <w:rFonts w:ascii="Times New Roman" w:eastAsia="Times New Roman" w:hAnsi="Times New Roman" w:cs="Times New Roman"/>
          <w:color w:val="000000"/>
          <w:sz w:val="28"/>
          <w:szCs w:val="28"/>
          <w:lang w:eastAsia="ru-RU"/>
        </w:rPr>
      </w:pPr>
      <w:r w:rsidRPr="00B07597">
        <w:rPr>
          <w:rFonts w:ascii="Times New Roman" w:eastAsia="Times New Roman" w:hAnsi="Times New Roman" w:cs="Times New Roman"/>
          <w:color w:val="000000"/>
          <w:sz w:val="28"/>
          <w:szCs w:val="28"/>
          <w:lang w:eastAsia="ru-RU"/>
        </w:rPr>
        <w:t>паззлы, мозаика</w:t>
      </w:r>
    </w:p>
    <w:p w:rsidR="00B07597" w:rsidRPr="00B07597" w:rsidRDefault="00B07597" w:rsidP="00B07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3702">
        <w:rPr>
          <w:rFonts w:ascii="Times New Roman" w:eastAsia="Times New Roman" w:hAnsi="Times New Roman" w:cs="Times New Roman"/>
          <w:color w:val="000000"/>
          <w:sz w:val="28"/>
          <w:szCs w:val="28"/>
          <w:lang w:eastAsia="ru-RU"/>
        </w:rPr>
        <w:t> Под термином мелкая моторика понимаются координированные движения пальцев и кистей рук.</w:t>
      </w:r>
    </w:p>
    <w:p w:rsidR="00B07597" w:rsidRPr="00B07597" w:rsidRDefault="00B07597" w:rsidP="00B07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3702">
        <w:rPr>
          <w:rFonts w:ascii="Times New Roman" w:eastAsia="Times New Roman" w:hAnsi="Times New Roman" w:cs="Times New Roman"/>
          <w:color w:val="000000"/>
          <w:sz w:val="28"/>
          <w:szCs w:val="28"/>
          <w:lang w:eastAsia="ru-RU"/>
        </w:rPr>
        <w:t>     Почему так важно для детей развитие мелкой моторики рук? Дело в том, что в головном мозге человека есть центры, отвечающие за речь и движение пальцев рук, расположены очень близко. Стимулируя тонкую моторику и активизируя тем самым соответствующие отделы мозга, мы активизируем и соседние зоны, отвечающие за речь.</w:t>
      </w:r>
    </w:p>
    <w:p w:rsidR="00B07597" w:rsidRPr="00B07597" w:rsidRDefault="00B07597" w:rsidP="00B07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3702">
        <w:rPr>
          <w:rFonts w:ascii="Times New Roman" w:eastAsia="Times New Roman" w:hAnsi="Times New Roman" w:cs="Times New Roman"/>
          <w:color w:val="000000"/>
          <w:sz w:val="28"/>
          <w:szCs w:val="28"/>
          <w:lang w:eastAsia="ru-RU"/>
        </w:rPr>
        <w:t>     Замечено, что дети, совершающие многочисленные оживленные движения пальцами рук, развиваются в речевом отношении явно быстрее других. Если специально тренировать мелкие движения кисти, развитие речи можно существенно ускорить.</w:t>
      </w:r>
    </w:p>
    <w:p w:rsidR="000B782B" w:rsidRPr="00053702" w:rsidRDefault="00B07597" w:rsidP="000B782B">
      <w:pPr>
        <w:pStyle w:val="c3"/>
        <w:shd w:val="clear" w:color="auto" w:fill="FFFFFF"/>
        <w:spacing w:before="0" w:beforeAutospacing="0" w:after="0" w:afterAutospacing="0"/>
        <w:jc w:val="both"/>
        <w:rPr>
          <w:color w:val="000000"/>
          <w:sz w:val="28"/>
          <w:szCs w:val="28"/>
        </w:rPr>
      </w:pPr>
      <w:r w:rsidRPr="00053702">
        <w:rPr>
          <w:color w:val="000000"/>
          <w:sz w:val="28"/>
          <w:szCs w:val="28"/>
        </w:rPr>
        <w:t>     «Истоки способностей и дарований детей находятся на кончиках пальцев</w:t>
      </w:r>
      <w:r w:rsidR="000B782B" w:rsidRPr="00053702">
        <w:rPr>
          <w:color w:val="000000"/>
          <w:sz w:val="28"/>
          <w:szCs w:val="28"/>
        </w:rPr>
        <w:t>.</w:t>
      </w:r>
      <w:r w:rsidR="000B782B" w:rsidRPr="00053702">
        <w:rPr>
          <w:rStyle w:val="c1"/>
          <w:color w:val="000000"/>
          <w:sz w:val="28"/>
          <w:szCs w:val="28"/>
        </w:rPr>
        <w:t xml:space="preserve"> От них, образно говоря, идут тончайшие ручейки, которые питают источник творческой мысли. Чем больше уверенности и изобретательности в движении детской руки с орудием труда, тем сложнее движения, необходимые для этого взаимодействия, тем ярче творческая стихия детского разума. Чем больше мастерства в детской душе, тем ребенок умнее».</w:t>
      </w:r>
    </w:p>
    <w:p w:rsidR="00B07597" w:rsidRPr="00B07597" w:rsidRDefault="00B07597" w:rsidP="00B0759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53702">
        <w:rPr>
          <w:rFonts w:ascii="Times New Roman" w:eastAsia="Times New Roman" w:hAnsi="Times New Roman" w:cs="Times New Roman"/>
          <w:color w:val="000000"/>
          <w:sz w:val="28"/>
          <w:szCs w:val="28"/>
          <w:lang w:eastAsia="ru-RU"/>
        </w:rPr>
        <w:t>», - писал В. А. Сухомлинский. Это значит, чем больше ребенок умеет, хочет и стремиться делать своими руками, тем он умнее и изобретательнее. Ведь на кончиках пальцев – неиссякаемый «источник» творческой мысли, который «питает» мозг ребенка.    </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xml:space="preserve">  Проблема развития мелкой моторики изучалась с давних пор. Исследования А. А. Сеченова, В. П. Павлова, А. А. Ухтомского, В. П. </w:t>
      </w:r>
      <w:proofErr w:type="spellStart"/>
      <w:r w:rsidRPr="00053702">
        <w:rPr>
          <w:rStyle w:val="c1"/>
          <w:color w:val="000000"/>
          <w:sz w:val="28"/>
          <w:szCs w:val="28"/>
        </w:rPr>
        <w:t>Бехтерова</w:t>
      </w:r>
      <w:proofErr w:type="spellEnd"/>
      <w:r w:rsidRPr="00053702">
        <w:rPr>
          <w:rStyle w:val="c1"/>
          <w:color w:val="000000"/>
          <w:sz w:val="28"/>
          <w:szCs w:val="28"/>
        </w:rPr>
        <w:t xml:space="preserve"> и других показали исключительную роль движений </w:t>
      </w:r>
      <w:proofErr w:type="spellStart"/>
      <w:r w:rsidRPr="00053702">
        <w:rPr>
          <w:rStyle w:val="c1"/>
          <w:color w:val="000000"/>
          <w:sz w:val="28"/>
          <w:szCs w:val="28"/>
        </w:rPr>
        <w:t>двигательно-кинестического</w:t>
      </w:r>
      <w:proofErr w:type="spellEnd"/>
      <w:r w:rsidRPr="00053702">
        <w:rPr>
          <w:rStyle w:val="c1"/>
          <w:color w:val="000000"/>
          <w:sz w:val="28"/>
          <w:szCs w:val="28"/>
        </w:rPr>
        <w:t xml:space="preserve"> анализатора в развитии речи и мышления и доказали, что первой доминирующей врожденной формой деятельности является двигательная.</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По мнению И. П. Павлова: «Речь – это, прежде всего, мышечные ощущения, которые идут от речевых органов в кору головного мозга».</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xml:space="preserve">          Многие современные исследователи также придерживаются мнения о важности развития мелкой моторики рук для речевого развития ребенка, а также предлагают ряд практических упражнений на развитие пальцевой моторики, описывают пальчиковые игры, физкультминутки, игры-сказки, связанные с развитием тонкой моторики (М. Я. Аксенова, О. С. Бот, Л. С. </w:t>
      </w:r>
      <w:proofErr w:type="spellStart"/>
      <w:r w:rsidRPr="00053702">
        <w:rPr>
          <w:rStyle w:val="c1"/>
          <w:color w:val="000000"/>
          <w:sz w:val="28"/>
          <w:szCs w:val="28"/>
        </w:rPr>
        <w:t>Рузина</w:t>
      </w:r>
      <w:proofErr w:type="spellEnd"/>
      <w:r w:rsidRPr="00053702">
        <w:rPr>
          <w:rStyle w:val="c1"/>
          <w:color w:val="000000"/>
          <w:sz w:val="28"/>
          <w:szCs w:val="28"/>
        </w:rPr>
        <w:t>, В. Кудрявцева, И. Ф. Марковская, Т. А. Ткаченко и другие).</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Т. А. Ткаченко делает вывод, что включение упражнений на развитие пальцевой моторики в физкультминутки – позволяет стимулировать действия речевых зон головного мозга, что положительно сказывается на исправлении речи детей.</w:t>
      </w:r>
    </w:p>
    <w:p w:rsidR="00B07597" w:rsidRPr="00053702" w:rsidRDefault="00B07597" w:rsidP="00B07597">
      <w:pPr>
        <w:pStyle w:val="c3"/>
        <w:shd w:val="clear" w:color="auto" w:fill="FFFFFF"/>
        <w:spacing w:before="0" w:beforeAutospacing="0" w:after="0" w:afterAutospacing="0"/>
        <w:jc w:val="both"/>
        <w:rPr>
          <w:color w:val="000000"/>
          <w:sz w:val="28"/>
          <w:szCs w:val="28"/>
        </w:rPr>
      </w:pPr>
      <w:r w:rsidRPr="00053702">
        <w:rPr>
          <w:rStyle w:val="c1"/>
          <w:color w:val="000000"/>
          <w:sz w:val="28"/>
          <w:szCs w:val="28"/>
        </w:rPr>
        <w:t xml:space="preserve">     В. В. </w:t>
      </w:r>
      <w:proofErr w:type="spellStart"/>
      <w:r w:rsidRPr="00053702">
        <w:rPr>
          <w:rStyle w:val="c1"/>
          <w:color w:val="000000"/>
          <w:sz w:val="28"/>
          <w:szCs w:val="28"/>
        </w:rPr>
        <w:t>Цвынтарный</w:t>
      </w:r>
      <w:proofErr w:type="spellEnd"/>
      <w:r w:rsidRPr="00053702">
        <w:rPr>
          <w:rStyle w:val="c1"/>
          <w:color w:val="000000"/>
          <w:sz w:val="28"/>
          <w:szCs w:val="28"/>
        </w:rPr>
        <w:t xml:space="preserve"> также придерживается точки зрения о том, что развитие речи мелкой моторики рук связано с развитием речи и способствует ее развитию, а также предлагает ряд упражнений для работы с пальчиками, со счетными палочками, спичками.</w:t>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shd w:val="clear" w:color="auto" w:fill="FFFFFF"/>
          <w:lang w:eastAsia="ru-RU"/>
        </w:rPr>
        <w:lastRenderedPageBreak/>
        <w:t xml:space="preserve">В Японии широко используются упражнения для ладоней и пальцев с грецкими орехами. Прекрасное </w:t>
      </w:r>
      <w:proofErr w:type="spellStart"/>
      <w:r w:rsidRPr="00362DD7">
        <w:rPr>
          <w:rFonts w:ascii="Times New Roman" w:eastAsia="Times New Roman" w:hAnsi="Times New Roman" w:cs="Times New Roman"/>
          <w:color w:val="000000"/>
          <w:sz w:val="28"/>
          <w:szCs w:val="28"/>
          <w:shd w:val="clear" w:color="auto" w:fill="FFFFFF"/>
          <w:lang w:eastAsia="ru-RU"/>
        </w:rPr>
        <w:t>оздоравливающее</w:t>
      </w:r>
      <w:proofErr w:type="spellEnd"/>
      <w:r w:rsidRPr="00362DD7">
        <w:rPr>
          <w:rFonts w:ascii="Times New Roman" w:eastAsia="Times New Roman" w:hAnsi="Times New Roman" w:cs="Times New Roman"/>
          <w:color w:val="000000"/>
          <w:sz w:val="28"/>
          <w:szCs w:val="28"/>
          <w:shd w:val="clear" w:color="auto" w:fill="FFFFFF"/>
          <w:lang w:eastAsia="ru-RU"/>
        </w:rPr>
        <w:t xml:space="preserve"> и тонизирующее воздействие оказывает перекатывание между ладонями шестигранного карандаша.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В Китае распространены упражнения ладоней с каменными и металлическими шарами. Популярность занятий объясняется их </w:t>
      </w:r>
      <w:proofErr w:type="spellStart"/>
      <w:r w:rsidRPr="00362DD7">
        <w:rPr>
          <w:rFonts w:ascii="Times New Roman" w:eastAsia="Times New Roman" w:hAnsi="Times New Roman" w:cs="Times New Roman"/>
          <w:color w:val="000000"/>
          <w:sz w:val="28"/>
          <w:szCs w:val="28"/>
          <w:shd w:val="clear" w:color="auto" w:fill="FFFFFF"/>
          <w:lang w:eastAsia="ru-RU"/>
        </w:rPr>
        <w:t>оздоравливающим</w:t>
      </w:r>
      <w:proofErr w:type="spellEnd"/>
      <w:r w:rsidRPr="00362DD7">
        <w:rPr>
          <w:rFonts w:ascii="Times New Roman" w:eastAsia="Times New Roman" w:hAnsi="Times New Roman" w:cs="Times New Roman"/>
          <w:color w:val="000000"/>
          <w:sz w:val="28"/>
          <w:szCs w:val="28"/>
          <w:shd w:val="clear" w:color="auto" w:fill="FFFFFF"/>
          <w:lang w:eastAsia="ru-RU"/>
        </w:rPr>
        <w:t xml:space="preserve"> и тонизирующим организм эффектом. Регулярные упражнения с шарами улучшают память, умственные способности ребенка, устраняют его эмоциональное напряжение, улучшают деятельность сердечно - сосудистой и пищеварительной систем, развивают координацию движений, силу и ловкость рук, поддерживают жизненный тонус.</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Исследования отечественных физиологов также подтверждают связь развития рук с развитием мозга. Работы В. М. </w:t>
      </w:r>
      <w:proofErr w:type="spellStart"/>
      <w:r w:rsidRPr="00362DD7">
        <w:rPr>
          <w:rFonts w:ascii="Times New Roman" w:eastAsia="Times New Roman" w:hAnsi="Times New Roman" w:cs="Times New Roman"/>
          <w:color w:val="000000"/>
          <w:sz w:val="28"/>
          <w:szCs w:val="28"/>
          <w:shd w:val="clear" w:color="auto" w:fill="FFFFFF"/>
          <w:lang w:eastAsia="ru-RU"/>
        </w:rPr>
        <w:t>Бехтерова</w:t>
      </w:r>
      <w:proofErr w:type="spellEnd"/>
      <w:r w:rsidRPr="00362DD7">
        <w:rPr>
          <w:rFonts w:ascii="Times New Roman" w:eastAsia="Times New Roman" w:hAnsi="Times New Roman" w:cs="Times New Roman"/>
          <w:color w:val="000000"/>
          <w:sz w:val="28"/>
          <w:szCs w:val="28"/>
          <w:shd w:val="clear" w:color="auto" w:fill="FFFFFF"/>
          <w:lang w:eastAsia="ru-RU"/>
        </w:rPr>
        <w:t xml:space="preserve"> подтверждают влияние манипуляции рук на функции высшей нервной деятельности, развитие речи. Простые движения рук помогают убрать напряжение не только с самих рук, но и с губ, снимают усталость. Они способны улучшить произношение многих звуков, а значит – развивать речь ребенка. Исследование М. М, Кольцовой доказали, что каждый палец руки имеет довольно обширное представление в коре больших полушарий мозга. Этот факт должен использоваться в работе с детьми и там, где развитие речи происходит своевременно, и особенно там, где имеется отставание, задержка моторной стороны речи.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Существуют самые разнообразные формы занятий по развитию движения пальцев.</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 Статические изображения пальцами предметов, образов окружающего мира: фигуры из пальчиков «флажок», «цветок»;</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2. Активные движения пальцев в ритме сопровождающего игру текста в стихотворной форме: «кулак-кулачок», «ладушки –ладошки»;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3. Движение пальцев с предметами: карандашом, орехами, палочками, маленьким мячиком, шнурами, резиновыми кольцами, прищепками и другими предметами;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4. Ира с мозаикой;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5. Лепка пластилином, солёным тестом, глиной;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6. Работа с бумагой: рваная аппликация, складывание, вырезание и наклеивание бумаги, оригами;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7. Игры с крупой, семенами: пересыпание круп из одной ёмкости в другую, разбор разных видов круп, выкладывание из крупы изображений;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8. Действия с водой: переливание воды из одной ёмкости в другую;</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9. Действия с песком: пересыпание песка, лепка из сырого песка;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10. Действия с мелкими игрушками;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11. Действия с пуговицами: застёгивание, расстёгивание;</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12. Действие с верёвочками: завязывание и развязывание узлов, бантиком;</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13. Рисование на бумаге в разных техниках: традиционными способами и нетрадиционными способами;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lastRenderedPageBreak/>
        <w:t>14. Показ пальчикового театра;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15. Конструирование из </w:t>
      </w:r>
      <w:proofErr w:type="spellStart"/>
      <w:r w:rsidRPr="00362DD7">
        <w:rPr>
          <w:rFonts w:ascii="Times New Roman" w:eastAsia="Times New Roman" w:hAnsi="Times New Roman" w:cs="Times New Roman"/>
          <w:color w:val="000000"/>
          <w:sz w:val="28"/>
          <w:szCs w:val="28"/>
          <w:shd w:val="clear" w:color="auto" w:fill="FFFFFF"/>
          <w:lang w:eastAsia="ru-RU"/>
        </w:rPr>
        <w:t>лего</w:t>
      </w:r>
      <w:proofErr w:type="spellEnd"/>
      <w:r w:rsidRPr="00362DD7">
        <w:rPr>
          <w:rFonts w:ascii="Times New Roman" w:eastAsia="Times New Roman" w:hAnsi="Times New Roman" w:cs="Times New Roman"/>
          <w:color w:val="000000"/>
          <w:sz w:val="28"/>
          <w:szCs w:val="28"/>
          <w:shd w:val="clear" w:color="auto" w:fill="FFFFFF"/>
          <w:lang w:eastAsia="ru-RU"/>
        </w:rPr>
        <w:t>.</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Что же происходит, когда ребёнок занимается пальчиковой гимнастикой?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 Выполнение упражнений и ритмичных д</w:t>
      </w:r>
      <w:r w:rsidR="009668F4">
        <w:rPr>
          <w:rFonts w:ascii="Times New Roman" w:eastAsia="Times New Roman" w:hAnsi="Times New Roman" w:cs="Times New Roman"/>
          <w:color w:val="000000"/>
          <w:sz w:val="28"/>
          <w:szCs w:val="28"/>
          <w:shd w:val="clear" w:color="auto" w:fill="FFFFFF"/>
          <w:lang w:eastAsia="ru-RU"/>
        </w:rPr>
        <w:t>вижений пальцами индуктивно при</w:t>
      </w:r>
      <w:r w:rsidRPr="00362DD7">
        <w:rPr>
          <w:rFonts w:ascii="Times New Roman" w:eastAsia="Times New Roman" w:hAnsi="Times New Roman" w:cs="Times New Roman"/>
          <w:color w:val="000000"/>
          <w:sz w:val="28"/>
          <w:szCs w:val="28"/>
          <w:shd w:val="clear" w:color="auto" w:fill="FFFFFF"/>
          <w:lang w:eastAsia="ru-RU"/>
        </w:rPr>
        <w:t>водит к возбуждению в речевых центрах головного мозга и резкому усилению согласованной деятельности речевых зон, что, в конечном итоге, стимулирует развитие речи.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2. Игры с пальчиками создают благоприятный эмоциональный фон, развивают умение подражать взрослому, учат вслушиваться и понимать смысл речи, повышают речевую активность ребёнка.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3. Ребёнок учится концентрировать своё внимание и правильно его распределять.</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4. Если ребёнок будет выполнять упражнения, сопровождая их короткими стихотворными строчками, то его речь станет более чёткой, ритмичной, яркой. </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5. Развивается память ребёнка, так как он учится запоминать. Ведь в пальчиковых играх нужно запоминать многое: и положение пальцев, и последовательность движений, да и просто стихи. </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6. В результате освоения всех упражнений кисти рук и пальцы приобретут силу, хорошую подвижность и гибкость, а это в дальнейшем облегчит овладение навыком письма.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7. Способствуют развитию творческой деятельности. Ведь руками можно «рассказывать» целые истории!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8. Пальчиковые игры помогают в игре формировать элементарные математические представления</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9. Тренировка движений пальцев и кисти рук повышает </w:t>
      </w:r>
      <w:proofErr w:type="spellStart"/>
      <w:r w:rsidRPr="00362DD7">
        <w:rPr>
          <w:rFonts w:ascii="Times New Roman" w:eastAsia="Times New Roman" w:hAnsi="Times New Roman" w:cs="Times New Roman"/>
          <w:color w:val="000000"/>
          <w:sz w:val="28"/>
          <w:szCs w:val="28"/>
          <w:shd w:val="clear" w:color="auto" w:fill="FFFFFF"/>
          <w:lang w:eastAsia="ru-RU"/>
        </w:rPr>
        <w:t>ра-ботоспособность</w:t>
      </w:r>
      <w:proofErr w:type="spellEnd"/>
      <w:r w:rsidRPr="00362DD7">
        <w:rPr>
          <w:rFonts w:ascii="Times New Roman" w:eastAsia="Times New Roman" w:hAnsi="Times New Roman" w:cs="Times New Roman"/>
          <w:color w:val="000000"/>
          <w:sz w:val="28"/>
          <w:szCs w:val="28"/>
          <w:shd w:val="clear" w:color="auto" w:fill="FFFFFF"/>
          <w:lang w:eastAsia="ru-RU"/>
        </w:rPr>
        <w:t xml:space="preserve"> коры головного мозга, </w:t>
      </w:r>
      <w:proofErr w:type="gramStart"/>
      <w:r w:rsidRPr="00362DD7">
        <w:rPr>
          <w:rFonts w:ascii="Times New Roman" w:eastAsia="Times New Roman" w:hAnsi="Times New Roman" w:cs="Times New Roman"/>
          <w:color w:val="000000"/>
          <w:sz w:val="28"/>
          <w:szCs w:val="28"/>
          <w:shd w:val="clear" w:color="auto" w:fill="FFFFFF"/>
          <w:lang w:eastAsia="ru-RU"/>
        </w:rPr>
        <w:t>стимулирующим</w:t>
      </w:r>
      <w:proofErr w:type="gramEnd"/>
      <w:r w:rsidRPr="00362DD7">
        <w:rPr>
          <w:rFonts w:ascii="Times New Roman" w:eastAsia="Times New Roman" w:hAnsi="Times New Roman" w:cs="Times New Roman"/>
          <w:color w:val="000000"/>
          <w:sz w:val="28"/>
          <w:szCs w:val="28"/>
          <w:shd w:val="clear" w:color="auto" w:fill="FFFFFF"/>
          <w:lang w:eastAsia="ru-RU"/>
        </w:rPr>
        <w:t xml:space="preserve"> развитие мышления ребенка.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10. Активизируется моторика руки. Тем самым вырабатывается ловкость, умение управлять своими движениями. Пальцы и кисти приобретают хорошую подвижность, гибкость, исчезает скованность движений.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Инструкция по выполнению упра</w:t>
      </w:r>
      <w:r w:rsidR="009668F4">
        <w:rPr>
          <w:rFonts w:ascii="Times New Roman" w:eastAsia="Times New Roman" w:hAnsi="Times New Roman" w:cs="Times New Roman"/>
          <w:b/>
          <w:bCs/>
          <w:color w:val="000000"/>
          <w:sz w:val="28"/>
          <w:szCs w:val="28"/>
          <w:bdr w:val="none" w:sz="0" w:space="0" w:color="auto" w:frame="1"/>
          <w:shd w:val="clear" w:color="auto" w:fill="FFFFFF"/>
          <w:lang w:eastAsia="ru-RU"/>
        </w:rPr>
        <w:t>жнения по развитию моторики рук</w:t>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Сначала все упражнения выполняются медленно. Нужно следить, чтобы ребёнок правильно воспроизводил и удерживал положение кисти или пальцев и правильно переключался с одного движения на другое.</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При необходимости нужно помочь ребёнку или научить его помогать себе второй рукой.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Упражнения отрабатываются сначала одной рукой (если не предусмотрено участие обеих рук), затем другой рукой, после этого - двумя одновременно.</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Если упражнения показано на картинке, то для создания зрительного образа надо показать ребенку рисунок и объяснить, как выполняется упражнения. Постепенно надобность в объяснениях отпадает.</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 Развивая моторику рук, нужно не забывать о том, что у ребенка две руки. </w:t>
      </w:r>
      <w:r w:rsidRPr="00362DD7">
        <w:rPr>
          <w:rFonts w:ascii="Times New Roman" w:eastAsia="Times New Roman" w:hAnsi="Times New Roman" w:cs="Times New Roman"/>
          <w:color w:val="000000"/>
          <w:sz w:val="28"/>
          <w:szCs w:val="28"/>
          <w:shd w:val="clear" w:color="auto" w:fill="FFFFFF"/>
          <w:lang w:eastAsia="ru-RU"/>
        </w:rPr>
        <w:lastRenderedPageBreak/>
        <w:t>Упражнения надо дублировать: выполнять и правой рукой и левой. Развивая правую руку, мы стимулируем развитие левого полушария мозга. И наоборот, развивая левую руку, мы стимулируем развитие правого полушария.</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Тренировку пальцев следует начинать с самого раннего детства. Дети, у которых лучше развиты мелкие, тонкие движения рук, имеют более развитый мозг, особенно те его отделы, которые отвечают за речь. Иначе говоря, чем лучше будут развиты пальчики ребёнка, тем проще ему будет осваивать речь.</w:t>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shd w:val="clear" w:color="auto" w:fill="FFFFFF"/>
          <w:lang w:eastAsia="ru-RU"/>
        </w:rPr>
        <w:t>Виды игр и упражнений по развитию моторики руки: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Физические упражнения</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Мелкую моторику рук развивают также физические упражнения. Это разнообразные висы и лазания (по лесенке, на спортивном комплексе). Такие упражнения укрепляют ладони и пальцы, развивают мышцы.</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Упражнения с грецкими орехами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Широко можно использовать упражнения для ладоней и пальцев с грецкими орехами.</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Перекатывание между ладонями шестигранного карандаша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Прекрасное </w:t>
      </w:r>
      <w:proofErr w:type="spellStart"/>
      <w:r w:rsidRPr="00362DD7">
        <w:rPr>
          <w:rFonts w:ascii="Times New Roman" w:eastAsia="Times New Roman" w:hAnsi="Times New Roman" w:cs="Times New Roman"/>
          <w:color w:val="000000"/>
          <w:sz w:val="28"/>
          <w:szCs w:val="28"/>
          <w:shd w:val="clear" w:color="auto" w:fill="FFFFFF"/>
          <w:lang w:eastAsia="ru-RU"/>
        </w:rPr>
        <w:t>оздоравливающее</w:t>
      </w:r>
      <w:proofErr w:type="spellEnd"/>
      <w:r w:rsidRPr="00362DD7">
        <w:rPr>
          <w:rFonts w:ascii="Times New Roman" w:eastAsia="Times New Roman" w:hAnsi="Times New Roman" w:cs="Times New Roman"/>
          <w:color w:val="000000"/>
          <w:sz w:val="28"/>
          <w:szCs w:val="28"/>
          <w:shd w:val="clear" w:color="auto" w:fill="FFFFFF"/>
          <w:lang w:eastAsia="ru-RU"/>
        </w:rPr>
        <w:t xml:space="preserve"> и тонизирующее воздействие оказывает перекатывание между ладонями шестигранного карандаша.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Игры с мячиком</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В коррекционной практике можно использовать мяч - что является прекрасным инструментом. Их выбор достаточно широк: в продаже имеются мячи различного цвета, размера, качества, на любой вкус. Игры с мячом развивают мелкую и общую моторику, ориентировку в пространстве, отвлекают внимание ребенка от речевого дефекта, побуждают к общению, регулируют силу и точность движения. Помогают нормализовать эмоционально-волевую сферу, что особенно важно для </w:t>
      </w:r>
      <w:proofErr w:type="spellStart"/>
      <w:r w:rsidRPr="00362DD7">
        <w:rPr>
          <w:rFonts w:ascii="Times New Roman" w:eastAsia="Times New Roman" w:hAnsi="Times New Roman" w:cs="Times New Roman"/>
          <w:color w:val="000000"/>
          <w:sz w:val="28"/>
          <w:szCs w:val="28"/>
          <w:shd w:val="clear" w:color="auto" w:fill="FFFFFF"/>
          <w:lang w:eastAsia="ru-RU"/>
        </w:rPr>
        <w:t>гипервозбудимых</w:t>
      </w:r>
      <w:proofErr w:type="spellEnd"/>
      <w:r w:rsidRPr="00362DD7">
        <w:rPr>
          <w:rFonts w:ascii="Times New Roman" w:eastAsia="Times New Roman" w:hAnsi="Times New Roman" w:cs="Times New Roman"/>
          <w:color w:val="000000"/>
          <w:sz w:val="28"/>
          <w:szCs w:val="28"/>
          <w:shd w:val="clear" w:color="auto" w:fill="FFFFFF"/>
          <w:lang w:eastAsia="ru-RU"/>
        </w:rPr>
        <w:t xml:space="preserve"> детей. Развивая мышечную силу, усиливают работу важнейших органов легких, сердца, улучшают обмен веществ.</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i/>
          <w:iCs/>
          <w:color w:val="000000"/>
          <w:sz w:val="28"/>
          <w:szCs w:val="28"/>
          <w:bdr w:val="none" w:sz="0" w:space="0" w:color="auto" w:frame="1"/>
          <w:shd w:val="clear" w:color="auto" w:fill="FFFFFF"/>
          <w:lang w:eastAsia="ru-RU"/>
        </w:rPr>
        <w:t>Комплекс игр с мячом «Разминка»</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Мячик сильно </w:t>
      </w:r>
      <w:proofErr w:type="spellStart"/>
      <w:r w:rsidRPr="00362DD7">
        <w:rPr>
          <w:rFonts w:ascii="Times New Roman" w:eastAsia="Times New Roman" w:hAnsi="Times New Roman" w:cs="Times New Roman"/>
          <w:color w:val="000000"/>
          <w:sz w:val="28"/>
          <w:szCs w:val="28"/>
          <w:shd w:val="clear" w:color="auto" w:fill="FFFFFF"/>
          <w:lang w:eastAsia="ru-RU"/>
        </w:rPr>
        <w:t>посжимаю</w:t>
      </w:r>
      <w:proofErr w:type="spellEnd"/>
      <w:proofErr w:type="gramStart"/>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И</w:t>
      </w:r>
      <w:proofErr w:type="gramEnd"/>
      <w:r w:rsidRPr="00362DD7">
        <w:rPr>
          <w:rFonts w:ascii="Times New Roman" w:eastAsia="Times New Roman" w:hAnsi="Times New Roman" w:cs="Times New Roman"/>
          <w:color w:val="000000"/>
          <w:sz w:val="28"/>
          <w:szCs w:val="28"/>
          <w:shd w:val="clear" w:color="auto" w:fill="FFFFFF"/>
          <w:lang w:eastAsia="ru-RU"/>
        </w:rPr>
        <w:t xml:space="preserve"> ладошку поменяю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314575" cy="1781175"/>
            <wp:effectExtent l="0" t="0" r="9525" b="9525"/>
            <wp:docPr id="1" name="Рисунок 1" descr="http://ped-kopilka.ru/upload/blogs/19127_94a9348c4ae097174431877cca5c957d.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kopilka.ru/upload/blogs/19127_94a9348c4ae097174431877cca5c957d.png.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14575" cy="1781175"/>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Здравствуй, мой любимый мяч! –</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Скажет утром каждый пальчик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lastRenderedPageBreak/>
        <w:drawing>
          <wp:inline distT="0" distB="0" distL="0" distR="0">
            <wp:extent cx="3381375" cy="2581275"/>
            <wp:effectExtent l="0" t="0" r="9525" b="9525"/>
            <wp:docPr id="2" name="Рисунок 2" descr="http://ped-kopilka.ru/upload/blogs/19127_124fa1d9b35a8a7d9acfddce7131e6be.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d-kopilka.ru/upload/blogs/19127_124fa1d9b35a8a7d9acfddce7131e6be.png.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81375" cy="2581275"/>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Танцевать умеет танец</w:t>
      </w:r>
      <w:proofErr w:type="gramStart"/>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Н</w:t>
      </w:r>
      <w:proofErr w:type="gramEnd"/>
      <w:r w:rsidRPr="00362DD7">
        <w:rPr>
          <w:rFonts w:ascii="Times New Roman" w:eastAsia="Times New Roman" w:hAnsi="Times New Roman" w:cs="Times New Roman"/>
          <w:color w:val="000000"/>
          <w:sz w:val="28"/>
          <w:szCs w:val="28"/>
          <w:shd w:val="clear" w:color="auto" w:fill="FFFFFF"/>
          <w:lang w:eastAsia="ru-RU"/>
        </w:rPr>
        <w:t>а мяче мой каждый палец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028825" cy="1076325"/>
            <wp:effectExtent l="0" t="0" r="9525" b="9525"/>
            <wp:docPr id="3" name="Рисунок 3" descr="http://ped-kopilka.ru/upload/blogs/19127_8b9302c570ed4274e846bfbe13b0d07f.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upload/blogs/19127_8b9302c570ed4274e846bfbe13b0d07f.png.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28825" cy="1076325"/>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Поверну, а ты проверь-</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Сверху правая теперь!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305050" cy="1152525"/>
            <wp:effectExtent l="0" t="0" r="0" b="9525"/>
            <wp:docPr id="4" name="Рисунок 4" descr="http://ped-kopilka.ru/upload/blogs/19127_067ce34cc815fc8efe4e2da3204dd926.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d-kopilka.ru/upload/blogs/19127_067ce34cc815fc8efe4e2da3204dd926.png.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050" cy="1152525"/>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Мячик пальцем разминаю,</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Вдоль по пальцам мяч гоняю.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628900" cy="1238250"/>
            <wp:effectExtent l="0" t="0" r="0" b="0"/>
            <wp:docPr id="5" name="Рисунок 5" descr="http://ped-kopilka.ru/upload/blogs/19127_c0ed82d1310cef15531a23a932bf0dff.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ed-kopilka.ru/upload/blogs/19127_c0ed82d1310cef15531a23a932bf0dff.png.jp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1238250"/>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Поиграю я в футбол</w:t>
      </w:r>
      <w:proofErr w:type="gramStart"/>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И</w:t>
      </w:r>
      <w:proofErr w:type="gramEnd"/>
      <w:r w:rsidRPr="00362DD7">
        <w:rPr>
          <w:rFonts w:ascii="Times New Roman" w:eastAsia="Times New Roman" w:hAnsi="Times New Roman" w:cs="Times New Roman"/>
          <w:color w:val="000000"/>
          <w:sz w:val="28"/>
          <w:szCs w:val="28"/>
          <w:shd w:val="clear" w:color="auto" w:fill="FFFFFF"/>
          <w:lang w:eastAsia="ru-RU"/>
        </w:rPr>
        <w:t xml:space="preserve"> забью в ладошку гол.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lastRenderedPageBreak/>
        <w:drawing>
          <wp:inline distT="0" distB="0" distL="0" distR="0">
            <wp:extent cx="2790825" cy="1047750"/>
            <wp:effectExtent l="0" t="0" r="9525" b="0"/>
            <wp:docPr id="6" name="Рисунок 6" descr="http://ped-kopilka.ru/upload/blogs/19127_24653e2ceb55aeb7c2f83a26d84bc4a8.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19127_24653e2ceb55aeb7c2f83a26d84bc4a8.png.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0825" cy="1047750"/>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 xml:space="preserve">Сверху </w:t>
      </w:r>
      <w:proofErr w:type="gramStart"/>
      <w:r w:rsidRPr="00362DD7">
        <w:rPr>
          <w:rFonts w:ascii="Times New Roman" w:eastAsia="Times New Roman" w:hAnsi="Times New Roman" w:cs="Times New Roman"/>
          <w:color w:val="000000"/>
          <w:sz w:val="28"/>
          <w:szCs w:val="28"/>
          <w:shd w:val="clear" w:color="auto" w:fill="FFFFFF"/>
          <w:lang w:eastAsia="ru-RU"/>
        </w:rPr>
        <w:t>левой</w:t>
      </w:r>
      <w:proofErr w:type="gramEnd"/>
      <w:r w:rsidRPr="00362DD7">
        <w:rPr>
          <w:rFonts w:ascii="Times New Roman" w:eastAsia="Times New Roman" w:hAnsi="Times New Roman" w:cs="Times New Roman"/>
          <w:color w:val="000000"/>
          <w:sz w:val="28"/>
          <w:szCs w:val="28"/>
          <w:shd w:val="clear" w:color="auto" w:fill="FFFFFF"/>
          <w:lang w:eastAsia="ru-RU"/>
        </w:rPr>
        <w:t>, снизу правой</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Я его катаю – браво.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047875" cy="1504950"/>
            <wp:effectExtent l="0" t="0" r="9525" b="0"/>
            <wp:docPr id="7" name="Рисунок 7" descr="http://ped-kopilka.ru/upload/blogs/19127_b344c73ba93d89ba75a5c57ab0b89f2b.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ed-kopilka.ru/upload/blogs/19127_b344c73ba93d89ba75a5c57ab0b89f2b.png.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7875" cy="1504950"/>
                    </a:xfrm>
                    <a:prstGeom prst="rect">
                      <a:avLst/>
                    </a:prstGeom>
                    <a:noFill/>
                    <a:ln>
                      <a:noFill/>
                    </a:ln>
                  </pic:spPr>
                </pic:pic>
              </a:graphicData>
            </a:graphic>
          </wp:inline>
        </w:drawing>
      </w:r>
    </w:p>
    <w:p w:rsidR="000B782B" w:rsidRPr="00362DD7" w:rsidRDefault="000B782B" w:rsidP="000B782B">
      <w:pPr>
        <w:spacing w:after="0" w:line="240" w:lineRule="auto"/>
        <w:rPr>
          <w:rFonts w:ascii="Times New Roman" w:eastAsia="Times New Roman" w:hAnsi="Times New Roman" w:cs="Times New Roman"/>
          <w:sz w:val="28"/>
          <w:szCs w:val="28"/>
          <w:lang w:eastAsia="ru-RU"/>
        </w:rPr>
      </w:pP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b/>
          <w:bCs/>
          <w:color w:val="000000"/>
          <w:sz w:val="28"/>
          <w:szCs w:val="28"/>
          <w:bdr w:val="none" w:sz="0" w:space="0" w:color="auto" w:frame="1"/>
          <w:shd w:val="clear" w:color="auto" w:fill="FFFFFF"/>
          <w:lang w:eastAsia="ru-RU"/>
        </w:rPr>
        <w:t>Спираль.</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Не ползет и не бежит –</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Над цветком она кружит.</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За витком идет виток –</w:t>
      </w:r>
      <w:r w:rsidRPr="00362DD7">
        <w:rPr>
          <w:rFonts w:ascii="Times New Roman" w:eastAsia="Times New Roman" w:hAnsi="Times New Roman" w:cs="Times New Roman"/>
          <w:color w:val="000000"/>
          <w:sz w:val="28"/>
          <w:szCs w:val="28"/>
          <w:lang w:eastAsia="ru-RU"/>
        </w:rPr>
        <w:br/>
      </w:r>
      <w:r w:rsidRPr="00362DD7">
        <w:rPr>
          <w:rFonts w:ascii="Times New Roman" w:eastAsia="Times New Roman" w:hAnsi="Times New Roman" w:cs="Times New Roman"/>
          <w:color w:val="000000"/>
          <w:sz w:val="28"/>
          <w:szCs w:val="28"/>
          <w:shd w:val="clear" w:color="auto" w:fill="FFFFFF"/>
          <w:lang w:eastAsia="ru-RU"/>
        </w:rPr>
        <w:t>Вот и села на цветок. </w:t>
      </w:r>
    </w:p>
    <w:p w:rsidR="000B782B" w:rsidRPr="00362DD7" w:rsidRDefault="000B782B" w:rsidP="000B78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362DD7">
        <w:rPr>
          <w:rFonts w:ascii="Times New Roman" w:eastAsia="Times New Roman" w:hAnsi="Times New Roman" w:cs="Times New Roman"/>
          <w:noProof/>
          <w:color w:val="000000"/>
          <w:sz w:val="28"/>
          <w:szCs w:val="28"/>
          <w:lang w:eastAsia="ru-RU"/>
        </w:rPr>
        <w:drawing>
          <wp:inline distT="0" distB="0" distL="0" distR="0">
            <wp:extent cx="2819400" cy="1276350"/>
            <wp:effectExtent l="0" t="0" r="0" b="0"/>
            <wp:docPr id="8" name="Рисунок 8" descr="http://ped-kopilka.ru/upload/blogs/19127_cc9e31c86141a044117c5b2cd0555005.p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ed-kopilka.ru/upload/blogs/19127_cc9e31c86141a044117c5b2cd0555005.png.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9400" cy="1276350"/>
                    </a:xfrm>
                    <a:prstGeom prst="rect">
                      <a:avLst/>
                    </a:prstGeom>
                    <a:noFill/>
                    <a:ln>
                      <a:noFill/>
                    </a:ln>
                  </pic:spPr>
                </pic:pic>
              </a:graphicData>
            </a:graphic>
          </wp:inline>
        </w:drawing>
      </w:r>
    </w:p>
    <w:p w:rsidR="0025115E" w:rsidRDefault="000B782B" w:rsidP="000B782B">
      <w:pPr>
        <w:rPr>
          <w:rFonts w:ascii="Times New Roman" w:eastAsia="Times New Roman" w:hAnsi="Times New Roman" w:cs="Times New Roman"/>
          <w:color w:val="000000"/>
          <w:sz w:val="28"/>
          <w:szCs w:val="28"/>
          <w:shd w:val="clear" w:color="auto" w:fill="FFFFFF"/>
          <w:lang w:eastAsia="ru-RU"/>
        </w:rPr>
      </w:pP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Занятия с бумагой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Занятия аппликацией, оригами, конструированием являются развивают мелкую моторику пальцев рук.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Оригами – это такой вид деятельности, в котором задействованы обе руки. Именно поэтому складывание – это полезное занятие, способствующее активности как левого, так и правого полушария головного мозга, поскольку в работу включены две руки сразу. Занятия развивают внимание, память, воображение, сообразительность. Все эти психические особенности неразрывно связаны и зависят от активности правого и левого полушария головного мозга. Функция правого полушария головного мозга связано с воображением, музыкальными и художественными способностями, а левое полушарие связано с логическим мышлением, речью, счётом, научными способностями. Пластичность детского мозга и минимальное доминирование одного полушария над другим является очень благоприятной почвой для </w:t>
      </w:r>
      <w:r w:rsidRPr="00053702">
        <w:rPr>
          <w:rFonts w:ascii="Times New Roman" w:eastAsia="Times New Roman" w:hAnsi="Times New Roman" w:cs="Times New Roman"/>
          <w:color w:val="000000"/>
          <w:sz w:val="28"/>
          <w:szCs w:val="28"/>
          <w:shd w:val="clear" w:color="auto" w:fill="FFFFFF"/>
          <w:lang w:eastAsia="ru-RU"/>
        </w:rPr>
        <w:lastRenderedPageBreak/>
        <w:t>развития обеих половин мозга.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Медики утверждают, что занятия оригами глубоко влияют на психическое состояние ребёнка и приводят его в равновесие. У детей, занимающихся этим искусством, снижается тревожность, что позволяет им адаптироваться к различным сложным ситуациям.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Занятия с бумагой развивают у ребёнка навыки работы с разными материала, инструментами; воспитывают усидчивость, аккуратность, внимательность, творческие способности, воображение, фантазию, пространственное мышление, расширяют кругозор, познавательные способности.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Занятия с пластилином, глиной, солёным тестом.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Занятия по лепки развивают у детей моторику руки. Учащиеся осваивают разные приёмы и способы лепки из глины, солёного теста, пластилина дымковской игрушки, посуды, животных, птиц.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Очень ценно, что занятия по лепке способствуют воспитанию у учащихся младших классов быстроту реакции, ловкость рук, внимательность, воображение, трудолюбие, аккуратность, усидчивость. В результате изготовления игрушек кисти рук и пальцы приобретают силу, хорошую подвижность и гибкость, а это в дальнейшем облегчит овладение навыком письма и навыков ручного труда в школе.</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Пальчиковые игры.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Пальчиковые игры – это упражнения для пальчиков и ручек, инсценировка с их помощью каких-либо стихотворений, историй, сказок. Пальчиковые игры являются важной частью работы по развитию мелкой моторики рук. Игры эти очень эмоциональны, увлекательны для детей, а также исключительно полезны для их общего развития.</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В устной речи любого народа можно встретить короткие стихотворения, которые сопровождают движениями пальцев, например, известная всем «Сорока – Ворона...». Талантом нашей народной педагогики созданы игры «Ладушки», «Коза рогатая». Рекомендуется стимулировать речевого развития детей путем тренировки движения пальцев рук, используя народные игры – </w:t>
      </w:r>
      <w:proofErr w:type="spellStart"/>
      <w:r w:rsidRPr="00053702">
        <w:rPr>
          <w:rFonts w:ascii="Times New Roman" w:eastAsia="Times New Roman" w:hAnsi="Times New Roman" w:cs="Times New Roman"/>
          <w:color w:val="000000"/>
          <w:sz w:val="28"/>
          <w:szCs w:val="28"/>
          <w:shd w:val="clear" w:color="auto" w:fill="FFFFFF"/>
          <w:lang w:eastAsia="ru-RU"/>
        </w:rPr>
        <w:t>потешки</w:t>
      </w:r>
      <w:proofErr w:type="spellEnd"/>
      <w:r w:rsidRPr="00053702">
        <w:rPr>
          <w:rFonts w:ascii="Times New Roman" w:eastAsia="Times New Roman" w:hAnsi="Times New Roman" w:cs="Times New Roman"/>
          <w:color w:val="000000"/>
          <w:sz w:val="28"/>
          <w:szCs w:val="28"/>
          <w:shd w:val="clear" w:color="auto" w:fill="FFFFFF"/>
          <w:lang w:eastAsia="ru-RU"/>
        </w:rPr>
        <w:t xml:space="preserve"> для детей дошкольного возраста, а детей для младшего школьного возраста пальчиковые игры со стихами: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Дни недели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 понедельник я стирала, (кулачки трём друг о друга)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Пол во вторник подметала</w:t>
      </w:r>
      <w:proofErr w:type="gramStart"/>
      <w:r w:rsidRPr="00053702">
        <w:rPr>
          <w:rFonts w:ascii="Times New Roman" w:eastAsia="Times New Roman" w:hAnsi="Times New Roman" w:cs="Times New Roman"/>
          <w:color w:val="000000"/>
          <w:sz w:val="28"/>
          <w:szCs w:val="28"/>
          <w:shd w:val="clear" w:color="auto" w:fill="FFFFFF"/>
          <w:lang w:eastAsia="ru-RU"/>
        </w:rPr>
        <w:t>.</w:t>
      </w:r>
      <w:proofErr w:type="gramEnd"/>
      <w:r w:rsidRPr="00053702">
        <w:rPr>
          <w:rFonts w:ascii="Times New Roman" w:eastAsia="Times New Roman" w:hAnsi="Times New Roman" w:cs="Times New Roman"/>
          <w:color w:val="000000"/>
          <w:sz w:val="28"/>
          <w:szCs w:val="28"/>
          <w:shd w:val="clear" w:color="auto" w:fill="FFFFFF"/>
          <w:lang w:eastAsia="ru-RU"/>
        </w:rPr>
        <w:t xml:space="preserve"> (</w:t>
      </w:r>
      <w:proofErr w:type="gramStart"/>
      <w:r w:rsidRPr="00053702">
        <w:rPr>
          <w:rFonts w:ascii="Times New Roman" w:eastAsia="Times New Roman" w:hAnsi="Times New Roman" w:cs="Times New Roman"/>
          <w:color w:val="000000"/>
          <w:sz w:val="28"/>
          <w:szCs w:val="28"/>
          <w:shd w:val="clear" w:color="auto" w:fill="FFFFFF"/>
          <w:lang w:eastAsia="ru-RU"/>
        </w:rPr>
        <w:t>к</w:t>
      </w:r>
      <w:proofErr w:type="gramEnd"/>
      <w:r w:rsidRPr="00053702">
        <w:rPr>
          <w:rFonts w:ascii="Times New Roman" w:eastAsia="Times New Roman" w:hAnsi="Times New Roman" w:cs="Times New Roman"/>
          <w:color w:val="000000"/>
          <w:sz w:val="28"/>
          <w:szCs w:val="28"/>
          <w:shd w:val="clear" w:color="auto" w:fill="FFFFFF"/>
          <w:lang w:eastAsia="ru-RU"/>
        </w:rPr>
        <w:t>исти расслабленных рук вниз и делаем имитирующие движения по столу)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 среду я пекла калач, (печём "пирожки")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Весь четверг искала мяч, (правую руку подносим ко лбу и делаем "козырёк")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Чашки в пятницу помыла, (пальцы левой руки полусогнуты, ладонь стоит на ребре, а указательным пальцем правой руки водим по кругу внутри левой руки)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lastRenderedPageBreak/>
        <w:t>А в субботу торт купила</w:t>
      </w:r>
      <w:proofErr w:type="gramStart"/>
      <w:r w:rsidRPr="00053702">
        <w:rPr>
          <w:rFonts w:ascii="Times New Roman" w:eastAsia="Times New Roman" w:hAnsi="Times New Roman" w:cs="Times New Roman"/>
          <w:color w:val="000000"/>
          <w:sz w:val="28"/>
          <w:szCs w:val="28"/>
          <w:shd w:val="clear" w:color="auto" w:fill="FFFFFF"/>
          <w:lang w:eastAsia="ru-RU"/>
        </w:rPr>
        <w:t>.</w:t>
      </w:r>
      <w:proofErr w:type="gramEnd"/>
      <w:r w:rsidRPr="00053702">
        <w:rPr>
          <w:rFonts w:ascii="Times New Roman" w:eastAsia="Times New Roman" w:hAnsi="Times New Roman" w:cs="Times New Roman"/>
          <w:color w:val="000000"/>
          <w:sz w:val="28"/>
          <w:szCs w:val="28"/>
          <w:shd w:val="clear" w:color="auto" w:fill="FFFFFF"/>
          <w:lang w:eastAsia="ru-RU"/>
        </w:rPr>
        <w:t xml:space="preserve"> (</w:t>
      </w:r>
      <w:proofErr w:type="gramStart"/>
      <w:r w:rsidRPr="00053702">
        <w:rPr>
          <w:rFonts w:ascii="Times New Roman" w:eastAsia="Times New Roman" w:hAnsi="Times New Roman" w:cs="Times New Roman"/>
          <w:color w:val="000000"/>
          <w:sz w:val="28"/>
          <w:szCs w:val="28"/>
          <w:shd w:val="clear" w:color="auto" w:fill="FFFFFF"/>
          <w:lang w:eastAsia="ru-RU"/>
        </w:rPr>
        <w:t>л</w:t>
      </w:r>
      <w:proofErr w:type="gramEnd"/>
      <w:r w:rsidRPr="00053702">
        <w:rPr>
          <w:rFonts w:ascii="Times New Roman" w:eastAsia="Times New Roman" w:hAnsi="Times New Roman" w:cs="Times New Roman"/>
          <w:color w:val="000000"/>
          <w:sz w:val="28"/>
          <w:szCs w:val="28"/>
          <w:shd w:val="clear" w:color="auto" w:fill="FFFFFF"/>
          <w:lang w:eastAsia="ru-RU"/>
        </w:rPr>
        <w:t>адошки раскрыты и соединены вместе по стороне мизинцев)</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Всех подружек в воскресенье</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Позвала на день рождения. (машем ладошками к себе)</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Зима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Раз, два, три, четыре, пять, (загибаем пальчики по одному)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во двор пошли гулять.</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Бабу снежную лепили, (имитируем лепку комков),</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Птичек крошками кормили, ("крошим хлебушек" всеми пальчиками)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С горки мы потом катались, (ведем ладошкой правой руки по ладони левой руки)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А еще в снегу валялись</w:t>
      </w:r>
      <w:proofErr w:type="gramStart"/>
      <w:r w:rsidRPr="00053702">
        <w:rPr>
          <w:rFonts w:ascii="Times New Roman" w:eastAsia="Times New Roman" w:hAnsi="Times New Roman" w:cs="Times New Roman"/>
          <w:color w:val="000000"/>
          <w:sz w:val="28"/>
          <w:szCs w:val="28"/>
          <w:shd w:val="clear" w:color="auto" w:fill="FFFFFF"/>
          <w:lang w:eastAsia="ru-RU"/>
        </w:rPr>
        <w:t>.</w:t>
      </w:r>
      <w:proofErr w:type="gramEnd"/>
      <w:r w:rsidRPr="00053702">
        <w:rPr>
          <w:rFonts w:ascii="Times New Roman" w:eastAsia="Times New Roman" w:hAnsi="Times New Roman" w:cs="Times New Roman"/>
          <w:color w:val="000000"/>
          <w:sz w:val="28"/>
          <w:szCs w:val="28"/>
          <w:shd w:val="clear" w:color="auto" w:fill="FFFFFF"/>
          <w:lang w:eastAsia="ru-RU"/>
        </w:rPr>
        <w:t xml:space="preserve"> (</w:t>
      </w:r>
      <w:proofErr w:type="gramStart"/>
      <w:r w:rsidRPr="00053702">
        <w:rPr>
          <w:rFonts w:ascii="Times New Roman" w:eastAsia="Times New Roman" w:hAnsi="Times New Roman" w:cs="Times New Roman"/>
          <w:color w:val="000000"/>
          <w:sz w:val="28"/>
          <w:szCs w:val="28"/>
          <w:shd w:val="clear" w:color="auto" w:fill="FFFFFF"/>
          <w:lang w:eastAsia="ru-RU"/>
        </w:rPr>
        <w:t>к</w:t>
      </w:r>
      <w:proofErr w:type="gramEnd"/>
      <w:r w:rsidRPr="00053702">
        <w:rPr>
          <w:rFonts w:ascii="Times New Roman" w:eastAsia="Times New Roman" w:hAnsi="Times New Roman" w:cs="Times New Roman"/>
          <w:color w:val="000000"/>
          <w:sz w:val="28"/>
          <w:szCs w:val="28"/>
          <w:shd w:val="clear" w:color="auto" w:fill="FFFFFF"/>
          <w:lang w:eastAsia="ru-RU"/>
        </w:rPr>
        <w:t>ладем ладошки на стол то одной, то другой стороной)</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Все в снегу домой пришли, (отряхиваем ладошки)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Съели суп и спать легли. (производим движения воображаемой ложкой, кладем руки под щеку)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Апельсин</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делили апельсин! (руки сцеплены в замок, покачиваем)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Много нас, (пальцы растопыриваем)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А он один</w:t>
      </w:r>
      <w:proofErr w:type="gramStart"/>
      <w:r w:rsidRPr="00053702">
        <w:rPr>
          <w:rFonts w:ascii="Times New Roman" w:eastAsia="Times New Roman" w:hAnsi="Times New Roman" w:cs="Times New Roman"/>
          <w:color w:val="000000"/>
          <w:sz w:val="28"/>
          <w:szCs w:val="28"/>
          <w:shd w:val="clear" w:color="auto" w:fill="FFFFFF"/>
          <w:lang w:eastAsia="ru-RU"/>
        </w:rPr>
        <w:t>.</w:t>
      </w:r>
      <w:proofErr w:type="gramEnd"/>
      <w:r w:rsidRPr="00053702">
        <w:rPr>
          <w:rFonts w:ascii="Times New Roman" w:eastAsia="Times New Roman" w:hAnsi="Times New Roman" w:cs="Times New Roman"/>
          <w:color w:val="000000"/>
          <w:sz w:val="28"/>
          <w:szCs w:val="28"/>
          <w:shd w:val="clear" w:color="auto" w:fill="FFFFFF"/>
          <w:lang w:eastAsia="ru-RU"/>
        </w:rPr>
        <w:t xml:space="preserve"> (</w:t>
      </w:r>
      <w:proofErr w:type="gramStart"/>
      <w:r w:rsidRPr="00053702">
        <w:rPr>
          <w:rFonts w:ascii="Times New Roman" w:eastAsia="Times New Roman" w:hAnsi="Times New Roman" w:cs="Times New Roman"/>
          <w:color w:val="000000"/>
          <w:sz w:val="28"/>
          <w:szCs w:val="28"/>
          <w:shd w:val="clear" w:color="auto" w:fill="FFFFFF"/>
          <w:lang w:eastAsia="ru-RU"/>
        </w:rPr>
        <w:t>п</w:t>
      </w:r>
      <w:proofErr w:type="gramEnd"/>
      <w:r w:rsidRPr="00053702">
        <w:rPr>
          <w:rFonts w:ascii="Times New Roman" w:eastAsia="Times New Roman" w:hAnsi="Times New Roman" w:cs="Times New Roman"/>
          <w:color w:val="000000"/>
          <w:sz w:val="28"/>
          <w:szCs w:val="28"/>
          <w:shd w:val="clear" w:color="auto" w:fill="FFFFFF"/>
          <w:lang w:eastAsia="ru-RU"/>
        </w:rPr>
        <w:t>оказываем только один палец)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Эта долька для ежа, (пальцы сложены в кулачок, отгибаем по одному пальчику)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Эта долька для стрижа, (отгибаем следующий пальчик)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Это долька для утят, (отгибаем следующий пальчик)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Это долька для котят, (отгибаем следующий пальчик)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Эта долька для бобра, (отгибаем следующий пальчик)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А для волка кожура! (ладони вниз, пальчики растопырены)</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Он сердит на нас, беда! (погрозить пальцем)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Разбегайтесь кто куда! (сымитировать бег пальцами по столу)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Торт</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Тесто ручками помнем, (сжимаем-разжимаем пальчики)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Сладкий тортик испечем</w:t>
      </w:r>
      <w:proofErr w:type="gramStart"/>
      <w:r w:rsidRPr="00053702">
        <w:rPr>
          <w:rFonts w:ascii="Times New Roman" w:eastAsia="Times New Roman" w:hAnsi="Times New Roman" w:cs="Times New Roman"/>
          <w:color w:val="000000"/>
          <w:sz w:val="28"/>
          <w:szCs w:val="28"/>
          <w:shd w:val="clear" w:color="auto" w:fill="FFFFFF"/>
          <w:lang w:eastAsia="ru-RU"/>
        </w:rPr>
        <w:t>.</w:t>
      </w:r>
      <w:proofErr w:type="gramEnd"/>
      <w:r w:rsidRPr="00053702">
        <w:rPr>
          <w:rFonts w:ascii="Times New Roman" w:eastAsia="Times New Roman" w:hAnsi="Times New Roman" w:cs="Times New Roman"/>
          <w:color w:val="000000"/>
          <w:sz w:val="28"/>
          <w:szCs w:val="28"/>
          <w:shd w:val="clear" w:color="auto" w:fill="FFFFFF"/>
          <w:lang w:eastAsia="ru-RU"/>
        </w:rPr>
        <w:t xml:space="preserve"> (</w:t>
      </w:r>
      <w:proofErr w:type="gramStart"/>
      <w:r w:rsidRPr="00053702">
        <w:rPr>
          <w:rFonts w:ascii="Times New Roman" w:eastAsia="Times New Roman" w:hAnsi="Times New Roman" w:cs="Times New Roman"/>
          <w:color w:val="000000"/>
          <w:sz w:val="28"/>
          <w:szCs w:val="28"/>
          <w:shd w:val="clear" w:color="auto" w:fill="FFFFFF"/>
          <w:lang w:eastAsia="ru-RU"/>
        </w:rPr>
        <w:t>к</w:t>
      </w:r>
      <w:proofErr w:type="gramEnd"/>
      <w:r w:rsidRPr="00053702">
        <w:rPr>
          <w:rFonts w:ascii="Times New Roman" w:eastAsia="Times New Roman" w:hAnsi="Times New Roman" w:cs="Times New Roman"/>
          <w:color w:val="000000"/>
          <w:sz w:val="28"/>
          <w:szCs w:val="28"/>
          <w:shd w:val="clear" w:color="auto" w:fill="FFFFFF"/>
          <w:lang w:eastAsia="ru-RU"/>
        </w:rPr>
        <w:t>ак будто мнем тесто)</w:t>
      </w:r>
      <w:r w:rsidRPr="00053702">
        <w:rPr>
          <w:rFonts w:ascii="Times New Roman" w:eastAsia="Times New Roman" w:hAnsi="Times New Roman" w:cs="Times New Roman"/>
          <w:color w:val="000000"/>
          <w:sz w:val="28"/>
          <w:szCs w:val="28"/>
          <w:lang w:eastAsia="ru-RU"/>
        </w:rPr>
        <w:br/>
      </w:r>
      <w:proofErr w:type="spellStart"/>
      <w:r w:rsidRPr="00053702">
        <w:rPr>
          <w:rFonts w:ascii="Times New Roman" w:eastAsia="Times New Roman" w:hAnsi="Times New Roman" w:cs="Times New Roman"/>
          <w:color w:val="000000"/>
          <w:sz w:val="28"/>
          <w:szCs w:val="28"/>
          <w:shd w:val="clear" w:color="auto" w:fill="FFFFFF"/>
          <w:lang w:eastAsia="ru-RU"/>
        </w:rPr>
        <w:t>Сеpединку</w:t>
      </w:r>
      <w:proofErr w:type="spellEnd"/>
      <w:r w:rsidRPr="00053702">
        <w:rPr>
          <w:rFonts w:ascii="Times New Roman" w:eastAsia="Times New Roman" w:hAnsi="Times New Roman" w:cs="Times New Roman"/>
          <w:color w:val="000000"/>
          <w:sz w:val="28"/>
          <w:szCs w:val="28"/>
          <w:shd w:val="clear" w:color="auto" w:fill="FFFFFF"/>
          <w:lang w:eastAsia="ru-RU"/>
        </w:rPr>
        <w:t xml:space="preserve"> смажем джемом, (</w:t>
      </w:r>
      <w:proofErr w:type="spellStart"/>
      <w:r w:rsidRPr="00053702">
        <w:rPr>
          <w:rFonts w:ascii="Times New Roman" w:eastAsia="Times New Roman" w:hAnsi="Times New Roman" w:cs="Times New Roman"/>
          <w:color w:val="000000"/>
          <w:sz w:val="28"/>
          <w:szCs w:val="28"/>
          <w:shd w:val="clear" w:color="auto" w:fill="FFFFFF"/>
          <w:lang w:eastAsia="ru-RU"/>
        </w:rPr>
        <w:t>кpуговые</w:t>
      </w:r>
      <w:proofErr w:type="spellEnd"/>
      <w:r w:rsidRPr="00053702">
        <w:rPr>
          <w:rFonts w:ascii="Times New Roman" w:eastAsia="Times New Roman" w:hAnsi="Times New Roman" w:cs="Times New Roman"/>
          <w:color w:val="000000"/>
          <w:sz w:val="28"/>
          <w:szCs w:val="28"/>
          <w:shd w:val="clear" w:color="auto" w:fill="FFFFFF"/>
          <w:lang w:eastAsia="ru-RU"/>
        </w:rPr>
        <w:t xml:space="preserve"> движения ладошками по столу)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А верхушку — сладким </w:t>
      </w:r>
      <w:proofErr w:type="spellStart"/>
      <w:r w:rsidRPr="00053702">
        <w:rPr>
          <w:rFonts w:ascii="Times New Roman" w:eastAsia="Times New Roman" w:hAnsi="Times New Roman" w:cs="Times New Roman"/>
          <w:color w:val="000000"/>
          <w:sz w:val="28"/>
          <w:szCs w:val="28"/>
          <w:shd w:val="clear" w:color="auto" w:fill="FFFFFF"/>
          <w:lang w:eastAsia="ru-RU"/>
        </w:rPr>
        <w:t>кpемом</w:t>
      </w:r>
      <w:proofErr w:type="spellEnd"/>
      <w:r w:rsidRPr="00053702">
        <w:rPr>
          <w:rFonts w:ascii="Times New Roman" w:eastAsia="Times New Roman" w:hAnsi="Times New Roman" w:cs="Times New Roman"/>
          <w:color w:val="000000"/>
          <w:sz w:val="28"/>
          <w:szCs w:val="28"/>
          <w:shd w:val="clear" w:color="auto" w:fill="FFFFFF"/>
          <w:lang w:eastAsia="ru-RU"/>
        </w:rPr>
        <w:t xml:space="preserve"> (круговые движения ладошками друг об друга)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И кокосовою </w:t>
      </w:r>
      <w:proofErr w:type="spellStart"/>
      <w:r w:rsidRPr="00053702">
        <w:rPr>
          <w:rFonts w:ascii="Times New Roman" w:eastAsia="Times New Roman" w:hAnsi="Times New Roman" w:cs="Times New Roman"/>
          <w:color w:val="000000"/>
          <w:sz w:val="28"/>
          <w:szCs w:val="28"/>
          <w:shd w:val="clear" w:color="auto" w:fill="FFFFFF"/>
          <w:lang w:eastAsia="ru-RU"/>
        </w:rPr>
        <w:t>кpошкой</w:t>
      </w:r>
      <w:proofErr w:type="spellEnd"/>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присыплем торт немножко (сыплем "крошку" пальчиками обеих рук)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А потом </w:t>
      </w:r>
      <w:proofErr w:type="spellStart"/>
      <w:r w:rsidRPr="00053702">
        <w:rPr>
          <w:rFonts w:ascii="Times New Roman" w:eastAsia="Times New Roman" w:hAnsi="Times New Roman" w:cs="Times New Roman"/>
          <w:color w:val="000000"/>
          <w:sz w:val="28"/>
          <w:szCs w:val="28"/>
          <w:shd w:val="clear" w:color="auto" w:fill="FFFFFF"/>
          <w:lang w:eastAsia="ru-RU"/>
        </w:rPr>
        <w:t>заваpим</w:t>
      </w:r>
      <w:proofErr w:type="spellEnd"/>
      <w:r w:rsidRPr="00053702">
        <w:rPr>
          <w:rFonts w:ascii="Times New Roman" w:eastAsia="Times New Roman" w:hAnsi="Times New Roman" w:cs="Times New Roman"/>
          <w:color w:val="000000"/>
          <w:sz w:val="28"/>
          <w:szCs w:val="28"/>
          <w:shd w:val="clear" w:color="auto" w:fill="FFFFFF"/>
          <w:lang w:eastAsia="ru-RU"/>
        </w:rPr>
        <w:t xml:space="preserve"> чай —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 xml:space="preserve">В гости друга </w:t>
      </w:r>
      <w:proofErr w:type="spellStart"/>
      <w:r w:rsidRPr="00053702">
        <w:rPr>
          <w:rFonts w:ascii="Times New Roman" w:eastAsia="Times New Roman" w:hAnsi="Times New Roman" w:cs="Times New Roman"/>
          <w:color w:val="000000"/>
          <w:sz w:val="28"/>
          <w:szCs w:val="28"/>
          <w:shd w:val="clear" w:color="auto" w:fill="FFFFFF"/>
          <w:lang w:eastAsia="ru-RU"/>
        </w:rPr>
        <w:t>пpиглашай</w:t>
      </w:r>
      <w:proofErr w:type="spellEnd"/>
      <w:r w:rsidRPr="00053702">
        <w:rPr>
          <w:rFonts w:ascii="Times New Roman" w:eastAsia="Times New Roman" w:hAnsi="Times New Roman" w:cs="Times New Roman"/>
          <w:color w:val="000000"/>
          <w:sz w:val="28"/>
          <w:szCs w:val="28"/>
          <w:shd w:val="clear" w:color="auto" w:fill="FFFFFF"/>
          <w:lang w:eastAsia="ru-RU"/>
        </w:rPr>
        <w:t>! (одна рука пожимает другую)</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lastRenderedPageBreak/>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Клён</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Ветер тихо клён качает, (пальчики растопырены и тянутся вверх)</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Вправо, влево наклоняет: (качаем ладошками вправо-влево)</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Раз — наклон и два — наклон, (наклоняем влево — вправо ладошки низко-низко)</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Зашумел листвою клён. (пошевелить пальчиками)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Кораблик</w:t>
      </w:r>
      <w:proofErr w:type="gramStart"/>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w:t>
      </w:r>
      <w:proofErr w:type="gramEnd"/>
      <w:r w:rsidRPr="00053702">
        <w:rPr>
          <w:rFonts w:ascii="Times New Roman" w:eastAsia="Times New Roman" w:hAnsi="Times New Roman" w:cs="Times New Roman"/>
          <w:color w:val="000000"/>
          <w:sz w:val="28"/>
          <w:szCs w:val="28"/>
          <w:shd w:val="clear" w:color="auto" w:fill="FFFFFF"/>
          <w:lang w:eastAsia="ru-RU"/>
        </w:rPr>
        <w:t>о реке плывёт кораблик,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Он плывёт издалека, (сложить руки лодочкой и делать волнообразные движения)</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На кораблике четыре</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Очень храбрых моряка. (показываем поднятые вверх 4 пальца)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У них ушки на макушке, (поднимаем руки к голове, показываем ушки согнутыми ладонями)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У них длинные хвосты, (приставляем руку к пояснице, изображаем движения хвостиком)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Но страшны им только кошки,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Только кошки и коты. (обе руки поднимаем к голове, изображаем кошачьи когти и шипим)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Замок</w:t>
      </w:r>
      <w:proofErr w:type="gramStart"/>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Н</w:t>
      </w:r>
      <w:proofErr w:type="gramEnd"/>
      <w:r w:rsidRPr="00053702">
        <w:rPr>
          <w:rFonts w:ascii="Times New Roman" w:eastAsia="Times New Roman" w:hAnsi="Times New Roman" w:cs="Times New Roman"/>
          <w:color w:val="000000"/>
          <w:sz w:val="28"/>
          <w:szCs w:val="28"/>
          <w:shd w:val="clear" w:color="auto" w:fill="FFFFFF"/>
          <w:lang w:eastAsia="ru-RU"/>
        </w:rPr>
        <w:t xml:space="preserve">а </w:t>
      </w:r>
      <w:proofErr w:type="gramStart"/>
      <w:r w:rsidRPr="00053702">
        <w:rPr>
          <w:rFonts w:ascii="Times New Roman" w:eastAsia="Times New Roman" w:hAnsi="Times New Roman" w:cs="Times New Roman"/>
          <w:color w:val="000000"/>
          <w:sz w:val="28"/>
          <w:szCs w:val="28"/>
          <w:shd w:val="clear" w:color="auto" w:fill="FFFFFF"/>
          <w:lang w:eastAsia="ru-RU"/>
        </w:rPr>
        <w:t>двери висит замок (руки в замке)</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Кто его открыть бы смог? (пальчики тянем, не разжимая)</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Потянули, (потянули)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Покрутили, (вращаем руки)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Постучали (стучим основанием ладоней)</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И – открыли! (руки разжимаются)</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Капуста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капусту рубим, рубим (ладошками рубим)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капусту трём, трём (кулачки трут друг друга)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капусту солим, солим (солим щепоткой)</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Мы капусту мнём, мнём (пальчики сжимаем и разжимаем)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 баночку кладём</w:t>
      </w:r>
      <w:proofErr w:type="gramEnd"/>
      <w:r w:rsidRPr="00053702">
        <w:rPr>
          <w:rFonts w:ascii="Times New Roman" w:eastAsia="Times New Roman" w:hAnsi="Times New Roman" w:cs="Times New Roman"/>
          <w:color w:val="000000"/>
          <w:sz w:val="28"/>
          <w:szCs w:val="28"/>
          <w:shd w:val="clear" w:color="auto" w:fill="FFFFFF"/>
          <w:lang w:eastAsia="ru-RU"/>
        </w:rPr>
        <w:t xml:space="preserve"> и пробуем.</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Котёнок</w:t>
      </w:r>
      <w:proofErr w:type="gramStart"/>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Ш</w:t>
      </w:r>
      <w:proofErr w:type="gramEnd"/>
      <w:r w:rsidRPr="00053702">
        <w:rPr>
          <w:rFonts w:ascii="Times New Roman" w:eastAsia="Times New Roman" w:hAnsi="Times New Roman" w:cs="Times New Roman"/>
          <w:color w:val="000000"/>
          <w:sz w:val="28"/>
          <w:szCs w:val="28"/>
          <w:shd w:val="clear" w:color="auto" w:fill="FFFFFF"/>
          <w:lang w:eastAsia="ru-RU"/>
        </w:rPr>
        <w:t>ёл один я по дорожке, (показываем один пальчик)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Шли со мной мои две ножки, (показывает два пальчика)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Вдруг на встречу три мышонка, (показываем три пальчика)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Ой, мы видели котенка! (хлопает себя ладошками по щечкам и как бы качает ладошками голову)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lastRenderedPageBreak/>
        <w:t>У него четыре лапки, (показываем четыре пальчика)</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На лапках - острые царапки, (царапаем ноготками поверхность того что под рукой)</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Один, два, три, четыре, пять, (на каждый счёт показываем соответствующее число пальчиков)</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Нужно быстро убегать</w:t>
      </w:r>
      <w:proofErr w:type="gramStart"/>
      <w:r w:rsidRPr="00053702">
        <w:rPr>
          <w:rFonts w:ascii="Times New Roman" w:eastAsia="Times New Roman" w:hAnsi="Times New Roman" w:cs="Times New Roman"/>
          <w:color w:val="000000"/>
          <w:sz w:val="28"/>
          <w:szCs w:val="28"/>
          <w:shd w:val="clear" w:color="auto" w:fill="FFFFFF"/>
          <w:lang w:eastAsia="ru-RU"/>
        </w:rPr>
        <w:t xml:space="preserve"> !</w:t>
      </w:r>
      <w:proofErr w:type="gramEnd"/>
      <w:r w:rsidRPr="00053702">
        <w:rPr>
          <w:rFonts w:ascii="Times New Roman" w:eastAsia="Times New Roman" w:hAnsi="Times New Roman" w:cs="Times New Roman"/>
          <w:color w:val="000000"/>
          <w:sz w:val="28"/>
          <w:szCs w:val="28"/>
          <w:shd w:val="clear" w:color="auto" w:fill="FFFFFF"/>
          <w:lang w:eastAsia="ru-RU"/>
        </w:rPr>
        <w:t xml:space="preserve"> (двумя пальчиками, указательным и средним, убегаем по поверхности)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Листья</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Раз, два, три, четыре, пять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Будем листья собирать. Сжимают и разжимают кулачки.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Листья березы, Загибают большой палец.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Листья рябины, Загибают указательный палец.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Листики тополя, Загибают средний палец.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Листья осины, Загибают безымянный палец.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Листики дуба мы соберем, Загибают мизинец.</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Маме осенний букет отнесем. Сжимают и разжимают кулачки.</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b/>
          <w:bCs/>
          <w:color w:val="000000"/>
          <w:sz w:val="28"/>
          <w:szCs w:val="28"/>
          <w:bdr w:val="none" w:sz="0" w:space="0" w:color="auto" w:frame="1"/>
          <w:shd w:val="clear" w:color="auto" w:fill="FFFFFF"/>
          <w:lang w:eastAsia="ru-RU"/>
        </w:rPr>
        <w:t>В гости</w:t>
      </w:r>
      <w:proofErr w:type="gramStart"/>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w:t>
      </w:r>
      <w:proofErr w:type="gramEnd"/>
      <w:r w:rsidRPr="00053702">
        <w:rPr>
          <w:rFonts w:ascii="Times New Roman" w:eastAsia="Times New Roman" w:hAnsi="Times New Roman" w:cs="Times New Roman"/>
          <w:color w:val="000000"/>
          <w:sz w:val="28"/>
          <w:szCs w:val="28"/>
          <w:shd w:val="clear" w:color="auto" w:fill="FFFFFF"/>
          <w:lang w:eastAsia="ru-RU"/>
        </w:rPr>
        <w:t xml:space="preserve"> гости к пальчику большому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Приходили прямо к дому Поочередно соединять все пальцы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Указательный и средний, с большим пальцем. </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Безымянный и последний Мизинец стучит по большому пальцу.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Сам мизинчик-малышок</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Постучался об порог.</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Вместе пальчики-друзья, Пальцы собрать в щепотку.</w:t>
      </w:r>
      <w:r w:rsidRPr="00053702">
        <w:rPr>
          <w:rFonts w:ascii="Times New Roman" w:eastAsia="Times New Roman" w:hAnsi="Times New Roman" w:cs="Times New Roman"/>
          <w:color w:val="000000"/>
          <w:sz w:val="28"/>
          <w:szCs w:val="28"/>
          <w:lang w:eastAsia="ru-RU"/>
        </w:rPr>
        <w:br/>
      </w:r>
      <w:r w:rsidRPr="00053702">
        <w:rPr>
          <w:rFonts w:ascii="Times New Roman" w:eastAsia="Times New Roman" w:hAnsi="Times New Roman" w:cs="Times New Roman"/>
          <w:color w:val="000000"/>
          <w:sz w:val="28"/>
          <w:szCs w:val="28"/>
          <w:shd w:val="clear" w:color="auto" w:fill="FFFFFF"/>
          <w:lang w:eastAsia="ru-RU"/>
        </w:rPr>
        <w:t>Друг без друга им нельзя.</w:t>
      </w:r>
    </w:p>
    <w:p w:rsidR="009668F4" w:rsidRPr="009668F4" w:rsidRDefault="009668F4" w:rsidP="009668F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668F4">
        <w:rPr>
          <w:rFonts w:ascii="Times New Roman" w:eastAsia="Times New Roman" w:hAnsi="Times New Roman" w:cs="Times New Roman"/>
          <w:b/>
          <w:bCs/>
          <w:color w:val="000000"/>
          <w:sz w:val="28"/>
          <w:szCs w:val="28"/>
          <w:lang w:eastAsia="ru-RU"/>
        </w:rPr>
        <w:t>Заключение</w:t>
      </w:r>
    </w:p>
    <w:p w:rsidR="009668F4" w:rsidRPr="009668F4" w:rsidRDefault="009668F4" w:rsidP="009668F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668F4">
        <w:rPr>
          <w:rFonts w:ascii="Times New Roman" w:eastAsia="Times New Roman" w:hAnsi="Times New Roman" w:cs="Times New Roman"/>
          <w:color w:val="000000"/>
          <w:sz w:val="28"/>
          <w:szCs w:val="28"/>
          <w:lang w:eastAsia="ru-RU"/>
        </w:rPr>
        <w:t>   Таким образом, чтобы результат работы был эффективным необходимо использовать разнообразные приемы и методы работы по формированию тонких движений пальцев рук. Результаты своей работы я вижу в проявлении интереса детей к различным видам деятельности.</w:t>
      </w:r>
    </w:p>
    <w:p w:rsidR="009668F4" w:rsidRPr="009668F4" w:rsidRDefault="009668F4" w:rsidP="009668F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668F4">
        <w:rPr>
          <w:rFonts w:ascii="Times New Roman" w:eastAsia="Times New Roman" w:hAnsi="Times New Roman" w:cs="Times New Roman"/>
          <w:color w:val="000000"/>
          <w:sz w:val="28"/>
          <w:szCs w:val="28"/>
          <w:lang w:eastAsia="ru-RU"/>
        </w:rPr>
        <w:t xml:space="preserve">     Выдающийся педагог Мария </w:t>
      </w:r>
      <w:proofErr w:type="spellStart"/>
      <w:r w:rsidRPr="009668F4">
        <w:rPr>
          <w:rFonts w:ascii="Times New Roman" w:eastAsia="Times New Roman" w:hAnsi="Times New Roman" w:cs="Times New Roman"/>
          <w:color w:val="000000"/>
          <w:sz w:val="28"/>
          <w:szCs w:val="28"/>
          <w:lang w:eastAsia="ru-RU"/>
        </w:rPr>
        <w:t>Монтессори</w:t>
      </w:r>
      <w:proofErr w:type="spellEnd"/>
      <w:r w:rsidRPr="009668F4">
        <w:rPr>
          <w:rFonts w:ascii="Times New Roman" w:eastAsia="Times New Roman" w:hAnsi="Times New Roman" w:cs="Times New Roman"/>
          <w:color w:val="000000"/>
          <w:sz w:val="28"/>
          <w:szCs w:val="28"/>
          <w:lang w:eastAsia="ru-RU"/>
        </w:rPr>
        <w:t xml:space="preserve"> утверждала, что найти способ учить ребенка делать работу перед тем, как он приступил уже к самой работе, т. е. подготовить движения при помощи повторных упражнений. Она также писала, что «ребенок, берясь за вещи, которые делает плохо, притупляет в себе чувствительность к собственным ошибкам, при этом надо помнить, что первое впечатление у ребенка самое яркое и сильное».</w:t>
      </w:r>
    </w:p>
    <w:p w:rsidR="009668F4" w:rsidRPr="009668F4" w:rsidRDefault="009668F4" w:rsidP="009668F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668F4">
        <w:rPr>
          <w:rFonts w:ascii="Times New Roman" w:eastAsia="Times New Roman" w:hAnsi="Times New Roman" w:cs="Times New Roman"/>
          <w:color w:val="000000"/>
          <w:sz w:val="28"/>
          <w:szCs w:val="28"/>
          <w:lang w:eastAsia="ru-RU"/>
        </w:rPr>
        <w:t>     Поэтому я стараюсь предоставить детям возможность испытать удовольствие от творческого процесса, от того что он что-то сделал сам, учу тому, что любую работу и любое действие можно сделать с интересом.</w:t>
      </w:r>
    </w:p>
    <w:p w:rsidR="009668F4" w:rsidRPr="009668F4" w:rsidRDefault="009668F4" w:rsidP="009668F4">
      <w:pPr>
        <w:shd w:val="clear" w:color="auto" w:fill="FFFFFF"/>
        <w:spacing w:after="0" w:line="240" w:lineRule="auto"/>
        <w:jc w:val="both"/>
        <w:rPr>
          <w:rFonts w:ascii="Calibri" w:eastAsia="Times New Roman" w:hAnsi="Calibri" w:cs="Calibri"/>
          <w:color w:val="000000"/>
          <w:lang w:eastAsia="ru-RU"/>
        </w:rPr>
      </w:pPr>
      <w:r w:rsidRPr="009668F4">
        <w:rPr>
          <w:rFonts w:ascii="Times New Roman" w:eastAsia="Times New Roman" w:hAnsi="Times New Roman" w:cs="Times New Roman"/>
          <w:color w:val="000000"/>
          <w:sz w:val="28"/>
          <w:szCs w:val="28"/>
          <w:lang w:eastAsia="ru-RU"/>
        </w:rPr>
        <w:lastRenderedPageBreak/>
        <w:t>     В дальнейшем я буду продолжать искать новые методические приемы, которые будут способствовать развитию мелкой моторики рук, общей моторики, самостоятельности, которые будут формировать интерес к различным видам деятельности</w:t>
      </w:r>
      <w:r w:rsidRPr="009668F4">
        <w:rPr>
          <w:rFonts w:ascii="Calibri" w:eastAsia="Times New Roman" w:hAnsi="Calibri" w:cs="Calibri"/>
          <w:color w:val="000000"/>
          <w:sz w:val="28"/>
          <w:szCs w:val="28"/>
          <w:lang w:eastAsia="ru-RU"/>
        </w:rPr>
        <w:t>.</w:t>
      </w:r>
    </w:p>
    <w:p w:rsidR="009668F4" w:rsidRDefault="009668F4"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Default="006244AE" w:rsidP="000B782B">
      <w:pPr>
        <w:rPr>
          <w:rFonts w:ascii="Times New Roman" w:hAnsi="Times New Roman" w:cs="Times New Roman"/>
          <w:sz w:val="28"/>
          <w:szCs w:val="28"/>
        </w:rPr>
      </w:pPr>
    </w:p>
    <w:p w:rsidR="006244AE" w:rsidRPr="006244AE" w:rsidRDefault="006244AE" w:rsidP="000B782B">
      <w:pPr>
        <w:rPr>
          <w:rFonts w:ascii="Times New Roman" w:hAnsi="Times New Roman" w:cs="Times New Roman"/>
          <w:sz w:val="28"/>
          <w:szCs w:val="28"/>
        </w:rPr>
      </w:pPr>
      <w:r w:rsidRPr="006244AE">
        <w:rPr>
          <w:rFonts w:ascii="Times New Roman" w:hAnsi="Times New Roman" w:cs="Times New Roman"/>
          <w:b/>
          <w:bCs/>
          <w:color w:val="000000"/>
          <w:sz w:val="28"/>
          <w:szCs w:val="28"/>
          <w:shd w:val="clear" w:color="auto" w:fill="FFFFFF"/>
        </w:rPr>
        <w:t>Используемая литература</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 xml:space="preserve">Воробьева Т. А., </w:t>
      </w:r>
      <w:proofErr w:type="spellStart"/>
      <w:r w:rsidRPr="006244AE">
        <w:rPr>
          <w:rFonts w:ascii="Times New Roman" w:eastAsia="Times New Roman" w:hAnsi="Times New Roman" w:cs="Times New Roman"/>
          <w:color w:val="000000"/>
          <w:sz w:val="28"/>
          <w:szCs w:val="28"/>
          <w:lang w:eastAsia="ru-RU"/>
        </w:rPr>
        <w:t>Крупенчук</w:t>
      </w:r>
      <w:proofErr w:type="spellEnd"/>
      <w:r w:rsidRPr="006244AE">
        <w:rPr>
          <w:rFonts w:ascii="Times New Roman" w:eastAsia="Times New Roman" w:hAnsi="Times New Roman" w:cs="Times New Roman"/>
          <w:color w:val="000000"/>
          <w:sz w:val="28"/>
          <w:szCs w:val="28"/>
          <w:lang w:eastAsia="ru-RU"/>
        </w:rPr>
        <w:t xml:space="preserve"> О. И. Мяч и речь. – СПб: Дельта, 2001.</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Ермакова И. А. Развиваем мелкую моторику у малышей. – СПб: Изд. дом «Литера», 2006.</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proofErr w:type="spellStart"/>
      <w:r w:rsidRPr="006244AE">
        <w:rPr>
          <w:rFonts w:ascii="Times New Roman" w:eastAsia="Times New Roman" w:hAnsi="Times New Roman" w:cs="Times New Roman"/>
          <w:color w:val="000000"/>
          <w:sz w:val="28"/>
          <w:szCs w:val="28"/>
          <w:lang w:eastAsia="ru-RU"/>
        </w:rPr>
        <w:t>Крупенчук</w:t>
      </w:r>
      <w:proofErr w:type="spellEnd"/>
      <w:r w:rsidRPr="006244AE">
        <w:rPr>
          <w:rFonts w:ascii="Times New Roman" w:eastAsia="Times New Roman" w:hAnsi="Times New Roman" w:cs="Times New Roman"/>
          <w:color w:val="000000"/>
          <w:sz w:val="28"/>
          <w:szCs w:val="28"/>
          <w:lang w:eastAsia="ru-RU"/>
        </w:rPr>
        <w:t xml:space="preserve"> О. И. Пальчиковые игры. – СПб: Изд. дом «Литера», 2007.</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Лопухина И. С. Логопедия – речь, ритм, движение: Пособие для логопедов и родителей. – СПб: ИЧП «</w:t>
      </w:r>
      <w:proofErr w:type="spellStart"/>
      <w:r w:rsidRPr="006244AE">
        <w:rPr>
          <w:rFonts w:ascii="Times New Roman" w:eastAsia="Times New Roman" w:hAnsi="Times New Roman" w:cs="Times New Roman"/>
          <w:color w:val="000000"/>
          <w:sz w:val="28"/>
          <w:szCs w:val="28"/>
          <w:lang w:eastAsia="ru-RU"/>
        </w:rPr>
        <w:t>Хардфорд</w:t>
      </w:r>
      <w:proofErr w:type="spellEnd"/>
      <w:r w:rsidRPr="006244AE">
        <w:rPr>
          <w:rFonts w:ascii="Times New Roman" w:eastAsia="Times New Roman" w:hAnsi="Times New Roman" w:cs="Times New Roman"/>
          <w:color w:val="000000"/>
          <w:sz w:val="28"/>
          <w:szCs w:val="28"/>
          <w:lang w:eastAsia="ru-RU"/>
        </w:rPr>
        <w:t>», 1996.</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Мельникова А. А. Мы охотились на льва. Развитие моторики. М.: «Карапуз», 2006.</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 Пименова Е. П. Пальчиковые игры. – Ростов-на-Дону: Феникс, 2007.</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 Тимофеева Е. Ю., Чернова Е. И. Пальчиковые шаги. Упражнения на развитие мелкой моторики. – СПб: Корона-Век, 2007.</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 </w:t>
      </w:r>
      <w:proofErr w:type="spellStart"/>
      <w:r w:rsidRPr="006244AE">
        <w:rPr>
          <w:rFonts w:ascii="Times New Roman" w:eastAsia="Times New Roman" w:hAnsi="Times New Roman" w:cs="Times New Roman"/>
          <w:color w:val="000000"/>
          <w:sz w:val="28"/>
          <w:szCs w:val="28"/>
          <w:lang w:eastAsia="ru-RU"/>
        </w:rPr>
        <w:t>Цвынтарный</w:t>
      </w:r>
      <w:proofErr w:type="spellEnd"/>
      <w:r w:rsidRPr="006244AE">
        <w:rPr>
          <w:rFonts w:ascii="Times New Roman" w:eastAsia="Times New Roman" w:hAnsi="Times New Roman" w:cs="Times New Roman"/>
          <w:color w:val="000000"/>
          <w:sz w:val="28"/>
          <w:szCs w:val="28"/>
          <w:lang w:eastAsia="ru-RU"/>
        </w:rPr>
        <w:t xml:space="preserve"> В. В. Играем пальчиками и развиваем речь – СПб: ИЧП «</w:t>
      </w:r>
      <w:proofErr w:type="spellStart"/>
      <w:r w:rsidRPr="006244AE">
        <w:rPr>
          <w:rFonts w:ascii="Times New Roman" w:eastAsia="Times New Roman" w:hAnsi="Times New Roman" w:cs="Times New Roman"/>
          <w:color w:val="000000"/>
          <w:sz w:val="28"/>
          <w:szCs w:val="28"/>
          <w:lang w:eastAsia="ru-RU"/>
        </w:rPr>
        <w:t>Хардфорд</w:t>
      </w:r>
      <w:proofErr w:type="spellEnd"/>
      <w:r w:rsidRPr="006244AE">
        <w:rPr>
          <w:rFonts w:ascii="Times New Roman" w:eastAsia="Times New Roman" w:hAnsi="Times New Roman" w:cs="Times New Roman"/>
          <w:color w:val="000000"/>
          <w:sz w:val="28"/>
          <w:szCs w:val="28"/>
          <w:lang w:eastAsia="ru-RU"/>
        </w:rPr>
        <w:t>», 1996.</w:t>
      </w:r>
    </w:p>
    <w:p w:rsidR="006244AE" w:rsidRPr="006244AE" w:rsidRDefault="006244AE" w:rsidP="006244AE">
      <w:pPr>
        <w:numPr>
          <w:ilvl w:val="0"/>
          <w:numId w:val="10"/>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244AE">
        <w:rPr>
          <w:rFonts w:ascii="Times New Roman" w:eastAsia="Times New Roman" w:hAnsi="Times New Roman" w:cs="Times New Roman"/>
          <w:color w:val="000000"/>
          <w:sz w:val="28"/>
          <w:szCs w:val="28"/>
          <w:lang w:eastAsia="ru-RU"/>
        </w:rPr>
        <w:t xml:space="preserve"> Соколова Ю. А. Игры с пальчиками. – М.: </w:t>
      </w:r>
      <w:proofErr w:type="spellStart"/>
      <w:r w:rsidRPr="006244AE">
        <w:rPr>
          <w:rFonts w:ascii="Times New Roman" w:eastAsia="Times New Roman" w:hAnsi="Times New Roman" w:cs="Times New Roman"/>
          <w:color w:val="000000"/>
          <w:sz w:val="28"/>
          <w:szCs w:val="28"/>
          <w:lang w:eastAsia="ru-RU"/>
        </w:rPr>
        <w:t>Эксмо</w:t>
      </w:r>
      <w:proofErr w:type="spellEnd"/>
      <w:r w:rsidRPr="006244AE">
        <w:rPr>
          <w:rFonts w:ascii="Times New Roman" w:eastAsia="Times New Roman" w:hAnsi="Times New Roman" w:cs="Times New Roman"/>
          <w:color w:val="000000"/>
          <w:sz w:val="28"/>
          <w:szCs w:val="28"/>
          <w:lang w:eastAsia="ru-RU"/>
        </w:rPr>
        <w:t>, 2006.</w:t>
      </w:r>
    </w:p>
    <w:p w:rsidR="006244AE" w:rsidRPr="006244AE" w:rsidRDefault="006244AE" w:rsidP="000B782B">
      <w:pPr>
        <w:rPr>
          <w:rFonts w:ascii="Times New Roman" w:hAnsi="Times New Roman" w:cs="Times New Roman"/>
          <w:sz w:val="28"/>
          <w:szCs w:val="28"/>
        </w:rPr>
      </w:pPr>
    </w:p>
    <w:sectPr w:rsidR="006244AE" w:rsidRPr="006244AE" w:rsidSect="00504A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mj-cs">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A3280"/>
    <w:multiLevelType w:val="multilevel"/>
    <w:tmpl w:val="20BC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342F89"/>
    <w:multiLevelType w:val="multilevel"/>
    <w:tmpl w:val="8ADEE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0A00BF"/>
    <w:multiLevelType w:val="multilevel"/>
    <w:tmpl w:val="A93272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EF5B57"/>
    <w:multiLevelType w:val="multilevel"/>
    <w:tmpl w:val="D188C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213C49"/>
    <w:multiLevelType w:val="multilevel"/>
    <w:tmpl w:val="DC82E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6F4319"/>
    <w:multiLevelType w:val="multilevel"/>
    <w:tmpl w:val="B508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0C771A"/>
    <w:multiLevelType w:val="multilevel"/>
    <w:tmpl w:val="04E08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0E6547"/>
    <w:multiLevelType w:val="multilevel"/>
    <w:tmpl w:val="31BEB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7B955BB"/>
    <w:multiLevelType w:val="multilevel"/>
    <w:tmpl w:val="80303E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9632577"/>
    <w:multiLevelType w:val="multilevel"/>
    <w:tmpl w:val="036C8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030B4A"/>
    <w:multiLevelType w:val="multilevel"/>
    <w:tmpl w:val="A01E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2"/>
  </w:num>
  <w:num w:numId="4">
    <w:abstractNumId w:val="0"/>
  </w:num>
  <w:num w:numId="5">
    <w:abstractNumId w:val="3"/>
  </w:num>
  <w:num w:numId="6">
    <w:abstractNumId w:val="4"/>
  </w:num>
  <w:num w:numId="7">
    <w:abstractNumId w:val="8"/>
  </w:num>
  <w:num w:numId="8">
    <w:abstractNumId w:val="10"/>
  </w:num>
  <w:num w:numId="9">
    <w:abstractNumId w:val="1"/>
  </w:num>
  <w:num w:numId="10">
    <w:abstractNumId w:val="7"/>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07597"/>
    <w:rsid w:val="00053702"/>
    <w:rsid w:val="000B782B"/>
    <w:rsid w:val="0025115E"/>
    <w:rsid w:val="00504ADE"/>
    <w:rsid w:val="006244AE"/>
    <w:rsid w:val="00675B41"/>
    <w:rsid w:val="00732EEE"/>
    <w:rsid w:val="007D0CBB"/>
    <w:rsid w:val="009668F4"/>
    <w:rsid w:val="009F6799"/>
    <w:rsid w:val="00B075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A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8">
    <w:name w:val="c18"/>
    <w:basedOn w:val="a"/>
    <w:rsid w:val="00B075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07597"/>
  </w:style>
  <w:style w:type="paragraph" w:customStyle="1" w:styleId="c3">
    <w:name w:val="c3"/>
    <w:basedOn w:val="a"/>
    <w:rsid w:val="00B075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07597"/>
  </w:style>
  <w:style w:type="paragraph" w:styleId="a3">
    <w:name w:val="Normal (Web)"/>
    <w:basedOn w:val="a"/>
    <w:uiPriority w:val="99"/>
    <w:semiHidden/>
    <w:unhideWhenUsed/>
    <w:rsid w:val="007D0C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668F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9668F4"/>
    <w:rPr>
      <w:rFonts w:ascii="Segoe UI" w:hAnsi="Segoe UI" w:cs="Segoe UI"/>
      <w:sz w:val="18"/>
      <w:szCs w:val="18"/>
    </w:rPr>
  </w:style>
  <w:style w:type="character" w:styleId="a6">
    <w:name w:val="Hyperlink"/>
    <w:basedOn w:val="a0"/>
    <w:uiPriority w:val="99"/>
    <w:semiHidden/>
    <w:unhideWhenUsed/>
    <w:rsid w:val="00675B41"/>
    <w:rPr>
      <w:color w:val="0000FF"/>
      <w:u w:val="single"/>
    </w:rPr>
  </w:style>
</w:styles>
</file>

<file path=word/webSettings.xml><?xml version="1.0" encoding="utf-8"?>
<w:webSettings xmlns:r="http://schemas.openxmlformats.org/officeDocument/2006/relationships" xmlns:w="http://schemas.openxmlformats.org/wordprocessingml/2006/main">
  <w:divs>
    <w:div w:id="163982873">
      <w:bodyDiv w:val="1"/>
      <w:marLeft w:val="0"/>
      <w:marRight w:val="0"/>
      <w:marTop w:val="0"/>
      <w:marBottom w:val="0"/>
      <w:divBdr>
        <w:top w:val="none" w:sz="0" w:space="0" w:color="auto"/>
        <w:left w:val="none" w:sz="0" w:space="0" w:color="auto"/>
        <w:bottom w:val="none" w:sz="0" w:space="0" w:color="auto"/>
        <w:right w:val="none" w:sz="0" w:space="0" w:color="auto"/>
      </w:divBdr>
    </w:div>
    <w:div w:id="329795011">
      <w:bodyDiv w:val="1"/>
      <w:marLeft w:val="0"/>
      <w:marRight w:val="0"/>
      <w:marTop w:val="0"/>
      <w:marBottom w:val="0"/>
      <w:divBdr>
        <w:top w:val="none" w:sz="0" w:space="0" w:color="auto"/>
        <w:left w:val="none" w:sz="0" w:space="0" w:color="auto"/>
        <w:bottom w:val="none" w:sz="0" w:space="0" w:color="auto"/>
        <w:right w:val="none" w:sz="0" w:space="0" w:color="auto"/>
      </w:divBdr>
    </w:div>
    <w:div w:id="339236476">
      <w:bodyDiv w:val="1"/>
      <w:marLeft w:val="0"/>
      <w:marRight w:val="0"/>
      <w:marTop w:val="0"/>
      <w:marBottom w:val="0"/>
      <w:divBdr>
        <w:top w:val="none" w:sz="0" w:space="0" w:color="auto"/>
        <w:left w:val="none" w:sz="0" w:space="0" w:color="auto"/>
        <w:bottom w:val="none" w:sz="0" w:space="0" w:color="auto"/>
        <w:right w:val="none" w:sz="0" w:space="0" w:color="auto"/>
      </w:divBdr>
    </w:div>
    <w:div w:id="665204085">
      <w:bodyDiv w:val="1"/>
      <w:marLeft w:val="0"/>
      <w:marRight w:val="0"/>
      <w:marTop w:val="0"/>
      <w:marBottom w:val="0"/>
      <w:divBdr>
        <w:top w:val="none" w:sz="0" w:space="0" w:color="auto"/>
        <w:left w:val="none" w:sz="0" w:space="0" w:color="auto"/>
        <w:bottom w:val="none" w:sz="0" w:space="0" w:color="auto"/>
        <w:right w:val="none" w:sz="0" w:space="0" w:color="auto"/>
      </w:divBdr>
    </w:div>
    <w:div w:id="722480855">
      <w:bodyDiv w:val="1"/>
      <w:marLeft w:val="0"/>
      <w:marRight w:val="0"/>
      <w:marTop w:val="0"/>
      <w:marBottom w:val="0"/>
      <w:divBdr>
        <w:top w:val="none" w:sz="0" w:space="0" w:color="auto"/>
        <w:left w:val="none" w:sz="0" w:space="0" w:color="auto"/>
        <w:bottom w:val="none" w:sz="0" w:space="0" w:color="auto"/>
        <w:right w:val="none" w:sz="0" w:space="0" w:color="auto"/>
      </w:divBdr>
    </w:div>
    <w:div w:id="832335235">
      <w:bodyDiv w:val="1"/>
      <w:marLeft w:val="0"/>
      <w:marRight w:val="0"/>
      <w:marTop w:val="0"/>
      <w:marBottom w:val="0"/>
      <w:divBdr>
        <w:top w:val="none" w:sz="0" w:space="0" w:color="auto"/>
        <w:left w:val="none" w:sz="0" w:space="0" w:color="auto"/>
        <w:bottom w:val="none" w:sz="0" w:space="0" w:color="auto"/>
        <w:right w:val="none" w:sz="0" w:space="0" w:color="auto"/>
      </w:divBdr>
    </w:div>
    <w:div w:id="891885605">
      <w:bodyDiv w:val="1"/>
      <w:marLeft w:val="0"/>
      <w:marRight w:val="0"/>
      <w:marTop w:val="0"/>
      <w:marBottom w:val="0"/>
      <w:divBdr>
        <w:top w:val="none" w:sz="0" w:space="0" w:color="auto"/>
        <w:left w:val="none" w:sz="0" w:space="0" w:color="auto"/>
        <w:bottom w:val="none" w:sz="0" w:space="0" w:color="auto"/>
        <w:right w:val="none" w:sz="0" w:space="0" w:color="auto"/>
      </w:divBdr>
    </w:div>
    <w:div w:id="107964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klsch2@yandex.ru" TargetMode="Externa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9E2FE-9AC2-4B13-BD61-678C6F0B5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627</TotalTime>
  <Pages>14</Pages>
  <Words>3150</Words>
  <Characters>17959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Большекабанская СОШ</Company>
  <LinksUpToDate>false</LinksUpToDate>
  <CharactersWithSpaces>21067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Мейзер Ольга Николаевна</dc:creator>
  <cp:keywords/>
  <dc:description/>
  <cp:lastModifiedBy>Пользователь</cp:lastModifiedBy>
  <cp:revision>6</cp:revision>
  <cp:lastPrinted>2018-08-22T17:25:00Z</cp:lastPrinted>
  <dcterms:created xsi:type="dcterms:W3CDTF">2018-08-20T05:47:00Z</dcterms:created>
  <dcterms:modified xsi:type="dcterms:W3CDTF">2022-09-24T17:26:00Z</dcterms:modified>
</cp:coreProperties>
</file>