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C18" w:rsidRPr="00203A99" w:rsidRDefault="00203A99" w:rsidP="00203A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03A99">
        <w:rPr>
          <w:rFonts w:ascii="Times New Roman" w:hAnsi="Times New Roman" w:cs="Times New Roman"/>
          <w:b/>
          <w:sz w:val="24"/>
          <w:szCs w:val="24"/>
        </w:rPr>
        <w:t>УРОК ОБОБЩЕНИЯ И СИСТЕМАТИЗАЦИИ ЗНАНИЙ ПО МАТЕМАТИКЕ</w:t>
      </w:r>
    </w:p>
    <w:p w:rsidR="00203A99" w:rsidRDefault="00203A99" w:rsidP="00203A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3A99" w:rsidRPr="00203A99" w:rsidRDefault="00203A99" w:rsidP="00203A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3A99">
        <w:rPr>
          <w:rFonts w:ascii="Times New Roman" w:hAnsi="Times New Roman" w:cs="Times New Roman"/>
          <w:sz w:val="24"/>
          <w:szCs w:val="24"/>
        </w:rPr>
        <w:t xml:space="preserve">Бондарь Г.В. </w:t>
      </w:r>
    </w:p>
    <w:p w:rsidR="00203A99" w:rsidRDefault="00203A99" w:rsidP="00203A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3A99">
        <w:rPr>
          <w:rFonts w:ascii="Times New Roman" w:hAnsi="Times New Roman" w:cs="Times New Roman"/>
          <w:sz w:val="24"/>
          <w:szCs w:val="24"/>
        </w:rPr>
        <w:t>– учитель математики</w:t>
      </w:r>
    </w:p>
    <w:p w:rsidR="00203A99" w:rsidRDefault="00203A99" w:rsidP="00203A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МОУ СОШ № 42</w:t>
      </w:r>
    </w:p>
    <w:p w:rsidR="00203A99" w:rsidRDefault="00203A99" w:rsidP="00203A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A4849" w:rsidRDefault="00713746" w:rsidP="002A484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С</w:t>
      </w:r>
      <w:r w:rsidR="00203A99" w:rsidRPr="002A484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истематизация и обобщение знаний — один важнейших векторов развития самообразования. В рамках </w:t>
      </w:r>
      <w:r w:rsidR="0007128D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федерального государственного образовательного стандарта (далее ФГОС)</w:t>
      </w:r>
      <w:r w:rsidR="00203A99" w:rsidRPr="002A484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предлагается проводить отдельные уроки, посвященные систематизации и обобщению новых знаний по теме.</w:t>
      </w:r>
    </w:p>
    <w:p w:rsidR="00661A09" w:rsidRDefault="002A4849" w:rsidP="002A484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2A484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ФГОС предлагает отойти от привычной схемы постижения знаний «Услышал — запомнил — пересказал» к принципиально новому алгоритму, в котором главную роль отводят ученикам.</w:t>
      </w: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Таким образом, </w:t>
      </w:r>
      <w:r w:rsidRPr="002A484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систематизация знаний должна проводиться по схеме: «самостоятельно (или вместе с учителем, одноклассниками) нашел — осмыслил — запомнил — оформил свою мысль — применил знание на практике».</w:t>
      </w:r>
    </w:p>
    <w:p w:rsidR="002A4849" w:rsidRDefault="002A4849" w:rsidP="002A4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35ED">
        <w:rPr>
          <w:rFonts w:ascii="Times New Roman" w:hAnsi="Times New Roman" w:cs="Times New Roman"/>
          <w:b/>
          <w:sz w:val="24"/>
          <w:szCs w:val="24"/>
        </w:rPr>
        <w:t>Систематизация и обобщение знаний</w:t>
      </w:r>
      <w:r>
        <w:rPr>
          <w:rFonts w:ascii="Times New Roman" w:hAnsi="Times New Roman" w:cs="Times New Roman"/>
          <w:sz w:val="24"/>
          <w:szCs w:val="24"/>
        </w:rPr>
        <w:t xml:space="preserve"> – это важное направление работы в </w:t>
      </w:r>
      <w:r w:rsidR="00661A09">
        <w:rPr>
          <w:rFonts w:ascii="Times New Roman" w:hAnsi="Times New Roman" w:cs="Times New Roman"/>
          <w:sz w:val="24"/>
          <w:szCs w:val="24"/>
        </w:rPr>
        <w:t>учебно-воспитательном процессе, ориентированное на развитие навыков самообразования</w:t>
      </w:r>
      <w:r w:rsidR="00F62532">
        <w:rPr>
          <w:rFonts w:ascii="Times New Roman" w:hAnsi="Times New Roman" w:cs="Times New Roman"/>
          <w:sz w:val="24"/>
          <w:szCs w:val="24"/>
        </w:rPr>
        <w:t xml:space="preserve"> </w:t>
      </w:r>
      <w:r w:rsidR="00F62532" w:rsidRPr="002F15C1">
        <w:rPr>
          <w:rFonts w:ascii="Times New Roman" w:eastAsia="Times New Roman" w:hAnsi="Times New Roman" w:cs="Times New Roman"/>
          <w:sz w:val="24"/>
          <w:szCs w:val="24"/>
          <w:highlight w:val="white"/>
          <w:vertAlign w:val="superscript"/>
        </w:rPr>
        <w:footnoteReference w:id="1"/>
      </w:r>
      <w:r w:rsidR="00661A09">
        <w:rPr>
          <w:rFonts w:ascii="Times New Roman" w:hAnsi="Times New Roman" w:cs="Times New Roman"/>
          <w:sz w:val="24"/>
          <w:szCs w:val="24"/>
        </w:rPr>
        <w:t>.</w:t>
      </w:r>
    </w:p>
    <w:p w:rsidR="00661A09" w:rsidRDefault="00661A09" w:rsidP="002A4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уроков данной направленности носит общеметодологический характер и базируется на принципах развивающего обучения. Следовательно, для его реализации применяется деятельностный подход в обучении и воспитании, исключая классическую информационную и объяснительную работу.</w:t>
      </w:r>
    </w:p>
    <w:p w:rsidR="00BA35ED" w:rsidRPr="00BA35ED" w:rsidRDefault="00661A09" w:rsidP="00BA35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A35ED">
        <w:rPr>
          <w:rFonts w:ascii="Times New Roman" w:hAnsi="Times New Roman" w:cs="Times New Roman"/>
          <w:b/>
          <w:sz w:val="24"/>
          <w:szCs w:val="24"/>
        </w:rPr>
        <w:t>Деятельностный подход в обучении</w:t>
      </w:r>
      <w:r w:rsidRPr="00BA35ED">
        <w:rPr>
          <w:rFonts w:ascii="Times New Roman" w:hAnsi="Times New Roman" w:cs="Times New Roman"/>
          <w:sz w:val="24"/>
          <w:szCs w:val="24"/>
        </w:rPr>
        <w:t xml:space="preserve"> представляет собой целенаправленную деятельность ребенка по </w:t>
      </w:r>
      <w:r w:rsidR="00BA35ED" w:rsidRPr="00BA35ED">
        <w:rPr>
          <w:rFonts w:ascii="Times New Roman" w:hAnsi="Times New Roman" w:cs="Times New Roman"/>
          <w:sz w:val="24"/>
          <w:szCs w:val="24"/>
        </w:rPr>
        <w:t>становлению и развитию своей личности.</w:t>
      </w:r>
      <w:r w:rsidRPr="00BA35ED">
        <w:rPr>
          <w:rFonts w:ascii="Times New Roman" w:hAnsi="Times New Roman" w:cs="Times New Roman"/>
          <w:sz w:val="24"/>
          <w:szCs w:val="24"/>
        </w:rPr>
        <w:t xml:space="preserve"> </w:t>
      </w:r>
      <w:r w:rsidR="00BA35ED" w:rsidRPr="00BA35ED">
        <w:rPr>
          <w:rFonts w:ascii="Times New Roman" w:hAnsi="Times New Roman" w:cs="Times New Roman"/>
          <w:sz w:val="24"/>
          <w:szCs w:val="24"/>
          <w:shd w:val="clear" w:color="auto" w:fill="FFFFFF"/>
        </w:rPr>
        <w:t>Суть деятельностного подхода в обучении состоит в направлении «всех педагогических мер на организацию интенсивной, постоянно усложняющейся деятельности, ибо только через собственную деятельность человек усваивает науку и культуру, способы познания и преобразования мира, формирует и совершенствует личностные качества».</w:t>
      </w:r>
    </w:p>
    <w:p w:rsidR="00F62532" w:rsidRPr="004F5DE3" w:rsidRDefault="00F62532" w:rsidP="004F5D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25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 систематизации и обобщения знаний и методы работы</w:t>
      </w:r>
      <w:r w:rsidRPr="004F5D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</w:t>
      </w:r>
      <w:r w:rsidRPr="00F6253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ФГОС</w:t>
      </w:r>
      <w:r w:rsidR="0007128D" w:rsidRPr="004F5D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128D" w:rsidRPr="004F5DE3">
        <w:rPr>
          <w:rFonts w:ascii="Times New Roman" w:eastAsia="Times New Roman" w:hAnsi="Times New Roman" w:cs="Times New Roman"/>
          <w:sz w:val="24"/>
          <w:szCs w:val="24"/>
          <w:highlight w:val="white"/>
          <w:vertAlign w:val="superscript"/>
        </w:rPr>
        <w:footnoteReference w:id="2"/>
      </w:r>
      <w:r w:rsidRPr="00F62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указывают два вида целей:</w:t>
      </w:r>
    </w:p>
    <w:p w:rsidR="00F62532" w:rsidRPr="004F5DE3" w:rsidRDefault="00F62532" w:rsidP="004F5DE3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D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Содержательные</w:t>
      </w:r>
      <w:r w:rsidRPr="004F5DE3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выявление уровня знаний учеников по теме (циклу, разделу), высокая степень систематизации знаний, формулирование обобщения знаний по предмету</w:t>
      </w:r>
    </w:p>
    <w:p w:rsidR="00BA35ED" w:rsidRPr="004F5DE3" w:rsidRDefault="00F62532" w:rsidP="004F5D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D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Деятельностные</w:t>
      </w:r>
      <w:r w:rsidRPr="00F62532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воспитание общей культуры, эстетического восприятия окружающей действительности, создание условий для самооценки учеников, развитие пространственного мышления, творческих способностей, навыков самостоятельной работы, умения работать в группе, развитие познавательного интереса, воспитание лидерских качеств, обучение приемам самоанализа, сопоставления, сравнения, развитие умения обобщения, систематизации знаний.</w:t>
      </w:r>
    </w:p>
    <w:p w:rsidR="004F5DE3" w:rsidRPr="004F5DE3" w:rsidRDefault="004F5DE3" w:rsidP="004F5DE3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 w:rsidRPr="004F5DE3">
        <w:t xml:space="preserve">Организация урока по систематизации и обобщению </w:t>
      </w:r>
      <w:r>
        <w:t>знаний</w:t>
      </w:r>
      <w:r w:rsidRPr="004F5DE3">
        <w:t xml:space="preserve"> проходит поэ</w:t>
      </w:r>
      <w:r>
        <w:t>тапно</w:t>
      </w:r>
      <w:r w:rsidRPr="004F5DE3">
        <w:rPr>
          <w:highlight w:val="white"/>
          <w:vertAlign w:val="superscript"/>
        </w:rPr>
        <w:footnoteReference w:id="3"/>
      </w:r>
      <w:r w:rsidRPr="004F5DE3">
        <w:t>: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Создание условий, мотивирующих учащихся к процессу познания. Этот этап занимает непродолжительный временной период – не более пары минут. Он нацелен на создание благотворного на усвоения информации психологического климата. Педагог применяет для этого различные приемы. Это может быть словесная реплика, музыкальное сопровождение, чтение стихотворения, произнесение цитат и поговорок.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lastRenderedPageBreak/>
        <w:t>Актуализация знаний и выявление затруднений. На этом этапе предполагается выявление проблемы, связанной с исследованием темы. Педагог дает учащимся несколько разнородных заданий, выполнение которых будет свидетельствовать об усвоенных знаниях по данной теме или разделу. Приемами организации проверки могут быть: тестирование, составление мини-опросов, построение ассоциаций, дидактические игры, мизансцены.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Определение задачи прохождения урока и планирование ее разрешения. Педагог формулирует задачи изучения к</w:t>
      </w:r>
      <w:r w:rsidR="00B2737F">
        <w:t>онкретного материала и направляет</w:t>
      </w:r>
      <w:r w:rsidRPr="004F5DE3">
        <w:t xml:space="preserve"> деятельность учащихся к размышлению и поиск</w:t>
      </w:r>
      <w:r w:rsidR="00B2737F">
        <w:t>у</w:t>
      </w:r>
      <w:r w:rsidRPr="004F5DE3">
        <w:t xml:space="preserve"> своих проблем и недостатков в изучении информации.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Практическая реализация плановых мероприятий. Необходимо провести последовательную реализацию стратегических направлений урока, чтобы освоить тему и достичь, поставленной задачи. Это может проводится в разнообразных формах и, посредством разнообразных приемов.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Закрепление усвоенного материала, путем проговаривания. Учащиеся обучаются применению новых знаний на практике. Для этого составляются задания, ориентированные на систематизацию информации с учетом изменений в условиях их реализации.</w:t>
      </w:r>
    </w:p>
    <w:p w:rsid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Самостоятельная работа по изученной теме и ее проверка. Формы и методы работы определяются в зависимости от способностей учащихся и сложности учебного материала.</w:t>
      </w:r>
    </w:p>
    <w:p w:rsidR="004F5DE3" w:rsidRPr="004F5DE3" w:rsidRDefault="004F5DE3" w:rsidP="004F5DE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4F5DE3">
        <w:t>Проведение самоконтроля и самооценки. Учащийся должен уметь адекватно оценить усвоенную тему урока и поставить себе оценку.</w:t>
      </w:r>
    </w:p>
    <w:p w:rsidR="00BA35ED" w:rsidRDefault="000E7799" w:rsidP="007A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6B15">
        <w:rPr>
          <w:rFonts w:ascii="Times New Roman" w:hAnsi="Times New Roman" w:cs="Times New Roman"/>
          <w:sz w:val="24"/>
          <w:szCs w:val="24"/>
        </w:rPr>
        <w:t>Так, например, при подготовке урока по теме «Решение иррациональных, показательных и логарифмических уравнений» класс можно разделить на три группы. Каждая группа выбирает тип уравнения и готовит наглядное пособие в виде книги по теме. Это пособие должно включать в себя определения уравнения, основные методы решения, а также примеры решения уравнений.</w:t>
      </w:r>
    </w:p>
    <w:p w:rsidR="00E3280D" w:rsidRDefault="00E3280D" w:rsidP="007A37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этапе актуализации знаний можно провести устную работу, состоящую из двух частей: </w:t>
      </w:r>
      <w:r w:rsidR="001D6901">
        <w:rPr>
          <w:rFonts w:ascii="Times New Roman" w:hAnsi="Times New Roman" w:cs="Times New Roman"/>
          <w:sz w:val="24"/>
          <w:szCs w:val="24"/>
        </w:rPr>
        <w:t>в первой части проверяются теоретические знания, во второй – умения применять эти знания при решении различных заданий.</w:t>
      </w:r>
    </w:p>
    <w:p w:rsidR="00FA71AA" w:rsidRPr="007A3742" w:rsidRDefault="00FA71AA" w:rsidP="007A37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742">
        <w:rPr>
          <w:rFonts w:ascii="Times New Roman" w:hAnsi="Times New Roman" w:cs="Times New Roman"/>
          <w:b/>
          <w:sz w:val="24"/>
          <w:szCs w:val="24"/>
        </w:rPr>
        <w:t>Пример задания первой части:</w:t>
      </w:r>
    </w:p>
    <w:p w:rsidR="00FA71AA" w:rsidRDefault="001A26A4" w:rsidP="007A3742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уравнение?</w:t>
      </w:r>
    </w:p>
    <w:p w:rsidR="001A26A4" w:rsidRDefault="001A26A4" w:rsidP="007A3742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называется корнем уравнения?</w:t>
      </w:r>
    </w:p>
    <w:p w:rsidR="001A26A4" w:rsidRDefault="001A26A4" w:rsidP="007A3742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значит решить уравнение?</w:t>
      </w:r>
    </w:p>
    <w:p w:rsidR="002723D7" w:rsidRDefault="002723D7" w:rsidP="007A3742">
      <w:pPr>
        <w:pStyle w:val="a9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уравнения называются равносильными?</w:t>
      </w:r>
    </w:p>
    <w:p w:rsidR="002723D7" w:rsidRPr="007A3742" w:rsidRDefault="002723D7" w:rsidP="007A37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742">
        <w:rPr>
          <w:rFonts w:ascii="Times New Roman" w:hAnsi="Times New Roman" w:cs="Times New Roman"/>
          <w:b/>
          <w:sz w:val="24"/>
          <w:szCs w:val="24"/>
        </w:rPr>
        <w:t>Пример задания второй части:</w:t>
      </w:r>
    </w:p>
    <w:p w:rsidR="002723D7" w:rsidRDefault="002723D7" w:rsidP="007A3742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Решить уравнение:</w:t>
      </w:r>
    </w:p>
    <w:p w:rsidR="002723D7" w:rsidRDefault="002723D7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x-3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 -7</m:t>
        </m:r>
      </m:oMath>
    </w:p>
    <w:p w:rsidR="002977F9" w:rsidRDefault="002977F9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б)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= 11</w:t>
      </w:r>
    </w:p>
    <w:p w:rsidR="002977F9" w:rsidRDefault="002977F9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в)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x-6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+9=0</m:t>
        </m:r>
      </m:oMath>
    </w:p>
    <w:p w:rsidR="002977F9" w:rsidRDefault="002977F9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г)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0,5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</m:oMath>
    </w:p>
    <w:p w:rsidR="002977F9" w:rsidRPr="002977F9" w:rsidRDefault="002977F9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д)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x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x-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</m:oMath>
      <w:r w:rsidRPr="002977F9">
        <w:rPr>
          <w:rFonts w:ascii="Times New Roman" w:eastAsiaTheme="minorEastAsia" w:hAnsi="Times New Roman" w:cs="Times New Roman"/>
          <w:sz w:val="24"/>
          <w:szCs w:val="24"/>
        </w:rPr>
        <w:t>=0</w:t>
      </w:r>
    </w:p>
    <w:p w:rsidR="002977F9" w:rsidRDefault="002977F9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B3350">
        <w:rPr>
          <w:rFonts w:ascii="Times New Roman" w:eastAsiaTheme="minorEastAsia" w:hAnsi="Times New Roman" w:cs="Times New Roman"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7A3742">
        <w:rPr>
          <w:rFonts w:ascii="Times New Roman" w:eastAsiaTheme="minorEastAsia" w:hAnsi="Times New Roman" w:cs="Times New Roman"/>
          <w:sz w:val="24"/>
          <w:szCs w:val="24"/>
        </w:rPr>
        <w:t>Равносильны ли уравнения?</w:t>
      </w:r>
    </w:p>
    <w:p w:rsidR="007A3742" w:rsidRPr="00DB3350" w:rsidRDefault="007A3742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а)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 xml:space="preserve">=256 и 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-24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:rsidR="007A3742" w:rsidRDefault="007A3742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б)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lg</m:t>
            </m:r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=5 и2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lg</m:t>
            </m:r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=5</m:t>
        </m:r>
      </m:oMath>
    </w:p>
    <w:p w:rsidR="0084613D" w:rsidRDefault="0084613D" w:rsidP="007A374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в)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lg</m:t>
            </m:r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=5и2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=5</m:t>
        </m:r>
      </m:oMath>
    </w:p>
    <w:p w:rsidR="000E7799" w:rsidRDefault="000E7799" w:rsidP="00A933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этапа актуализации знаний обучающиеся представляют домашнее задание. Выступление должно быть построено по плану:</w:t>
      </w:r>
    </w:p>
    <w:p w:rsidR="000E7799" w:rsidRDefault="000E7799" w:rsidP="00A933A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Теоретическая часть;</w:t>
      </w:r>
    </w:p>
    <w:p w:rsidR="000E7799" w:rsidRDefault="000E7799" w:rsidP="00A933A8">
      <w:pPr>
        <w:pStyle w:val="a9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часть, то есть особенности решения и методы решения уравнений.</w:t>
      </w:r>
    </w:p>
    <w:p w:rsidR="00A6352F" w:rsidRDefault="00A6352F" w:rsidP="00494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следующем этапе </w:t>
      </w:r>
      <w:r w:rsidR="00F241F3">
        <w:rPr>
          <w:rFonts w:ascii="Times New Roman" w:hAnsi="Times New Roman" w:cs="Times New Roman"/>
          <w:sz w:val="24"/>
          <w:szCs w:val="24"/>
        </w:rPr>
        <w:t xml:space="preserve">предполагается проведение самостоятельной работы под копирку с последующей проверкой. Данный вид работы позволяет </w:t>
      </w:r>
      <w:r w:rsidR="00A933A8">
        <w:rPr>
          <w:rFonts w:ascii="Times New Roman" w:hAnsi="Times New Roman" w:cs="Times New Roman"/>
          <w:sz w:val="24"/>
          <w:szCs w:val="24"/>
        </w:rPr>
        <w:t>обучающимся самостоятельно выявить при решении каких уравнений допускаются ошибки, на что н</w:t>
      </w:r>
      <w:r w:rsidR="00646A0F">
        <w:rPr>
          <w:rFonts w:ascii="Times New Roman" w:hAnsi="Times New Roman" w:cs="Times New Roman"/>
          <w:sz w:val="24"/>
          <w:szCs w:val="24"/>
        </w:rPr>
        <w:t>ужно</w:t>
      </w:r>
      <w:r w:rsidR="00A933A8">
        <w:rPr>
          <w:rFonts w:ascii="Times New Roman" w:hAnsi="Times New Roman" w:cs="Times New Roman"/>
          <w:sz w:val="24"/>
          <w:szCs w:val="24"/>
        </w:rPr>
        <w:t xml:space="preserve"> обратить внимание.</w:t>
      </w:r>
    </w:p>
    <w:p w:rsidR="00646A0F" w:rsidRDefault="00646A0F" w:rsidP="00494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Примерные задания, которые можно использовать при организации такой самостоятельной работы обучающихся:</w:t>
      </w:r>
    </w:p>
    <w:p w:rsidR="00646A0F" w:rsidRPr="0049486C" w:rsidRDefault="00646A0F" w:rsidP="00494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86C">
        <w:rPr>
          <w:rFonts w:ascii="Times New Roman" w:hAnsi="Times New Roman" w:cs="Times New Roman"/>
          <w:sz w:val="24"/>
          <w:szCs w:val="24"/>
        </w:rPr>
        <w:t>Р</w:t>
      </w:r>
      <w:r w:rsidR="0049486C">
        <w:rPr>
          <w:rFonts w:ascii="Times New Roman" w:hAnsi="Times New Roman" w:cs="Times New Roman"/>
          <w:sz w:val="24"/>
          <w:szCs w:val="24"/>
        </w:rPr>
        <w:t>ешить уравнение.</w:t>
      </w:r>
    </w:p>
    <w:p w:rsidR="00646A0F" w:rsidRPr="0049486C" w:rsidRDefault="00646A0F" w:rsidP="004948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</w:rPr>
              <m:t>+3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2x-1</m:t>
            </m:r>
          </m:e>
        </m:rad>
      </m:oMath>
      <w:r w:rsidRPr="0049486C"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+1</m:t>
        </m:r>
      </m:oMath>
    </w:p>
    <w:p w:rsidR="00646A0F" w:rsidRDefault="00646A0F" w:rsidP="004948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б)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-5×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=1443</m:t>
        </m:r>
      </m:oMath>
    </w:p>
    <w:p w:rsidR="00D20D9D" w:rsidRDefault="00D20D9D" w:rsidP="004948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в)</w:t>
      </w:r>
      <m:oMath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+75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lg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x-4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=2</m:t>
        </m:r>
      </m:oMath>
    </w:p>
    <w:p w:rsidR="0049486C" w:rsidRDefault="0049486C" w:rsidP="00494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486C">
        <w:rPr>
          <w:rFonts w:ascii="Times New Roman" w:eastAsiaTheme="minorEastAsia" w:hAnsi="Times New Roman" w:cs="Times New Roman"/>
          <w:sz w:val="24"/>
          <w:szCs w:val="24"/>
        </w:rPr>
        <w:t xml:space="preserve">На этапе </w:t>
      </w:r>
      <w:r w:rsidRPr="0049486C">
        <w:rPr>
          <w:rFonts w:ascii="Times New Roman" w:hAnsi="Times New Roman" w:cs="Times New Roman"/>
          <w:sz w:val="24"/>
          <w:szCs w:val="24"/>
        </w:rPr>
        <w:t>проведения самоконтроля и самооценки</w:t>
      </w:r>
      <w:r>
        <w:rPr>
          <w:rFonts w:ascii="Times New Roman" w:hAnsi="Times New Roman" w:cs="Times New Roman"/>
          <w:sz w:val="24"/>
          <w:szCs w:val="24"/>
        </w:rPr>
        <w:t xml:space="preserve"> каждому ученику раздается билет и контрольный талон. Всего четыре билета по шесть заданий, но ответы в заданиях пронумерованы от 1 до 36. Самостоятельная работа проводится в виде теста, то есть в каждом задании в ответе надо записывать не корень уравнения или конечный результат, а цифру</w:t>
      </w:r>
      <w:r w:rsidR="00F3755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</w:t>
      </w:r>
      <w:r w:rsidR="00F37552">
        <w:rPr>
          <w:rFonts w:ascii="Times New Roman" w:hAnsi="Times New Roman" w:cs="Times New Roman"/>
          <w:sz w:val="24"/>
          <w:szCs w:val="24"/>
        </w:rPr>
        <w:t xml:space="preserve"> которой записан правильный ответ. При этом эту же цифру надо вычеркнуть в контрольном талоне. Решение записывается в тетради, контрольные талоны сдаются.</w:t>
      </w:r>
    </w:p>
    <w:p w:rsidR="00F37552" w:rsidRPr="00F37552" w:rsidRDefault="00F37552" w:rsidP="00F375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552">
        <w:rPr>
          <w:rFonts w:ascii="Times New Roman" w:hAnsi="Times New Roman" w:cs="Times New Roman"/>
          <w:b/>
          <w:sz w:val="24"/>
          <w:szCs w:val="24"/>
        </w:rPr>
        <w:t>Контрольный талон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37552" w:rsidTr="008B6E67">
        <w:tc>
          <w:tcPr>
            <w:tcW w:w="1557" w:type="dxa"/>
          </w:tcPr>
          <w:p w:rsidR="00F37552" w:rsidRDefault="00F37552" w:rsidP="00F37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билета</w:t>
            </w:r>
          </w:p>
        </w:tc>
        <w:tc>
          <w:tcPr>
            <w:tcW w:w="7788" w:type="dxa"/>
            <w:gridSpan w:val="5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52" w:rsidTr="008B6E67">
        <w:tc>
          <w:tcPr>
            <w:tcW w:w="1557" w:type="dxa"/>
          </w:tcPr>
          <w:p w:rsidR="00F37552" w:rsidRDefault="00F37552" w:rsidP="00F37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7788" w:type="dxa"/>
            <w:gridSpan w:val="5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52" w:rsidTr="008B6E67">
        <w:tc>
          <w:tcPr>
            <w:tcW w:w="1557" w:type="dxa"/>
          </w:tcPr>
          <w:p w:rsidR="00F37552" w:rsidRDefault="00F37552" w:rsidP="00F37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788" w:type="dxa"/>
            <w:gridSpan w:val="5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37552" w:rsidTr="00F37552"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7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8" w:type="dxa"/>
          </w:tcPr>
          <w:p w:rsidR="00F37552" w:rsidRDefault="00F37552" w:rsidP="00F375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F37552" w:rsidRDefault="00F37552" w:rsidP="00F375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37552" w:rsidRDefault="00F37552" w:rsidP="00F375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552">
        <w:rPr>
          <w:rFonts w:ascii="Times New Roman" w:hAnsi="Times New Roman" w:cs="Times New Roman"/>
          <w:b/>
          <w:sz w:val="24"/>
          <w:szCs w:val="24"/>
        </w:rPr>
        <w:t>Билет №1</w:t>
      </w:r>
    </w:p>
    <w:p w:rsidR="00F37552" w:rsidRPr="00F37552" w:rsidRDefault="00F37552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52">
        <w:rPr>
          <w:rFonts w:ascii="Times New Roman" w:hAnsi="Times New Roman" w:cs="Times New Roman"/>
          <w:sz w:val="24"/>
          <w:szCs w:val="24"/>
        </w:rPr>
        <w:t xml:space="preserve">Укажите промежуток, которому принадлежит корень уравнения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3-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</m:oMath>
    </w:p>
    <w:p w:rsidR="00F37552" w:rsidRDefault="00F37552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37552">
        <w:rPr>
          <w:rFonts w:ascii="Times New Roman" w:hAnsi="Times New Roman" w:cs="Times New Roman"/>
          <w:b/>
          <w:sz w:val="24"/>
          <w:szCs w:val="24"/>
          <w:lang w:val="en-US"/>
        </w:rPr>
        <w:t>13</w:t>
      </w:r>
      <w:r w:rsidRPr="00F3755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(0;1).          </w:t>
      </w:r>
      <w:r w:rsidRPr="00F37552">
        <w:rPr>
          <w:rFonts w:ascii="Times New Roman" w:hAnsi="Times New Roman" w:cs="Times New Roman"/>
          <w:b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 xml:space="preserve"> (1;2).          </w:t>
      </w:r>
      <w:r w:rsidRPr="00F37552">
        <w:rPr>
          <w:rFonts w:ascii="Times New Roman" w:hAnsi="Times New Roman" w:cs="Times New Roman"/>
          <w:b/>
          <w:sz w:val="24"/>
          <w:szCs w:val="24"/>
        </w:rPr>
        <w:t>33.</w:t>
      </w:r>
      <w:r>
        <w:rPr>
          <w:rFonts w:ascii="Times New Roman" w:hAnsi="Times New Roman" w:cs="Times New Roman"/>
          <w:sz w:val="24"/>
          <w:szCs w:val="24"/>
        </w:rPr>
        <w:t xml:space="preserve"> (2;3).          </w:t>
      </w:r>
      <w:r w:rsidRPr="00F37552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(3;4).</w:t>
      </w:r>
    </w:p>
    <w:p w:rsidR="00F37552" w:rsidRDefault="00F37552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37552" w:rsidRPr="007166E9" w:rsidRDefault="00F37552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166E9">
        <w:rPr>
          <w:rFonts w:ascii="Times New Roman" w:hAnsi="Times New Roman" w:cs="Times New Roman"/>
          <w:sz w:val="24"/>
          <w:szCs w:val="24"/>
        </w:rPr>
        <w:t xml:space="preserve">Найдите произведение корней уравнения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sup>
        </m:sSup>
      </m:oMath>
      <w:r w:rsidR="007166E9" w:rsidRPr="007166E9">
        <w:rPr>
          <w:rFonts w:ascii="Times New Roman" w:eastAsiaTheme="minorEastAsia" w:hAnsi="Times New Roman" w:cs="Times New Roman"/>
          <w:sz w:val="24"/>
          <w:szCs w:val="24"/>
        </w:rPr>
        <w:t>= 243</w:t>
      </w:r>
    </w:p>
    <w:p w:rsidR="007166E9" w:rsidRDefault="007166E9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66E9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Pr="007166E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- 4.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 xml:space="preserve">4.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>- 6.</w:t>
      </w:r>
    </w:p>
    <w:p w:rsidR="007166E9" w:rsidRDefault="007166E9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66E9" w:rsidRPr="007166E9" w:rsidRDefault="007166E9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сумму корней уравнения </w:t>
      </w:r>
      <m:oMath>
        <m:func>
          <m:func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4x-3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</w:rPr>
          <m:t>=2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lg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func>
      </m:oMath>
    </w:p>
    <w:p w:rsidR="007166E9" w:rsidRDefault="007166E9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66E9">
        <w:rPr>
          <w:rFonts w:ascii="Times New Roman" w:hAnsi="Times New Roman" w:cs="Times New Roman"/>
          <w:b/>
          <w:sz w:val="24"/>
          <w:szCs w:val="24"/>
        </w:rPr>
        <w:t>3.</w:t>
      </w:r>
      <w:r w:rsidRPr="007166E9">
        <w:rPr>
          <w:rFonts w:ascii="Times New Roman" w:hAnsi="Times New Roman" w:cs="Times New Roman"/>
          <w:sz w:val="24"/>
          <w:szCs w:val="24"/>
        </w:rPr>
        <w:t xml:space="preserve">-2.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16.</w:t>
      </w:r>
      <w:r w:rsidRPr="007166E9">
        <w:rPr>
          <w:rFonts w:ascii="Times New Roman" w:hAnsi="Times New Roman" w:cs="Times New Roman"/>
          <w:sz w:val="24"/>
          <w:szCs w:val="24"/>
        </w:rPr>
        <w:t xml:space="preserve"> 4.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10.</w:t>
      </w:r>
      <w:r w:rsidRPr="007166E9">
        <w:rPr>
          <w:rFonts w:ascii="Times New Roman" w:hAnsi="Times New Roman" w:cs="Times New Roman"/>
          <w:sz w:val="24"/>
          <w:szCs w:val="24"/>
        </w:rPr>
        <w:t xml:space="preserve"> - 4.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30.</w:t>
      </w:r>
      <w:r w:rsidRPr="007166E9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7166E9" w:rsidRDefault="007166E9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66E9" w:rsidRPr="007166E9" w:rsidRDefault="007166E9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Сколько корней имеет уравнение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-15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</m:t>
        </m:r>
      </m:oMath>
    </w:p>
    <w:p w:rsidR="007166E9" w:rsidRDefault="007166E9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166E9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7166E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4.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2.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1.          </w:t>
      </w:r>
      <w:r w:rsidRPr="007166E9">
        <w:rPr>
          <w:rFonts w:ascii="Times New Roman" w:hAnsi="Times New Roman" w:cs="Times New Roman"/>
          <w:b/>
          <w:sz w:val="24"/>
          <w:szCs w:val="24"/>
        </w:rPr>
        <w:t>29.</w:t>
      </w:r>
      <w:r>
        <w:rPr>
          <w:rFonts w:ascii="Times New Roman" w:hAnsi="Times New Roman" w:cs="Times New Roman"/>
          <w:sz w:val="24"/>
          <w:szCs w:val="24"/>
        </w:rPr>
        <w:t xml:space="preserve"> Ни одного</w:t>
      </w:r>
    </w:p>
    <w:p w:rsidR="007166E9" w:rsidRDefault="007166E9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66E9" w:rsidRPr="007F786B" w:rsidRDefault="007166E9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Решите уравнение </w:t>
      </w:r>
      <m:oMath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0,2</m:t>
            </m:r>
          </m:e>
        </m:rad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0,2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2x-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sup>
            </m:sSup>
          </m:e>
        </m:rad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0,04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3x+6</m:t>
                </m:r>
              </m:sup>
            </m:sSup>
          </m:e>
        </m:rad>
      </m:oMath>
    </w:p>
    <w:p w:rsidR="007F786B" w:rsidRDefault="007F786B" w:rsidP="00375A3F">
      <w:p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7F786B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6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F786B">
        <w:rPr>
          <w:rFonts w:ascii="Times New Roman" w:hAnsi="Times New Roman" w:cs="Times New Roman"/>
          <w:b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F786B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</w:t>
      </w:r>
      <m:oMath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F786B"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</w:p>
    <w:p w:rsidR="007F786B" w:rsidRDefault="007F786B" w:rsidP="00375A3F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7F786B" w:rsidRPr="00DB3350" w:rsidRDefault="007F786B" w:rsidP="00375A3F">
      <w:pPr>
        <w:pStyle w:val="a9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Решите уравнение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e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7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</m:t>
                </m:r>
              </m:den>
            </m:f>
          </m:sup>
        </m:sSup>
        <m:r>
          <w:rPr>
            <w:rFonts w:ascii="Cambria Math" w:hAnsi="Cambria Math" w:cs="Times New Roman"/>
            <w:sz w:val="24"/>
            <w:szCs w:val="24"/>
          </w:rPr>
          <m:t>=14</m:t>
        </m:r>
      </m:oMath>
    </w:p>
    <w:p w:rsidR="007F786B" w:rsidRDefault="007F786B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E1FDA">
        <w:rPr>
          <w:rFonts w:ascii="Times New Roman" w:hAnsi="Times New Roman" w:cs="Times New Roman"/>
          <w:b/>
          <w:sz w:val="24"/>
          <w:szCs w:val="24"/>
          <w:lang w:val="en-US"/>
        </w:rPr>
        <w:t>25</w:t>
      </w:r>
      <w:r w:rsidRPr="001E1FD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21.</w:t>
      </w:r>
      <w:r w:rsidR="001E1FD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E1FDA" w:rsidRPr="001E1FDA">
        <w:rPr>
          <w:rFonts w:ascii="Times New Roman" w:hAnsi="Times New Roman" w:cs="Times New Roman"/>
          <w:b/>
          <w:sz w:val="24"/>
          <w:szCs w:val="24"/>
        </w:rPr>
        <w:t>36.</w:t>
      </w:r>
      <w:r w:rsidR="001E1FDA">
        <w:rPr>
          <w:rFonts w:ascii="Times New Roman" w:hAnsi="Times New Roman" w:cs="Times New Roman"/>
          <w:sz w:val="24"/>
          <w:szCs w:val="24"/>
        </w:rPr>
        <w:t xml:space="preserve">7.          </w:t>
      </w:r>
      <w:r w:rsidR="001E1FDA" w:rsidRPr="001E1FDA">
        <w:rPr>
          <w:rFonts w:ascii="Times New Roman" w:hAnsi="Times New Roman" w:cs="Times New Roman"/>
          <w:b/>
          <w:sz w:val="24"/>
          <w:szCs w:val="24"/>
        </w:rPr>
        <w:t>7.</w:t>
      </w:r>
      <w:r w:rsidR="001E1FDA">
        <w:rPr>
          <w:rFonts w:ascii="Times New Roman" w:hAnsi="Times New Roman" w:cs="Times New Roman"/>
          <w:sz w:val="24"/>
          <w:szCs w:val="24"/>
        </w:rPr>
        <w:t xml:space="preserve"> -7.          </w:t>
      </w:r>
      <w:r w:rsidR="001E1FDA" w:rsidRPr="001E1FDA">
        <w:rPr>
          <w:rFonts w:ascii="Times New Roman" w:hAnsi="Times New Roman" w:cs="Times New Roman"/>
          <w:b/>
          <w:sz w:val="24"/>
          <w:szCs w:val="24"/>
        </w:rPr>
        <w:t>2.</w:t>
      </w:r>
      <w:r w:rsidR="001E1FDA">
        <w:rPr>
          <w:rFonts w:ascii="Times New Roman" w:hAnsi="Times New Roman" w:cs="Times New Roman"/>
          <w:sz w:val="24"/>
          <w:szCs w:val="24"/>
        </w:rPr>
        <w:t>1.</w:t>
      </w:r>
    </w:p>
    <w:p w:rsidR="003C7EC1" w:rsidRDefault="003C7EC1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Default="00001B78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Default="00001B78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Default="00001B78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Pr="00001B78" w:rsidRDefault="00001B78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B78">
        <w:rPr>
          <w:rFonts w:ascii="Times New Roman" w:hAnsi="Times New Roman" w:cs="Times New Roman"/>
          <w:b/>
          <w:sz w:val="24"/>
          <w:szCs w:val="24"/>
        </w:rPr>
        <w:lastRenderedPageBreak/>
        <w:t>Билет №2</w:t>
      </w:r>
    </w:p>
    <w:p w:rsidR="00001B78" w:rsidRPr="00001B78" w:rsidRDefault="00001B78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Укажите промежуток, которому принадлежит корень уравнения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</w:rPr>
              <m:t>+1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=24</m:t>
        </m:r>
      </m:oMath>
    </w:p>
    <w:p w:rsidR="00001B78" w:rsidRDefault="00001B78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01B78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(1;2).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(2;4).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 xml:space="preserve">(0;1).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>(4;6).</w:t>
      </w:r>
    </w:p>
    <w:p w:rsidR="00001B78" w:rsidRDefault="00001B78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Pr="00001B78" w:rsidRDefault="00001B78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произведение корней уравнения </w:t>
      </w:r>
      <m:oMath>
        <m:r>
          <w:rPr>
            <w:rFonts w:ascii="Cambria Math" w:hAnsi="Cambria Math" w:cs="Times New Roman"/>
            <w:sz w:val="24"/>
            <w:szCs w:val="24"/>
          </w:rPr>
          <m:t>1-</m:t>
        </m:r>
        <m:func>
          <m:func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lg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+1</m:t>
                </m:r>
              </m:e>
            </m:d>
          </m:e>
        </m:func>
        <m:r>
          <w:rPr>
            <w:rFonts w:ascii="Cambria Math" w:hAnsi="Cambria Math" w:cs="Times New Roman"/>
            <w:sz w:val="24"/>
            <w:szCs w:val="24"/>
          </w:rPr>
          <m:t>=0</m:t>
        </m:r>
      </m:oMath>
    </w:p>
    <w:p w:rsidR="00001B78" w:rsidRDefault="00001B78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01B78">
        <w:rPr>
          <w:rFonts w:ascii="Times New Roman" w:hAnsi="Times New Roman" w:cs="Times New Roman"/>
          <w:b/>
          <w:sz w:val="24"/>
          <w:szCs w:val="24"/>
          <w:lang w:val="en-US"/>
        </w:rPr>
        <w:t>13</w:t>
      </w:r>
      <w:r w:rsidRPr="00001B78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-99.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-9.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 xml:space="preserve"> 33.          </w:t>
      </w:r>
      <w:r w:rsidRPr="00001B78">
        <w:rPr>
          <w:rFonts w:ascii="Times New Roman" w:hAnsi="Times New Roman" w:cs="Times New Roman"/>
          <w:b/>
          <w:sz w:val="24"/>
          <w:szCs w:val="24"/>
        </w:rPr>
        <w:t>30.</w:t>
      </w:r>
      <w:r>
        <w:rPr>
          <w:rFonts w:ascii="Times New Roman" w:hAnsi="Times New Roman" w:cs="Times New Roman"/>
          <w:sz w:val="24"/>
          <w:szCs w:val="24"/>
        </w:rPr>
        <w:t xml:space="preserve"> -33.</w:t>
      </w:r>
    </w:p>
    <w:p w:rsidR="00001B78" w:rsidRDefault="00001B78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1B78" w:rsidRPr="00414E92" w:rsidRDefault="00001B78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сумму корней уравнения</w:t>
      </w:r>
      <w:r w:rsidR="00414E92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x+1=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7x-5</m:t>
            </m:r>
          </m:e>
        </m:rad>
      </m:oMath>
    </w:p>
    <w:p w:rsidR="00414E92" w:rsidRDefault="00414E92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14E92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14E92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.          </w:t>
      </w:r>
      <w:r w:rsidRPr="00414E92">
        <w:rPr>
          <w:rFonts w:ascii="Times New Roman" w:hAnsi="Times New Roman" w:cs="Times New Roman"/>
          <w:b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.1.          </w:t>
      </w:r>
      <w:r w:rsidRPr="00414E92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.4.          </w:t>
      </w:r>
      <w:r w:rsidRPr="00414E92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.5.</w:t>
      </w:r>
    </w:p>
    <w:p w:rsidR="00414E92" w:rsidRDefault="00414E92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5A3F" w:rsidRPr="00375A3F" w:rsidRDefault="009F5F30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Укажите промежуток, которому принадлежит корень уравнения </w:t>
      </w:r>
    </w:p>
    <w:p w:rsidR="00414E92" w:rsidRPr="009F5F30" w:rsidRDefault="001438E4" w:rsidP="00375A3F">
      <w:pPr>
        <w:pStyle w:val="a9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lg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x-10</m:t>
                  </m:r>
                </m:e>
              </m:d>
            </m:e>
          </m:func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9F5F30" w:rsidRDefault="009F5F30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F5F30">
        <w:rPr>
          <w:rFonts w:ascii="Times New Roman" w:hAnsi="Times New Roman" w:cs="Times New Roman"/>
          <w:b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(19;21)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(-1;1)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. (-11; -9)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 (9;11)</w:t>
      </w:r>
    </w:p>
    <w:p w:rsidR="009F5F30" w:rsidRDefault="009F5F30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5F30" w:rsidRPr="009F5F30" w:rsidRDefault="009F5F30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корень уравнения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</m:oMath>
      <w:r w:rsidRPr="009F5F30">
        <w:rPr>
          <w:rFonts w:ascii="Times New Roman" w:eastAsiaTheme="minorEastAsia" w:hAnsi="Times New Roman" w:cs="Times New Roman"/>
          <w:sz w:val="24"/>
          <w:szCs w:val="24"/>
        </w:rPr>
        <w:t>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x+1</m:t>
            </m:r>
          </m:sup>
        </m:sSup>
      </m:oMath>
    </w:p>
    <w:p w:rsidR="009F5F30" w:rsidRDefault="009F5F30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F5F30">
        <w:rPr>
          <w:rFonts w:ascii="Times New Roman" w:hAnsi="Times New Roman" w:cs="Times New Roman"/>
          <w:b/>
          <w:sz w:val="24"/>
          <w:szCs w:val="24"/>
          <w:lang w:val="en-US"/>
        </w:rPr>
        <w:t>28</w:t>
      </w:r>
      <w:r w:rsidRPr="009F5F3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0.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Нет корней.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0;1.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25.</w:t>
      </w:r>
      <w:r>
        <w:rPr>
          <w:rFonts w:ascii="Times New Roman" w:hAnsi="Times New Roman" w:cs="Times New Roman"/>
          <w:sz w:val="24"/>
          <w:szCs w:val="24"/>
        </w:rPr>
        <w:t>2.</w:t>
      </w:r>
    </w:p>
    <w:p w:rsidR="009F5F30" w:rsidRDefault="009F5F30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5F30" w:rsidRPr="009F5F30" w:rsidRDefault="009F5F30" w:rsidP="00375A3F">
      <w:pPr>
        <w:pStyle w:val="a9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корень уравнения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</w:rPr>
              <m:t>+4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-x-2=0</m:t>
        </m:r>
      </m:oMath>
    </w:p>
    <w:p w:rsidR="009F5F30" w:rsidRDefault="009F5F30" w:rsidP="00375A3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B3350">
        <w:rPr>
          <w:rFonts w:ascii="Times New Roman" w:hAnsi="Times New Roman" w:cs="Times New Roman"/>
          <w:b/>
          <w:sz w:val="24"/>
          <w:szCs w:val="24"/>
        </w:rPr>
        <w:t>36</w:t>
      </w:r>
      <w:r w:rsidRPr="009F5F3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0.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-3.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0;-3.          </w:t>
      </w:r>
      <w:r w:rsidRPr="009F5F30">
        <w:rPr>
          <w:rFonts w:ascii="Times New Roman" w:hAnsi="Times New Roman" w:cs="Times New Roman"/>
          <w:b/>
          <w:sz w:val="24"/>
          <w:szCs w:val="24"/>
        </w:rPr>
        <w:t>32.</w:t>
      </w:r>
      <w:r>
        <w:rPr>
          <w:rFonts w:ascii="Times New Roman" w:hAnsi="Times New Roman" w:cs="Times New Roman"/>
          <w:sz w:val="24"/>
          <w:szCs w:val="24"/>
        </w:rPr>
        <w:t xml:space="preserve"> Нет корней.</w:t>
      </w:r>
    </w:p>
    <w:p w:rsidR="009F5F30" w:rsidRDefault="009F5F30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5F30" w:rsidRDefault="008B6E67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проверяют друг у друга правильность выполнения заданий и выставляют оценки.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оценок: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3F">
        <w:rPr>
          <w:rFonts w:ascii="Times New Roman" w:hAnsi="Times New Roman" w:cs="Times New Roman"/>
          <w:b/>
          <w:sz w:val="24"/>
          <w:szCs w:val="24"/>
        </w:rPr>
        <w:t>«5»</w:t>
      </w:r>
      <w:r>
        <w:rPr>
          <w:rFonts w:ascii="Times New Roman" w:hAnsi="Times New Roman" w:cs="Times New Roman"/>
          <w:sz w:val="24"/>
          <w:szCs w:val="24"/>
        </w:rPr>
        <w:t xml:space="preserve"> - 6 правильно выполненных заданий;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3F">
        <w:rPr>
          <w:rFonts w:ascii="Times New Roman" w:hAnsi="Times New Roman" w:cs="Times New Roman"/>
          <w:b/>
          <w:sz w:val="24"/>
          <w:szCs w:val="24"/>
        </w:rPr>
        <w:t>«4»</w:t>
      </w:r>
      <w:r>
        <w:rPr>
          <w:rFonts w:ascii="Times New Roman" w:hAnsi="Times New Roman" w:cs="Times New Roman"/>
          <w:sz w:val="24"/>
          <w:szCs w:val="24"/>
        </w:rPr>
        <w:t xml:space="preserve"> - 4-5 правильно выполненных заданий;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3F">
        <w:rPr>
          <w:rFonts w:ascii="Times New Roman" w:hAnsi="Times New Roman" w:cs="Times New Roman"/>
          <w:b/>
          <w:sz w:val="24"/>
          <w:szCs w:val="24"/>
        </w:rPr>
        <w:t>«3»</w:t>
      </w:r>
      <w:r>
        <w:rPr>
          <w:rFonts w:ascii="Times New Roman" w:hAnsi="Times New Roman" w:cs="Times New Roman"/>
          <w:sz w:val="24"/>
          <w:szCs w:val="24"/>
        </w:rPr>
        <w:t xml:space="preserve"> - 3 правильно выполненных задания;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5A3F">
        <w:rPr>
          <w:rFonts w:ascii="Times New Roman" w:hAnsi="Times New Roman" w:cs="Times New Roman"/>
          <w:b/>
          <w:sz w:val="24"/>
          <w:szCs w:val="24"/>
        </w:rPr>
        <w:t>«2»</w:t>
      </w:r>
      <w:r>
        <w:rPr>
          <w:rFonts w:ascii="Times New Roman" w:hAnsi="Times New Roman" w:cs="Times New Roman"/>
          <w:sz w:val="24"/>
          <w:szCs w:val="24"/>
        </w:rPr>
        <w:t xml:space="preserve"> - менее 3 правильно выполненных заданий.</w:t>
      </w:r>
    </w:p>
    <w:p w:rsidR="00375A3F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домашней работы можно предложить обучающимся продолжить работу в группах и рассмотреть решение данных уравнений, используя тексты ЕГЭ. </w:t>
      </w:r>
    </w:p>
    <w:p w:rsidR="00375A3F" w:rsidRPr="009F5F30" w:rsidRDefault="00375A3F" w:rsidP="00375A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713746">
        <w:rPr>
          <w:rFonts w:ascii="Times New Roman" w:hAnsi="Times New Roman" w:cs="Times New Roman"/>
          <w:sz w:val="24"/>
          <w:szCs w:val="24"/>
        </w:rPr>
        <w:t>урок обобщения и систематизации знаний способствует формированию личностных, регулятивных, коммуникативных, познавательных, универсальных учебных действий.</w:t>
      </w:r>
    </w:p>
    <w:sectPr w:rsidR="00375A3F" w:rsidRPr="009F5F3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8E4" w:rsidRDefault="001438E4" w:rsidP="00BA35ED">
      <w:pPr>
        <w:spacing w:after="0" w:line="240" w:lineRule="auto"/>
      </w:pPr>
      <w:r>
        <w:separator/>
      </w:r>
    </w:p>
  </w:endnote>
  <w:endnote w:type="continuationSeparator" w:id="0">
    <w:p w:rsidR="001438E4" w:rsidRDefault="001438E4" w:rsidP="00BA3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4189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B6E67" w:rsidRPr="00BA35ED" w:rsidRDefault="008B6E67" w:rsidP="00BA35ED">
        <w:pPr>
          <w:pStyle w:val="a5"/>
          <w:jc w:val="center"/>
          <w:rPr>
            <w:rFonts w:ascii="Times New Roman" w:hAnsi="Times New Roman" w:cs="Times New Roman"/>
          </w:rPr>
        </w:pPr>
        <w:r w:rsidRPr="00BA35ED">
          <w:rPr>
            <w:rFonts w:ascii="Times New Roman" w:hAnsi="Times New Roman" w:cs="Times New Roman"/>
          </w:rPr>
          <w:fldChar w:fldCharType="begin"/>
        </w:r>
        <w:r w:rsidRPr="00BA35ED">
          <w:rPr>
            <w:rFonts w:ascii="Times New Roman" w:hAnsi="Times New Roman" w:cs="Times New Roman"/>
          </w:rPr>
          <w:instrText>PAGE   \* MERGEFORMAT</w:instrText>
        </w:r>
        <w:r w:rsidRPr="00BA35ED">
          <w:rPr>
            <w:rFonts w:ascii="Times New Roman" w:hAnsi="Times New Roman" w:cs="Times New Roman"/>
          </w:rPr>
          <w:fldChar w:fldCharType="separate"/>
        </w:r>
        <w:r w:rsidR="00DB3350">
          <w:rPr>
            <w:rFonts w:ascii="Times New Roman" w:hAnsi="Times New Roman" w:cs="Times New Roman"/>
            <w:noProof/>
          </w:rPr>
          <w:t>1</w:t>
        </w:r>
        <w:r w:rsidRPr="00BA35E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8E4" w:rsidRDefault="001438E4" w:rsidP="00BA35ED">
      <w:pPr>
        <w:spacing w:after="0" w:line="240" w:lineRule="auto"/>
      </w:pPr>
      <w:r>
        <w:separator/>
      </w:r>
    </w:p>
  </w:footnote>
  <w:footnote w:type="continuationSeparator" w:id="0">
    <w:p w:rsidR="001438E4" w:rsidRDefault="001438E4" w:rsidP="00BA35ED">
      <w:pPr>
        <w:spacing w:after="0" w:line="240" w:lineRule="auto"/>
      </w:pPr>
      <w:r>
        <w:continuationSeparator/>
      </w:r>
    </w:p>
  </w:footnote>
  <w:footnote w:id="1">
    <w:p w:rsidR="008B6E67" w:rsidRDefault="008B6E67" w:rsidP="0007128D">
      <w:pPr>
        <w:spacing w:after="0" w:line="240" w:lineRule="auto"/>
        <w:jc w:val="both"/>
        <w:rPr>
          <w:sz w:val="20"/>
          <w:szCs w:val="20"/>
        </w:rPr>
      </w:pPr>
      <w:r w:rsidRPr="006E24E0">
        <w:rPr>
          <w:rFonts w:ascii="Times New Roman" w:hAnsi="Times New Roman" w:cs="Times New Roman"/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</w:rPr>
        <w:t>Калдыбаев, С. К., Асанбаева, А.К. Систематизация и обобщение знаний студентов в обучении математике // Международный научный журнал «Молодой ученый». 2016. № 20.1. С.32.</w:t>
      </w:r>
    </w:p>
  </w:footnote>
  <w:footnote w:id="2">
    <w:p w:rsidR="008B6E67" w:rsidRPr="0007128D" w:rsidRDefault="008B6E67" w:rsidP="000712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24E0">
        <w:rPr>
          <w:rFonts w:ascii="Times New Roman" w:hAnsi="Times New Roman" w:cs="Times New Roman"/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Pr="0007128D">
        <w:rPr>
          <w:rFonts w:ascii="Times New Roman" w:hAnsi="Times New Roman" w:cs="Times New Roman"/>
          <w:shd w:val="clear" w:color="auto" w:fill="FFFFFF"/>
        </w:rPr>
        <w:t>Об утверждении федерального государственного образовательного стандарта основного общего образования: Приказ Министерства образования и науки Российской Федерации</w:t>
      </w:r>
      <w:r w:rsidRPr="0007128D">
        <w:rPr>
          <w:rFonts w:ascii="Times New Roman" w:eastAsia="Times New Roman" w:hAnsi="Times New Roman" w:cs="Times New Roman"/>
        </w:rPr>
        <w:t xml:space="preserve"> // </w:t>
      </w:r>
      <w:r w:rsidRPr="0007128D">
        <w:rPr>
          <w:rFonts w:ascii="Times New Roman" w:hAnsi="Times New Roman" w:cs="Times New Roman"/>
          <w:shd w:val="clear" w:color="auto" w:fill="FFFFFF"/>
        </w:rPr>
        <w:t>Бюллетень нормативных актов федеральных органов исполнительной власти</w:t>
      </w:r>
      <w:r>
        <w:rPr>
          <w:rFonts w:ascii="Times New Roman" w:hAnsi="Times New Roman" w:cs="Times New Roman"/>
          <w:shd w:val="clear" w:color="auto" w:fill="FFFFFF"/>
        </w:rPr>
        <w:t>. 2011. № 9.</w:t>
      </w:r>
    </w:p>
  </w:footnote>
  <w:footnote w:id="3">
    <w:p w:rsidR="008B6E67" w:rsidRPr="005A1B7A" w:rsidRDefault="008B6E67" w:rsidP="004F5D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1B7A">
        <w:rPr>
          <w:rFonts w:ascii="Times New Roman" w:hAnsi="Times New Roman" w:cs="Times New Roman"/>
          <w:vertAlign w:val="superscript"/>
        </w:rPr>
        <w:footnoteRef/>
      </w:r>
      <w:r w:rsidRPr="005A1B7A">
        <w:t xml:space="preserve"> </w:t>
      </w:r>
      <w:r w:rsidRPr="005A1B7A">
        <w:rPr>
          <w:rFonts w:ascii="Times New Roman" w:hAnsi="Times New Roman" w:cs="Times New Roman"/>
        </w:rPr>
        <w:t xml:space="preserve">Систематизация и обобщение знаний. – Текст : электронный // Спарвочник24 : [сайт]. – URL: </w:t>
      </w:r>
      <w:hyperlink r:id="rId1" w:history="1"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https</w:t>
        </w:r>
        <w:r w:rsidRPr="005A1B7A">
          <w:rPr>
            <w:rStyle w:val="aa"/>
            <w:rFonts w:ascii="Times New Roman" w:hAnsi="Times New Roman" w:cs="Times New Roman"/>
            <w:color w:val="auto"/>
          </w:rPr>
          <w:t>://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spravochnick</w:t>
        </w:r>
        <w:r w:rsidRPr="005A1B7A">
          <w:rPr>
            <w:rStyle w:val="aa"/>
            <w:rFonts w:ascii="Times New Roman" w:hAnsi="Times New Roman" w:cs="Times New Roman"/>
            <w:color w:val="auto"/>
          </w:rPr>
          <w:t>.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ru</w:t>
        </w:r>
        <w:r w:rsidRPr="005A1B7A">
          <w:rPr>
            <w:rStyle w:val="aa"/>
            <w:rFonts w:ascii="Times New Roman" w:hAnsi="Times New Roman" w:cs="Times New Roman"/>
            <w:color w:val="auto"/>
          </w:rPr>
          <w:t>/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pedagogika</w:t>
        </w:r>
        <w:r w:rsidRPr="005A1B7A">
          <w:rPr>
            <w:rStyle w:val="aa"/>
            <w:rFonts w:ascii="Times New Roman" w:hAnsi="Times New Roman" w:cs="Times New Roman"/>
            <w:color w:val="auto"/>
          </w:rPr>
          <w:t>/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sistematizaciya</w:t>
        </w:r>
        <w:r w:rsidRPr="005A1B7A">
          <w:rPr>
            <w:rStyle w:val="aa"/>
            <w:rFonts w:ascii="Times New Roman" w:hAnsi="Times New Roman" w:cs="Times New Roman"/>
            <w:color w:val="auto"/>
          </w:rPr>
          <w:t>_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i</w:t>
        </w:r>
        <w:r w:rsidRPr="005A1B7A">
          <w:rPr>
            <w:rStyle w:val="aa"/>
            <w:rFonts w:ascii="Times New Roman" w:hAnsi="Times New Roman" w:cs="Times New Roman"/>
            <w:color w:val="auto"/>
          </w:rPr>
          <w:t>_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obobschenie</w:t>
        </w:r>
        <w:r w:rsidRPr="005A1B7A">
          <w:rPr>
            <w:rStyle w:val="aa"/>
            <w:rFonts w:ascii="Times New Roman" w:hAnsi="Times New Roman" w:cs="Times New Roman"/>
            <w:color w:val="auto"/>
          </w:rPr>
          <w:t>_</w:t>
        </w:r>
        <w:r w:rsidRPr="005A1B7A">
          <w:rPr>
            <w:rStyle w:val="aa"/>
            <w:rFonts w:ascii="Times New Roman" w:hAnsi="Times New Roman" w:cs="Times New Roman"/>
            <w:color w:val="auto"/>
            <w:lang w:val="en-US"/>
          </w:rPr>
          <w:t>znaniy</w:t>
        </w:r>
      </w:hyperlink>
      <w:r w:rsidRPr="005A1B7A">
        <w:rPr>
          <w:rFonts w:ascii="Times New Roman" w:hAnsi="Times New Roman" w:cs="Times New Roman"/>
        </w:rPr>
        <w:t xml:space="preserve"> (дата обращения: 22.02.2022)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1532"/>
    <w:multiLevelType w:val="hybridMultilevel"/>
    <w:tmpl w:val="1B04B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5236D"/>
    <w:multiLevelType w:val="hybridMultilevel"/>
    <w:tmpl w:val="DE305540"/>
    <w:lvl w:ilvl="0" w:tplc="5F8839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BB1755"/>
    <w:multiLevelType w:val="hybridMultilevel"/>
    <w:tmpl w:val="C0CAA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648D7"/>
    <w:multiLevelType w:val="multilevel"/>
    <w:tmpl w:val="C8A2A5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4717FB"/>
    <w:multiLevelType w:val="hybridMultilevel"/>
    <w:tmpl w:val="2BC23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B3728C"/>
    <w:multiLevelType w:val="hybridMultilevel"/>
    <w:tmpl w:val="3F669F60"/>
    <w:lvl w:ilvl="0" w:tplc="FCB0A9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F5761D"/>
    <w:multiLevelType w:val="hybridMultilevel"/>
    <w:tmpl w:val="D12659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A99"/>
    <w:rsid w:val="00001B78"/>
    <w:rsid w:val="0007128D"/>
    <w:rsid w:val="000E7799"/>
    <w:rsid w:val="001438E4"/>
    <w:rsid w:val="001A26A4"/>
    <w:rsid w:val="001D6901"/>
    <w:rsid w:val="001E1FDA"/>
    <w:rsid w:val="00203A99"/>
    <w:rsid w:val="002723D7"/>
    <w:rsid w:val="002977F9"/>
    <w:rsid w:val="002A4849"/>
    <w:rsid w:val="00375A3F"/>
    <w:rsid w:val="00397ECA"/>
    <w:rsid w:val="003C7EC1"/>
    <w:rsid w:val="00414E92"/>
    <w:rsid w:val="0049486C"/>
    <w:rsid w:val="004F5DE3"/>
    <w:rsid w:val="005A1B7A"/>
    <w:rsid w:val="00646A0F"/>
    <w:rsid w:val="00661A09"/>
    <w:rsid w:val="00713746"/>
    <w:rsid w:val="007166E9"/>
    <w:rsid w:val="00796B15"/>
    <w:rsid w:val="007A3742"/>
    <w:rsid w:val="007E3B3F"/>
    <w:rsid w:val="007F786B"/>
    <w:rsid w:val="0084613D"/>
    <w:rsid w:val="008B6E67"/>
    <w:rsid w:val="008E0ECE"/>
    <w:rsid w:val="009F5F30"/>
    <w:rsid w:val="00A6352F"/>
    <w:rsid w:val="00A73590"/>
    <w:rsid w:val="00A933A8"/>
    <w:rsid w:val="00B2737F"/>
    <w:rsid w:val="00BA35ED"/>
    <w:rsid w:val="00D20D9D"/>
    <w:rsid w:val="00D83940"/>
    <w:rsid w:val="00DB3350"/>
    <w:rsid w:val="00DD785D"/>
    <w:rsid w:val="00E3280D"/>
    <w:rsid w:val="00E81C18"/>
    <w:rsid w:val="00F241F3"/>
    <w:rsid w:val="00F37552"/>
    <w:rsid w:val="00F62532"/>
    <w:rsid w:val="00FA7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1244E-13F2-4254-BC99-4FB7CA29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625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3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35ED"/>
  </w:style>
  <w:style w:type="paragraph" w:styleId="a5">
    <w:name w:val="footer"/>
    <w:basedOn w:val="a"/>
    <w:link w:val="a6"/>
    <w:uiPriority w:val="99"/>
    <w:unhideWhenUsed/>
    <w:rsid w:val="00BA3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35ED"/>
  </w:style>
  <w:style w:type="paragraph" w:styleId="a7">
    <w:name w:val="Normal (Web)"/>
    <w:basedOn w:val="a"/>
    <w:uiPriority w:val="99"/>
    <w:semiHidden/>
    <w:unhideWhenUsed/>
    <w:rsid w:val="00BA3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625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F62532"/>
    <w:rPr>
      <w:b/>
      <w:bCs/>
    </w:rPr>
  </w:style>
  <w:style w:type="paragraph" w:styleId="a9">
    <w:name w:val="List Paragraph"/>
    <w:basedOn w:val="a"/>
    <w:uiPriority w:val="34"/>
    <w:qFormat/>
    <w:rsid w:val="00F62532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A1B7A"/>
    <w:rPr>
      <w:color w:val="0563C1" w:themeColor="hyperlink"/>
      <w:u w:val="single"/>
    </w:rPr>
  </w:style>
  <w:style w:type="character" w:styleId="ab">
    <w:name w:val="Placeholder Text"/>
    <w:basedOn w:val="a0"/>
    <w:uiPriority w:val="99"/>
    <w:semiHidden/>
    <w:rsid w:val="002977F9"/>
    <w:rPr>
      <w:color w:val="808080"/>
    </w:rPr>
  </w:style>
  <w:style w:type="table" w:styleId="ac">
    <w:name w:val="Table Grid"/>
    <w:basedOn w:val="a1"/>
    <w:uiPriority w:val="39"/>
    <w:rsid w:val="00F3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pravochnick.ru/pedagogika/sistematizaciya_i_obobschenie_znan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2022-11-20T05:08:00Z</dcterms:created>
  <dcterms:modified xsi:type="dcterms:W3CDTF">2022-11-20T05:08:00Z</dcterms:modified>
</cp:coreProperties>
</file>