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1D5" w:rsidRDefault="008831D5" w:rsidP="008831D5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/>
        </w:rPr>
      </w:pPr>
      <w:r>
        <w:rPr>
          <w:rStyle w:val="c8"/>
          <w:b/>
          <w:bCs/>
          <w:color w:val="000000"/>
        </w:rPr>
        <w:t xml:space="preserve">Конспект занятия по математике в средней группе </w:t>
      </w:r>
    </w:p>
    <w:p w:rsidR="008831D5" w:rsidRDefault="008831D5" w:rsidP="008831D5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/>
        </w:rPr>
      </w:pPr>
      <w:r>
        <w:rPr>
          <w:rStyle w:val="c8"/>
          <w:b/>
          <w:bCs/>
          <w:color w:val="000000"/>
        </w:rPr>
        <w:t>«Путешествие в волшебную страну»</w:t>
      </w:r>
    </w:p>
    <w:p w:rsidR="008831D5" w:rsidRDefault="008831D5" w:rsidP="008831D5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 xml:space="preserve">Воспитатель: </w:t>
      </w:r>
      <w:proofErr w:type="spellStart"/>
      <w:r>
        <w:rPr>
          <w:rStyle w:val="c8"/>
          <w:b/>
          <w:bCs/>
          <w:color w:val="000000"/>
        </w:rPr>
        <w:t>Агкаева</w:t>
      </w:r>
      <w:proofErr w:type="spellEnd"/>
      <w:r>
        <w:rPr>
          <w:rStyle w:val="c8"/>
          <w:b/>
          <w:bCs/>
          <w:color w:val="000000"/>
        </w:rPr>
        <w:t xml:space="preserve"> М.Х.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u w:val="single"/>
        </w:rPr>
        <w:t>Цель</w:t>
      </w:r>
      <w:r>
        <w:rPr>
          <w:rStyle w:val="c1"/>
          <w:color w:val="111111"/>
        </w:rPr>
        <w:t>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формирование элементарных математических представлений у детей в совместной игровой деятельности.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111111"/>
          <w:u w:val="single"/>
        </w:rPr>
        <w:t>Задачи</w:t>
      </w:r>
      <w:r>
        <w:rPr>
          <w:rStyle w:val="c1"/>
          <w:color w:val="111111"/>
        </w:rPr>
        <w:t>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11111"/>
          <w:u w:val="single"/>
        </w:rPr>
        <w:t>Образовательные</w:t>
      </w:r>
      <w:r>
        <w:rPr>
          <w:rStyle w:val="c4"/>
          <w:i/>
          <w:iCs/>
          <w:color w:val="111111"/>
        </w:rPr>
        <w:t>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-Закрепить название геометрических фигур </w:t>
      </w:r>
      <w:r>
        <w:rPr>
          <w:rStyle w:val="c4"/>
          <w:i/>
          <w:iCs/>
          <w:color w:val="111111"/>
        </w:rPr>
        <w:t>(круг, квадрат, овал, треугольник, прямоугольник)</w:t>
      </w:r>
      <w:r>
        <w:rPr>
          <w:rStyle w:val="c1"/>
          <w:color w:val="111111"/>
        </w:rPr>
        <w:t>; выделить их свойства </w:t>
      </w:r>
      <w:r>
        <w:rPr>
          <w:rStyle w:val="c4"/>
          <w:i/>
          <w:iCs/>
          <w:color w:val="111111"/>
        </w:rPr>
        <w:t>(форма, цвет, размер)</w:t>
      </w:r>
      <w:r>
        <w:rPr>
          <w:rStyle w:val="c1"/>
          <w:color w:val="111111"/>
        </w:rPr>
        <w:t>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закреплять счетные умения в пределах 5;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упражнять в умении сравнивать две группы предметов и уравнивать их на основе счёта;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продолжать учить детей соотносить цифру с количеством предметов;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совершенствовать умение сравнивать предметы по величине;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-учить понимать поставленную задачу и решать ее самостоятельно.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11111"/>
          <w:u w:val="single"/>
        </w:rPr>
        <w:t>Развивающие</w:t>
      </w:r>
      <w:r>
        <w:rPr>
          <w:rStyle w:val="c4"/>
          <w:i/>
          <w:iCs/>
          <w:color w:val="111111"/>
        </w:rPr>
        <w:t>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Развивать пространственное представление о направлениях </w:t>
      </w:r>
      <w:r>
        <w:rPr>
          <w:rStyle w:val="c4"/>
          <w:i/>
          <w:iCs/>
          <w:color w:val="111111"/>
        </w:rPr>
        <w:t>(верх-низ, лево - право)</w:t>
      </w:r>
      <w:r>
        <w:rPr>
          <w:rStyle w:val="c1"/>
          <w:color w:val="111111"/>
        </w:rPr>
        <w:t>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развивать речь, наблюдательность, мыслительную активность, умение высказывать и обосновывать свои суждения;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развивать логическое мышление, память;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расширять представления детей о частях суток;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развивать внимание, выдержку.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111111"/>
          <w:u w:val="single"/>
        </w:rPr>
        <w:t>Воспитывающие</w:t>
      </w:r>
      <w:r>
        <w:rPr>
          <w:rStyle w:val="c4"/>
          <w:i/>
          <w:iCs/>
          <w:color w:val="111111"/>
        </w:rPr>
        <w:t>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воспитывать интерес к занятиям математикой;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воспитывать усидчивость, самостоятельность.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831D5">
        <w:rPr>
          <w:rStyle w:val="c1"/>
          <w:b/>
          <w:color w:val="111111"/>
        </w:rPr>
        <w:t>Материалы: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Набор плоскостных и объёмных геометрических фигур, набор цифр до 5, карточки с изображением геометрических фигур. Листы с индивидуальным заданием.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8831D5">
        <w:rPr>
          <w:rStyle w:val="c2"/>
          <w:b/>
          <w:color w:val="000000"/>
        </w:rPr>
        <w:t>Ход Занятия: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2"/>
          <w:b/>
          <w:color w:val="000000"/>
        </w:rPr>
        <w:t>Задание 1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Ой, ребята, смотрите, где это мы очутились? А я знаю. Мы на лужайке. А кто живет на этой лужайке, мы узнаем, если отгадаем загадки.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Прикатилось колесо,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Ведь похожее оно,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Как наглядная натура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Лишь на круглую фигуру.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Догадался, милый друг?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Ну, конечно, это … (круг)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***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На фигуру посмотри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И в альбоме начерти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Три угла. Три стороны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Меж собой соедини.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Получился не угольник,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красивый… (треугольник)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***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Я фигура – хоть куда,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Очень ровная всегда,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Все углы во мне равны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И четыре стороны.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Кубик – мой любимый брат,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Потому что я…. (квадрат)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lastRenderedPageBreak/>
        <w:t>***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Растянули мы квадрат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И представили на взгляд,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На кого он стал похожим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Или с чем-то очень схожим?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Не кирпич, не треугольник -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Стал квадрат… (прямоугольник).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***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- </w:t>
      </w:r>
      <w:proofErr w:type="gramStart"/>
      <w:r>
        <w:rPr>
          <w:rStyle w:val="c2"/>
          <w:color w:val="000000"/>
        </w:rPr>
        <w:t>А</w:t>
      </w:r>
      <w:proofErr w:type="gramEnd"/>
      <w:r>
        <w:rPr>
          <w:rStyle w:val="c2"/>
          <w:color w:val="000000"/>
        </w:rPr>
        <w:t xml:space="preserve"> сейчас </w:t>
      </w:r>
      <w:r>
        <w:rPr>
          <w:rStyle w:val="c2"/>
          <w:color w:val="000000"/>
        </w:rPr>
        <w:t xml:space="preserve">я </w:t>
      </w:r>
      <w:r>
        <w:rPr>
          <w:rStyle w:val="c2"/>
          <w:color w:val="000000"/>
        </w:rPr>
        <w:t xml:space="preserve">хочу </w:t>
      </w:r>
      <w:r>
        <w:rPr>
          <w:rStyle w:val="c2"/>
          <w:color w:val="000000"/>
        </w:rPr>
        <w:t>вам расска</w:t>
      </w:r>
      <w:r>
        <w:rPr>
          <w:rStyle w:val="c2"/>
          <w:color w:val="000000"/>
        </w:rPr>
        <w:t>зать</w:t>
      </w:r>
      <w:r>
        <w:rPr>
          <w:rStyle w:val="c2"/>
          <w:color w:val="000000"/>
        </w:rPr>
        <w:t xml:space="preserve"> сказку о прямоугольнике и квадрате. «В царстве - государстве геометрических фигур жили - были Прямоугольник и Квадрат. «Я такой неуклюжий» - говорил Прямоугольник «Если поднимусь во весь рост, становлюсь высоким и узким. Вот таким.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если лягу на бок, то становлюсь низким и толстым. Вот таким.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ты всегда остаешься одинаковым, - говорил он, обращаясь к Квадрату, - и стоя, и сидя, и лежа» «Да уж, - отвечал с гордостью Квадрат. - У меня все стороны равны». И переворачивался с боку на бок, но его рост и ширина от этого не менялись.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Но однажды случилось вот что. Одна девочка гуляла в лесу и заблудилась. Она не знала, в какую сторону ей идти, где её дом. И вдруг она встретила Квадрат и Прямоугольник. Поскольку у Квадрата был очень важный вид, девочка обратилась к нему: «Можно я заберусь </w:t>
      </w:r>
      <w:r>
        <w:rPr>
          <w:rStyle w:val="c2"/>
          <w:color w:val="000000"/>
        </w:rPr>
        <w:t>на вас и посмотрю, где мой дом?</w:t>
      </w:r>
      <w:r>
        <w:rPr>
          <w:rStyle w:val="c2"/>
          <w:color w:val="000000"/>
        </w:rPr>
        <w:t>» Она забралась с начала на одну его сторону, но не чего не увидела из - за деревьев, потом попросила Квадрата перевернуться, но и на этот раз ничего не увидела, поскольку все стороны квадрата равны. «</w:t>
      </w:r>
      <w:r>
        <w:rPr>
          <w:rStyle w:val="c2"/>
          <w:color w:val="000000"/>
        </w:rPr>
        <w:t>Может быть я смогу помочь тебе?</w:t>
      </w:r>
      <w:bookmarkStart w:id="0" w:name="_GoBack"/>
      <w:bookmarkEnd w:id="0"/>
      <w:r>
        <w:rPr>
          <w:rStyle w:val="c2"/>
          <w:color w:val="000000"/>
        </w:rPr>
        <w:t>» - спросил скромный Прямоугольник. Он встал во весь рост, девочка забралась на него и оказалась выше деревьев. Она увидела свой дом и узнала куда идти. «Давай мы тебя проводим», - предложил Квадрат. Вдруг на их пути оказалась речка. «Господин Квадрат, помоги</w:t>
      </w:r>
      <w:r>
        <w:rPr>
          <w:rStyle w:val="c2"/>
          <w:color w:val="000000"/>
        </w:rPr>
        <w:t>те мне через речку перебраться!</w:t>
      </w:r>
      <w:r>
        <w:rPr>
          <w:rStyle w:val="c2"/>
          <w:color w:val="000000"/>
        </w:rPr>
        <w:t>» - попросила девочка. Квадрат подошел к речке и хотел дотянуться до другого берега, но. Плюх и упал в воду. Добрый Прямоугольник помог своему товарищу вылезти из воды. А затем лег на бок и стал мостом. Девочка перебежала по Прямоугольнику и оказалась дома. «Спасибо, - сказала девочка геометрическим фигурам, - вы не оставили меня в лесу и помогли найти дорогу домой. Теперь я знаю, - обратилась девочка к Прямоугольнику, - что вы очень полезная фигура». «Ну что ты, - скромно ответил Прямоугольник, - просто мои стороны разной длины: две длинные, а две короткие».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-Ребята, понравилась вам сказка? Какие стороны у прямоугольника? (две длинные, а две короткие)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сейчас геометрические фигуры предлагают поиграть вам в игру «Найди свой домик».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Жили-были в своих домиках геометрические фигуры. Как они называются? Круг, квадрат, треугольник и прямоугольник (показываем и раскладываем в обручи большие фигуры). Затем раздает всем детям по одной геометрической фигуре из цветного картона.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Поясняем ребятам, что когда воспитатель начнет читать стишок, та геометрическая фигура о которой будет идти речь, которая будет находится у ребят в руках, должна выбежать в домик.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 математику играю,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Вас в фигуры превращаю!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Раз, два, три, треугольник, в дом беги! (дети-треугольники забегают в свой обруч).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Проверяем правильно ли ребята забежали в домики.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Тоже повторяем с прямоугольником, квадратом и кругом.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Молодцы ребята! Справились!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831D5">
        <w:rPr>
          <w:rStyle w:val="c2"/>
          <w:b/>
          <w:color w:val="000000"/>
        </w:rPr>
        <w:t>2 задание «Считаем до 5»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- Смотрите, ребята, мы с вами оказались в королевстве феи Считалочки, но она сейчас в отъезде по делам. И вот фея Считалочка уехала, а числа 1,2,3,4 и 5 решили пока ее нет, </w:t>
      </w:r>
      <w:r>
        <w:rPr>
          <w:rStyle w:val="c2"/>
          <w:color w:val="000000"/>
        </w:rPr>
        <w:lastRenderedPageBreak/>
        <w:t>немного пошалить и перепутались так, что забыли свои порядковые места. Поэтому в королевстве даже солнышко спряталось. Давайте им поможем навести порядок?!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Нужно найти где же у нас в королевстве не правильно стоят цифры.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Ребята ищут заранее разложенные по группе цифры и раскладывают их в нужном порядке.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Молодцы, вы все сделали правильно!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теперь давайте займем свои места и немного разомнемся.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831D5">
        <w:rPr>
          <w:rStyle w:val="c2"/>
          <w:b/>
          <w:color w:val="000000"/>
        </w:rPr>
        <w:t>Физ. минутка: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831D5">
        <w:rPr>
          <w:rStyle w:val="c2"/>
          <w:b/>
          <w:color w:val="000000"/>
        </w:rPr>
        <w:t>Гимнастика для глаз: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Лучик, лучик озорной, поиграй-ка, ты со мной (моргают глазами)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Ну-ка, лучик, повернись, на глаза мне покажись. (круговые движения глазами)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Взгляд я влево отведу, лучик солнца я найду (смотрят влево)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Теперь вправо посмотрю, снова лучик я найду (смотрят вправо)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Ребята, а посмотрите, вот здесь тоже какие-то картинки.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 xml:space="preserve">(рассматриваем картинки с изображением разных предметов, которые висят на доске. Затем дети выполняют </w:t>
      </w:r>
      <w:proofErr w:type="gramStart"/>
      <w:r>
        <w:rPr>
          <w:rStyle w:val="c2"/>
          <w:color w:val="000000"/>
        </w:rPr>
        <w:t>движения</w:t>
      </w:r>
      <w:proofErr w:type="gramEnd"/>
      <w:r>
        <w:rPr>
          <w:rStyle w:val="c2"/>
          <w:color w:val="000000"/>
        </w:rPr>
        <w:t xml:space="preserve"> соответствующие тексту)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Сколько яблочек у нас,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Столько мы подпрыгнем раз. (1)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Сколько листиков у нас,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Столько мы присядем раз. (2)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Сколько красных мухоморов,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Столько сделаем наклонов. (3)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Сколько баночек у нас,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Столько хлопнем с вами раз. (4)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Сколько клоунов веселых,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Столько топнем с вами раз (5).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- Молодцы! Справились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Теперь все сядем на свои места, и попробуем с вами отгадать загадки.</w:t>
      </w:r>
    </w:p>
    <w:p w:rsidR="008831D5" w:rsidRP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831D5">
        <w:rPr>
          <w:rStyle w:val="c2"/>
          <w:b/>
          <w:color w:val="000000"/>
        </w:rPr>
        <w:t>Задание</w:t>
      </w:r>
      <w:r w:rsidRPr="008831D5">
        <w:rPr>
          <w:rStyle w:val="c2"/>
          <w:b/>
          <w:color w:val="000000"/>
        </w:rPr>
        <w:t xml:space="preserve"> 3</w:t>
      </w:r>
      <w:r w:rsidRPr="008831D5">
        <w:rPr>
          <w:rStyle w:val="c2"/>
          <w:b/>
          <w:color w:val="000000"/>
        </w:rPr>
        <w:t xml:space="preserve"> «</w:t>
      </w:r>
      <w:proofErr w:type="spellStart"/>
      <w:r w:rsidRPr="008831D5">
        <w:rPr>
          <w:rStyle w:val="c2"/>
          <w:b/>
          <w:color w:val="000000"/>
        </w:rPr>
        <w:t>Разукрашки</w:t>
      </w:r>
      <w:proofErr w:type="spellEnd"/>
      <w:r w:rsidRPr="008831D5">
        <w:rPr>
          <w:rStyle w:val="c2"/>
          <w:b/>
          <w:color w:val="000000"/>
        </w:rPr>
        <w:t>»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(на каждого ребенка листок с заданием)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1. Раскрасьте только круглые предметы.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2. Раскрасьте только прямоугольные предметы.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3. Раскрасьте только квадратные предметы.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Молодцы все справились с заданием!</w:t>
      </w:r>
    </w:p>
    <w:p w:rsidR="008831D5" w:rsidRDefault="008831D5" w:rsidP="008831D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</w:rPr>
        <w:t>- Молодцы, ребята! Наше путешествие подошло к концу. Скажите, пожалуйста, где мы с вами сегодня были? Что мы там делали? Какое задание понравилось вам больше всего?</w:t>
      </w:r>
    </w:p>
    <w:p w:rsidR="009F6D44" w:rsidRDefault="009F6D44"/>
    <w:sectPr w:rsidR="009F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09E"/>
    <w:rsid w:val="0070209E"/>
    <w:rsid w:val="008831D5"/>
    <w:rsid w:val="009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92A8D-BDBF-4E22-A165-53CF8F5C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88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831D5"/>
  </w:style>
  <w:style w:type="paragraph" w:customStyle="1" w:styleId="c0">
    <w:name w:val="c0"/>
    <w:basedOn w:val="a"/>
    <w:rsid w:val="00883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831D5"/>
  </w:style>
  <w:style w:type="character" w:customStyle="1" w:styleId="c1">
    <w:name w:val="c1"/>
    <w:basedOn w:val="a0"/>
    <w:rsid w:val="008831D5"/>
  </w:style>
  <w:style w:type="character" w:customStyle="1" w:styleId="c2">
    <w:name w:val="c2"/>
    <w:basedOn w:val="a0"/>
    <w:rsid w:val="008831D5"/>
  </w:style>
  <w:style w:type="character" w:customStyle="1" w:styleId="c5">
    <w:name w:val="c5"/>
    <w:basedOn w:val="a0"/>
    <w:rsid w:val="008831D5"/>
  </w:style>
  <w:style w:type="character" w:customStyle="1" w:styleId="c4">
    <w:name w:val="c4"/>
    <w:basedOn w:val="a0"/>
    <w:rsid w:val="00883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5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994</Words>
  <Characters>5668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2023-02-16T16:27:00Z</dcterms:created>
  <dcterms:modified xsi:type="dcterms:W3CDTF">2023-02-16T16:32:00Z</dcterms:modified>
</cp:coreProperties>
</file>