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0E5" w:rsidRPr="008904FA" w:rsidRDefault="00D020E5" w:rsidP="008904FA">
      <w:pPr>
        <w:spacing w:after="0" w:line="360" w:lineRule="auto"/>
        <w:jc w:val="center"/>
        <w:rPr>
          <w:rFonts w:ascii="Times New Roman" w:hAnsi="Times New Roman" w:cs="Times New Roman"/>
          <w:b/>
          <w:i/>
          <w:sz w:val="36"/>
          <w:szCs w:val="36"/>
        </w:rPr>
      </w:pPr>
      <w:r w:rsidRPr="008904FA">
        <w:rPr>
          <w:rFonts w:ascii="Times New Roman" w:hAnsi="Times New Roman" w:cs="Times New Roman"/>
          <w:b/>
          <w:i/>
          <w:sz w:val="36"/>
          <w:szCs w:val="36"/>
        </w:rPr>
        <w:t>Проектная деятельность как средство развития интеллектуального потенциала ребёнка дошкольного возраста</w:t>
      </w:r>
    </w:p>
    <w:p w:rsidR="00D020E5"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t xml:space="preserve">Программа дошкольного образования </w:t>
      </w:r>
      <w:proofErr w:type="gramStart"/>
      <w:r w:rsidRPr="00D020E5">
        <w:rPr>
          <w:rFonts w:ascii="Times New Roman" w:hAnsi="Times New Roman" w:cs="Times New Roman"/>
          <w:sz w:val="28"/>
          <w:szCs w:val="28"/>
        </w:rPr>
        <w:t>по</w:t>
      </w:r>
      <w:proofErr w:type="gramEnd"/>
      <w:r w:rsidRPr="00D020E5">
        <w:rPr>
          <w:rFonts w:ascii="Times New Roman" w:hAnsi="Times New Roman" w:cs="Times New Roman"/>
          <w:sz w:val="28"/>
          <w:szCs w:val="28"/>
        </w:rPr>
        <w:t xml:space="preserve"> </w:t>
      </w:r>
      <w:proofErr w:type="gramStart"/>
      <w:r w:rsidRPr="00D020E5">
        <w:rPr>
          <w:rFonts w:ascii="Times New Roman" w:hAnsi="Times New Roman" w:cs="Times New Roman"/>
          <w:sz w:val="28"/>
          <w:szCs w:val="28"/>
        </w:rPr>
        <w:t>новым</w:t>
      </w:r>
      <w:proofErr w:type="gramEnd"/>
      <w:r w:rsidRPr="00D020E5">
        <w:rPr>
          <w:rFonts w:ascii="Times New Roman" w:hAnsi="Times New Roman" w:cs="Times New Roman"/>
          <w:sz w:val="28"/>
          <w:szCs w:val="28"/>
        </w:rPr>
        <w:t xml:space="preserve"> ФГОС предусматривает решение программных образовательных задач в совместной деятельности педагога и детей, самостоятельной деятельности детей в рамках образовательной деятельности, в режимных моментах. Поэтому, нам, педагогам необходимо выбрать наиболее эффективные средства и формы обучения. Метод проектов как раз дает такие возможности для педагогов.</w:t>
      </w:r>
    </w:p>
    <w:p w:rsidR="00D020E5"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t xml:space="preserve"> В последнее время область применения методики проектирования в образовании существенно расширил</w:t>
      </w:r>
      <w:r>
        <w:rPr>
          <w:rFonts w:ascii="Times New Roman" w:hAnsi="Times New Roman" w:cs="Times New Roman"/>
          <w:sz w:val="28"/>
          <w:szCs w:val="28"/>
        </w:rPr>
        <w:t>ась</w:t>
      </w:r>
      <w:r w:rsidRPr="00D020E5">
        <w:rPr>
          <w:rFonts w:ascii="Times New Roman" w:hAnsi="Times New Roman" w:cs="Times New Roman"/>
          <w:sz w:val="28"/>
          <w:szCs w:val="28"/>
        </w:rPr>
        <w:t xml:space="preserve">. Если раньше ее в основном использовали в школьном образовании, то теперь она приобрела заслуженную популярность и у педагогов </w:t>
      </w:r>
      <w:r>
        <w:rPr>
          <w:rFonts w:ascii="Times New Roman" w:hAnsi="Times New Roman" w:cs="Times New Roman"/>
          <w:sz w:val="28"/>
          <w:szCs w:val="28"/>
        </w:rPr>
        <w:t xml:space="preserve">детей дошкольного возраста. </w:t>
      </w:r>
    </w:p>
    <w:p w:rsidR="00D020E5"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t xml:space="preserve">В соответствии с требованиями, которые нам диктует современная жизнь и которые есть в Законе РФ «Об образовании», образовательное учреждение обязано:  </w:t>
      </w:r>
    </w:p>
    <w:p w:rsidR="00D020E5" w:rsidRPr="00D020E5" w:rsidRDefault="00D020E5" w:rsidP="008904FA">
      <w:pPr>
        <w:pStyle w:val="a3"/>
        <w:numPr>
          <w:ilvl w:val="0"/>
          <w:numId w:val="1"/>
        </w:numPr>
        <w:spacing w:after="0" w:line="360" w:lineRule="auto"/>
        <w:jc w:val="both"/>
        <w:rPr>
          <w:rFonts w:ascii="Times New Roman" w:hAnsi="Times New Roman" w:cs="Times New Roman"/>
          <w:sz w:val="28"/>
          <w:szCs w:val="28"/>
        </w:rPr>
      </w:pPr>
      <w:r w:rsidRPr="00D020E5">
        <w:rPr>
          <w:rFonts w:ascii="Times New Roman" w:hAnsi="Times New Roman" w:cs="Times New Roman"/>
          <w:sz w:val="28"/>
          <w:szCs w:val="28"/>
        </w:rPr>
        <w:t>обеспечить индивидуализацию для каждого ребенка;</w:t>
      </w:r>
    </w:p>
    <w:p w:rsidR="00D020E5" w:rsidRPr="00D020E5" w:rsidRDefault="00D020E5" w:rsidP="008904FA">
      <w:pPr>
        <w:pStyle w:val="a3"/>
        <w:numPr>
          <w:ilvl w:val="0"/>
          <w:numId w:val="1"/>
        </w:numPr>
        <w:spacing w:after="0" w:line="360" w:lineRule="auto"/>
        <w:jc w:val="both"/>
        <w:rPr>
          <w:rFonts w:ascii="Times New Roman" w:hAnsi="Times New Roman" w:cs="Times New Roman"/>
          <w:sz w:val="28"/>
          <w:szCs w:val="28"/>
        </w:rPr>
      </w:pPr>
      <w:r w:rsidRPr="00D020E5">
        <w:rPr>
          <w:rFonts w:ascii="Times New Roman" w:hAnsi="Times New Roman" w:cs="Times New Roman"/>
          <w:sz w:val="28"/>
          <w:szCs w:val="28"/>
        </w:rPr>
        <w:t>обеспечить условия самореализации личности;</w:t>
      </w:r>
    </w:p>
    <w:p w:rsidR="00D020E5" w:rsidRPr="00D020E5" w:rsidRDefault="00D020E5" w:rsidP="008904FA">
      <w:pPr>
        <w:pStyle w:val="a3"/>
        <w:numPr>
          <w:ilvl w:val="0"/>
          <w:numId w:val="1"/>
        </w:numPr>
        <w:spacing w:after="0" w:line="360" w:lineRule="auto"/>
        <w:jc w:val="both"/>
        <w:rPr>
          <w:rFonts w:ascii="Times New Roman" w:hAnsi="Times New Roman" w:cs="Times New Roman"/>
          <w:sz w:val="28"/>
          <w:szCs w:val="28"/>
        </w:rPr>
      </w:pPr>
      <w:r w:rsidRPr="00D020E5">
        <w:rPr>
          <w:rFonts w:ascii="Times New Roman" w:hAnsi="Times New Roman" w:cs="Times New Roman"/>
          <w:sz w:val="28"/>
          <w:szCs w:val="28"/>
        </w:rPr>
        <w:t>реализовать право ребенка на свободный выбор деятельности;</w:t>
      </w:r>
    </w:p>
    <w:p w:rsidR="00D020E5" w:rsidRPr="00D020E5" w:rsidRDefault="00D020E5" w:rsidP="008904FA">
      <w:pPr>
        <w:pStyle w:val="a3"/>
        <w:numPr>
          <w:ilvl w:val="0"/>
          <w:numId w:val="1"/>
        </w:numPr>
        <w:spacing w:after="0" w:line="360" w:lineRule="auto"/>
        <w:jc w:val="both"/>
        <w:rPr>
          <w:rFonts w:ascii="Times New Roman" w:hAnsi="Times New Roman" w:cs="Times New Roman"/>
          <w:sz w:val="28"/>
          <w:szCs w:val="28"/>
        </w:rPr>
      </w:pPr>
      <w:r w:rsidRPr="00D020E5">
        <w:rPr>
          <w:rFonts w:ascii="Times New Roman" w:hAnsi="Times New Roman" w:cs="Times New Roman"/>
          <w:sz w:val="28"/>
          <w:szCs w:val="28"/>
        </w:rPr>
        <w:t>помнить, что ребенок – активный участник педагогического процесса.</w:t>
      </w:r>
    </w:p>
    <w:p w:rsidR="00D020E5"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t xml:space="preserve">Все эти требования мы реализуем при одном условии – кардинально изменив организацию педагогического процесса в ДОУ, путем выбора наиболее эффективных средств обучения и воспитания. Метод проектов является тем самым средством, которое позволяет отойти от традиционного подхода к обучению, для которого является пассивность воспитанников и стремление педагога обеспечить своего подопечного стандартным набором знаний. </w:t>
      </w:r>
    </w:p>
    <w:p w:rsidR="00D020E5"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lastRenderedPageBreak/>
        <w:t xml:space="preserve">Метод проектов – это дидактический инструмент, который создает уникальные предпосылки для развития целеустремленности и самостоятельности. </w:t>
      </w:r>
    </w:p>
    <w:p w:rsidR="00D020E5"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t xml:space="preserve">Почему же мы стали обращаться к проектному методу? Да просто потому, что проектная деятельность в настоящее время обусловлена рядом причин. </w:t>
      </w:r>
    </w:p>
    <w:p w:rsidR="00D020E5"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t>Во-первых, положение ФГОС ориентирует ДОУ на отказ от учебной модели обучения и развитие проявлений самостоятельной познавательной активности у детей, что целиком и полностью соответствует принципам технологии проектной деятельности, а именно: содержание проекта</w:t>
      </w:r>
      <w:r>
        <w:rPr>
          <w:rFonts w:ascii="Times New Roman" w:hAnsi="Times New Roman" w:cs="Times New Roman"/>
          <w:sz w:val="28"/>
          <w:szCs w:val="28"/>
        </w:rPr>
        <w:t xml:space="preserve"> </w:t>
      </w:r>
      <w:r w:rsidRPr="00D020E5">
        <w:rPr>
          <w:rFonts w:ascii="Times New Roman" w:hAnsi="Times New Roman" w:cs="Times New Roman"/>
          <w:sz w:val="28"/>
          <w:szCs w:val="28"/>
        </w:rPr>
        <w:t>- это комплекс</w:t>
      </w:r>
      <w:r>
        <w:rPr>
          <w:rFonts w:ascii="Times New Roman" w:hAnsi="Times New Roman" w:cs="Times New Roman"/>
          <w:sz w:val="28"/>
          <w:szCs w:val="28"/>
        </w:rPr>
        <w:t xml:space="preserve"> различных видов деятельности и самостоятельный </w:t>
      </w:r>
      <w:r w:rsidRPr="00D020E5">
        <w:rPr>
          <w:rFonts w:ascii="Times New Roman" w:hAnsi="Times New Roman" w:cs="Times New Roman"/>
          <w:sz w:val="28"/>
          <w:szCs w:val="28"/>
        </w:rPr>
        <w:t>исследовательский поис</w:t>
      </w:r>
      <w:proofErr w:type="gramStart"/>
      <w:r w:rsidRPr="00D020E5">
        <w:rPr>
          <w:rFonts w:ascii="Times New Roman" w:hAnsi="Times New Roman" w:cs="Times New Roman"/>
          <w:sz w:val="28"/>
          <w:szCs w:val="28"/>
        </w:rPr>
        <w:t>к-</w:t>
      </w:r>
      <w:proofErr w:type="gramEnd"/>
      <w:r w:rsidRPr="00D020E5">
        <w:rPr>
          <w:rFonts w:ascii="Times New Roman" w:hAnsi="Times New Roman" w:cs="Times New Roman"/>
          <w:sz w:val="28"/>
          <w:szCs w:val="28"/>
        </w:rPr>
        <w:t xml:space="preserve"> его непременная часть. </w:t>
      </w:r>
    </w:p>
    <w:p w:rsidR="00D020E5"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t xml:space="preserve">Проектная деятельность, как форма работы с детьми широко используется в школе, как на уроках, так и во внеурочное время, поэтому дошкольному учреждению необходимо формировать умения и предпосылки проектной деятельности уже в дошкольном возрасте. </w:t>
      </w:r>
    </w:p>
    <w:p w:rsidR="00D020E5" w:rsidRDefault="00D020E5" w:rsidP="008904F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Во- вторых, проектная деятельность</w:t>
      </w:r>
      <w:r w:rsidRPr="00D020E5">
        <w:rPr>
          <w:rFonts w:ascii="Times New Roman" w:hAnsi="Times New Roman" w:cs="Times New Roman"/>
          <w:sz w:val="28"/>
          <w:szCs w:val="28"/>
        </w:rPr>
        <w:t xml:space="preserve"> - это организация проектов</w:t>
      </w:r>
      <w:r>
        <w:rPr>
          <w:rFonts w:ascii="Times New Roman" w:hAnsi="Times New Roman" w:cs="Times New Roman"/>
          <w:sz w:val="28"/>
          <w:szCs w:val="28"/>
        </w:rPr>
        <w:t>, которая</w:t>
      </w:r>
      <w:r w:rsidRPr="00D020E5">
        <w:rPr>
          <w:rFonts w:ascii="Times New Roman" w:hAnsi="Times New Roman" w:cs="Times New Roman"/>
          <w:sz w:val="28"/>
          <w:szCs w:val="28"/>
        </w:rPr>
        <w:t xml:space="preserve"> способствует не только развитию у детей самостоятельной познавательной активности и навыков исследовательского поиска, но и коренной переориентации мышления педагогов при выстраивании образовательного процесса. Проектная деятельность </w:t>
      </w:r>
      <w:r w:rsidR="008904FA">
        <w:rPr>
          <w:rFonts w:ascii="Times New Roman" w:hAnsi="Times New Roman" w:cs="Times New Roman"/>
          <w:sz w:val="28"/>
          <w:szCs w:val="28"/>
        </w:rPr>
        <w:t>воспитанников</w:t>
      </w:r>
      <w:r w:rsidRPr="00D020E5">
        <w:rPr>
          <w:rFonts w:ascii="Times New Roman" w:hAnsi="Times New Roman" w:cs="Times New Roman"/>
          <w:sz w:val="28"/>
          <w:szCs w:val="28"/>
        </w:rPr>
        <w:t xml:space="preserve"> – это совместная учебно-познавательная, творческая или игровая деятельность, имеющая общую цель, согласованные методы, способы деятельности, направленная на достижение общего результата. </w:t>
      </w:r>
    </w:p>
    <w:p w:rsidR="00184BFE"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t xml:space="preserve">Непременным условием проектной деятельности является наличие заранее выработанных представлений о ее конечном продукте и, как следствие этого, об этапах проектирования и реализации проекта, включая его осмысление результатов деятельности. Возможности метода проектов для развития личности и социализации </w:t>
      </w:r>
      <w:r>
        <w:rPr>
          <w:rFonts w:ascii="Times New Roman" w:hAnsi="Times New Roman" w:cs="Times New Roman"/>
          <w:sz w:val="28"/>
          <w:szCs w:val="28"/>
        </w:rPr>
        <w:t>до</w:t>
      </w:r>
      <w:r w:rsidRPr="00D020E5">
        <w:rPr>
          <w:rFonts w:ascii="Times New Roman" w:hAnsi="Times New Roman" w:cs="Times New Roman"/>
          <w:sz w:val="28"/>
          <w:szCs w:val="28"/>
        </w:rPr>
        <w:t xml:space="preserve">школьников выявляются через анализ структуры деятельности </w:t>
      </w:r>
      <w:r w:rsidR="00184BFE">
        <w:rPr>
          <w:rFonts w:ascii="Times New Roman" w:hAnsi="Times New Roman" w:cs="Times New Roman"/>
          <w:sz w:val="28"/>
          <w:szCs w:val="28"/>
        </w:rPr>
        <w:t>педагога</w:t>
      </w:r>
      <w:r w:rsidRPr="00D020E5">
        <w:rPr>
          <w:rFonts w:ascii="Times New Roman" w:hAnsi="Times New Roman" w:cs="Times New Roman"/>
          <w:sz w:val="28"/>
          <w:szCs w:val="28"/>
        </w:rPr>
        <w:t xml:space="preserve"> и </w:t>
      </w:r>
      <w:r w:rsidR="00184BFE">
        <w:rPr>
          <w:rFonts w:ascii="Times New Roman" w:hAnsi="Times New Roman" w:cs="Times New Roman"/>
          <w:sz w:val="28"/>
          <w:szCs w:val="28"/>
        </w:rPr>
        <w:t>воспитанника</w:t>
      </w:r>
      <w:r w:rsidRPr="00D020E5">
        <w:rPr>
          <w:rFonts w:ascii="Times New Roman" w:hAnsi="Times New Roman" w:cs="Times New Roman"/>
          <w:sz w:val="28"/>
          <w:szCs w:val="28"/>
        </w:rPr>
        <w:t xml:space="preserve">, которая </w:t>
      </w:r>
      <w:r w:rsidRPr="00D020E5">
        <w:rPr>
          <w:rFonts w:ascii="Times New Roman" w:hAnsi="Times New Roman" w:cs="Times New Roman"/>
          <w:sz w:val="28"/>
          <w:szCs w:val="28"/>
        </w:rPr>
        <w:lastRenderedPageBreak/>
        <w:t>существенно отличается от структуры их деятельности при тра</w:t>
      </w:r>
      <w:r w:rsidR="00184BFE">
        <w:rPr>
          <w:rFonts w:ascii="Times New Roman" w:hAnsi="Times New Roman" w:cs="Times New Roman"/>
          <w:sz w:val="28"/>
          <w:szCs w:val="28"/>
        </w:rPr>
        <w:t xml:space="preserve">диционной организации обучения. </w:t>
      </w:r>
    </w:p>
    <w:p w:rsidR="00184BFE" w:rsidRDefault="00D020E5" w:rsidP="008904FA">
      <w:pPr>
        <w:spacing w:after="0" w:line="360" w:lineRule="auto"/>
        <w:jc w:val="both"/>
        <w:rPr>
          <w:rFonts w:ascii="Times New Roman" w:hAnsi="Times New Roman" w:cs="Times New Roman"/>
          <w:sz w:val="28"/>
          <w:szCs w:val="28"/>
        </w:rPr>
      </w:pPr>
      <w:r w:rsidRPr="00D020E5">
        <w:rPr>
          <w:rFonts w:ascii="Times New Roman" w:hAnsi="Times New Roman" w:cs="Times New Roman"/>
          <w:sz w:val="28"/>
          <w:szCs w:val="28"/>
        </w:rPr>
        <w:t>Технология проектирования становится инструментом саморазвития дошкольников, ведь опыт самостоятельной деятельности, полученной ребенком в дошкольном возрасте, развивает в нем уверенность в своих силах, создает привычку самостоятельно искать пути решения и может успешно реализовываться на всех ступенях образования с учетом возрастных и индивидуальных особенностей личности. Все мы знаем, что проектный метод является одним из методов развития у детей интеллектуальных способностей. Развитие интеллектуальных способностей детей дошкольного возраста являются актуальной проблемой современного дошкольного образования. Сегодня особенно остро обозначилась потребность общества в воспитании творческих людей, имеющих нестандартный взгляд на проблемы, умеющих работать с любыми информационными потоками, быстро адаптироваться к изменяющимся условиям. В настоящее время необходимо эффективное психолого-педагогическое сопровождение развития интеллектуальных способностей детей дошкольного возраста, т. к. интенсивное развитие интеллекта в дошкольном возрасте повышает успеваемость детей в школе и является потенциалом для психического развития по отношению к последующим э</w:t>
      </w:r>
      <w:r w:rsidR="00184BFE">
        <w:rPr>
          <w:rFonts w:ascii="Times New Roman" w:hAnsi="Times New Roman" w:cs="Times New Roman"/>
          <w:sz w:val="28"/>
          <w:szCs w:val="28"/>
        </w:rPr>
        <w:t>тапам жизненного пути личности.</w:t>
      </w:r>
    </w:p>
    <w:p w:rsidR="00184BFE"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t xml:space="preserve">Интеллектуальное развитие дошкольников может быть активизировано в ходе образовательной работы, направленной на создание нормативных ситуаций, поддерживающих инициативу детей в пространстве возможностей и обеспечивающих усвоение культурно заданных средств и способов анализа действительности. Проектирование представляет собой важную сферу познавательной деятельности детей, которая не компенсируется развитием других форм активности дошкольников. Развитие познавательных способностей обуславливает дальнейший процесс становления детского интеллекта. Проектная деятельность обладает целым рядом характеристик, </w:t>
      </w:r>
      <w:r w:rsidRPr="00D020E5">
        <w:rPr>
          <w:rFonts w:ascii="Times New Roman" w:hAnsi="Times New Roman" w:cs="Times New Roman"/>
          <w:sz w:val="28"/>
          <w:szCs w:val="28"/>
        </w:rPr>
        <w:lastRenderedPageBreak/>
        <w:t xml:space="preserve">которые оказывают положительное влияние на развитие ребенка – дошкольника. </w:t>
      </w:r>
    </w:p>
    <w:p w:rsidR="00184BFE" w:rsidRDefault="00D020E5" w:rsidP="008904FA">
      <w:pPr>
        <w:spacing w:after="0" w:line="360" w:lineRule="auto"/>
        <w:jc w:val="both"/>
        <w:rPr>
          <w:rFonts w:ascii="Times New Roman" w:hAnsi="Times New Roman" w:cs="Times New Roman"/>
          <w:sz w:val="28"/>
          <w:szCs w:val="28"/>
        </w:rPr>
      </w:pPr>
      <w:r w:rsidRPr="00D020E5">
        <w:rPr>
          <w:rFonts w:ascii="Times New Roman" w:hAnsi="Times New Roman" w:cs="Times New Roman"/>
          <w:sz w:val="28"/>
          <w:szCs w:val="28"/>
        </w:rPr>
        <w:t>Как же пробуждать любознательность и развивать познавательные порывы дошкольников? Как организовать процесс познания в детском саду? Какая форма совместной деятельности взрослого и детей станет наиболее продуктивной? Эти и другие вопросы заставили искать свои подходы к решению этой проблемы. Преж</w:t>
      </w:r>
      <w:r w:rsidR="00184BFE">
        <w:rPr>
          <w:rFonts w:ascii="Times New Roman" w:hAnsi="Times New Roman" w:cs="Times New Roman"/>
          <w:sz w:val="28"/>
          <w:szCs w:val="28"/>
        </w:rPr>
        <w:t>де всего, было определено, что:</w:t>
      </w:r>
    </w:p>
    <w:p w:rsidR="00184BFE" w:rsidRDefault="00D020E5" w:rsidP="008904FA">
      <w:pPr>
        <w:spacing w:after="0" w:line="360" w:lineRule="auto"/>
        <w:jc w:val="both"/>
        <w:rPr>
          <w:rFonts w:ascii="Times New Roman" w:hAnsi="Times New Roman" w:cs="Times New Roman"/>
          <w:sz w:val="28"/>
          <w:szCs w:val="28"/>
        </w:rPr>
      </w:pPr>
      <w:r w:rsidRPr="00D020E5">
        <w:rPr>
          <w:rFonts w:ascii="Times New Roman" w:hAnsi="Times New Roman" w:cs="Times New Roman"/>
          <w:sz w:val="28"/>
          <w:szCs w:val="28"/>
        </w:rPr>
        <w:t>познавательный интерес - это одно из средств познания окружающего мира;</w:t>
      </w:r>
    </w:p>
    <w:p w:rsidR="00184BFE" w:rsidRDefault="00D020E5" w:rsidP="008904FA">
      <w:pPr>
        <w:spacing w:after="0" w:line="360" w:lineRule="auto"/>
        <w:jc w:val="both"/>
        <w:rPr>
          <w:rFonts w:ascii="Times New Roman" w:hAnsi="Times New Roman" w:cs="Times New Roman"/>
          <w:sz w:val="28"/>
          <w:szCs w:val="28"/>
        </w:rPr>
      </w:pPr>
      <w:r w:rsidRPr="00D020E5">
        <w:rPr>
          <w:rFonts w:ascii="Times New Roman" w:hAnsi="Times New Roman" w:cs="Times New Roman"/>
          <w:sz w:val="28"/>
          <w:szCs w:val="28"/>
        </w:rPr>
        <w:t>интерес – познавательная потребность в знаниях.</w:t>
      </w:r>
    </w:p>
    <w:p w:rsidR="008904FA"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t>Зная, что ребенок в своей повседневной деятельности руководствуется именно интересом: «интересно» или «неинтересно», мы постарались выбрать такую форму работы с детьми, которая изначально задумывалась не как учебная, а как совместная деятельность взрослого и ребенка, как активизация любознательности, активности и других интегративных качеств. Предпочтение было отдано проектной деятельности. Проект – это всегда открытие и освоение нового опыта. Одной из особенностей проектного метода является интерес к деятельности, приносящей результат. Проект – это всегда интеграция. Имея опыт работы по разработке и реализации образовательных проектов различной направленности, стало очевидным, что развитие познавательных интересов дошкольников возможно только на базе разработанной методики. На помощь приш</w:t>
      </w:r>
      <w:r w:rsidR="008904FA">
        <w:rPr>
          <w:rFonts w:ascii="Times New Roman" w:hAnsi="Times New Roman" w:cs="Times New Roman"/>
          <w:sz w:val="28"/>
          <w:szCs w:val="28"/>
        </w:rPr>
        <w:t>ла научная и учебная литература</w:t>
      </w:r>
      <w:r w:rsidRPr="00D020E5">
        <w:rPr>
          <w:rFonts w:ascii="Times New Roman" w:hAnsi="Times New Roman" w:cs="Times New Roman"/>
          <w:sz w:val="28"/>
          <w:szCs w:val="28"/>
        </w:rPr>
        <w:t xml:space="preserve">. </w:t>
      </w:r>
      <w:r w:rsidRPr="008904FA">
        <w:rPr>
          <w:rFonts w:ascii="Times New Roman" w:hAnsi="Times New Roman" w:cs="Times New Roman"/>
          <w:b/>
          <w:sz w:val="28"/>
          <w:szCs w:val="28"/>
        </w:rPr>
        <w:t>Методика развития познавательных интересов дошкольников включает в себя следующие этапы:</w:t>
      </w:r>
      <w:r w:rsidRPr="00D020E5">
        <w:rPr>
          <w:rFonts w:ascii="Times New Roman" w:hAnsi="Times New Roman" w:cs="Times New Roman"/>
          <w:sz w:val="28"/>
          <w:szCs w:val="28"/>
        </w:rPr>
        <w:t xml:space="preserve">  </w:t>
      </w:r>
    </w:p>
    <w:p w:rsidR="008904FA" w:rsidRPr="008904FA" w:rsidRDefault="00D020E5" w:rsidP="008904FA">
      <w:pPr>
        <w:pStyle w:val="a3"/>
        <w:numPr>
          <w:ilvl w:val="0"/>
          <w:numId w:val="2"/>
        </w:numPr>
        <w:spacing w:after="0" w:line="360" w:lineRule="auto"/>
        <w:jc w:val="both"/>
        <w:rPr>
          <w:rFonts w:ascii="Times New Roman" w:hAnsi="Times New Roman" w:cs="Times New Roman"/>
          <w:sz w:val="28"/>
          <w:szCs w:val="28"/>
        </w:rPr>
      </w:pPr>
      <w:r w:rsidRPr="008904FA">
        <w:rPr>
          <w:rFonts w:ascii="Times New Roman" w:hAnsi="Times New Roman" w:cs="Times New Roman"/>
          <w:sz w:val="28"/>
          <w:szCs w:val="28"/>
        </w:rPr>
        <w:t>диагностика уровня развития познавательных интересов детей;</w:t>
      </w:r>
    </w:p>
    <w:p w:rsidR="008904FA" w:rsidRPr="008904FA" w:rsidRDefault="00D020E5" w:rsidP="008904FA">
      <w:pPr>
        <w:pStyle w:val="a3"/>
        <w:numPr>
          <w:ilvl w:val="0"/>
          <w:numId w:val="2"/>
        </w:numPr>
        <w:spacing w:after="0" w:line="360" w:lineRule="auto"/>
        <w:jc w:val="both"/>
        <w:rPr>
          <w:rFonts w:ascii="Times New Roman" w:hAnsi="Times New Roman" w:cs="Times New Roman"/>
          <w:sz w:val="28"/>
          <w:szCs w:val="28"/>
        </w:rPr>
      </w:pPr>
      <w:r w:rsidRPr="008904FA">
        <w:rPr>
          <w:rFonts w:ascii="Times New Roman" w:hAnsi="Times New Roman" w:cs="Times New Roman"/>
          <w:sz w:val="28"/>
          <w:szCs w:val="28"/>
        </w:rPr>
        <w:t>формулировка правил формирования познавательных интересов;</w:t>
      </w:r>
    </w:p>
    <w:p w:rsidR="008904FA" w:rsidRPr="008904FA" w:rsidRDefault="00D020E5" w:rsidP="008904FA">
      <w:pPr>
        <w:pStyle w:val="a3"/>
        <w:numPr>
          <w:ilvl w:val="0"/>
          <w:numId w:val="2"/>
        </w:numPr>
        <w:spacing w:after="0" w:line="360" w:lineRule="auto"/>
        <w:jc w:val="both"/>
        <w:rPr>
          <w:rFonts w:ascii="Times New Roman" w:hAnsi="Times New Roman" w:cs="Times New Roman"/>
          <w:sz w:val="28"/>
          <w:szCs w:val="28"/>
        </w:rPr>
      </w:pPr>
      <w:r w:rsidRPr="008904FA">
        <w:rPr>
          <w:rFonts w:ascii="Times New Roman" w:hAnsi="Times New Roman" w:cs="Times New Roman"/>
          <w:sz w:val="28"/>
          <w:szCs w:val="28"/>
        </w:rPr>
        <w:t>создание соответствующих условий для развития интереса;</w:t>
      </w:r>
    </w:p>
    <w:p w:rsidR="008904FA" w:rsidRPr="008904FA" w:rsidRDefault="00D020E5" w:rsidP="008904FA">
      <w:pPr>
        <w:pStyle w:val="a3"/>
        <w:numPr>
          <w:ilvl w:val="0"/>
          <w:numId w:val="2"/>
        </w:numPr>
        <w:spacing w:after="0" w:line="360" w:lineRule="auto"/>
        <w:jc w:val="both"/>
        <w:rPr>
          <w:rFonts w:ascii="Times New Roman" w:hAnsi="Times New Roman" w:cs="Times New Roman"/>
          <w:sz w:val="28"/>
          <w:szCs w:val="28"/>
        </w:rPr>
      </w:pPr>
      <w:r w:rsidRPr="008904FA">
        <w:rPr>
          <w:rFonts w:ascii="Times New Roman" w:hAnsi="Times New Roman" w:cs="Times New Roman"/>
          <w:sz w:val="28"/>
          <w:szCs w:val="28"/>
        </w:rPr>
        <w:t>выбор средств развития познавательных интересов;</w:t>
      </w:r>
    </w:p>
    <w:p w:rsidR="008904FA" w:rsidRPr="008904FA" w:rsidRDefault="00D020E5" w:rsidP="008904FA">
      <w:pPr>
        <w:pStyle w:val="a3"/>
        <w:numPr>
          <w:ilvl w:val="0"/>
          <w:numId w:val="2"/>
        </w:numPr>
        <w:spacing w:after="0" w:line="360" w:lineRule="auto"/>
        <w:jc w:val="both"/>
        <w:rPr>
          <w:rFonts w:ascii="Times New Roman" w:hAnsi="Times New Roman" w:cs="Times New Roman"/>
          <w:sz w:val="28"/>
          <w:szCs w:val="28"/>
        </w:rPr>
      </w:pPr>
      <w:r w:rsidRPr="008904FA">
        <w:rPr>
          <w:rFonts w:ascii="Times New Roman" w:hAnsi="Times New Roman" w:cs="Times New Roman"/>
          <w:sz w:val="28"/>
          <w:szCs w:val="28"/>
        </w:rPr>
        <w:t>подбор приемов развития познавательных интересов</w:t>
      </w:r>
      <w:r w:rsidR="008904FA" w:rsidRPr="008904FA">
        <w:rPr>
          <w:rFonts w:ascii="Times New Roman" w:hAnsi="Times New Roman" w:cs="Times New Roman"/>
          <w:sz w:val="28"/>
          <w:szCs w:val="28"/>
        </w:rPr>
        <w:t>;</w:t>
      </w:r>
    </w:p>
    <w:p w:rsidR="008904FA" w:rsidRPr="008904FA" w:rsidRDefault="00D020E5" w:rsidP="008904FA">
      <w:pPr>
        <w:pStyle w:val="a3"/>
        <w:numPr>
          <w:ilvl w:val="0"/>
          <w:numId w:val="2"/>
        </w:numPr>
        <w:spacing w:after="0" w:line="360" w:lineRule="auto"/>
        <w:jc w:val="both"/>
        <w:rPr>
          <w:rFonts w:ascii="Times New Roman" w:hAnsi="Times New Roman" w:cs="Times New Roman"/>
          <w:sz w:val="28"/>
          <w:szCs w:val="28"/>
        </w:rPr>
      </w:pPr>
      <w:r w:rsidRPr="008904FA">
        <w:rPr>
          <w:rFonts w:ascii="Times New Roman" w:hAnsi="Times New Roman" w:cs="Times New Roman"/>
          <w:sz w:val="28"/>
          <w:szCs w:val="28"/>
        </w:rPr>
        <w:t>повторная диагностика уровня развития.</w:t>
      </w:r>
    </w:p>
    <w:p w:rsidR="00652EA2" w:rsidRPr="00D020E5" w:rsidRDefault="00D020E5" w:rsidP="008904FA">
      <w:pPr>
        <w:spacing w:after="0" w:line="360" w:lineRule="auto"/>
        <w:ind w:firstLine="708"/>
        <w:jc w:val="both"/>
        <w:rPr>
          <w:rFonts w:ascii="Times New Roman" w:hAnsi="Times New Roman" w:cs="Times New Roman"/>
          <w:sz w:val="28"/>
          <w:szCs w:val="28"/>
        </w:rPr>
      </w:pPr>
      <w:r w:rsidRPr="00D020E5">
        <w:rPr>
          <w:rFonts w:ascii="Times New Roman" w:hAnsi="Times New Roman" w:cs="Times New Roman"/>
          <w:sz w:val="28"/>
          <w:szCs w:val="28"/>
        </w:rPr>
        <w:lastRenderedPageBreak/>
        <w:t xml:space="preserve">Используя метод проектов в работе с дошкольниками, необходимо помнить, что проект — продукт сотрудничества воспитателей, детей, родителей, а порой и всего персонала детского сада. Поэтому тема проектной деятельности, его форма и подробный план действия разрабатываются коллективно. </w:t>
      </w:r>
    </w:p>
    <w:sectPr w:rsidR="00652EA2" w:rsidRPr="00D020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331E22"/>
    <w:multiLevelType w:val="hybridMultilevel"/>
    <w:tmpl w:val="86EA58D2"/>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2D956320"/>
    <w:multiLevelType w:val="hybridMultilevel"/>
    <w:tmpl w:val="09708BF0"/>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020E5"/>
    <w:rsid w:val="00184BFE"/>
    <w:rsid w:val="00652EA2"/>
    <w:rsid w:val="008904FA"/>
    <w:rsid w:val="00D020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20E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1088</Words>
  <Characters>6208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2023-03-25T15:07:00Z</dcterms:created>
  <dcterms:modified xsi:type="dcterms:W3CDTF">2023-03-25T15:35:00Z</dcterms:modified>
</cp:coreProperties>
</file>