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606" w:rsidRDefault="009612F3" w:rsidP="000D50EF">
      <w:pPr>
        <w:jc w:val="center"/>
        <w:rPr>
          <w:rFonts w:ascii="Times New Roman" w:hAnsi="Times New Roman" w:cs="Times New Roman"/>
          <w:b/>
          <w:sz w:val="28"/>
          <w:szCs w:val="28"/>
        </w:rPr>
      </w:pPr>
      <w:r>
        <w:rPr>
          <w:rFonts w:ascii="Times New Roman" w:hAnsi="Times New Roman" w:cs="Times New Roman"/>
          <w:b/>
          <w:sz w:val="28"/>
          <w:szCs w:val="28"/>
        </w:rPr>
        <w:t xml:space="preserve">ГБПОУ  </w:t>
      </w:r>
      <w:proofErr w:type="gramStart"/>
      <w:r>
        <w:rPr>
          <w:rFonts w:ascii="Times New Roman" w:hAnsi="Times New Roman" w:cs="Times New Roman"/>
          <w:b/>
          <w:sz w:val="28"/>
          <w:szCs w:val="28"/>
        </w:rPr>
        <w:t>ВО</w:t>
      </w:r>
      <w:proofErr w:type="gramEnd"/>
      <w:r>
        <w:rPr>
          <w:rFonts w:ascii="Times New Roman" w:hAnsi="Times New Roman" w:cs="Times New Roman"/>
          <w:b/>
          <w:sz w:val="28"/>
          <w:szCs w:val="28"/>
        </w:rPr>
        <w:t xml:space="preserve">   «Муромский педагогический колледж»</w:t>
      </w:r>
    </w:p>
    <w:p w:rsidR="009612F3" w:rsidRDefault="009612F3" w:rsidP="000D50EF">
      <w:pPr>
        <w:jc w:val="center"/>
        <w:rPr>
          <w:rFonts w:ascii="Times New Roman" w:hAnsi="Times New Roman" w:cs="Times New Roman"/>
          <w:b/>
          <w:sz w:val="28"/>
          <w:szCs w:val="28"/>
        </w:rPr>
      </w:pPr>
    </w:p>
    <w:p w:rsidR="009612F3" w:rsidRDefault="009612F3" w:rsidP="000D50EF">
      <w:pPr>
        <w:jc w:val="center"/>
        <w:rPr>
          <w:rFonts w:ascii="Times New Roman" w:hAnsi="Times New Roman" w:cs="Times New Roman"/>
          <w:b/>
          <w:sz w:val="36"/>
          <w:szCs w:val="36"/>
        </w:rPr>
      </w:pPr>
      <w:r>
        <w:rPr>
          <w:rFonts w:ascii="Times New Roman" w:hAnsi="Times New Roman" w:cs="Times New Roman"/>
          <w:b/>
          <w:sz w:val="36"/>
          <w:szCs w:val="36"/>
        </w:rPr>
        <w:t>Методические указания</w:t>
      </w:r>
    </w:p>
    <w:p w:rsidR="009612F3" w:rsidRDefault="009612F3" w:rsidP="000D50EF">
      <w:pPr>
        <w:jc w:val="center"/>
        <w:rPr>
          <w:rFonts w:ascii="Times New Roman" w:hAnsi="Times New Roman" w:cs="Times New Roman"/>
          <w:b/>
          <w:sz w:val="32"/>
          <w:szCs w:val="32"/>
        </w:rPr>
      </w:pPr>
      <w:r>
        <w:rPr>
          <w:rFonts w:ascii="Times New Roman" w:hAnsi="Times New Roman" w:cs="Times New Roman"/>
          <w:b/>
          <w:sz w:val="32"/>
          <w:szCs w:val="32"/>
        </w:rPr>
        <w:t xml:space="preserve">по организации и методическому сопровождению самостоятельной работы студентов </w:t>
      </w:r>
      <w:proofErr w:type="gramStart"/>
      <w:r>
        <w:rPr>
          <w:rFonts w:ascii="Times New Roman" w:hAnsi="Times New Roman" w:cs="Times New Roman"/>
          <w:b/>
          <w:sz w:val="32"/>
          <w:szCs w:val="32"/>
        </w:rPr>
        <w:t>по</w:t>
      </w:r>
      <w:proofErr w:type="gramEnd"/>
    </w:p>
    <w:p w:rsidR="009612F3" w:rsidRDefault="009612F3" w:rsidP="000D50EF">
      <w:pPr>
        <w:jc w:val="center"/>
        <w:rPr>
          <w:rFonts w:ascii="Times New Roman" w:hAnsi="Times New Roman" w:cs="Times New Roman"/>
          <w:b/>
          <w:sz w:val="32"/>
          <w:szCs w:val="32"/>
        </w:rPr>
      </w:pPr>
      <w:r>
        <w:rPr>
          <w:rFonts w:ascii="Times New Roman" w:hAnsi="Times New Roman" w:cs="Times New Roman"/>
          <w:b/>
          <w:sz w:val="32"/>
          <w:szCs w:val="32"/>
        </w:rPr>
        <w:t>ПМ.03 «Педагогическая музыкально-исполнительская деятельность»</w:t>
      </w:r>
    </w:p>
    <w:p w:rsidR="009612F3" w:rsidRDefault="009612F3" w:rsidP="000D50EF">
      <w:pPr>
        <w:jc w:val="center"/>
        <w:rPr>
          <w:rFonts w:ascii="Times New Roman" w:hAnsi="Times New Roman" w:cs="Times New Roman"/>
          <w:b/>
          <w:sz w:val="32"/>
          <w:szCs w:val="32"/>
        </w:rPr>
      </w:pPr>
      <w:r>
        <w:rPr>
          <w:rFonts w:ascii="Times New Roman" w:hAnsi="Times New Roman" w:cs="Times New Roman"/>
          <w:b/>
          <w:sz w:val="32"/>
          <w:szCs w:val="32"/>
        </w:rPr>
        <w:t>МДК. 03.03  «Музыкально-инструментальный класс»</w:t>
      </w:r>
    </w:p>
    <w:p w:rsidR="009612F3" w:rsidRDefault="009612F3" w:rsidP="000D50EF">
      <w:pPr>
        <w:jc w:val="center"/>
        <w:rPr>
          <w:rFonts w:ascii="Times New Roman" w:hAnsi="Times New Roman" w:cs="Times New Roman"/>
          <w:b/>
          <w:sz w:val="32"/>
          <w:szCs w:val="32"/>
        </w:rPr>
      </w:pPr>
      <w:r>
        <w:rPr>
          <w:rFonts w:ascii="Times New Roman" w:hAnsi="Times New Roman" w:cs="Times New Roman"/>
          <w:b/>
          <w:sz w:val="32"/>
          <w:szCs w:val="32"/>
        </w:rPr>
        <w:t>Дисциплина 03.03.03 «Аккомпанемент»</w:t>
      </w:r>
    </w:p>
    <w:p w:rsidR="000D50EF" w:rsidRDefault="000D50EF" w:rsidP="000D50EF">
      <w:pPr>
        <w:rPr>
          <w:rFonts w:ascii="Times New Roman" w:hAnsi="Times New Roman" w:cs="Times New Roman"/>
          <w:sz w:val="32"/>
          <w:szCs w:val="32"/>
        </w:rPr>
      </w:pPr>
    </w:p>
    <w:p w:rsidR="000D50EF" w:rsidRDefault="000D50EF" w:rsidP="000D50EF">
      <w:pPr>
        <w:rPr>
          <w:rFonts w:ascii="Times New Roman" w:hAnsi="Times New Roman" w:cs="Times New Roman"/>
          <w:sz w:val="32"/>
          <w:szCs w:val="32"/>
        </w:rPr>
      </w:pPr>
    </w:p>
    <w:p w:rsidR="000D50EF" w:rsidRDefault="000D50EF" w:rsidP="000D50EF">
      <w:pPr>
        <w:rPr>
          <w:rFonts w:ascii="Times New Roman" w:hAnsi="Times New Roman" w:cs="Times New Roman"/>
          <w:sz w:val="32"/>
          <w:szCs w:val="32"/>
        </w:rPr>
      </w:pPr>
    </w:p>
    <w:p w:rsidR="000D50EF" w:rsidRDefault="000D50EF" w:rsidP="000D50EF">
      <w:pPr>
        <w:jc w:val="center"/>
        <w:rPr>
          <w:rFonts w:ascii="Times New Roman" w:hAnsi="Times New Roman" w:cs="Times New Roman"/>
          <w:b/>
          <w:sz w:val="24"/>
          <w:szCs w:val="24"/>
        </w:rPr>
      </w:pPr>
      <w:r>
        <w:rPr>
          <w:rFonts w:ascii="Times New Roman" w:hAnsi="Times New Roman" w:cs="Times New Roman"/>
          <w:b/>
          <w:sz w:val="24"/>
          <w:szCs w:val="24"/>
        </w:rPr>
        <w:t>Муром</w:t>
      </w:r>
    </w:p>
    <w:p w:rsidR="000D50EF" w:rsidRDefault="006670A8" w:rsidP="000D50EF">
      <w:pPr>
        <w:jc w:val="center"/>
        <w:rPr>
          <w:rFonts w:ascii="Times New Roman" w:hAnsi="Times New Roman" w:cs="Times New Roman"/>
          <w:b/>
          <w:sz w:val="24"/>
          <w:szCs w:val="24"/>
        </w:rPr>
      </w:pPr>
      <w:r>
        <w:rPr>
          <w:rFonts w:ascii="Times New Roman" w:hAnsi="Times New Roman" w:cs="Times New Roman"/>
          <w:b/>
          <w:sz w:val="24"/>
          <w:szCs w:val="24"/>
        </w:rPr>
        <w:t>2023</w:t>
      </w:r>
    </w:p>
    <w:p w:rsidR="000D50EF" w:rsidRDefault="000D50EF" w:rsidP="000D50EF">
      <w:pPr>
        <w:jc w:val="center"/>
        <w:rPr>
          <w:rFonts w:ascii="Times New Roman" w:hAnsi="Times New Roman" w:cs="Times New Roman"/>
          <w:b/>
          <w:sz w:val="24"/>
          <w:szCs w:val="24"/>
        </w:rPr>
      </w:pPr>
    </w:p>
    <w:p w:rsidR="000D50EF" w:rsidRDefault="000D50EF" w:rsidP="000D50EF">
      <w:pPr>
        <w:rPr>
          <w:rFonts w:ascii="Times New Roman" w:hAnsi="Times New Roman" w:cs="Times New Roman"/>
        </w:rPr>
      </w:pPr>
    </w:p>
    <w:p w:rsidR="000D50EF" w:rsidRDefault="000D50EF" w:rsidP="000D50EF">
      <w:pPr>
        <w:rPr>
          <w:rFonts w:ascii="Times New Roman" w:hAnsi="Times New Roman" w:cs="Times New Roman"/>
        </w:rPr>
      </w:pPr>
      <w:r>
        <w:rPr>
          <w:rFonts w:ascii="Times New Roman" w:hAnsi="Times New Roman" w:cs="Times New Roman"/>
        </w:rPr>
        <w:t xml:space="preserve">Данные методические указания помогут студентам выполнять самостоятельную работу на основе </w:t>
      </w:r>
      <w:proofErr w:type="spellStart"/>
      <w:r>
        <w:rPr>
          <w:rFonts w:ascii="Times New Roman" w:hAnsi="Times New Roman" w:cs="Times New Roman"/>
        </w:rPr>
        <w:t>деятельностного</w:t>
      </w:r>
      <w:proofErr w:type="spellEnd"/>
      <w:r>
        <w:rPr>
          <w:rFonts w:ascii="Times New Roman" w:hAnsi="Times New Roman" w:cs="Times New Roman"/>
        </w:rPr>
        <w:t xml:space="preserve"> и </w:t>
      </w:r>
      <w:proofErr w:type="spellStart"/>
      <w:r>
        <w:rPr>
          <w:rFonts w:ascii="Times New Roman" w:hAnsi="Times New Roman" w:cs="Times New Roman"/>
        </w:rPr>
        <w:t>компетентностного</w:t>
      </w:r>
      <w:proofErr w:type="spellEnd"/>
      <w:r>
        <w:rPr>
          <w:rFonts w:ascii="Times New Roman" w:hAnsi="Times New Roman" w:cs="Times New Roman"/>
        </w:rPr>
        <w:t xml:space="preserve"> подхода к обучению, что соответствует требованиям ФГОС</w:t>
      </w:r>
    </w:p>
    <w:p w:rsidR="000D50EF" w:rsidRDefault="000D50EF" w:rsidP="000D50EF">
      <w:pPr>
        <w:rPr>
          <w:rFonts w:ascii="Times New Roman" w:hAnsi="Times New Roman" w:cs="Times New Roman"/>
        </w:rPr>
      </w:pPr>
    </w:p>
    <w:p w:rsidR="000D50EF" w:rsidRDefault="000D50EF" w:rsidP="000D50EF">
      <w:pPr>
        <w:rPr>
          <w:rFonts w:ascii="Times New Roman" w:hAnsi="Times New Roman" w:cs="Times New Roman"/>
        </w:rPr>
      </w:pPr>
    </w:p>
    <w:p w:rsidR="000D50EF" w:rsidRDefault="000D50EF" w:rsidP="000D50EF">
      <w:pPr>
        <w:rPr>
          <w:rFonts w:ascii="Times New Roman" w:hAnsi="Times New Roman" w:cs="Times New Roman"/>
          <w:b/>
        </w:rPr>
      </w:pPr>
      <w:r>
        <w:rPr>
          <w:rFonts w:ascii="Times New Roman" w:hAnsi="Times New Roman" w:cs="Times New Roman"/>
          <w:b/>
        </w:rPr>
        <w:t>Составитель: преподаватель  Малышева Е.А.</w:t>
      </w:r>
    </w:p>
    <w:p w:rsidR="000D50EF" w:rsidRDefault="000D50EF" w:rsidP="000D50EF">
      <w:pPr>
        <w:rPr>
          <w:rFonts w:ascii="Times New Roman" w:hAnsi="Times New Roman" w:cs="Times New Roman"/>
          <w:b/>
        </w:rPr>
      </w:pPr>
      <w:r>
        <w:rPr>
          <w:rFonts w:ascii="Times New Roman" w:hAnsi="Times New Roman" w:cs="Times New Roman"/>
          <w:b/>
        </w:rPr>
        <w:t>Рассмотрено на заседании ЦМК    (прот</w:t>
      </w:r>
      <w:r w:rsidR="00E34107">
        <w:rPr>
          <w:rFonts w:ascii="Times New Roman" w:hAnsi="Times New Roman" w:cs="Times New Roman"/>
          <w:b/>
        </w:rPr>
        <w:t>окол №_5</w:t>
      </w:r>
      <w:bookmarkStart w:id="0" w:name="_GoBack"/>
      <w:bookmarkEnd w:id="0"/>
      <w:r w:rsidR="00E34107">
        <w:rPr>
          <w:rFonts w:ascii="Times New Roman" w:hAnsi="Times New Roman" w:cs="Times New Roman"/>
          <w:b/>
        </w:rPr>
        <w:t>_ от_10.01.23г.</w:t>
      </w:r>
      <w:r>
        <w:rPr>
          <w:rFonts w:ascii="Times New Roman" w:hAnsi="Times New Roman" w:cs="Times New Roman"/>
          <w:b/>
        </w:rPr>
        <w:t xml:space="preserve">___ </w:t>
      </w:r>
      <w:proofErr w:type="gramStart"/>
      <w:r>
        <w:rPr>
          <w:rFonts w:ascii="Times New Roman" w:hAnsi="Times New Roman" w:cs="Times New Roman"/>
          <w:b/>
        </w:rPr>
        <w:t>)</w:t>
      </w:r>
      <w:proofErr w:type="gramEnd"/>
    </w:p>
    <w:p w:rsidR="00E423E4" w:rsidRDefault="00E423E4" w:rsidP="000D50EF">
      <w:pPr>
        <w:rPr>
          <w:rFonts w:ascii="Times New Roman" w:hAnsi="Times New Roman" w:cs="Times New Roman"/>
          <w:b/>
        </w:rPr>
      </w:pPr>
    </w:p>
    <w:p w:rsidR="00E423E4" w:rsidRDefault="00E423E4" w:rsidP="000D50EF">
      <w:pPr>
        <w:rPr>
          <w:rFonts w:ascii="Times New Roman" w:hAnsi="Times New Roman" w:cs="Times New Roman"/>
          <w:b/>
        </w:rPr>
      </w:pPr>
    </w:p>
    <w:p w:rsidR="00E423E4" w:rsidRDefault="00E423E4" w:rsidP="000D50EF">
      <w:pPr>
        <w:rPr>
          <w:rFonts w:ascii="Times New Roman" w:hAnsi="Times New Roman" w:cs="Times New Roman"/>
          <w:b/>
        </w:rPr>
      </w:pPr>
    </w:p>
    <w:p w:rsidR="00E423E4" w:rsidRDefault="00E423E4" w:rsidP="000D50EF">
      <w:pPr>
        <w:rPr>
          <w:rFonts w:ascii="Times New Roman" w:hAnsi="Times New Roman" w:cs="Times New Roman"/>
          <w:b/>
        </w:rPr>
      </w:pPr>
    </w:p>
    <w:p w:rsidR="00E423E4" w:rsidRDefault="00E423E4" w:rsidP="000D50EF">
      <w:pPr>
        <w:rPr>
          <w:rFonts w:ascii="Times New Roman" w:hAnsi="Times New Roman" w:cs="Times New Roman"/>
          <w:b/>
        </w:rPr>
      </w:pPr>
    </w:p>
    <w:p w:rsidR="00E423E4" w:rsidRDefault="00E423E4" w:rsidP="000D50EF">
      <w:pPr>
        <w:rPr>
          <w:rFonts w:ascii="Times New Roman" w:hAnsi="Times New Roman" w:cs="Times New Roman"/>
          <w:b/>
        </w:rPr>
      </w:pPr>
    </w:p>
    <w:tbl>
      <w:tblPr>
        <w:tblStyle w:val="a3"/>
        <w:tblW w:w="0" w:type="auto"/>
        <w:tblLook w:val="04A0" w:firstRow="1" w:lastRow="0" w:firstColumn="1" w:lastColumn="0" w:noHBand="0" w:noVBand="1"/>
      </w:tblPr>
      <w:tblGrid>
        <w:gridCol w:w="1065"/>
        <w:gridCol w:w="8506"/>
      </w:tblGrid>
      <w:tr w:rsidR="00E423E4" w:rsidTr="00E423E4">
        <w:tc>
          <w:tcPr>
            <w:tcW w:w="0" w:type="auto"/>
          </w:tcPr>
          <w:p w:rsidR="00E423E4" w:rsidRPr="00CB3F43" w:rsidRDefault="00CB3F43" w:rsidP="000D50EF">
            <w:pPr>
              <w:rPr>
                <w:rFonts w:ascii="Times New Roman" w:hAnsi="Times New Roman" w:cs="Times New Roman"/>
                <w:b/>
                <w:sz w:val="24"/>
                <w:szCs w:val="24"/>
              </w:rPr>
            </w:pPr>
            <w:r>
              <w:rPr>
                <w:rFonts w:ascii="Times New Roman" w:hAnsi="Times New Roman" w:cs="Times New Roman"/>
                <w:b/>
                <w:sz w:val="24"/>
                <w:szCs w:val="24"/>
              </w:rPr>
              <w:lastRenderedPageBreak/>
              <w:t>Кол-во часов</w:t>
            </w:r>
          </w:p>
        </w:tc>
        <w:tc>
          <w:tcPr>
            <w:tcW w:w="0" w:type="auto"/>
          </w:tcPr>
          <w:p w:rsidR="00E423E4" w:rsidRPr="00CB3F43" w:rsidRDefault="00CB3F43" w:rsidP="000D50EF">
            <w:pPr>
              <w:rPr>
                <w:rFonts w:ascii="Times New Roman" w:hAnsi="Times New Roman" w:cs="Times New Roman"/>
                <w:b/>
                <w:sz w:val="24"/>
                <w:szCs w:val="24"/>
              </w:rPr>
            </w:pPr>
            <w:r>
              <w:rPr>
                <w:rFonts w:ascii="Times New Roman" w:hAnsi="Times New Roman" w:cs="Times New Roman"/>
                <w:b/>
                <w:sz w:val="24"/>
                <w:szCs w:val="24"/>
              </w:rPr>
              <w:t>Содержание работы</w:t>
            </w:r>
          </w:p>
        </w:tc>
      </w:tr>
      <w:tr w:rsidR="00E423E4" w:rsidTr="00E423E4">
        <w:tc>
          <w:tcPr>
            <w:tcW w:w="0" w:type="auto"/>
          </w:tcPr>
          <w:p w:rsidR="00E423E4" w:rsidRDefault="00CB3F43" w:rsidP="00CB3F43">
            <w:pPr>
              <w:jc w:val="center"/>
              <w:rPr>
                <w:rFonts w:ascii="Times New Roman" w:hAnsi="Times New Roman" w:cs="Times New Roman"/>
                <w:sz w:val="24"/>
                <w:szCs w:val="24"/>
              </w:rPr>
            </w:pPr>
            <w:r>
              <w:rPr>
                <w:rFonts w:ascii="Times New Roman" w:hAnsi="Times New Roman" w:cs="Times New Roman"/>
                <w:sz w:val="24"/>
                <w:szCs w:val="24"/>
              </w:rPr>
              <w:t>8</w:t>
            </w:r>
          </w:p>
        </w:tc>
        <w:tc>
          <w:tcPr>
            <w:tcW w:w="0" w:type="auto"/>
          </w:tcPr>
          <w:p w:rsidR="00DE5B8E" w:rsidRPr="007B7632" w:rsidRDefault="00DE5B8E" w:rsidP="00DE5B8E">
            <w:pPr>
              <w:rPr>
                <w:rFonts w:ascii="Times New Roman" w:hAnsi="Times New Roman"/>
                <w:sz w:val="24"/>
                <w:szCs w:val="24"/>
              </w:rPr>
            </w:pPr>
            <w:r w:rsidRPr="007B7632">
              <w:rPr>
                <w:rFonts w:ascii="Times New Roman" w:hAnsi="Times New Roman"/>
                <w:sz w:val="24"/>
                <w:szCs w:val="24"/>
              </w:rPr>
              <w:t>Освоение навыка чтения с листа.</w:t>
            </w:r>
          </w:p>
          <w:p w:rsidR="00DE5B8E" w:rsidRPr="007B7632" w:rsidRDefault="00DE5B8E" w:rsidP="00DE5B8E">
            <w:pPr>
              <w:rPr>
                <w:rFonts w:ascii="Times New Roman" w:hAnsi="Times New Roman"/>
                <w:sz w:val="24"/>
                <w:szCs w:val="24"/>
              </w:rPr>
            </w:pPr>
            <w:r w:rsidRPr="007B7632">
              <w:rPr>
                <w:rFonts w:ascii="Times New Roman" w:hAnsi="Times New Roman"/>
                <w:sz w:val="24"/>
                <w:szCs w:val="24"/>
              </w:rPr>
              <w:t>Освоение приемов ускоренного чтения.</w:t>
            </w:r>
          </w:p>
          <w:p w:rsidR="00DE5B8E" w:rsidRPr="007B7632" w:rsidRDefault="00DE5B8E" w:rsidP="00DE5B8E">
            <w:pPr>
              <w:rPr>
                <w:rFonts w:ascii="Times New Roman" w:hAnsi="Times New Roman"/>
                <w:sz w:val="24"/>
                <w:szCs w:val="24"/>
              </w:rPr>
            </w:pPr>
            <w:r w:rsidRPr="007B7632">
              <w:rPr>
                <w:rFonts w:ascii="Times New Roman" w:hAnsi="Times New Roman"/>
                <w:sz w:val="24"/>
                <w:szCs w:val="24"/>
              </w:rPr>
              <w:t>Развитие способностей предвосхищать развертывание музыкального текста.</w:t>
            </w:r>
          </w:p>
          <w:p w:rsidR="00DE5B8E" w:rsidRPr="007B7632" w:rsidRDefault="00DE5B8E" w:rsidP="00DE5B8E">
            <w:pPr>
              <w:rPr>
                <w:rFonts w:ascii="Times New Roman" w:hAnsi="Times New Roman"/>
                <w:sz w:val="24"/>
                <w:szCs w:val="24"/>
              </w:rPr>
            </w:pPr>
            <w:r w:rsidRPr="007B7632">
              <w:rPr>
                <w:rFonts w:ascii="Times New Roman" w:hAnsi="Times New Roman"/>
                <w:sz w:val="24"/>
                <w:szCs w:val="24"/>
              </w:rPr>
              <w:t>Развитие способностей предугадывать двигательные события.</w:t>
            </w:r>
          </w:p>
          <w:p w:rsidR="00DE5B8E" w:rsidRPr="007B7632" w:rsidRDefault="00DE5B8E" w:rsidP="00DE5B8E">
            <w:pPr>
              <w:rPr>
                <w:rFonts w:ascii="Times New Roman" w:hAnsi="Times New Roman"/>
                <w:sz w:val="24"/>
                <w:szCs w:val="24"/>
              </w:rPr>
            </w:pPr>
            <w:r w:rsidRPr="007B7632">
              <w:rPr>
                <w:rFonts w:ascii="Times New Roman" w:hAnsi="Times New Roman"/>
                <w:sz w:val="24"/>
                <w:szCs w:val="24"/>
              </w:rPr>
              <w:t>Освоение различными видами фортепианной фактуры.</w:t>
            </w:r>
          </w:p>
          <w:p w:rsidR="00DE5B8E" w:rsidRPr="007B7632" w:rsidRDefault="00DE5B8E" w:rsidP="00DE5B8E">
            <w:pPr>
              <w:rPr>
                <w:rFonts w:ascii="Times New Roman" w:hAnsi="Times New Roman"/>
                <w:sz w:val="24"/>
                <w:szCs w:val="24"/>
              </w:rPr>
            </w:pPr>
            <w:r w:rsidRPr="007B7632">
              <w:rPr>
                <w:rFonts w:ascii="Times New Roman" w:hAnsi="Times New Roman"/>
                <w:sz w:val="24"/>
                <w:szCs w:val="24"/>
              </w:rPr>
              <w:t>Овладение навыками чтения с листа на материале песенного жанра дошкольного и школьного репертуара, вокальных и хоровых произведений.</w:t>
            </w:r>
          </w:p>
          <w:p w:rsidR="00E423E4" w:rsidRDefault="00077BF4" w:rsidP="000D50EF">
            <w:pPr>
              <w:rPr>
                <w:rFonts w:ascii="Times New Roman" w:hAnsi="Times New Roman" w:cs="Times New Roman"/>
                <w:sz w:val="24"/>
                <w:szCs w:val="24"/>
              </w:rPr>
            </w:pPr>
            <w:r w:rsidRPr="007B7632">
              <w:rPr>
                <w:rFonts w:ascii="Times New Roman" w:hAnsi="Times New Roman"/>
                <w:sz w:val="24"/>
                <w:szCs w:val="24"/>
              </w:rPr>
              <w:t>Формирование навыка чтения с листа на материале инструментальных пьес педагогического репертуара разнообразной фактуры, в том числе ансамблей для четырех рук камерной литературы, ансамблей для двух инструментов.</w:t>
            </w:r>
          </w:p>
        </w:tc>
      </w:tr>
      <w:tr w:rsidR="00E423E4" w:rsidTr="00E423E4">
        <w:tc>
          <w:tcPr>
            <w:tcW w:w="0" w:type="auto"/>
          </w:tcPr>
          <w:p w:rsidR="00E423E4" w:rsidRDefault="00CB3F43" w:rsidP="00CB3F43">
            <w:pPr>
              <w:jc w:val="center"/>
              <w:rPr>
                <w:rFonts w:ascii="Times New Roman" w:hAnsi="Times New Roman" w:cs="Times New Roman"/>
                <w:sz w:val="24"/>
                <w:szCs w:val="24"/>
              </w:rPr>
            </w:pPr>
            <w:r>
              <w:rPr>
                <w:rFonts w:ascii="Times New Roman" w:hAnsi="Times New Roman" w:cs="Times New Roman"/>
                <w:sz w:val="24"/>
                <w:szCs w:val="24"/>
              </w:rPr>
              <w:t>10</w:t>
            </w:r>
          </w:p>
        </w:tc>
        <w:tc>
          <w:tcPr>
            <w:tcW w:w="0" w:type="auto"/>
          </w:tcPr>
          <w:p w:rsidR="00077BF4" w:rsidRPr="007B7632" w:rsidRDefault="00077BF4" w:rsidP="00077BF4">
            <w:pPr>
              <w:rPr>
                <w:rFonts w:ascii="Times New Roman" w:hAnsi="Times New Roman"/>
                <w:sz w:val="24"/>
                <w:szCs w:val="24"/>
              </w:rPr>
            </w:pPr>
            <w:r w:rsidRPr="007B7632">
              <w:rPr>
                <w:rFonts w:ascii="Times New Roman" w:hAnsi="Times New Roman"/>
                <w:sz w:val="24"/>
                <w:szCs w:val="24"/>
              </w:rPr>
              <w:t>Формирование умения транспонировать на хроматический полутон, малую секунду вверх и вниз песни дошкольного и школьного репертуара.</w:t>
            </w:r>
          </w:p>
          <w:p w:rsidR="00077BF4" w:rsidRPr="007B7632" w:rsidRDefault="00077BF4" w:rsidP="00077BF4">
            <w:pPr>
              <w:rPr>
                <w:rFonts w:ascii="Times New Roman" w:hAnsi="Times New Roman"/>
                <w:sz w:val="24"/>
                <w:szCs w:val="24"/>
              </w:rPr>
            </w:pPr>
            <w:r w:rsidRPr="007B7632">
              <w:rPr>
                <w:rFonts w:ascii="Times New Roman" w:hAnsi="Times New Roman"/>
                <w:sz w:val="24"/>
                <w:szCs w:val="24"/>
              </w:rPr>
              <w:t>Формирование умения транспонировать на большую секунду вверх и вниз песни дошкольного и школьного репертуара.</w:t>
            </w:r>
          </w:p>
          <w:p w:rsidR="00E423E4" w:rsidRDefault="00077BF4" w:rsidP="00077BF4">
            <w:pPr>
              <w:rPr>
                <w:rFonts w:ascii="Times New Roman" w:hAnsi="Times New Roman" w:cs="Times New Roman"/>
                <w:sz w:val="24"/>
                <w:szCs w:val="24"/>
              </w:rPr>
            </w:pPr>
            <w:r w:rsidRPr="007B7632">
              <w:rPr>
                <w:rFonts w:ascii="Times New Roman" w:hAnsi="Times New Roman"/>
                <w:sz w:val="24"/>
                <w:szCs w:val="24"/>
              </w:rPr>
              <w:t>Формирование умения транспонировать на терцию вверх и вниз песни дошкольного и школьного репертуара.</w:t>
            </w:r>
          </w:p>
        </w:tc>
      </w:tr>
      <w:tr w:rsidR="00E423E4" w:rsidTr="00E423E4">
        <w:tc>
          <w:tcPr>
            <w:tcW w:w="0" w:type="auto"/>
          </w:tcPr>
          <w:p w:rsidR="00E423E4" w:rsidRDefault="00CB3F43" w:rsidP="00CB3F43">
            <w:pPr>
              <w:jc w:val="center"/>
              <w:rPr>
                <w:rFonts w:ascii="Times New Roman" w:hAnsi="Times New Roman" w:cs="Times New Roman"/>
                <w:sz w:val="24"/>
                <w:szCs w:val="24"/>
              </w:rPr>
            </w:pPr>
            <w:r>
              <w:rPr>
                <w:rFonts w:ascii="Times New Roman" w:hAnsi="Times New Roman" w:cs="Times New Roman"/>
                <w:sz w:val="24"/>
                <w:szCs w:val="24"/>
              </w:rPr>
              <w:t>8</w:t>
            </w:r>
          </w:p>
        </w:tc>
        <w:tc>
          <w:tcPr>
            <w:tcW w:w="0" w:type="auto"/>
          </w:tcPr>
          <w:p w:rsidR="00077BF4" w:rsidRPr="007B7632" w:rsidRDefault="00077BF4" w:rsidP="00077BF4">
            <w:pPr>
              <w:rPr>
                <w:rFonts w:ascii="Times New Roman" w:hAnsi="Times New Roman"/>
                <w:sz w:val="24"/>
                <w:szCs w:val="24"/>
              </w:rPr>
            </w:pPr>
            <w:r w:rsidRPr="007B7632">
              <w:rPr>
                <w:rFonts w:ascii="Times New Roman" w:hAnsi="Times New Roman"/>
                <w:sz w:val="24"/>
                <w:szCs w:val="24"/>
              </w:rPr>
              <w:t>Освоение приемов упрощения нотного текста.</w:t>
            </w:r>
          </w:p>
          <w:p w:rsidR="00077BF4" w:rsidRPr="007B7632" w:rsidRDefault="00077BF4" w:rsidP="00077BF4">
            <w:pPr>
              <w:rPr>
                <w:rFonts w:ascii="Times New Roman" w:hAnsi="Times New Roman"/>
                <w:sz w:val="24"/>
                <w:szCs w:val="24"/>
              </w:rPr>
            </w:pPr>
            <w:r w:rsidRPr="007B7632">
              <w:rPr>
                <w:rFonts w:ascii="Times New Roman" w:hAnsi="Times New Roman"/>
                <w:sz w:val="24"/>
                <w:szCs w:val="24"/>
              </w:rPr>
              <w:t>Развитие навыка мгновенного нахождения гармонической основы, удобной аппликатуры для воспроизведения технических пассажей.</w:t>
            </w:r>
          </w:p>
          <w:p w:rsidR="00E423E4" w:rsidRDefault="00077BF4" w:rsidP="00077BF4">
            <w:pPr>
              <w:rPr>
                <w:rFonts w:ascii="Times New Roman" w:hAnsi="Times New Roman" w:cs="Times New Roman"/>
                <w:sz w:val="24"/>
                <w:szCs w:val="24"/>
              </w:rPr>
            </w:pPr>
            <w:r w:rsidRPr="007B7632">
              <w:rPr>
                <w:rFonts w:ascii="Times New Roman" w:hAnsi="Times New Roman"/>
                <w:sz w:val="24"/>
                <w:szCs w:val="24"/>
              </w:rPr>
              <w:t>Развитие умения совмещать хоровую и вокальную партии с аккомпанементом</w:t>
            </w:r>
            <w:r>
              <w:rPr>
                <w:rFonts w:ascii="Times New Roman" w:hAnsi="Times New Roman"/>
                <w:sz w:val="24"/>
                <w:szCs w:val="24"/>
              </w:rPr>
              <w:t>.</w:t>
            </w:r>
          </w:p>
        </w:tc>
      </w:tr>
      <w:tr w:rsidR="00E423E4" w:rsidTr="00E423E4">
        <w:tc>
          <w:tcPr>
            <w:tcW w:w="0" w:type="auto"/>
          </w:tcPr>
          <w:p w:rsidR="00E423E4" w:rsidRDefault="00CB3F43" w:rsidP="00CB3F43">
            <w:pPr>
              <w:jc w:val="center"/>
              <w:rPr>
                <w:rFonts w:ascii="Times New Roman" w:hAnsi="Times New Roman" w:cs="Times New Roman"/>
                <w:sz w:val="24"/>
                <w:szCs w:val="24"/>
              </w:rPr>
            </w:pPr>
            <w:r>
              <w:rPr>
                <w:rFonts w:ascii="Times New Roman" w:hAnsi="Times New Roman" w:cs="Times New Roman"/>
                <w:sz w:val="24"/>
                <w:szCs w:val="24"/>
              </w:rPr>
              <w:t>10</w:t>
            </w:r>
          </w:p>
        </w:tc>
        <w:tc>
          <w:tcPr>
            <w:tcW w:w="0" w:type="auto"/>
          </w:tcPr>
          <w:p w:rsidR="00426D9D" w:rsidRPr="007B7632" w:rsidRDefault="00426D9D" w:rsidP="00426D9D">
            <w:pPr>
              <w:rPr>
                <w:rFonts w:ascii="Times New Roman" w:hAnsi="Times New Roman"/>
                <w:sz w:val="24"/>
                <w:szCs w:val="24"/>
              </w:rPr>
            </w:pPr>
            <w:r w:rsidRPr="007B7632">
              <w:rPr>
                <w:rFonts w:ascii="Times New Roman" w:hAnsi="Times New Roman"/>
                <w:sz w:val="24"/>
                <w:szCs w:val="24"/>
              </w:rPr>
              <w:t xml:space="preserve">Освоение методов слухового и теоретического анализа. </w:t>
            </w:r>
          </w:p>
          <w:p w:rsidR="00426D9D" w:rsidRPr="007B7632" w:rsidRDefault="00426D9D" w:rsidP="00426D9D">
            <w:pPr>
              <w:rPr>
                <w:rFonts w:ascii="Times New Roman" w:hAnsi="Times New Roman"/>
                <w:sz w:val="24"/>
                <w:szCs w:val="24"/>
              </w:rPr>
            </w:pPr>
            <w:r w:rsidRPr="007B7632">
              <w:rPr>
                <w:rFonts w:ascii="Times New Roman" w:hAnsi="Times New Roman"/>
                <w:sz w:val="24"/>
                <w:szCs w:val="24"/>
              </w:rPr>
              <w:t>Развитие навыков подбора по слуху.</w:t>
            </w:r>
          </w:p>
          <w:p w:rsidR="00426D9D" w:rsidRPr="007B7632" w:rsidRDefault="00426D9D" w:rsidP="00426D9D">
            <w:pPr>
              <w:rPr>
                <w:rFonts w:ascii="Times New Roman" w:hAnsi="Times New Roman"/>
                <w:sz w:val="24"/>
                <w:szCs w:val="24"/>
              </w:rPr>
            </w:pPr>
            <w:r w:rsidRPr="007B7632">
              <w:rPr>
                <w:rFonts w:ascii="Times New Roman" w:hAnsi="Times New Roman"/>
                <w:sz w:val="24"/>
                <w:szCs w:val="24"/>
              </w:rPr>
              <w:t>Формирование умения подбирать по слуху мелодию и аккордовое сопровождение песен и пьес дошкольного и школьного репертуара.</w:t>
            </w:r>
          </w:p>
          <w:p w:rsidR="00426D9D" w:rsidRPr="007B7632" w:rsidRDefault="00426D9D" w:rsidP="00426D9D">
            <w:pPr>
              <w:rPr>
                <w:rFonts w:ascii="Times New Roman" w:hAnsi="Times New Roman"/>
                <w:sz w:val="24"/>
                <w:szCs w:val="24"/>
              </w:rPr>
            </w:pPr>
            <w:r w:rsidRPr="007B7632">
              <w:rPr>
                <w:rFonts w:ascii="Times New Roman" w:hAnsi="Times New Roman"/>
                <w:sz w:val="24"/>
                <w:szCs w:val="24"/>
              </w:rPr>
              <w:t>Развитие умения подбирать по слуху пьесы по ритмике дошкольного и школьного репертуара.</w:t>
            </w:r>
          </w:p>
          <w:p w:rsidR="00E423E4" w:rsidRDefault="00426D9D" w:rsidP="00426D9D">
            <w:pPr>
              <w:rPr>
                <w:rFonts w:ascii="Times New Roman" w:hAnsi="Times New Roman" w:cs="Times New Roman"/>
                <w:sz w:val="24"/>
                <w:szCs w:val="24"/>
              </w:rPr>
            </w:pPr>
            <w:r w:rsidRPr="007B7632">
              <w:rPr>
                <w:rFonts w:ascii="Times New Roman" w:hAnsi="Times New Roman"/>
                <w:sz w:val="24"/>
                <w:szCs w:val="24"/>
              </w:rPr>
              <w:t>Овладение подбором мелодии и гитарного аккомпанемента старинных русских романсов.</w:t>
            </w:r>
          </w:p>
        </w:tc>
      </w:tr>
      <w:tr w:rsidR="00E423E4" w:rsidTr="00E423E4">
        <w:tc>
          <w:tcPr>
            <w:tcW w:w="0" w:type="auto"/>
          </w:tcPr>
          <w:p w:rsidR="00E423E4" w:rsidRDefault="00CB3F43" w:rsidP="00CB3F43">
            <w:pPr>
              <w:jc w:val="center"/>
              <w:rPr>
                <w:rFonts w:ascii="Times New Roman" w:hAnsi="Times New Roman" w:cs="Times New Roman"/>
                <w:sz w:val="24"/>
                <w:szCs w:val="24"/>
              </w:rPr>
            </w:pPr>
            <w:r>
              <w:rPr>
                <w:rFonts w:ascii="Times New Roman" w:hAnsi="Times New Roman" w:cs="Times New Roman"/>
                <w:sz w:val="24"/>
                <w:szCs w:val="24"/>
              </w:rPr>
              <w:t>7</w:t>
            </w:r>
          </w:p>
        </w:tc>
        <w:tc>
          <w:tcPr>
            <w:tcW w:w="0" w:type="auto"/>
          </w:tcPr>
          <w:p w:rsidR="005805AF" w:rsidRPr="007B7632" w:rsidRDefault="005805AF" w:rsidP="005805AF">
            <w:pPr>
              <w:rPr>
                <w:rFonts w:ascii="Times New Roman" w:hAnsi="Times New Roman"/>
                <w:sz w:val="24"/>
                <w:szCs w:val="24"/>
              </w:rPr>
            </w:pPr>
            <w:r w:rsidRPr="007B7632">
              <w:rPr>
                <w:rFonts w:ascii="Times New Roman" w:hAnsi="Times New Roman"/>
                <w:sz w:val="24"/>
                <w:szCs w:val="24"/>
              </w:rPr>
              <w:t>Аккомпанирование голоса, хоровым коллективам с учетом специфики и особенностей работы аккомпаниатора.</w:t>
            </w:r>
          </w:p>
          <w:p w:rsidR="00E423E4" w:rsidRDefault="005805AF" w:rsidP="005805AF">
            <w:pPr>
              <w:rPr>
                <w:rFonts w:ascii="Times New Roman" w:hAnsi="Times New Roman" w:cs="Times New Roman"/>
                <w:sz w:val="24"/>
                <w:szCs w:val="24"/>
              </w:rPr>
            </w:pPr>
            <w:r w:rsidRPr="007B7632">
              <w:rPr>
                <w:rFonts w:ascii="Times New Roman" w:hAnsi="Times New Roman"/>
                <w:sz w:val="24"/>
                <w:szCs w:val="24"/>
              </w:rPr>
              <w:t>Овладение навыком дифференциации вокальной и хоровой партий и аккомпанемента.</w:t>
            </w:r>
          </w:p>
        </w:tc>
      </w:tr>
      <w:tr w:rsidR="00E423E4" w:rsidTr="00E423E4">
        <w:tc>
          <w:tcPr>
            <w:tcW w:w="0" w:type="auto"/>
          </w:tcPr>
          <w:p w:rsidR="00E423E4" w:rsidRDefault="00CB3F43" w:rsidP="00CB3F43">
            <w:pPr>
              <w:jc w:val="center"/>
              <w:rPr>
                <w:rFonts w:ascii="Times New Roman" w:hAnsi="Times New Roman" w:cs="Times New Roman"/>
                <w:sz w:val="24"/>
                <w:szCs w:val="24"/>
              </w:rPr>
            </w:pPr>
            <w:r>
              <w:rPr>
                <w:rFonts w:ascii="Times New Roman" w:hAnsi="Times New Roman" w:cs="Times New Roman"/>
                <w:sz w:val="24"/>
                <w:szCs w:val="24"/>
              </w:rPr>
              <w:t>9</w:t>
            </w:r>
          </w:p>
        </w:tc>
        <w:tc>
          <w:tcPr>
            <w:tcW w:w="0" w:type="auto"/>
          </w:tcPr>
          <w:p w:rsidR="005805AF" w:rsidRPr="007B7632" w:rsidRDefault="005805AF" w:rsidP="005805AF">
            <w:pPr>
              <w:rPr>
                <w:rFonts w:ascii="Times New Roman" w:hAnsi="Times New Roman"/>
                <w:sz w:val="24"/>
                <w:szCs w:val="24"/>
              </w:rPr>
            </w:pPr>
            <w:r w:rsidRPr="007B7632">
              <w:rPr>
                <w:rFonts w:ascii="Times New Roman" w:hAnsi="Times New Roman"/>
                <w:sz w:val="24"/>
                <w:szCs w:val="24"/>
              </w:rPr>
              <w:t>Развитие навыка аккомпанирования танцевальных жанров по ритмике (марш, вальс, хоровод, пляски, польки и т.д.)</w:t>
            </w:r>
          </w:p>
          <w:p w:rsidR="00E423E4" w:rsidRDefault="005805AF" w:rsidP="005805AF">
            <w:pPr>
              <w:rPr>
                <w:rFonts w:ascii="Times New Roman" w:hAnsi="Times New Roman" w:cs="Times New Roman"/>
                <w:sz w:val="24"/>
                <w:szCs w:val="24"/>
              </w:rPr>
            </w:pPr>
            <w:r w:rsidRPr="007B7632">
              <w:rPr>
                <w:rFonts w:ascii="Times New Roman" w:hAnsi="Times New Roman"/>
                <w:sz w:val="24"/>
                <w:szCs w:val="24"/>
              </w:rPr>
              <w:t xml:space="preserve">Развитие </w:t>
            </w:r>
            <w:proofErr w:type="spellStart"/>
            <w:r w:rsidRPr="007B7632">
              <w:rPr>
                <w:rFonts w:ascii="Times New Roman" w:hAnsi="Times New Roman"/>
                <w:sz w:val="24"/>
                <w:szCs w:val="24"/>
              </w:rPr>
              <w:t>аккомпаниаторского</w:t>
            </w:r>
            <w:proofErr w:type="spellEnd"/>
            <w:r w:rsidRPr="007B7632">
              <w:rPr>
                <w:rFonts w:ascii="Times New Roman" w:hAnsi="Times New Roman"/>
                <w:sz w:val="24"/>
                <w:szCs w:val="24"/>
              </w:rPr>
              <w:t xml:space="preserve"> опыта на материале пьес по ритмике для старшего школьного возраста. Развитие умения раскрывать художественный образ на основе точного прочтения нотного текста.</w:t>
            </w:r>
          </w:p>
        </w:tc>
      </w:tr>
    </w:tbl>
    <w:p w:rsidR="00E423E4" w:rsidRDefault="00E423E4" w:rsidP="000D50EF">
      <w:pPr>
        <w:rPr>
          <w:rFonts w:ascii="Times New Roman" w:hAnsi="Times New Roman" w:cs="Times New Roman"/>
          <w:sz w:val="24"/>
          <w:szCs w:val="24"/>
        </w:rPr>
      </w:pPr>
    </w:p>
    <w:p w:rsidR="00F41E8C" w:rsidRDefault="00F41E8C" w:rsidP="000D50EF">
      <w:pPr>
        <w:rPr>
          <w:rFonts w:ascii="Times New Roman" w:hAnsi="Times New Roman" w:cs="Times New Roman"/>
          <w:sz w:val="24"/>
          <w:szCs w:val="24"/>
        </w:rPr>
      </w:pPr>
    </w:p>
    <w:p w:rsidR="00F41E8C" w:rsidRDefault="00F41E8C" w:rsidP="000D50EF">
      <w:pPr>
        <w:rPr>
          <w:rFonts w:ascii="Times New Roman" w:hAnsi="Times New Roman" w:cs="Times New Roman"/>
          <w:sz w:val="24"/>
          <w:szCs w:val="24"/>
        </w:rPr>
      </w:pPr>
      <w:r>
        <w:rPr>
          <w:rFonts w:ascii="Times New Roman" w:hAnsi="Times New Roman" w:cs="Times New Roman"/>
          <w:sz w:val="24"/>
          <w:szCs w:val="24"/>
        </w:rPr>
        <w:t xml:space="preserve">В становлении будущего учителя музыки </w:t>
      </w:r>
      <w:r w:rsidR="00113970">
        <w:rPr>
          <w:rFonts w:ascii="Times New Roman" w:hAnsi="Times New Roman" w:cs="Times New Roman"/>
          <w:sz w:val="24"/>
          <w:szCs w:val="24"/>
        </w:rPr>
        <w:t xml:space="preserve">важнейшим звеном является формирование и  развитие профессиональных компетенций. Дисциплина «Аккомпанемент» обеспечивает формирование и развитие ПК 3.3 «Аккомпанировать детскому составу исполнителей». </w:t>
      </w:r>
      <w:r w:rsidR="006B292F">
        <w:rPr>
          <w:rFonts w:ascii="Times New Roman" w:hAnsi="Times New Roman" w:cs="Times New Roman"/>
          <w:sz w:val="24"/>
          <w:szCs w:val="24"/>
        </w:rPr>
        <w:t xml:space="preserve">Аккомпанирование – это очень сложный процесс, включающий в себя целый комплекс умений и знаний. </w:t>
      </w:r>
      <w:r w:rsidR="00AE28FB">
        <w:rPr>
          <w:rFonts w:ascii="Times New Roman" w:hAnsi="Times New Roman" w:cs="Times New Roman"/>
          <w:sz w:val="24"/>
          <w:szCs w:val="24"/>
        </w:rPr>
        <w:t>Настоящий аккомпаниатор должен уметь (из ФГОС):</w:t>
      </w:r>
    </w:p>
    <w:p w:rsidR="00AE28FB" w:rsidRDefault="00AE28FB" w:rsidP="000D50EF">
      <w:pPr>
        <w:rPr>
          <w:rFonts w:ascii="Times New Roman" w:hAnsi="Times New Roman" w:cs="Times New Roman"/>
          <w:sz w:val="24"/>
          <w:szCs w:val="24"/>
        </w:rPr>
      </w:pPr>
      <w:r>
        <w:rPr>
          <w:rFonts w:ascii="Times New Roman" w:hAnsi="Times New Roman" w:cs="Times New Roman"/>
          <w:sz w:val="24"/>
          <w:szCs w:val="24"/>
        </w:rPr>
        <w:t xml:space="preserve"> -   читать с листа;</w:t>
      </w:r>
    </w:p>
    <w:p w:rsidR="00AE28FB" w:rsidRDefault="00AE28FB" w:rsidP="000D50EF">
      <w:pPr>
        <w:rPr>
          <w:rFonts w:ascii="Times New Roman" w:hAnsi="Times New Roman" w:cs="Times New Roman"/>
          <w:sz w:val="24"/>
          <w:szCs w:val="24"/>
        </w:rPr>
      </w:pPr>
      <w:r>
        <w:rPr>
          <w:rFonts w:ascii="Times New Roman" w:hAnsi="Times New Roman" w:cs="Times New Roman"/>
          <w:sz w:val="24"/>
          <w:szCs w:val="24"/>
        </w:rPr>
        <w:t xml:space="preserve"> -   транспонировать;</w:t>
      </w:r>
    </w:p>
    <w:p w:rsidR="00AE28FB" w:rsidRDefault="00AE28FB" w:rsidP="000D50EF">
      <w:pPr>
        <w:rPr>
          <w:rFonts w:ascii="Times New Roman" w:hAnsi="Times New Roman" w:cs="Times New Roman"/>
          <w:sz w:val="24"/>
          <w:szCs w:val="24"/>
        </w:rPr>
      </w:pPr>
      <w:r>
        <w:rPr>
          <w:rFonts w:ascii="Times New Roman" w:hAnsi="Times New Roman" w:cs="Times New Roman"/>
          <w:sz w:val="24"/>
          <w:szCs w:val="24"/>
        </w:rPr>
        <w:lastRenderedPageBreak/>
        <w:t xml:space="preserve"> -   упрощать фактуру сопровождения, соединять её с голосом, хором и др. инструментами;</w:t>
      </w:r>
    </w:p>
    <w:p w:rsidR="00AE28FB" w:rsidRDefault="00AE28FB" w:rsidP="000D50EF">
      <w:pPr>
        <w:rPr>
          <w:rFonts w:ascii="Times New Roman" w:hAnsi="Times New Roman" w:cs="Times New Roman"/>
          <w:sz w:val="24"/>
          <w:szCs w:val="24"/>
        </w:rPr>
      </w:pPr>
      <w:r>
        <w:rPr>
          <w:rFonts w:ascii="Times New Roman" w:hAnsi="Times New Roman" w:cs="Times New Roman"/>
          <w:sz w:val="24"/>
          <w:szCs w:val="24"/>
        </w:rPr>
        <w:t xml:space="preserve"> -   подбирать аккомпанемент по слуху;</w:t>
      </w:r>
    </w:p>
    <w:p w:rsidR="00AE28FB" w:rsidRDefault="00AE28FB" w:rsidP="000D50EF">
      <w:pPr>
        <w:rPr>
          <w:rFonts w:ascii="Times New Roman" w:hAnsi="Times New Roman" w:cs="Times New Roman"/>
          <w:sz w:val="24"/>
          <w:szCs w:val="24"/>
        </w:rPr>
      </w:pPr>
      <w:r>
        <w:rPr>
          <w:rFonts w:ascii="Times New Roman" w:hAnsi="Times New Roman" w:cs="Times New Roman"/>
          <w:sz w:val="24"/>
          <w:szCs w:val="24"/>
        </w:rPr>
        <w:t xml:space="preserve"> -   аккомпанировать голосу, хоровым коллективам;</w:t>
      </w:r>
    </w:p>
    <w:p w:rsidR="00AE28FB" w:rsidRDefault="00AE28FB" w:rsidP="000D50EF">
      <w:pPr>
        <w:rPr>
          <w:rFonts w:ascii="Times New Roman" w:hAnsi="Times New Roman" w:cs="Times New Roman"/>
          <w:sz w:val="24"/>
          <w:szCs w:val="24"/>
        </w:rPr>
      </w:pPr>
      <w:r>
        <w:rPr>
          <w:rFonts w:ascii="Times New Roman" w:hAnsi="Times New Roman" w:cs="Times New Roman"/>
          <w:sz w:val="24"/>
          <w:szCs w:val="24"/>
        </w:rPr>
        <w:t xml:space="preserve"> -   аккомпанировать различным видам</w:t>
      </w:r>
      <w:r w:rsidR="00FA0066">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Pr>
          <w:rFonts w:ascii="Times New Roman" w:hAnsi="Times New Roman" w:cs="Times New Roman"/>
          <w:sz w:val="24"/>
          <w:szCs w:val="24"/>
        </w:rPr>
        <w:t>ритмических</w:t>
      </w:r>
      <w:r w:rsidR="00FA0066">
        <w:rPr>
          <w:rFonts w:ascii="Times New Roman" w:hAnsi="Times New Roman" w:cs="Times New Roman"/>
          <w:sz w:val="24"/>
          <w:szCs w:val="24"/>
        </w:rPr>
        <w:t xml:space="preserve"> </w:t>
      </w:r>
      <w:r>
        <w:rPr>
          <w:rFonts w:ascii="Times New Roman" w:hAnsi="Times New Roman" w:cs="Times New Roman"/>
          <w:sz w:val="24"/>
          <w:szCs w:val="24"/>
        </w:rPr>
        <w:t xml:space="preserve"> движений</w:t>
      </w:r>
      <w:proofErr w:type="gramEnd"/>
      <w:r w:rsidR="00FA0066">
        <w:rPr>
          <w:rFonts w:ascii="Times New Roman" w:hAnsi="Times New Roman" w:cs="Times New Roman"/>
          <w:sz w:val="24"/>
          <w:szCs w:val="24"/>
        </w:rPr>
        <w:t xml:space="preserve"> </w:t>
      </w:r>
      <w:r w:rsidR="00751439">
        <w:rPr>
          <w:rFonts w:ascii="Times New Roman" w:hAnsi="Times New Roman" w:cs="Times New Roman"/>
          <w:sz w:val="24"/>
          <w:szCs w:val="24"/>
        </w:rPr>
        <w:t xml:space="preserve"> и танцев</w:t>
      </w:r>
      <w:r>
        <w:rPr>
          <w:rFonts w:ascii="Times New Roman" w:hAnsi="Times New Roman" w:cs="Times New Roman"/>
          <w:sz w:val="24"/>
          <w:szCs w:val="24"/>
        </w:rPr>
        <w:t>.</w:t>
      </w:r>
    </w:p>
    <w:p w:rsidR="00751439" w:rsidRDefault="00751439" w:rsidP="000D50EF">
      <w:pPr>
        <w:rPr>
          <w:rFonts w:ascii="Times New Roman" w:hAnsi="Times New Roman" w:cs="Times New Roman"/>
          <w:sz w:val="24"/>
          <w:szCs w:val="24"/>
        </w:rPr>
      </w:pPr>
      <w:r>
        <w:rPr>
          <w:rFonts w:ascii="Times New Roman" w:hAnsi="Times New Roman" w:cs="Times New Roman"/>
          <w:sz w:val="24"/>
          <w:szCs w:val="24"/>
        </w:rPr>
        <w:t>Самостоятельная работа студента по</w:t>
      </w:r>
      <w:r w:rsidR="007C5A98">
        <w:rPr>
          <w:rFonts w:ascii="Times New Roman" w:hAnsi="Times New Roman" w:cs="Times New Roman"/>
          <w:sz w:val="24"/>
          <w:szCs w:val="24"/>
        </w:rPr>
        <w:t xml:space="preserve"> дисциплине </w:t>
      </w:r>
      <w:r>
        <w:rPr>
          <w:rFonts w:ascii="Times New Roman" w:hAnsi="Times New Roman" w:cs="Times New Roman"/>
          <w:sz w:val="24"/>
          <w:szCs w:val="24"/>
        </w:rPr>
        <w:t xml:space="preserve"> </w:t>
      </w:r>
      <w:r w:rsidR="007C5A98">
        <w:rPr>
          <w:rFonts w:ascii="Times New Roman" w:hAnsi="Times New Roman" w:cs="Times New Roman"/>
          <w:sz w:val="24"/>
          <w:szCs w:val="24"/>
        </w:rPr>
        <w:t xml:space="preserve">«Аккомпанемент» </w:t>
      </w:r>
      <w:r>
        <w:rPr>
          <w:rFonts w:ascii="Times New Roman" w:hAnsi="Times New Roman" w:cs="Times New Roman"/>
          <w:sz w:val="24"/>
          <w:szCs w:val="24"/>
        </w:rPr>
        <w:t xml:space="preserve"> включает в себя следующее:</w:t>
      </w:r>
    </w:p>
    <w:p w:rsidR="001B30C8" w:rsidRDefault="003B7A3F" w:rsidP="003B7A3F">
      <w:pPr>
        <w:pStyle w:val="a4"/>
        <w:numPr>
          <w:ilvl w:val="0"/>
          <w:numId w:val="2"/>
        </w:numPr>
        <w:rPr>
          <w:rFonts w:ascii="Times New Roman" w:hAnsi="Times New Roman" w:cs="Times New Roman"/>
          <w:sz w:val="24"/>
          <w:szCs w:val="24"/>
        </w:rPr>
      </w:pPr>
      <w:r w:rsidRPr="001B30C8">
        <w:rPr>
          <w:rFonts w:ascii="Times New Roman" w:hAnsi="Times New Roman" w:cs="Times New Roman"/>
          <w:b/>
          <w:sz w:val="24"/>
          <w:szCs w:val="24"/>
        </w:rPr>
        <w:t>Чтение с листа</w:t>
      </w:r>
      <w:r>
        <w:rPr>
          <w:rFonts w:ascii="Times New Roman" w:hAnsi="Times New Roman" w:cs="Times New Roman"/>
          <w:sz w:val="24"/>
          <w:szCs w:val="24"/>
        </w:rPr>
        <w:t xml:space="preserve">  - это </w:t>
      </w:r>
      <w:r w:rsidR="005560E7">
        <w:rPr>
          <w:rFonts w:ascii="Times New Roman" w:hAnsi="Times New Roman" w:cs="Times New Roman"/>
          <w:sz w:val="24"/>
          <w:szCs w:val="24"/>
        </w:rPr>
        <w:t>одна из составляющ</w:t>
      </w:r>
      <w:r w:rsidR="00C26BDE">
        <w:rPr>
          <w:rFonts w:ascii="Times New Roman" w:hAnsi="Times New Roman" w:cs="Times New Roman"/>
          <w:sz w:val="24"/>
          <w:szCs w:val="24"/>
        </w:rPr>
        <w:t>их компетенций учителя музыки.</w:t>
      </w:r>
      <w:r w:rsidR="00A9772E">
        <w:rPr>
          <w:rFonts w:ascii="Times New Roman" w:hAnsi="Times New Roman" w:cs="Times New Roman"/>
          <w:sz w:val="24"/>
          <w:szCs w:val="24"/>
        </w:rPr>
        <w:t xml:space="preserve"> Известно, что в музыкальном мире встречаются мастера, доведшие это уменье до высокой виртуозности, играющие с листа труднейшие пьесы в больших темпах, с такой точностью и свободой, словно произведение долго разучивалось и тщательно выучено артистом.  Выдающими чтецами нот были </w:t>
      </w:r>
      <w:proofErr w:type="spellStart"/>
      <w:r w:rsidR="00A9772E">
        <w:rPr>
          <w:rFonts w:ascii="Times New Roman" w:hAnsi="Times New Roman" w:cs="Times New Roman"/>
          <w:sz w:val="24"/>
          <w:szCs w:val="24"/>
        </w:rPr>
        <w:t>Ф.Лист</w:t>
      </w:r>
      <w:proofErr w:type="spellEnd"/>
      <w:r w:rsidR="00A9772E">
        <w:rPr>
          <w:rFonts w:ascii="Times New Roman" w:hAnsi="Times New Roman" w:cs="Times New Roman"/>
          <w:sz w:val="24"/>
          <w:szCs w:val="24"/>
        </w:rPr>
        <w:t xml:space="preserve">, </w:t>
      </w:r>
      <w:proofErr w:type="spellStart"/>
      <w:r w:rsidR="00A9772E">
        <w:rPr>
          <w:rFonts w:ascii="Times New Roman" w:hAnsi="Times New Roman" w:cs="Times New Roman"/>
          <w:sz w:val="24"/>
          <w:szCs w:val="24"/>
        </w:rPr>
        <w:t>С.Рахманинов</w:t>
      </w:r>
      <w:proofErr w:type="spellEnd"/>
      <w:r w:rsidR="00A9772E">
        <w:rPr>
          <w:rFonts w:ascii="Times New Roman" w:hAnsi="Times New Roman" w:cs="Times New Roman"/>
          <w:sz w:val="24"/>
          <w:szCs w:val="24"/>
        </w:rPr>
        <w:t xml:space="preserve">, </w:t>
      </w:r>
      <w:proofErr w:type="spellStart"/>
      <w:r w:rsidR="00A9772E">
        <w:rPr>
          <w:rFonts w:ascii="Times New Roman" w:hAnsi="Times New Roman" w:cs="Times New Roman"/>
          <w:sz w:val="24"/>
          <w:szCs w:val="24"/>
        </w:rPr>
        <w:t>А.Б.Гольденвейзер</w:t>
      </w:r>
      <w:proofErr w:type="spellEnd"/>
      <w:r w:rsidR="00A9772E">
        <w:rPr>
          <w:rFonts w:ascii="Times New Roman" w:hAnsi="Times New Roman" w:cs="Times New Roman"/>
          <w:sz w:val="24"/>
          <w:szCs w:val="24"/>
        </w:rPr>
        <w:t xml:space="preserve">. Конечно, такого совершенства достигают сравнительно немногие; но </w:t>
      </w:r>
      <w:r w:rsidR="00A9772E">
        <w:rPr>
          <w:rFonts w:ascii="Times New Roman" w:hAnsi="Times New Roman" w:cs="Times New Roman"/>
          <w:i/>
          <w:sz w:val="24"/>
          <w:szCs w:val="24"/>
        </w:rPr>
        <w:t>удовлетворительному</w:t>
      </w:r>
      <w:r w:rsidR="00A9772E">
        <w:rPr>
          <w:rFonts w:ascii="Times New Roman" w:hAnsi="Times New Roman" w:cs="Times New Roman"/>
          <w:sz w:val="24"/>
          <w:szCs w:val="24"/>
        </w:rPr>
        <w:t xml:space="preserve"> чтению с листа может научиться каждый пианист: это – </w:t>
      </w:r>
      <w:r w:rsidR="00A9772E">
        <w:rPr>
          <w:rFonts w:ascii="Times New Roman" w:hAnsi="Times New Roman" w:cs="Times New Roman"/>
          <w:i/>
          <w:sz w:val="24"/>
          <w:szCs w:val="24"/>
        </w:rPr>
        <w:t>дело наживное</w:t>
      </w:r>
      <w:r w:rsidR="00A9772E">
        <w:rPr>
          <w:rFonts w:ascii="Times New Roman" w:hAnsi="Times New Roman" w:cs="Times New Roman"/>
          <w:sz w:val="24"/>
          <w:szCs w:val="24"/>
        </w:rPr>
        <w:t xml:space="preserve">.  «Нажить» </w:t>
      </w:r>
      <w:proofErr w:type="gramStart"/>
      <w:r w:rsidR="00A9772E">
        <w:rPr>
          <w:rFonts w:ascii="Times New Roman" w:hAnsi="Times New Roman" w:cs="Times New Roman"/>
          <w:sz w:val="24"/>
          <w:szCs w:val="24"/>
        </w:rPr>
        <w:t>возможно</w:t>
      </w:r>
      <w:proofErr w:type="gramEnd"/>
      <w:r w:rsidR="00A9772E">
        <w:rPr>
          <w:rFonts w:ascii="Times New Roman" w:hAnsi="Times New Roman" w:cs="Times New Roman"/>
          <w:sz w:val="24"/>
          <w:szCs w:val="24"/>
        </w:rPr>
        <w:t xml:space="preserve"> больший «капитал» в данной области – одна из задач, стоящих перед всяким обучающимся исполнительству.</w:t>
      </w:r>
      <w:r w:rsidR="00C26BDE">
        <w:rPr>
          <w:rFonts w:ascii="Times New Roman" w:hAnsi="Times New Roman" w:cs="Times New Roman"/>
          <w:sz w:val="24"/>
          <w:szCs w:val="24"/>
        </w:rPr>
        <w:t xml:space="preserve"> </w:t>
      </w:r>
      <w:r w:rsidR="002031C5">
        <w:rPr>
          <w:rFonts w:ascii="Times New Roman" w:hAnsi="Times New Roman" w:cs="Times New Roman"/>
          <w:sz w:val="24"/>
          <w:szCs w:val="24"/>
        </w:rPr>
        <w:t>Студент</w:t>
      </w:r>
      <w:r w:rsidR="00855A44">
        <w:rPr>
          <w:rFonts w:ascii="Times New Roman" w:hAnsi="Times New Roman" w:cs="Times New Roman"/>
          <w:sz w:val="24"/>
          <w:szCs w:val="24"/>
        </w:rPr>
        <w:t>, умеющий хорошо чи</w:t>
      </w:r>
      <w:r w:rsidR="00493F8E">
        <w:rPr>
          <w:rFonts w:ascii="Times New Roman" w:hAnsi="Times New Roman" w:cs="Times New Roman"/>
          <w:sz w:val="24"/>
          <w:szCs w:val="24"/>
        </w:rPr>
        <w:t>тать с листа, имеет при</w:t>
      </w:r>
      <w:r w:rsidR="00F90CF6">
        <w:rPr>
          <w:rFonts w:ascii="Times New Roman" w:hAnsi="Times New Roman" w:cs="Times New Roman"/>
          <w:sz w:val="24"/>
          <w:szCs w:val="24"/>
        </w:rPr>
        <w:t xml:space="preserve">оритет при устройстве на работу. </w:t>
      </w:r>
      <w:r w:rsidR="00493F8E">
        <w:rPr>
          <w:rFonts w:ascii="Times New Roman" w:hAnsi="Times New Roman" w:cs="Times New Roman"/>
          <w:sz w:val="24"/>
          <w:szCs w:val="24"/>
        </w:rPr>
        <w:t xml:space="preserve"> </w:t>
      </w:r>
      <w:r w:rsidR="00F90CF6">
        <w:rPr>
          <w:rFonts w:ascii="Times New Roman" w:hAnsi="Times New Roman" w:cs="Times New Roman"/>
          <w:sz w:val="24"/>
          <w:szCs w:val="24"/>
        </w:rPr>
        <w:t xml:space="preserve">Навык чтения </w:t>
      </w:r>
      <w:r w:rsidR="009641D8">
        <w:rPr>
          <w:rFonts w:ascii="Times New Roman" w:hAnsi="Times New Roman" w:cs="Times New Roman"/>
          <w:sz w:val="24"/>
          <w:szCs w:val="24"/>
        </w:rPr>
        <w:t xml:space="preserve"> с листа </w:t>
      </w:r>
      <w:r w:rsidR="00F90CF6">
        <w:rPr>
          <w:rFonts w:ascii="Times New Roman" w:hAnsi="Times New Roman" w:cs="Times New Roman"/>
          <w:sz w:val="24"/>
          <w:szCs w:val="24"/>
        </w:rPr>
        <w:t xml:space="preserve">приобретается </w:t>
      </w:r>
      <w:r w:rsidR="00BD1648">
        <w:rPr>
          <w:rFonts w:ascii="Times New Roman" w:hAnsi="Times New Roman" w:cs="Times New Roman"/>
          <w:sz w:val="24"/>
          <w:szCs w:val="24"/>
        </w:rPr>
        <w:t xml:space="preserve"> с опы</w:t>
      </w:r>
      <w:r w:rsidR="00F90CF6">
        <w:rPr>
          <w:rFonts w:ascii="Times New Roman" w:hAnsi="Times New Roman" w:cs="Times New Roman"/>
          <w:sz w:val="24"/>
          <w:szCs w:val="24"/>
        </w:rPr>
        <w:t>том работы, т.е., чем больше студент будет читать с листа,</w:t>
      </w:r>
      <w:r w:rsidR="00CF1D53">
        <w:rPr>
          <w:rFonts w:ascii="Times New Roman" w:hAnsi="Times New Roman" w:cs="Times New Roman"/>
          <w:sz w:val="24"/>
          <w:szCs w:val="24"/>
        </w:rPr>
        <w:t xml:space="preserve"> тем скорее наработается этот навык. </w:t>
      </w:r>
      <w:r w:rsidR="00DE3D09">
        <w:rPr>
          <w:rFonts w:ascii="Times New Roman" w:hAnsi="Times New Roman" w:cs="Times New Roman"/>
          <w:sz w:val="24"/>
          <w:szCs w:val="24"/>
        </w:rPr>
        <w:t>Следовате</w:t>
      </w:r>
      <w:r w:rsidR="002031C5">
        <w:rPr>
          <w:rFonts w:ascii="Times New Roman" w:hAnsi="Times New Roman" w:cs="Times New Roman"/>
          <w:sz w:val="24"/>
          <w:szCs w:val="24"/>
        </w:rPr>
        <w:t>льно, желательно чтение с листа включать и в практическую работу на уроках, и в самостоятельную работу.</w:t>
      </w:r>
      <w:r w:rsidR="003E13EA">
        <w:rPr>
          <w:rFonts w:ascii="Times New Roman" w:hAnsi="Times New Roman" w:cs="Times New Roman"/>
          <w:sz w:val="24"/>
          <w:szCs w:val="24"/>
        </w:rPr>
        <w:t xml:space="preserve"> При чтении с листа нужно воспитывать ускоренное восприятие нотной графики, играть, «не глядя на клавиши», использовать элементарные аппликатурные навыки, следить за направлением движения мелодии. Важно воспитывать непрерывность исполнения (без остановок и поправок). </w:t>
      </w:r>
      <w:r w:rsidR="002031C5">
        <w:rPr>
          <w:rFonts w:ascii="Times New Roman" w:hAnsi="Times New Roman" w:cs="Times New Roman"/>
          <w:sz w:val="24"/>
          <w:szCs w:val="24"/>
        </w:rPr>
        <w:t xml:space="preserve"> Начинать </w:t>
      </w:r>
      <w:r w:rsidR="0067704A">
        <w:rPr>
          <w:rFonts w:ascii="Times New Roman" w:hAnsi="Times New Roman" w:cs="Times New Roman"/>
          <w:sz w:val="24"/>
          <w:szCs w:val="24"/>
        </w:rPr>
        <w:t>следует с несложных пьес и песен дошкольного музыкального репертуара.</w:t>
      </w:r>
      <w:r w:rsidR="003E13EA">
        <w:rPr>
          <w:rFonts w:ascii="Times New Roman" w:hAnsi="Times New Roman" w:cs="Times New Roman"/>
          <w:sz w:val="24"/>
          <w:szCs w:val="24"/>
        </w:rPr>
        <w:t xml:space="preserve"> Самостоятельная работа студента по чтению с листа</w:t>
      </w:r>
      <w:r w:rsidR="004F01F2">
        <w:rPr>
          <w:rFonts w:ascii="Times New Roman" w:hAnsi="Times New Roman" w:cs="Times New Roman"/>
          <w:sz w:val="24"/>
          <w:szCs w:val="24"/>
        </w:rPr>
        <w:t xml:space="preserve"> должна включать в себя: чтение с листа мелодий (3-5), чтение с листа несложных вокальных произведений (3-5). </w:t>
      </w:r>
      <w:r w:rsidR="0067704A">
        <w:rPr>
          <w:rFonts w:ascii="Times New Roman" w:hAnsi="Times New Roman" w:cs="Times New Roman"/>
          <w:sz w:val="24"/>
          <w:szCs w:val="24"/>
        </w:rPr>
        <w:t xml:space="preserve"> Рекомендуемые сборники: «Музыка в детском саду», «Музыка и движения», периодическое издание «Музыкальный руководитель». </w:t>
      </w:r>
    </w:p>
    <w:p w:rsidR="00A319F0" w:rsidRDefault="00DE3D09" w:rsidP="003B7A3F">
      <w:pPr>
        <w:pStyle w:val="a4"/>
        <w:numPr>
          <w:ilvl w:val="0"/>
          <w:numId w:val="2"/>
        </w:numPr>
        <w:rPr>
          <w:rFonts w:ascii="Times New Roman" w:hAnsi="Times New Roman" w:cs="Times New Roman"/>
          <w:sz w:val="24"/>
          <w:szCs w:val="24"/>
        </w:rPr>
      </w:pPr>
      <w:r>
        <w:rPr>
          <w:rFonts w:ascii="Times New Roman" w:hAnsi="Times New Roman" w:cs="Times New Roman"/>
          <w:sz w:val="24"/>
          <w:szCs w:val="24"/>
        </w:rPr>
        <w:t xml:space="preserve"> </w:t>
      </w:r>
      <w:r w:rsidR="00F90CF6">
        <w:rPr>
          <w:rFonts w:ascii="Times New Roman" w:hAnsi="Times New Roman" w:cs="Times New Roman"/>
          <w:sz w:val="24"/>
          <w:szCs w:val="24"/>
        </w:rPr>
        <w:t xml:space="preserve"> </w:t>
      </w:r>
      <w:r w:rsidR="001B30C8">
        <w:rPr>
          <w:rFonts w:ascii="Times New Roman" w:hAnsi="Times New Roman" w:cs="Times New Roman"/>
          <w:b/>
          <w:sz w:val="24"/>
          <w:szCs w:val="24"/>
        </w:rPr>
        <w:t>Транспонирование</w:t>
      </w:r>
      <w:r w:rsidR="001B30C8">
        <w:rPr>
          <w:rFonts w:ascii="Times New Roman" w:hAnsi="Times New Roman" w:cs="Times New Roman"/>
          <w:sz w:val="24"/>
          <w:szCs w:val="24"/>
        </w:rPr>
        <w:t xml:space="preserve"> – следующий важный навык, приобретаемый студентами на уроках по аккомпанементу. Он потребуется в дальнейшей практической деятельности, т.к. бывает необходимо </w:t>
      </w:r>
      <w:r w:rsidR="00F97CF4">
        <w:rPr>
          <w:rFonts w:ascii="Times New Roman" w:hAnsi="Times New Roman" w:cs="Times New Roman"/>
          <w:sz w:val="24"/>
          <w:szCs w:val="24"/>
        </w:rPr>
        <w:t>какое-либо произведение (песню) исполнить в другой, более удобной тональности. Всё зависит от диапазона песни: например, песни с высокой тесситурой сначала можно разучивать в более низкой тональности, и наоборот.</w:t>
      </w:r>
      <w:r w:rsidR="00A319F0">
        <w:rPr>
          <w:rFonts w:ascii="Times New Roman" w:hAnsi="Times New Roman" w:cs="Times New Roman"/>
          <w:sz w:val="24"/>
          <w:szCs w:val="24"/>
        </w:rPr>
        <w:t xml:space="preserve"> Алгоритм действий для самостоятельной работы студентов:</w:t>
      </w:r>
      <w:r w:rsidR="00F97CF4">
        <w:rPr>
          <w:rFonts w:ascii="Times New Roman" w:hAnsi="Times New Roman" w:cs="Times New Roman"/>
          <w:sz w:val="24"/>
          <w:szCs w:val="24"/>
        </w:rPr>
        <w:t xml:space="preserve"> </w:t>
      </w:r>
      <w:r w:rsidR="00A319F0">
        <w:rPr>
          <w:rFonts w:ascii="Times New Roman" w:hAnsi="Times New Roman" w:cs="Times New Roman"/>
          <w:sz w:val="24"/>
          <w:szCs w:val="24"/>
        </w:rPr>
        <w:t>н</w:t>
      </w:r>
      <w:r w:rsidR="00E153D6">
        <w:rPr>
          <w:rFonts w:ascii="Times New Roman" w:hAnsi="Times New Roman" w:cs="Times New Roman"/>
          <w:sz w:val="24"/>
          <w:szCs w:val="24"/>
        </w:rPr>
        <w:t>а начальном этапе</w:t>
      </w:r>
      <w:r w:rsidR="004F01F2">
        <w:rPr>
          <w:rFonts w:ascii="Times New Roman" w:hAnsi="Times New Roman" w:cs="Times New Roman"/>
          <w:sz w:val="24"/>
          <w:szCs w:val="24"/>
        </w:rPr>
        <w:t xml:space="preserve"> следует анализировать и транспонировать простые знакомые мелодии по слуху, по нотам. Затем осваивается навык транспонирования на тон и полутон. Здесь</w:t>
      </w:r>
      <w:r w:rsidR="00E153D6">
        <w:rPr>
          <w:rFonts w:ascii="Times New Roman" w:hAnsi="Times New Roman" w:cs="Times New Roman"/>
          <w:sz w:val="24"/>
          <w:szCs w:val="24"/>
        </w:rPr>
        <w:t xml:space="preserve"> следует подбирать произведения с  удобными  для транспонирования тональностями</w:t>
      </w:r>
      <w:r w:rsidR="000B2FE6">
        <w:rPr>
          <w:rFonts w:ascii="Times New Roman" w:hAnsi="Times New Roman" w:cs="Times New Roman"/>
          <w:sz w:val="24"/>
          <w:szCs w:val="24"/>
        </w:rPr>
        <w:t xml:space="preserve"> с небольшим количеством знаков</w:t>
      </w:r>
      <w:r w:rsidR="00E153D6">
        <w:rPr>
          <w:rFonts w:ascii="Times New Roman" w:hAnsi="Times New Roman" w:cs="Times New Roman"/>
          <w:sz w:val="24"/>
          <w:szCs w:val="24"/>
        </w:rPr>
        <w:t xml:space="preserve">, например, из </w:t>
      </w:r>
      <w:r w:rsidR="00E153D6">
        <w:rPr>
          <w:rFonts w:ascii="Times New Roman" w:hAnsi="Times New Roman" w:cs="Times New Roman"/>
          <w:sz w:val="24"/>
          <w:szCs w:val="24"/>
          <w:lang w:val="en-US"/>
        </w:rPr>
        <w:t>F</w:t>
      </w:r>
      <w:r w:rsidR="00E153D6" w:rsidRPr="00E153D6">
        <w:rPr>
          <w:rFonts w:ascii="Times New Roman" w:hAnsi="Times New Roman" w:cs="Times New Roman"/>
          <w:sz w:val="24"/>
          <w:szCs w:val="24"/>
        </w:rPr>
        <w:t>-</w:t>
      </w:r>
      <w:proofErr w:type="spellStart"/>
      <w:r w:rsidR="00E153D6">
        <w:rPr>
          <w:rFonts w:ascii="Times New Roman" w:hAnsi="Times New Roman" w:cs="Times New Roman"/>
          <w:sz w:val="24"/>
          <w:szCs w:val="24"/>
          <w:lang w:val="en-US"/>
        </w:rPr>
        <w:t>dur</w:t>
      </w:r>
      <w:proofErr w:type="spellEnd"/>
      <w:r w:rsidR="00E153D6" w:rsidRPr="00E153D6">
        <w:rPr>
          <w:rFonts w:ascii="Times New Roman" w:hAnsi="Times New Roman" w:cs="Times New Roman"/>
          <w:sz w:val="24"/>
          <w:szCs w:val="24"/>
        </w:rPr>
        <w:t xml:space="preserve"> </w:t>
      </w:r>
      <w:r w:rsidR="00E153D6">
        <w:rPr>
          <w:rFonts w:ascii="Times New Roman" w:hAnsi="Times New Roman" w:cs="Times New Roman"/>
          <w:sz w:val="24"/>
          <w:szCs w:val="24"/>
        </w:rPr>
        <w:t xml:space="preserve">в </w:t>
      </w:r>
      <w:r w:rsidR="00E153D6">
        <w:rPr>
          <w:rFonts w:ascii="Times New Roman" w:hAnsi="Times New Roman" w:cs="Times New Roman"/>
          <w:sz w:val="24"/>
          <w:szCs w:val="24"/>
          <w:lang w:val="en-US"/>
        </w:rPr>
        <w:t>G</w:t>
      </w:r>
      <w:r w:rsidR="00E153D6" w:rsidRPr="00E153D6">
        <w:rPr>
          <w:rFonts w:ascii="Times New Roman" w:hAnsi="Times New Roman" w:cs="Times New Roman"/>
          <w:sz w:val="24"/>
          <w:szCs w:val="24"/>
        </w:rPr>
        <w:t>-</w:t>
      </w:r>
      <w:proofErr w:type="spellStart"/>
      <w:r w:rsidR="00E153D6">
        <w:rPr>
          <w:rFonts w:ascii="Times New Roman" w:hAnsi="Times New Roman" w:cs="Times New Roman"/>
          <w:sz w:val="24"/>
          <w:szCs w:val="24"/>
          <w:lang w:val="en-US"/>
        </w:rPr>
        <w:t>dur</w:t>
      </w:r>
      <w:proofErr w:type="spellEnd"/>
      <w:r w:rsidR="00E153D6">
        <w:rPr>
          <w:rFonts w:ascii="Times New Roman" w:hAnsi="Times New Roman" w:cs="Times New Roman"/>
          <w:sz w:val="24"/>
          <w:szCs w:val="24"/>
        </w:rPr>
        <w:t xml:space="preserve">, из </w:t>
      </w:r>
      <w:r w:rsidR="00E153D6">
        <w:rPr>
          <w:rFonts w:ascii="Times New Roman" w:hAnsi="Times New Roman" w:cs="Times New Roman"/>
          <w:sz w:val="24"/>
          <w:szCs w:val="24"/>
          <w:lang w:val="en-US"/>
        </w:rPr>
        <w:t>E</w:t>
      </w:r>
      <w:r w:rsidR="00E153D6" w:rsidRPr="00E153D6">
        <w:rPr>
          <w:rFonts w:ascii="Times New Roman" w:hAnsi="Times New Roman" w:cs="Times New Roman"/>
          <w:sz w:val="24"/>
          <w:szCs w:val="24"/>
        </w:rPr>
        <w:t>-</w:t>
      </w:r>
      <w:proofErr w:type="spellStart"/>
      <w:r w:rsidR="00E153D6">
        <w:rPr>
          <w:rFonts w:ascii="Times New Roman" w:hAnsi="Times New Roman" w:cs="Times New Roman"/>
          <w:sz w:val="24"/>
          <w:szCs w:val="24"/>
          <w:lang w:val="en-US"/>
        </w:rPr>
        <w:t>dur</w:t>
      </w:r>
      <w:proofErr w:type="spellEnd"/>
      <w:r w:rsidR="00E153D6">
        <w:rPr>
          <w:rFonts w:ascii="Times New Roman" w:hAnsi="Times New Roman" w:cs="Times New Roman"/>
          <w:sz w:val="24"/>
          <w:szCs w:val="24"/>
        </w:rPr>
        <w:t xml:space="preserve"> в </w:t>
      </w:r>
      <w:r w:rsidR="00E153D6">
        <w:rPr>
          <w:rFonts w:ascii="Times New Roman" w:hAnsi="Times New Roman" w:cs="Times New Roman"/>
          <w:sz w:val="24"/>
          <w:szCs w:val="24"/>
          <w:lang w:val="en-US"/>
        </w:rPr>
        <w:t>D</w:t>
      </w:r>
      <w:r w:rsidR="00E153D6" w:rsidRPr="00E153D6">
        <w:rPr>
          <w:rFonts w:ascii="Times New Roman" w:hAnsi="Times New Roman" w:cs="Times New Roman"/>
          <w:sz w:val="24"/>
          <w:szCs w:val="24"/>
        </w:rPr>
        <w:t>-</w:t>
      </w:r>
      <w:proofErr w:type="spellStart"/>
      <w:r w:rsidR="00E153D6">
        <w:rPr>
          <w:rFonts w:ascii="Times New Roman" w:hAnsi="Times New Roman" w:cs="Times New Roman"/>
          <w:sz w:val="24"/>
          <w:szCs w:val="24"/>
          <w:lang w:val="en-US"/>
        </w:rPr>
        <w:t>dur</w:t>
      </w:r>
      <w:proofErr w:type="spellEnd"/>
      <w:r w:rsidR="00E153D6">
        <w:rPr>
          <w:rFonts w:ascii="Times New Roman" w:hAnsi="Times New Roman" w:cs="Times New Roman"/>
          <w:sz w:val="24"/>
          <w:szCs w:val="24"/>
        </w:rPr>
        <w:t xml:space="preserve">, из </w:t>
      </w:r>
      <w:r w:rsidR="00E153D6">
        <w:rPr>
          <w:rFonts w:ascii="Times New Roman" w:hAnsi="Times New Roman" w:cs="Times New Roman"/>
          <w:sz w:val="24"/>
          <w:szCs w:val="24"/>
          <w:lang w:val="en-US"/>
        </w:rPr>
        <w:t>a</w:t>
      </w:r>
      <w:r w:rsidR="00E153D6" w:rsidRPr="00E153D6">
        <w:rPr>
          <w:rFonts w:ascii="Times New Roman" w:hAnsi="Times New Roman" w:cs="Times New Roman"/>
          <w:sz w:val="24"/>
          <w:szCs w:val="24"/>
        </w:rPr>
        <w:t>-</w:t>
      </w:r>
      <w:r w:rsidR="00E153D6">
        <w:rPr>
          <w:rFonts w:ascii="Times New Roman" w:hAnsi="Times New Roman" w:cs="Times New Roman"/>
          <w:sz w:val="24"/>
          <w:szCs w:val="24"/>
          <w:lang w:val="en-US"/>
        </w:rPr>
        <w:t>moll</w:t>
      </w:r>
      <w:r w:rsidR="00E153D6">
        <w:rPr>
          <w:rFonts w:ascii="Times New Roman" w:hAnsi="Times New Roman" w:cs="Times New Roman"/>
          <w:sz w:val="24"/>
          <w:szCs w:val="24"/>
        </w:rPr>
        <w:t xml:space="preserve"> </w:t>
      </w:r>
      <w:proofErr w:type="gramStart"/>
      <w:r w:rsidR="00E153D6">
        <w:rPr>
          <w:rFonts w:ascii="Times New Roman" w:hAnsi="Times New Roman" w:cs="Times New Roman"/>
          <w:sz w:val="24"/>
          <w:szCs w:val="24"/>
        </w:rPr>
        <w:t>в</w:t>
      </w:r>
      <w:proofErr w:type="gramEnd"/>
      <w:r w:rsidR="00E153D6">
        <w:rPr>
          <w:rFonts w:ascii="Times New Roman" w:hAnsi="Times New Roman" w:cs="Times New Roman"/>
          <w:sz w:val="24"/>
          <w:szCs w:val="24"/>
        </w:rPr>
        <w:t xml:space="preserve"> </w:t>
      </w:r>
      <w:r w:rsidR="00E153D6">
        <w:rPr>
          <w:rFonts w:ascii="Times New Roman" w:hAnsi="Times New Roman" w:cs="Times New Roman"/>
          <w:sz w:val="24"/>
          <w:szCs w:val="24"/>
          <w:lang w:val="en-US"/>
        </w:rPr>
        <w:t>g</w:t>
      </w:r>
      <w:r w:rsidR="00E153D6" w:rsidRPr="00E153D6">
        <w:rPr>
          <w:rFonts w:ascii="Times New Roman" w:hAnsi="Times New Roman" w:cs="Times New Roman"/>
          <w:sz w:val="24"/>
          <w:szCs w:val="24"/>
        </w:rPr>
        <w:t>-</w:t>
      </w:r>
      <w:r w:rsidR="00E153D6">
        <w:rPr>
          <w:rFonts w:ascii="Times New Roman" w:hAnsi="Times New Roman" w:cs="Times New Roman"/>
          <w:sz w:val="24"/>
          <w:szCs w:val="24"/>
          <w:lang w:val="en-US"/>
        </w:rPr>
        <w:t>moll</w:t>
      </w:r>
      <w:r w:rsidR="00E153D6">
        <w:rPr>
          <w:rFonts w:ascii="Times New Roman" w:hAnsi="Times New Roman" w:cs="Times New Roman"/>
          <w:sz w:val="24"/>
          <w:szCs w:val="24"/>
        </w:rPr>
        <w:t xml:space="preserve"> или в </w:t>
      </w:r>
      <w:r w:rsidR="00E153D6">
        <w:rPr>
          <w:rFonts w:ascii="Times New Roman" w:hAnsi="Times New Roman" w:cs="Times New Roman"/>
          <w:sz w:val="24"/>
          <w:szCs w:val="24"/>
          <w:lang w:val="en-US"/>
        </w:rPr>
        <w:t>h</w:t>
      </w:r>
      <w:r w:rsidR="00E153D6" w:rsidRPr="00E153D6">
        <w:rPr>
          <w:rFonts w:ascii="Times New Roman" w:hAnsi="Times New Roman" w:cs="Times New Roman"/>
          <w:sz w:val="24"/>
          <w:szCs w:val="24"/>
        </w:rPr>
        <w:t>-</w:t>
      </w:r>
      <w:r w:rsidR="00E153D6">
        <w:rPr>
          <w:rFonts w:ascii="Times New Roman" w:hAnsi="Times New Roman" w:cs="Times New Roman"/>
          <w:sz w:val="24"/>
          <w:szCs w:val="24"/>
          <w:lang w:val="en-US"/>
        </w:rPr>
        <w:t>moll</w:t>
      </w:r>
      <w:r w:rsidR="004F01F2">
        <w:rPr>
          <w:rFonts w:ascii="Times New Roman" w:hAnsi="Times New Roman" w:cs="Times New Roman"/>
          <w:sz w:val="24"/>
          <w:szCs w:val="24"/>
        </w:rPr>
        <w:t xml:space="preserve">. Это транспонирование тон </w:t>
      </w:r>
      <w:r w:rsidR="00E153D6">
        <w:rPr>
          <w:rFonts w:ascii="Times New Roman" w:hAnsi="Times New Roman" w:cs="Times New Roman"/>
          <w:sz w:val="24"/>
          <w:szCs w:val="24"/>
        </w:rPr>
        <w:t xml:space="preserve"> вверх или вниз. Тональности должны быть «белые» или </w:t>
      </w:r>
      <w:r w:rsidR="00E153D6">
        <w:rPr>
          <w:rFonts w:ascii="Times New Roman" w:hAnsi="Times New Roman" w:cs="Times New Roman"/>
          <w:sz w:val="24"/>
          <w:szCs w:val="24"/>
        </w:rPr>
        <w:lastRenderedPageBreak/>
        <w:t>«чёрные», чтобы не очень отличались фактурные позиции. Также следует разобрать случайные знаки, если встречаются.</w:t>
      </w:r>
      <w:r w:rsidR="000B2FE6">
        <w:rPr>
          <w:rFonts w:ascii="Times New Roman" w:hAnsi="Times New Roman" w:cs="Times New Roman"/>
          <w:sz w:val="24"/>
          <w:szCs w:val="24"/>
        </w:rPr>
        <w:t xml:space="preserve"> Например, если транспонируем из </w:t>
      </w:r>
      <w:r w:rsidR="000B2FE6">
        <w:rPr>
          <w:rFonts w:ascii="Times New Roman" w:hAnsi="Times New Roman" w:cs="Times New Roman"/>
          <w:sz w:val="24"/>
          <w:szCs w:val="24"/>
          <w:lang w:val="en-US"/>
        </w:rPr>
        <w:t>F</w:t>
      </w:r>
      <w:r w:rsidR="000B2FE6" w:rsidRPr="000B2FE6">
        <w:rPr>
          <w:rFonts w:ascii="Times New Roman" w:hAnsi="Times New Roman" w:cs="Times New Roman"/>
          <w:sz w:val="24"/>
          <w:szCs w:val="24"/>
        </w:rPr>
        <w:t>-</w:t>
      </w:r>
      <w:proofErr w:type="spellStart"/>
      <w:r w:rsidR="000B2FE6">
        <w:rPr>
          <w:rFonts w:ascii="Times New Roman" w:hAnsi="Times New Roman" w:cs="Times New Roman"/>
          <w:sz w:val="24"/>
          <w:szCs w:val="24"/>
          <w:lang w:val="en-US"/>
        </w:rPr>
        <w:t>dur</w:t>
      </w:r>
      <w:proofErr w:type="spellEnd"/>
      <w:r w:rsidR="000B2FE6" w:rsidRPr="000B2FE6">
        <w:rPr>
          <w:rFonts w:ascii="Times New Roman" w:hAnsi="Times New Roman" w:cs="Times New Roman"/>
          <w:sz w:val="24"/>
          <w:szCs w:val="24"/>
        </w:rPr>
        <w:t xml:space="preserve"> </w:t>
      </w:r>
      <w:r w:rsidR="000B2FE6">
        <w:rPr>
          <w:rFonts w:ascii="Times New Roman" w:hAnsi="Times New Roman" w:cs="Times New Roman"/>
          <w:sz w:val="24"/>
          <w:szCs w:val="24"/>
        </w:rPr>
        <w:t xml:space="preserve">в </w:t>
      </w:r>
      <w:r w:rsidR="000B2FE6">
        <w:rPr>
          <w:rFonts w:ascii="Times New Roman" w:hAnsi="Times New Roman" w:cs="Times New Roman"/>
          <w:sz w:val="24"/>
          <w:szCs w:val="24"/>
          <w:lang w:val="en-US"/>
        </w:rPr>
        <w:t>G</w:t>
      </w:r>
      <w:r w:rsidR="000B2FE6" w:rsidRPr="000B2FE6">
        <w:rPr>
          <w:rFonts w:ascii="Times New Roman" w:hAnsi="Times New Roman" w:cs="Times New Roman"/>
          <w:sz w:val="24"/>
          <w:szCs w:val="24"/>
        </w:rPr>
        <w:t>-</w:t>
      </w:r>
      <w:proofErr w:type="spellStart"/>
      <w:r w:rsidR="000B2FE6">
        <w:rPr>
          <w:rFonts w:ascii="Times New Roman" w:hAnsi="Times New Roman" w:cs="Times New Roman"/>
          <w:sz w:val="24"/>
          <w:szCs w:val="24"/>
          <w:lang w:val="en-US"/>
        </w:rPr>
        <w:t>dur</w:t>
      </w:r>
      <w:proofErr w:type="spellEnd"/>
      <w:r w:rsidR="000B2FE6">
        <w:rPr>
          <w:rFonts w:ascii="Times New Roman" w:hAnsi="Times New Roman" w:cs="Times New Roman"/>
          <w:sz w:val="24"/>
          <w:szCs w:val="24"/>
        </w:rPr>
        <w:t xml:space="preserve">, то си бекар становится </w:t>
      </w:r>
      <w:proofErr w:type="gramStart"/>
      <w:r w:rsidR="000B2FE6">
        <w:rPr>
          <w:rFonts w:ascii="Times New Roman" w:hAnsi="Times New Roman" w:cs="Times New Roman"/>
          <w:sz w:val="24"/>
          <w:szCs w:val="24"/>
        </w:rPr>
        <w:t>до</w:t>
      </w:r>
      <w:proofErr w:type="gramEnd"/>
      <w:r w:rsidR="000B2FE6">
        <w:rPr>
          <w:rFonts w:ascii="Times New Roman" w:hAnsi="Times New Roman" w:cs="Times New Roman"/>
          <w:sz w:val="24"/>
          <w:szCs w:val="24"/>
        </w:rPr>
        <w:t xml:space="preserve"> </w:t>
      </w:r>
      <w:proofErr w:type="gramStart"/>
      <w:r w:rsidR="000B2FE6">
        <w:rPr>
          <w:rFonts w:ascii="Times New Roman" w:hAnsi="Times New Roman" w:cs="Times New Roman"/>
          <w:sz w:val="24"/>
          <w:szCs w:val="24"/>
        </w:rPr>
        <w:t>диезом</w:t>
      </w:r>
      <w:proofErr w:type="gramEnd"/>
      <w:r w:rsidR="000B2FE6">
        <w:rPr>
          <w:rFonts w:ascii="Times New Roman" w:hAnsi="Times New Roman" w:cs="Times New Roman"/>
          <w:sz w:val="24"/>
          <w:szCs w:val="24"/>
        </w:rPr>
        <w:t>, ре бемоль – ми бемолем и т.д. Проведя предварительный тональный анализ</w:t>
      </w:r>
      <w:r w:rsidR="00BE225A">
        <w:rPr>
          <w:rFonts w:ascii="Times New Roman" w:hAnsi="Times New Roman" w:cs="Times New Roman"/>
          <w:sz w:val="24"/>
          <w:szCs w:val="24"/>
        </w:rPr>
        <w:t xml:space="preserve">, приступаем к исполнению, представляя  каждую ноту на тон выше (или ниже).    </w:t>
      </w:r>
      <w:proofErr w:type="gramStart"/>
      <w:r w:rsidR="00BE225A">
        <w:rPr>
          <w:rFonts w:ascii="Times New Roman" w:hAnsi="Times New Roman" w:cs="Times New Roman"/>
          <w:sz w:val="24"/>
          <w:szCs w:val="24"/>
        </w:rPr>
        <w:t>Следующий вид транспонирования – на полтона вверх или вниз: до – до диез, ре – ре бемоль, ми – ми бемоль, фа – фа диез, соль – соль бемоль, ля – ля бемоль, си – си бемоль.</w:t>
      </w:r>
      <w:proofErr w:type="gramEnd"/>
      <w:r w:rsidR="00BE225A">
        <w:rPr>
          <w:rFonts w:ascii="Times New Roman" w:hAnsi="Times New Roman" w:cs="Times New Roman"/>
          <w:sz w:val="24"/>
          <w:szCs w:val="24"/>
        </w:rPr>
        <w:t xml:space="preserve"> Здесь студент должен представить не изменённые ноты, а </w:t>
      </w:r>
      <w:r w:rsidR="0033039D">
        <w:rPr>
          <w:rFonts w:ascii="Times New Roman" w:hAnsi="Times New Roman" w:cs="Times New Roman"/>
          <w:sz w:val="24"/>
          <w:szCs w:val="24"/>
        </w:rPr>
        <w:t>смену знаков при ключе. В данном случае знаков становится больше или меньше, также изменяется фактура и аппликатура произведения.</w:t>
      </w:r>
      <w:r w:rsidR="002D1FD6">
        <w:rPr>
          <w:rFonts w:ascii="Times New Roman" w:hAnsi="Times New Roman" w:cs="Times New Roman"/>
          <w:sz w:val="24"/>
          <w:szCs w:val="24"/>
        </w:rPr>
        <w:t xml:space="preserve"> Также</w:t>
      </w:r>
      <w:r w:rsidR="0033039D">
        <w:rPr>
          <w:rFonts w:ascii="Times New Roman" w:hAnsi="Times New Roman" w:cs="Times New Roman"/>
          <w:sz w:val="24"/>
          <w:szCs w:val="24"/>
        </w:rPr>
        <w:t xml:space="preserve"> как и в первом варианте транспонирования</w:t>
      </w:r>
      <w:r w:rsidR="002D1FD6">
        <w:rPr>
          <w:rFonts w:ascii="Times New Roman" w:hAnsi="Times New Roman" w:cs="Times New Roman"/>
          <w:sz w:val="24"/>
          <w:szCs w:val="24"/>
        </w:rPr>
        <w:t>,</w:t>
      </w:r>
      <w:r w:rsidR="0033039D">
        <w:rPr>
          <w:rFonts w:ascii="Times New Roman" w:hAnsi="Times New Roman" w:cs="Times New Roman"/>
          <w:sz w:val="24"/>
          <w:szCs w:val="24"/>
        </w:rPr>
        <w:t xml:space="preserve"> необходимо рассмотреть, как будут меняться случайные знаки.</w:t>
      </w:r>
      <w:r w:rsidR="00BE225A">
        <w:rPr>
          <w:rFonts w:ascii="Times New Roman" w:hAnsi="Times New Roman" w:cs="Times New Roman"/>
          <w:sz w:val="24"/>
          <w:szCs w:val="24"/>
        </w:rPr>
        <w:t xml:space="preserve"> </w:t>
      </w:r>
      <w:r w:rsidR="002D1FD6">
        <w:rPr>
          <w:rFonts w:ascii="Times New Roman" w:hAnsi="Times New Roman" w:cs="Times New Roman"/>
          <w:sz w:val="24"/>
          <w:szCs w:val="24"/>
        </w:rPr>
        <w:t xml:space="preserve">  Кроме того, как и при чтении с листа, так и при транспонировании, всегда по</w:t>
      </w:r>
      <w:r w:rsidR="000E1630">
        <w:rPr>
          <w:rFonts w:ascii="Times New Roman" w:hAnsi="Times New Roman" w:cs="Times New Roman"/>
          <w:sz w:val="24"/>
          <w:szCs w:val="24"/>
        </w:rPr>
        <w:t xml:space="preserve">лезно сделать гармонический анализ пьесы, и в обеих тональностях </w:t>
      </w:r>
      <w:r w:rsidR="00124672">
        <w:rPr>
          <w:rFonts w:ascii="Times New Roman" w:hAnsi="Times New Roman" w:cs="Times New Roman"/>
          <w:sz w:val="24"/>
          <w:szCs w:val="24"/>
        </w:rPr>
        <w:t xml:space="preserve">проиграть основные трезвучия и гармонические обороты.        Если мы транспонируем на терцию вверх, то скрипичный ключ представляем басовым, если на терцию вниз, то басовый </w:t>
      </w:r>
      <w:r w:rsidR="00A319F0">
        <w:rPr>
          <w:rFonts w:ascii="Times New Roman" w:hAnsi="Times New Roman" w:cs="Times New Roman"/>
          <w:sz w:val="24"/>
          <w:szCs w:val="24"/>
        </w:rPr>
        <w:t xml:space="preserve"> ключ - </w:t>
      </w:r>
      <w:r w:rsidR="00124672">
        <w:rPr>
          <w:rFonts w:ascii="Times New Roman" w:hAnsi="Times New Roman" w:cs="Times New Roman"/>
          <w:sz w:val="24"/>
          <w:szCs w:val="24"/>
        </w:rPr>
        <w:t>скрипичным.</w:t>
      </w:r>
      <w:r w:rsidR="00A319F0">
        <w:rPr>
          <w:rFonts w:ascii="Times New Roman" w:hAnsi="Times New Roman" w:cs="Times New Roman"/>
          <w:sz w:val="24"/>
          <w:szCs w:val="24"/>
        </w:rPr>
        <w:t xml:space="preserve"> Конечно, сейчас существуют компьютерные программы, в которых любое произведение можно перевести в любую тональность. Но</w:t>
      </w:r>
      <w:r w:rsidR="00124672">
        <w:rPr>
          <w:rFonts w:ascii="Times New Roman" w:hAnsi="Times New Roman" w:cs="Times New Roman"/>
          <w:sz w:val="24"/>
          <w:szCs w:val="24"/>
        </w:rPr>
        <w:t xml:space="preserve"> </w:t>
      </w:r>
      <w:r w:rsidR="00A319F0">
        <w:rPr>
          <w:rFonts w:ascii="Times New Roman" w:hAnsi="Times New Roman" w:cs="Times New Roman"/>
          <w:sz w:val="24"/>
          <w:szCs w:val="24"/>
        </w:rPr>
        <w:t xml:space="preserve"> изначально студент должен</w:t>
      </w:r>
      <w:r w:rsidR="004F01F2">
        <w:rPr>
          <w:rFonts w:ascii="Times New Roman" w:hAnsi="Times New Roman" w:cs="Times New Roman"/>
          <w:sz w:val="24"/>
          <w:szCs w:val="24"/>
        </w:rPr>
        <w:t xml:space="preserve"> уметь и  самостоятельно </w:t>
      </w:r>
      <w:r w:rsidR="00A319F0">
        <w:rPr>
          <w:rFonts w:ascii="Times New Roman" w:hAnsi="Times New Roman" w:cs="Times New Roman"/>
          <w:sz w:val="24"/>
          <w:szCs w:val="24"/>
        </w:rPr>
        <w:t xml:space="preserve"> транспонировать.</w:t>
      </w:r>
    </w:p>
    <w:p w:rsidR="00B443C8" w:rsidRDefault="00FB7837" w:rsidP="003B7A3F">
      <w:pPr>
        <w:pStyle w:val="a4"/>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Упрощать фактуру сопровождения, соединять её с голосом, хором и другими инструментами. </w:t>
      </w:r>
      <w:r w:rsidR="006956E1">
        <w:rPr>
          <w:rFonts w:ascii="Times New Roman" w:hAnsi="Times New Roman" w:cs="Times New Roman"/>
          <w:sz w:val="24"/>
          <w:szCs w:val="24"/>
        </w:rPr>
        <w:t>Этот навык понадобится на начальном этапе разучивания песни, а также в процессе эскизного ознакомления с произведением.</w:t>
      </w:r>
      <w:r w:rsidR="008E5508">
        <w:rPr>
          <w:rFonts w:ascii="Times New Roman" w:hAnsi="Times New Roman" w:cs="Times New Roman"/>
          <w:sz w:val="24"/>
          <w:szCs w:val="24"/>
        </w:rPr>
        <w:t xml:space="preserve"> </w:t>
      </w:r>
      <w:proofErr w:type="gramStart"/>
      <w:r w:rsidR="008E5508">
        <w:rPr>
          <w:rFonts w:ascii="Times New Roman" w:hAnsi="Times New Roman" w:cs="Times New Roman"/>
          <w:sz w:val="24"/>
          <w:szCs w:val="24"/>
        </w:rPr>
        <w:t>В самостоятельной работе студент должен освоить  приёмы  упрощения нотного текста: изменить, упростить музыкальную ткань сопровождения, не нарушая его содержания и характера</w:t>
      </w:r>
      <w:r w:rsidR="00747D03">
        <w:rPr>
          <w:rFonts w:ascii="Times New Roman" w:hAnsi="Times New Roman" w:cs="Times New Roman"/>
          <w:sz w:val="24"/>
          <w:szCs w:val="24"/>
        </w:rPr>
        <w:t>; упрощать сложные фактуры фортепианного сопровождения путём пропуска удвоений в средних голосах, замены широкого расположения  на тесное и т.д., не обедняя при этом гармонической ткани и не теряя линии баса;</w:t>
      </w:r>
      <w:proofErr w:type="gramEnd"/>
      <w:r w:rsidR="00747D03">
        <w:rPr>
          <w:rFonts w:ascii="Times New Roman" w:hAnsi="Times New Roman" w:cs="Times New Roman"/>
          <w:sz w:val="24"/>
          <w:szCs w:val="24"/>
        </w:rPr>
        <w:t xml:space="preserve"> быстро находить гармоническую основу, удобную аппликатуру для воспроизведения технических пассажей. Развивать умение совмещать вокальную и хоровую партии с аккомпанементом (совмещать три строчки) следует начинать с несложных произведений детского репертуара.</w:t>
      </w:r>
      <w:r w:rsidR="00D244F2">
        <w:rPr>
          <w:rFonts w:ascii="Times New Roman" w:hAnsi="Times New Roman" w:cs="Times New Roman"/>
          <w:sz w:val="24"/>
          <w:szCs w:val="24"/>
        </w:rPr>
        <w:t xml:space="preserve"> Алгоритм действий для самостоятельной работы: 1) совместить вокальную строчку и бас (гармоническую опору); 2) совместить вокальную строчку и гармоническую поддержку</w:t>
      </w:r>
      <w:r w:rsidR="006956E1">
        <w:rPr>
          <w:rFonts w:ascii="Times New Roman" w:hAnsi="Times New Roman" w:cs="Times New Roman"/>
          <w:sz w:val="24"/>
          <w:szCs w:val="24"/>
        </w:rPr>
        <w:t xml:space="preserve"> </w:t>
      </w:r>
      <w:r w:rsidR="00D244F2">
        <w:rPr>
          <w:rFonts w:ascii="Times New Roman" w:hAnsi="Times New Roman" w:cs="Times New Roman"/>
          <w:sz w:val="24"/>
          <w:szCs w:val="24"/>
        </w:rPr>
        <w:t xml:space="preserve">(аккорды); 3) «украсить» вокальную строчку подголосками (можно взять из фактуры сопровождения или добавить второй голос); 4) </w:t>
      </w:r>
      <w:r w:rsidR="003634E2">
        <w:rPr>
          <w:rFonts w:ascii="Times New Roman" w:hAnsi="Times New Roman" w:cs="Times New Roman"/>
          <w:sz w:val="24"/>
          <w:szCs w:val="24"/>
        </w:rPr>
        <w:t>изменить фактуру аккомпанемента (в левой руке) либо гармоническими фигурациями, либо расположением аккордов (бас-аккорд); 5) добавить недостающие аккордовые звуки, септаккорды и т.д. в левой руке, а в вокальной строчке – различные проходящие звуки, подголоски. Задания для самостоятельной работы студентов должны включать в себя  упрощение а</w:t>
      </w:r>
      <w:r w:rsidR="00B443C8">
        <w:rPr>
          <w:rFonts w:ascii="Times New Roman" w:hAnsi="Times New Roman" w:cs="Times New Roman"/>
          <w:sz w:val="24"/>
          <w:szCs w:val="24"/>
        </w:rPr>
        <w:t xml:space="preserve">ккомпанементов </w:t>
      </w:r>
      <w:r w:rsidR="003634E2">
        <w:rPr>
          <w:rFonts w:ascii="Times New Roman" w:hAnsi="Times New Roman" w:cs="Times New Roman"/>
          <w:sz w:val="24"/>
          <w:szCs w:val="24"/>
        </w:rPr>
        <w:t xml:space="preserve"> и  соединение вокальной строчки с сопровождением</w:t>
      </w:r>
      <w:r w:rsidR="00B443C8">
        <w:rPr>
          <w:rFonts w:ascii="Times New Roman" w:hAnsi="Times New Roman" w:cs="Times New Roman"/>
          <w:sz w:val="24"/>
          <w:szCs w:val="24"/>
        </w:rPr>
        <w:t xml:space="preserve"> на примере 2-3 детских песен.</w:t>
      </w:r>
    </w:p>
    <w:p w:rsidR="00AB6D2C" w:rsidRDefault="00B443C8" w:rsidP="003B7A3F">
      <w:pPr>
        <w:pStyle w:val="a4"/>
        <w:numPr>
          <w:ilvl w:val="0"/>
          <w:numId w:val="2"/>
        </w:numPr>
        <w:rPr>
          <w:rFonts w:ascii="Times New Roman" w:hAnsi="Times New Roman" w:cs="Times New Roman"/>
          <w:sz w:val="24"/>
          <w:szCs w:val="24"/>
        </w:rPr>
      </w:pPr>
      <w:r>
        <w:rPr>
          <w:rFonts w:ascii="Times New Roman" w:hAnsi="Times New Roman" w:cs="Times New Roman"/>
          <w:b/>
          <w:sz w:val="24"/>
          <w:szCs w:val="24"/>
        </w:rPr>
        <w:t>Подбирать аккомпанемент по слуху.</w:t>
      </w:r>
      <w:r>
        <w:rPr>
          <w:rFonts w:ascii="Times New Roman" w:hAnsi="Times New Roman" w:cs="Times New Roman"/>
          <w:sz w:val="24"/>
          <w:szCs w:val="24"/>
        </w:rPr>
        <w:t xml:space="preserve"> Развитие навыка подбора по слуху – сложный процесс, зависящий от уровня подготовки студента, от его слухового опыта, музыкально-теоретической подготовки. Методы слухового и теоретического анализа состоят из: определения развития движения мелодии, определения гармонических функций.</w:t>
      </w:r>
      <w:r w:rsidR="00C41CD6">
        <w:rPr>
          <w:rFonts w:ascii="Times New Roman" w:hAnsi="Times New Roman" w:cs="Times New Roman"/>
          <w:sz w:val="24"/>
          <w:szCs w:val="24"/>
        </w:rPr>
        <w:t xml:space="preserve"> Студент должен на слух определить строение мелодии, как развивается мелодическая линия (поступенно или со </w:t>
      </w:r>
      <w:r w:rsidR="00C41CD6">
        <w:rPr>
          <w:rFonts w:ascii="Times New Roman" w:hAnsi="Times New Roman" w:cs="Times New Roman"/>
          <w:sz w:val="24"/>
          <w:szCs w:val="24"/>
        </w:rPr>
        <w:lastRenderedPageBreak/>
        <w:t>скачками, вверх или вниз и т.д.). Начинать подбор по слуху следует с простых, знакомых студенту мелодий. Выбрав тональность, студент должен сыграть все гармонические функции и гармонические обороты в этой тональности, можно даже их выписать. Это поможет в дальнейшем подобрать необходимое гармоническое сопровождение мелодии.</w:t>
      </w:r>
      <w:r w:rsidR="00BE225A">
        <w:rPr>
          <w:rFonts w:ascii="Times New Roman" w:hAnsi="Times New Roman" w:cs="Times New Roman"/>
          <w:sz w:val="24"/>
          <w:szCs w:val="24"/>
        </w:rPr>
        <w:t xml:space="preserve">  </w:t>
      </w:r>
      <w:r w:rsidR="000A6119">
        <w:rPr>
          <w:rFonts w:ascii="Times New Roman" w:hAnsi="Times New Roman" w:cs="Times New Roman"/>
          <w:sz w:val="24"/>
          <w:szCs w:val="24"/>
        </w:rPr>
        <w:t>От простых мелодий можно перейти к подбору по слуху</w:t>
      </w:r>
      <w:r w:rsidR="00AB6D2C">
        <w:rPr>
          <w:rFonts w:ascii="Times New Roman" w:hAnsi="Times New Roman" w:cs="Times New Roman"/>
          <w:sz w:val="24"/>
          <w:szCs w:val="24"/>
        </w:rPr>
        <w:t xml:space="preserve"> мелодий и аккордовому сопровождению </w:t>
      </w:r>
      <w:r w:rsidR="000A6119">
        <w:rPr>
          <w:rFonts w:ascii="Times New Roman" w:hAnsi="Times New Roman" w:cs="Times New Roman"/>
          <w:sz w:val="24"/>
          <w:szCs w:val="24"/>
        </w:rPr>
        <w:t xml:space="preserve"> песен и пьес</w:t>
      </w:r>
      <w:r w:rsidR="00AB6D2C">
        <w:rPr>
          <w:rFonts w:ascii="Times New Roman" w:hAnsi="Times New Roman" w:cs="Times New Roman"/>
          <w:sz w:val="24"/>
          <w:szCs w:val="24"/>
        </w:rPr>
        <w:t xml:space="preserve"> дошкольного и школьного репертуара, а также пьес по ритмике.</w:t>
      </w:r>
      <w:r w:rsidR="00B229A5">
        <w:rPr>
          <w:rFonts w:ascii="Times New Roman" w:hAnsi="Times New Roman" w:cs="Times New Roman"/>
          <w:sz w:val="24"/>
          <w:szCs w:val="24"/>
        </w:rPr>
        <w:t xml:space="preserve"> Кроме того, можно учиться сочинять вступления и окончания песни.</w:t>
      </w:r>
    </w:p>
    <w:p w:rsidR="00B229A5" w:rsidRDefault="00AB6D2C" w:rsidP="003B7A3F">
      <w:pPr>
        <w:pStyle w:val="a4"/>
        <w:numPr>
          <w:ilvl w:val="0"/>
          <w:numId w:val="2"/>
        </w:numPr>
        <w:rPr>
          <w:rFonts w:ascii="Times New Roman" w:hAnsi="Times New Roman" w:cs="Times New Roman"/>
          <w:sz w:val="24"/>
          <w:szCs w:val="24"/>
        </w:rPr>
      </w:pPr>
      <w:r>
        <w:rPr>
          <w:rFonts w:ascii="Times New Roman" w:hAnsi="Times New Roman" w:cs="Times New Roman"/>
          <w:b/>
          <w:sz w:val="24"/>
          <w:szCs w:val="24"/>
        </w:rPr>
        <w:t>Аккомпанировать голосу, хоровым коллективам.</w:t>
      </w:r>
      <w:r>
        <w:rPr>
          <w:rFonts w:ascii="Times New Roman" w:hAnsi="Times New Roman" w:cs="Times New Roman"/>
          <w:sz w:val="24"/>
          <w:szCs w:val="24"/>
        </w:rPr>
        <w:t xml:space="preserve"> </w:t>
      </w:r>
      <w:r w:rsidR="00443FE5">
        <w:rPr>
          <w:rFonts w:ascii="Times New Roman" w:hAnsi="Times New Roman" w:cs="Times New Roman"/>
          <w:sz w:val="24"/>
          <w:szCs w:val="24"/>
        </w:rPr>
        <w:t>Этот навык студентам нужно развивать постоянно, т.к. данный вид деятельности является одним из основных в их будущей профессии. Формирование представлений об аккомпанементе заключается в усвоении специфики аккомпанемента в вокально-хоровых п</w:t>
      </w:r>
      <w:r w:rsidR="00BF576B">
        <w:rPr>
          <w:rFonts w:ascii="Times New Roman" w:hAnsi="Times New Roman" w:cs="Times New Roman"/>
          <w:sz w:val="24"/>
          <w:szCs w:val="24"/>
        </w:rPr>
        <w:t>роизведениях. Аккомпаниатор при работе над вокальным или хоровым произведением должен хорошо знать вокальную или хоровую партии, сохранять единство художественного замысла, темпо-ритма  и динамического развития произведения, соблюдать баланс звучания. Аккомпаниатор должен уметь прислушиваться к творческой инициативе солиста</w:t>
      </w:r>
      <w:r w:rsidR="00D677BF">
        <w:rPr>
          <w:rFonts w:ascii="Times New Roman" w:hAnsi="Times New Roman" w:cs="Times New Roman"/>
          <w:sz w:val="24"/>
          <w:szCs w:val="24"/>
        </w:rPr>
        <w:t>, следить за дыханием, цезурами, темповыми изменениями, вырабатывать быстроту реакции на «неожиданности» во время исполнения на концерте, помогать солисту в раскрытии поэтического текста и драматургии всего произведения. Задание: разобрать и исполнить 3</w:t>
      </w:r>
      <w:r w:rsidR="004D70AF">
        <w:rPr>
          <w:rFonts w:ascii="Times New Roman" w:hAnsi="Times New Roman" w:cs="Times New Roman"/>
          <w:sz w:val="24"/>
          <w:szCs w:val="24"/>
        </w:rPr>
        <w:t xml:space="preserve"> </w:t>
      </w:r>
      <w:r w:rsidR="00D677BF">
        <w:rPr>
          <w:rFonts w:ascii="Times New Roman" w:hAnsi="Times New Roman" w:cs="Times New Roman"/>
          <w:sz w:val="24"/>
          <w:szCs w:val="24"/>
        </w:rPr>
        <w:t xml:space="preserve"> </w:t>
      </w:r>
      <w:proofErr w:type="gramStart"/>
      <w:r w:rsidR="00D677BF">
        <w:rPr>
          <w:rFonts w:ascii="Times New Roman" w:hAnsi="Times New Roman" w:cs="Times New Roman"/>
          <w:sz w:val="24"/>
          <w:szCs w:val="24"/>
        </w:rPr>
        <w:t>вокальных</w:t>
      </w:r>
      <w:proofErr w:type="gramEnd"/>
      <w:r w:rsidR="00D677BF">
        <w:rPr>
          <w:rFonts w:ascii="Times New Roman" w:hAnsi="Times New Roman" w:cs="Times New Roman"/>
          <w:sz w:val="24"/>
          <w:szCs w:val="24"/>
        </w:rPr>
        <w:t xml:space="preserve"> произведения детского репертуара.              При  </w:t>
      </w:r>
      <w:r w:rsidR="00D677BF">
        <w:rPr>
          <w:rFonts w:ascii="Times New Roman" w:hAnsi="Times New Roman" w:cs="Times New Roman"/>
          <w:b/>
          <w:sz w:val="24"/>
          <w:szCs w:val="24"/>
        </w:rPr>
        <w:t xml:space="preserve">исполнении вокальных произведений под собственный аккомпанемент </w:t>
      </w:r>
      <w:r w:rsidR="00D677BF">
        <w:rPr>
          <w:rFonts w:ascii="Times New Roman" w:hAnsi="Times New Roman" w:cs="Times New Roman"/>
          <w:sz w:val="24"/>
          <w:szCs w:val="24"/>
        </w:rPr>
        <w:t xml:space="preserve"> необходимо ощущение баланса звучания голоса и сопровождения, </w:t>
      </w:r>
      <w:r w:rsidR="004D70AF">
        <w:rPr>
          <w:rFonts w:ascii="Times New Roman" w:hAnsi="Times New Roman" w:cs="Times New Roman"/>
          <w:sz w:val="24"/>
          <w:szCs w:val="24"/>
        </w:rPr>
        <w:t xml:space="preserve">умение переключаться на сольные эпизоды, грамотно использовать педаль. Возможно применение адаптированного аккомпанемента. Исполнение песни под собственный аккомпанемент является этапом КЭ по ПМ.03, поэтому формировать этот навык следует начинать как можно раньше. </w:t>
      </w:r>
    </w:p>
    <w:p w:rsidR="007C5A98" w:rsidRPr="003B7A3F" w:rsidRDefault="00B229A5" w:rsidP="003B7A3F">
      <w:pPr>
        <w:pStyle w:val="a4"/>
        <w:numPr>
          <w:ilvl w:val="0"/>
          <w:numId w:val="2"/>
        </w:numPr>
        <w:rPr>
          <w:rFonts w:ascii="Times New Roman" w:hAnsi="Times New Roman" w:cs="Times New Roman"/>
          <w:sz w:val="24"/>
          <w:szCs w:val="24"/>
        </w:rPr>
      </w:pPr>
      <w:r>
        <w:rPr>
          <w:rFonts w:ascii="Times New Roman" w:hAnsi="Times New Roman" w:cs="Times New Roman"/>
          <w:b/>
          <w:sz w:val="24"/>
          <w:szCs w:val="24"/>
        </w:rPr>
        <w:t xml:space="preserve">Аккомпанирование различным видам </w:t>
      </w:r>
      <w:proofErr w:type="gramStart"/>
      <w:r>
        <w:rPr>
          <w:rFonts w:ascii="Times New Roman" w:hAnsi="Times New Roman" w:cs="Times New Roman"/>
          <w:b/>
          <w:sz w:val="24"/>
          <w:szCs w:val="24"/>
        </w:rPr>
        <w:t xml:space="preserve">ритмических </w:t>
      </w:r>
      <w:r w:rsidR="00B92DDD">
        <w:rPr>
          <w:rFonts w:ascii="Times New Roman" w:hAnsi="Times New Roman" w:cs="Times New Roman"/>
          <w:b/>
          <w:sz w:val="24"/>
          <w:szCs w:val="24"/>
        </w:rPr>
        <w:t xml:space="preserve"> </w:t>
      </w:r>
      <w:r>
        <w:rPr>
          <w:rFonts w:ascii="Times New Roman" w:hAnsi="Times New Roman" w:cs="Times New Roman"/>
          <w:b/>
          <w:sz w:val="24"/>
          <w:szCs w:val="24"/>
        </w:rPr>
        <w:t>движений</w:t>
      </w:r>
      <w:proofErr w:type="gramEnd"/>
      <w:r>
        <w:rPr>
          <w:rFonts w:ascii="Times New Roman" w:hAnsi="Times New Roman" w:cs="Times New Roman"/>
          <w:b/>
          <w:sz w:val="24"/>
          <w:szCs w:val="24"/>
        </w:rPr>
        <w:t xml:space="preserve"> и танцам.</w:t>
      </w:r>
      <w:r w:rsidR="00D677BF">
        <w:rPr>
          <w:rFonts w:ascii="Times New Roman" w:hAnsi="Times New Roman" w:cs="Times New Roman"/>
          <w:b/>
          <w:sz w:val="24"/>
          <w:szCs w:val="24"/>
        </w:rPr>
        <w:t xml:space="preserve"> </w:t>
      </w:r>
      <w:r w:rsidR="00211B80">
        <w:rPr>
          <w:rFonts w:ascii="Times New Roman" w:hAnsi="Times New Roman" w:cs="Times New Roman"/>
          <w:b/>
          <w:sz w:val="24"/>
          <w:szCs w:val="24"/>
        </w:rPr>
        <w:t xml:space="preserve"> </w:t>
      </w:r>
      <w:r w:rsidR="00211B80">
        <w:rPr>
          <w:rFonts w:ascii="Times New Roman" w:hAnsi="Times New Roman" w:cs="Times New Roman"/>
          <w:sz w:val="24"/>
          <w:szCs w:val="24"/>
        </w:rPr>
        <w:t xml:space="preserve">Со  2-го курса студенты начинают изучать различные виды танцевальной музыки, на 3-ем курсе проходят практику в ДОУ, где им предстоит вести музыкальные занятия, а также проводить зарядку с детьми. </w:t>
      </w:r>
      <w:r w:rsidR="00306D4C">
        <w:rPr>
          <w:rFonts w:ascii="Times New Roman" w:hAnsi="Times New Roman" w:cs="Times New Roman"/>
          <w:sz w:val="24"/>
          <w:szCs w:val="24"/>
        </w:rPr>
        <w:t>Поэтому, студентам заранее нужно накапливать репертуар для различных видов движений и различным танцам.</w:t>
      </w:r>
      <w:r w:rsidR="00814AE3">
        <w:rPr>
          <w:rFonts w:ascii="Times New Roman" w:hAnsi="Times New Roman" w:cs="Times New Roman"/>
          <w:sz w:val="24"/>
          <w:szCs w:val="24"/>
        </w:rPr>
        <w:t xml:space="preserve"> Обязательный репертуарный список включает в себя: 2 марша, 3 русских народных песни (для приседаний), медленный хоровод, вальс, полька, галоп и бег. </w:t>
      </w:r>
      <w:r w:rsidR="007E1E82">
        <w:rPr>
          <w:rFonts w:ascii="Times New Roman" w:hAnsi="Times New Roman" w:cs="Times New Roman"/>
          <w:sz w:val="24"/>
          <w:szCs w:val="24"/>
        </w:rPr>
        <w:t xml:space="preserve">Навык аккомпанирования различным видам  </w:t>
      </w:r>
      <w:proofErr w:type="gramStart"/>
      <w:r w:rsidR="007E1E82">
        <w:rPr>
          <w:rFonts w:ascii="Times New Roman" w:hAnsi="Times New Roman" w:cs="Times New Roman"/>
          <w:sz w:val="24"/>
          <w:szCs w:val="24"/>
        </w:rPr>
        <w:t>ритмических  движений</w:t>
      </w:r>
      <w:proofErr w:type="gramEnd"/>
      <w:r w:rsidR="007E1E82">
        <w:rPr>
          <w:rFonts w:ascii="Times New Roman" w:hAnsi="Times New Roman" w:cs="Times New Roman"/>
          <w:sz w:val="24"/>
          <w:szCs w:val="24"/>
        </w:rPr>
        <w:t xml:space="preserve"> опирается и на музыкальный опыт студента, и на знание всех принципов работы над аккомпанементом: чтении с листа</w:t>
      </w:r>
      <w:r w:rsidR="00CE2A82">
        <w:rPr>
          <w:rFonts w:ascii="Times New Roman" w:hAnsi="Times New Roman" w:cs="Times New Roman"/>
          <w:sz w:val="24"/>
          <w:szCs w:val="24"/>
        </w:rPr>
        <w:t xml:space="preserve">, подбору по слуху, упрощении фактуры. Всё это поможет студенту освоить достаточно большой репертуар. </w:t>
      </w:r>
      <w:r w:rsidR="00443FE5">
        <w:rPr>
          <w:rFonts w:ascii="Times New Roman" w:hAnsi="Times New Roman" w:cs="Times New Roman"/>
          <w:sz w:val="24"/>
          <w:szCs w:val="24"/>
        </w:rPr>
        <w:t xml:space="preserve"> </w:t>
      </w:r>
      <w:r w:rsidR="00AB6D2C">
        <w:rPr>
          <w:rFonts w:ascii="Times New Roman" w:hAnsi="Times New Roman" w:cs="Times New Roman"/>
          <w:sz w:val="24"/>
          <w:szCs w:val="24"/>
        </w:rPr>
        <w:t xml:space="preserve"> </w:t>
      </w:r>
      <w:r w:rsidR="00BE225A">
        <w:rPr>
          <w:rFonts w:ascii="Times New Roman" w:hAnsi="Times New Roman" w:cs="Times New Roman"/>
          <w:sz w:val="24"/>
          <w:szCs w:val="24"/>
        </w:rPr>
        <w:t xml:space="preserve">                                                                  </w:t>
      </w:r>
    </w:p>
    <w:p w:rsidR="00751439" w:rsidRDefault="00751439" w:rsidP="000D50EF">
      <w:pPr>
        <w:rPr>
          <w:rFonts w:ascii="Times New Roman" w:hAnsi="Times New Roman" w:cs="Times New Roman"/>
          <w:sz w:val="24"/>
          <w:szCs w:val="24"/>
        </w:rPr>
      </w:pPr>
    </w:p>
    <w:p w:rsidR="00FA0066" w:rsidRPr="00E423E4" w:rsidRDefault="00FA0066" w:rsidP="000D50EF">
      <w:pPr>
        <w:rPr>
          <w:rFonts w:ascii="Times New Roman" w:hAnsi="Times New Roman" w:cs="Times New Roman"/>
          <w:sz w:val="24"/>
          <w:szCs w:val="24"/>
        </w:rPr>
      </w:pPr>
    </w:p>
    <w:p w:rsidR="009612F3" w:rsidRDefault="009612F3">
      <w:pPr>
        <w:rPr>
          <w:rFonts w:ascii="Times New Roman" w:hAnsi="Times New Roman" w:cs="Times New Roman"/>
          <w:b/>
          <w:sz w:val="28"/>
          <w:szCs w:val="28"/>
        </w:rPr>
      </w:pPr>
    </w:p>
    <w:p w:rsidR="009612F3" w:rsidRDefault="009612F3">
      <w:pPr>
        <w:rPr>
          <w:rFonts w:ascii="Times New Roman" w:hAnsi="Times New Roman" w:cs="Times New Roman"/>
          <w:b/>
          <w:sz w:val="28"/>
          <w:szCs w:val="28"/>
        </w:rPr>
      </w:pPr>
    </w:p>
    <w:p w:rsidR="009612F3" w:rsidRPr="009612F3" w:rsidRDefault="009612F3">
      <w:pPr>
        <w:rPr>
          <w:rFonts w:ascii="Times New Roman" w:hAnsi="Times New Roman" w:cs="Times New Roman"/>
          <w:b/>
          <w:sz w:val="28"/>
          <w:szCs w:val="28"/>
        </w:rPr>
      </w:pPr>
    </w:p>
    <w:sectPr w:rsidR="009612F3" w:rsidRPr="009612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715F"/>
      </v:shape>
    </w:pict>
  </w:numPicBullet>
  <w:abstractNum w:abstractNumId="0">
    <w:nsid w:val="68BE0E14"/>
    <w:multiLevelType w:val="hybridMultilevel"/>
    <w:tmpl w:val="A69E67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6F86B0A"/>
    <w:multiLevelType w:val="hybridMultilevel"/>
    <w:tmpl w:val="72E6683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2F3"/>
    <w:rsid w:val="00077BF4"/>
    <w:rsid w:val="000A6119"/>
    <w:rsid w:val="000B2FE6"/>
    <w:rsid w:val="000D50EF"/>
    <w:rsid w:val="000E1630"/>
    <w:rsid w:val="00113970"/>
    <w:rsid w:val="00124672"/>
    <w:rsid w:val="001B248E"/>
    <w:rsid w:val="001B30C8"/>
    <w:rsid w:val="002031C5"/>
    <w:rsid w:val="00211B80"/>
    <w:rsid w:val="002D0AEC"/>
    <w:rsid w:val="002D1FD6"/>
    <w:rsid w:val="00306D4C"/>
    <w:rsid w:val="0033039D"/>
    <w:rsid w:val="003634E2"/>
    <w:rsid w:val="00390606"/>
    <w:rsid w:val="003A2655"/>
    <w:rsid w:val="003B7A3F"/>
    <w:rsid w:val="003E13EA"/>
    <w:rsid w:val="00426D9D"/>
    <w:rsid w:val="00443FE5"/>
    <w:rsid w:val="00493F8E"/>
    <w:rsid w:val="004D70AF"/>
    <w:rsid w:val="004F01F2"/>
    <w:rsid w:val="005560E7"/>
    <w:rsid w:val="005805AF"/>
    <w:rsid w:val="005D15BE"/>
    <w:rsid w:val="006670A8"/>
    <w:rsid w:val="0067704A"/>
    <w:rsid w:val="006956E1"/>
    <w:rsid w:val="006B292F"/>
    <w:rsid w:val="007334CC"/>
    <w:rsid w:val="00747D03"/>
    <w:rsid w:val="00751439"/>
    <w:rsid w:val="00786F7B"/>
    <w:rsid w:val="007C5A98"/>
    <w:rsid w:val="007E1E82"/>
    <w:rsid w:val="00814AE3"/>
    <w:rsid w:val="00855A44"/>
    <w:rsid w:val="008E5508"/>
    <w:rsid w:val="00950FA4"/>
    <w:rsid w:val="009612F3"/>
    <w:rsid w:val="009641D8"/>
    <w:rsid w:val="00A018C7"/>
    <w:rsid w:val="00A319F0"/>
    <w:rsid w:val="00A9772E"/>
    <w:rsid w:val="00AB6D2C"/>
    <w:rsid w:val="00AE28FB"/>
    <w:rsid w:val="00B229A5"/>
    <w:rsid w:val="00B443C8"/>
    <w:rsid w:val="00B92DDD"/>
    <w:rsid w:val="00BD1648"/>
    <w:rsid w:val="00BE225A"/>
    <w:rsid w:val="00BF576B"/>
    <w:rsid w:val="00C26BDE"/>
    <w:rsid w:val="00C41CD6"/>
    <w:rsid w:val="00CB3F43"/>
    <w:rsid w:val="00CE2A82"/>
    <w:rsid w:val="00CF1D53"/>
    <w:rsid w:val="00D244F2"/>
    <w:rsid w:val="00D677BF"/>
    <w:rsid w:val="00DE3D09"/>
    <w:rsid w:val="00DE5B8E"/>
    <w:rsid w:val="00E153D6"/>
    <w:rsid w:val="00E34107"/>
    <w:rsid w:val="00E423E4"/>
    <w:rsid w:val="00F41E8C"/>
    <w:rsid w:val="00F90CF6"/>
    <w:rsid w:val="00F91137"/>
    <w:rsid w:val="00F97CF4"/>
    <w:rsid w:val="00FA0066"/>
    <w:rsid w:val="00FB78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423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3B7A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423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3B7A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E0A01-CEAB-48FD-A986-65F1597E3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1</Pages>
  <Words>1796</Words>
  <Characters>10242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dcterms:created xsi:type="dcterms:W3CDTF">2018-01-12T16:17:00Z</dcterms:created>
  <dcterms:modified xsi:type="dcterms:W3CDTF">2023-06-20T15:09:00Z</dcterms:modified>
</cp:coreProperties>
</file>