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Автор: Младшева С.А.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Организация: МБДОУ «</w:t>
      </w:r>
      <w:proofErr w:type="spellStart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Аленушка</w:t>
      </w:r>
      <w:proofErr w:type="spellEnd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«Уча других, мы учимся сами»</w:t>
      </w:r>
    </w:p>
    <w:p w:rsidR="004447FC" w:rsidRDefault="004447FC" w:rsidP="004447FC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древнегреческий философ 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Луцый</w:t>
      </w:r>
      <w:proofErr w:type="spellEnd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Анэй</w:t>
      </w:r>
      <w:proofErr w:type="spellEnd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Сенека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4447FC" w:rsidRPr="004447FC" w:rsidRDefault="004447FC" w:rsidP="004447FC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Пояснительная записка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Актуальность.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 современных социально-экономических условиях развития России кадровый потенциал становится ключевым фактором успеха в образовательной системе. Педагоги, воспитатели и учителя в этом аспекте играют особую роль, так как они являются не только носителями знаний, но и кладезем опыта и мудрости, который передаётся новому поколению. Поэтому повышение качества кадрового потенциала страны является одной из стратегических задач в современной образовательной системе.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настоящее время в детских садах остро востребованы образованные и нравственные педагоги, способные к сотрудничеству, которые отличаются мобильностью, конструктивностью, обладающие развитым чувством ответственности за воспитание детей.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Подготовка педагога к сложной трудовой деятельности является длительным и непрерывным процессом, который предусматривает формирование личностных качеств, профессиональных способностей, знаний, умений и навыков, соответствующих как его личностным потребностям, так и квалификационным требованиям. Педагог должен постоянно улучшать свои компетенции и развиваться в профессиональном плане, чтобы успешно выполнять свои обязанности и достигать хороших результатов в работе.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решении этой стратегической задачи существенная роль принадлежит системе наставничества, которая способна повысить процесс профессионального становления молодого педагога и формирования у него мотивации к самосовершенствованию, саморазвитию, самореализации.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Начинающие педагоги часто сталкиваются с трудностями, особенно в начале своей карьеры. Однако</w:t>
      </w:r>
      <w:proofErr w:type="gramStart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proofErr w:type="gramEnd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важно понимать, что для достижения успеха и профессионального роста необходимо усердно работать и постоянно развиваться. Начинающим специалистам полезно обращаться за помощью к опытным коллегам, поскольку не только администрация дошкольного учреждения, но и родители воспитанников ожидают от них профессионализма.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Создание условий для профессионального роста молодых педагогов может значительно помочь в их адаптации и успешном вхождении в профессиональную деятельность. Например, программы </w:t>
      </w:r>
      <w:proofErr w:type="spellStart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менторства</w:t>
      </w:r>
      <w:proofErr w:type="spellEnd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практические занятия, организуемые опытными коллегами, могут помочь новичкам быстрее адаптироваться к условиям практической деятельности и более эффективно применять свои знания и умения в работе с детьми. Также важно, чтобы руководство ДОУ оказывало всестороннюю поддержку начинающим педагогам и обеспечивало необходимые ресурсы для их профессионального роста.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Теоретическое и методологическое обоснование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Наставничество или </w:t>
      </w:r>
      <w:proofErr w:type="spellStart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менторство</w:t>
      </w:r>
      <w:proofErr w:type="spellEnd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имеет давнюю историю в образовании и воспитании, в том числе в России. Различные философы и педагоги видели своими главными задачами развитие личности ученика, помощь в постижении истины и формирование профессиональных навыков. В последние годы наставничество также получило свое развитие в системе профессионально-технического образования, что позволяет молодому поколению получать качественную поддержку и помощь в своем профессиональном росте.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Ж.Ж. Руссо отмечал, что самое главное и сложное искусство наставника состоит в умении ничего не делать с учеником. О роли наставника в становлении личности писали В.Ф. Одоевский, К.Д. Ушинский.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С 50-х годов ХХ в. наставничество приобрело массовый характер в системе профессионально-технического образования, которое осуществлялось в форме шефства опытных рабочих над учащимися.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Размышляя о проблемах наставничества, К.Д. Ушинский писал, что нельзя гордиться своей опытностью, высчитывая по пальцам годы своей воспитательной деятельности. Опыт и теоретические знания важны в наставничестве и воспитательной деятельности, но не могут заменить друг друга. Необходимым условием успешного наставничества является постоянное развитие и совершенствование педагогических навыков и знаний.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Таким образом, профессиональная адаптация молодого педагога зависит от уровня педагогического мастерства наставника. На мой взгляд, одной из эффективных форм накопления и передачи педагогического опыта является мастер-класс.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Практическая значимость мастер-класса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выражается в том, что его реализация способствует созданию условий для оказания помощи молодому педагогу в приобретении практических навыков во взаимодействии с родителями воспитанников. Материал данного мастер-класса может быть использован педагогами ДОУ.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Новизна моего мастер-класса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заключается в преодолении возможных трудностей при взаимодействии с родителями воспитанников. Результатом мастер-класса будет повышение уверенности молодого воспитателя в своих профессиональных способностях, укрепление доверия к родителям детей и улучшение продуктивности работы в целом.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этом мастер-классе молодые педагоги получат эффективные инструменты и знания для дальнейшей трудовой деятельности.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Мастер-класс для педагогов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«Секреты эффективного взаимодействия с родителями»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Цель: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передача профессионального опыта по развитию коммуникативных умений молодого педагога при взаимодействии с родителями.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Задачи: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Актуализировать знания педагогов о правилах выстраивания эффективного общения.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Отработать на практике приемы конструктивного взаимодействия с родителями (законными представителями) воспитанников.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Материалы: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мольберт, мел, карточки с именами, карточка с монологом агрессивного родителя, буклеты, ТСО.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Ход мастер-класса</w:t>
      </w:r>
    </w:p>
    <w:p w:rsidR="004447FC" w:rsidRPr="004447FC" w:rsidRDefault="004447FC" w:rsidP="004447FC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Организационная часть.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Добрый день, уважаемые коллеги! Представляю вашему вниманию мастер-класс «Секреты взаимодействия с родителями».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Предлагаю начать его с игры «Мы тоже».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 говорю вам предложение, а вы отвечаете: «Мы тоже!»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Я рада встрече с вами! (Мы тоже!)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Я делюсь с вами хорошим настроением!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Я надеюсь, что наша встреча будет полезной!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Я желаю вам успехов!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4447FC" w:rsidRPr="004447FC" w:rsidRDefault="004447FC" w:rsidP="004447FC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Теоретическая часть.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 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одной из основных целей ФГОС </w:t>
      </w:r>
      <w:proofErr w:type="gramStart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</w:t>
      </w:r>
      <w:proofErr w:type="gramEnd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</w:t>
      </w:r>
      <w:proofErr w:type="gramStart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установление</w:t>
      </w:r>
      <w:proofErr w:type="gramEnd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доверительных отношений между детьми, родителями и педагогами, объединение в одну команду.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Наша цель (педагогов) – вовлечь родителей в образовательный процесс и сделать их полноценными участниками, которые могут вносить свой вклад в формирование личности ребенка.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Наладить эффективные отношения с родителями воспитанников бывает трудно даже для опытных педагогов. А для молодого воспитателя является наиболее сложным, в силу ряда обстоятельств. Некоторые родители могут быть заранее негативно настроены, а также современные родители часто испытывают дефицит времени, что делает сложным для педагогов установление эффективного контакта. Однако</w:t>
      </w:r>
      <w:proofErr w:type="gramStart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proofErr w:type="gramEnd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важно помнить, что установление доверительных отношений с родителями может значительно помочь в решении многих воспитательных задач.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молодых педагогов первый неудачный опыт налаживания взаимоотношений с родителями, может стать не только причиной конфликтных ситуаций, но и причиной увольнения. Первоначальное выстраивание отношений с родителями важно для начинающих педагогов и может помочь создать благоприятную атмосферу в образовательной организации.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Работа воспитателя детского сада отличается от работы педагогов других уровней образования тем, что воспитатель проводит большую часть времени в прямом контакте с родителями воспитанников. Это требует от воспитателей высокой степени коммуникабельности, эмоциональной устойчивости и умения находить простые и доступные способы общения с родителями. Поэтому при наставничестве молодого воспитателя, </w:t>
      </w:r>
      <w:proofErr w:type="gramStart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важное значение</w:t>
      </w:r>
      <w:proofErr w:type="gramEnd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имеет обучение выстраиванию эффективного взаимодействия с ними.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мастер-классе я поделюсь с вами некоторыми секретами эффективного общения с мамами и папами наших воспитанников.</w:t>
      </w:r>
    </w:p>
    <w:p w:rsidR="004447FC" w:rsidRPr="004447FC" w:rsidRDefault="004447FC" w:rsidP="004447F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Практическая часть.</w:t>
      </w:r>
    </w:p>
    <w:p w:rsidR="004447FC" w:rsidRPr="004447FC" w:rsidRDefault="004447FC" w:rsidP="004447FC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Правило трех плюсов.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 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того, чтобы родители хотели с нами общаться, мы сами должны демонстрировать свою готовность общаться с ними. И собеседник должен это видеть.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Важно помнить, что в общении существуют свои закономерности. Основа отношения к нам человека закладывается </w:t>
      </w:r>
      <w:proofErr w:type="gramStart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 первые</w:t>
      </w:r>
      <w:proofErr w:type="gramEnd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15 секунд! Для тог чтобы благополучно пройти через «минное поле» этих первых секунд, необходимо применить </w:t>
      </w:r>
      <w:r w:rsidRPr="004447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«Правило трех плюсов»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. </w:t>
      </w:r>
      <w:proofErr w:type="gramStart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Самые</w:t>
      </w:r>
      <w:proofErr w:type="gramEnd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универсальные – это:</w:t>
      </w:r>
    </w:p>
    <w:p w:rsidR="004447FC" w:rsidRPr="004447FC" w:rsidRDefault="004447FC" w:rsidP="004447FC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Улыбка,</w:t>
      </w:r>
    </w:p>
    <w:p w:rsidR="004447FC" w:rsidRPr="004447FC" w:rsidRDefault="004447FC" w:rsidP="004447FC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Имя собеседника,</w:t>
      </w:r>
    </w:p>
    <w:p w:rsidR="004447FC" w:rsidRPr="004447FC" w:rsidRDefault="004447FC" w:rsidP="004447FC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Комплимент.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Имя человека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– это самый сладостный и самый важный для него звук на любом языке. Не редко при знакомстве мы не запоминаем имени собеседника. Важно использовать имя-отчество при приветствии. Не просто кивнуть или сказать: «</w:t>
      </w:r>
      <w:proofErr w:type="spellStart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Здрась-те</w:t>
      </w:r>
      <w:proofErr w:type="spellEnd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!», а «Здравствуйте, Анна Ивановна!».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Упражнение «</w:t>
      </w:r>
      <w:proofErr w:type="spellStart"/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Шушаника</w:t>
      </w:r>
      <w:proofErr w:type="spellEnd"/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Минична</w:t>
      </w:r>
      <w:proofErr w:type="spellEnd"/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» (имя собеседника)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 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сейчас в упражнении «</w:t>
      </w:r>
      <w:proofErr w:type="spellStart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Шушаника</w:t>
      </w:r>
      <w:proofErr w:type="spellEnd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Минична</w:t>
      </w:r>
      <w:proofErr w:type="spellEnd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 мы попробуем отработать одну из техник запоминания имен.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Инструкция: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пожалуйста, встаньте все в круг. Каждый из вас получает карточку, на которой написано имя и отчество (Приложение 1). Прочитайте, но вслух пока не называйте. Затем один из участников спрашивает своего соседа слева: «Скажите, пожалуйста, как вас зовут?» Тот читает вслух имя на карточке, например: «Марья Ивановна». В ответ на это первый участник должен ответить любой фразой, при этом </w:t>
      </w: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обязательно повторить услышанное имя собеседника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Например: «Очень приятно, Марья Ивановна, с вами познакомиться». После ответа «Марья Ивановна» задает вопрос своему соседу слева: «Представьтесь, пожалуйста» и т. д. до тех пор, пока очередь не дойдет до первого участника.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Обсуждение: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Легко ли было запомнить имена? (ответы участников)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- Сейчас у нас многонациональные детские сады, и действительно бывает очень сложно запомнить имена родителей. И в этом случае не нужно стесняться, а корректно переспросить «Извините, пожалуйста, я не расслышала…»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Обращение к родителям по имени и отчеству – это </w:t>
      </w: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ключевой момент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для выстраивания доверительного отношения.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Что касается Комплимента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 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общении часто применяется косвенный комплимент: мы хвалим не самого человека, а то, что ему дорого, например, рыбаку – удочку, а родителю – его ребенка.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Уставшие после работы родители очень уязвимы в отношении ребенка. Поэтому не стоит акцентировать внимание на </w:t>
      </w:r>
      <w:proofErr w:type="gramStart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плохом</w:t>
      </w:r>
      <w:proofErr w:type="gramEnd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Сначала нужно рассказать об успехах и только в конце тактично можно поведать о проблемных сторонах ребенка.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Как в анекдоте: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Приходит лиса к зайцу и просит написать характеристику на </w:t>
      </w:r>
      <w:proofErr w:type="spellStart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осла</w:t>
      </w:r>
      <w:proofErr w:type="spellEnd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Тот недолго думает и пишет: «туп и упрям». Справедливо?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 это лиса ему говорит: «Справедливо, но так нельзя, </w:t>
      </w:r>
      <w:proofErr w:type="gramStart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это</w:t>
      </w:r>
      <w:proofErr w:type="gramEnd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же характеристика на повышение». Заяц спрашивает: «А что писать?»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«Напиши: </w:t>
      </w:r>
      <w:proofErr w:type="gramStart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устойчив</w:t>
      </w:r>
      <w:proofErr w:type="gramEnd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своих убеждениях и упорен в их достижениях».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 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можно сказать о ребенке в негативе, а можно сказать в позитиве «Ваш мальчик сильно шумел и всем мешал» или «Никита сегодня превзошёл самого себя, и в этот раз его слышали не только мы, но еще и соседняя группа». У мамы реакция будет другая?</w:t>
      </w:r>
    </w:p>
    <w:p w:rsidR="004447FC" w:rsidRPr="004447FC" w:rsidRDefault="004447FC" w:rsidP="004447FC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Упражнение «Негатив-позитив»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сейчас мы с вами поучимся изменять точку зрения на ситуацию для придания ей положительного значения.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Инструкция: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я скажу фразу, а вы должны продолжить ее, придавая ей положительное значение, например,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он слишком вспыльчивый, зато быстро отходчивый.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он слишком грубый, зато …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она очень обидчивая, зато….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он очень невнимательный, зато…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-она очень медлительна, но зато…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он совсем безынициативный…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Вот такой навык находить плюсы облегчает нашу коммуникацию.</w:t>
      </w:r>
    </w:p>
    <w:p w:rsidR="004447FC" w:rsidRPr="004447FC" w:rsidRDefault="004447FC" w:rsidP="004447FC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Основы построения беседы с «трудным» родителем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 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любой педагог знает, как нелегко беседовать с так называемыми «трудными» родителями.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Каких родителей можно назвать «трудными»?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Агрессивные, конфликтные, они стремятся оправдать собственное родительское бессилие в воспитании своего ребенка: «Мы заняты на работе!»; «Ваша обязанность учить и воспитывать детей!». </w:t>
      </w:r>
      <w:proofErr w:type="gramStart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Бывают</w:t>
      </w:r>
      <w:proofErr w:type="gramEnd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разговаривают грубо, колкости могут сказать. А нам – воспитателям важно не поддаться на провокации.</w:t>
      </w:r>
    </w:p>
    <w:p w:rsidR="004447FC" w:rsidRPr="004447FC" w:rsidRDefault="004447FC" w:rsidP="004447FC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Упражнение «Достойный ответ»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Сейчас мы с вами </w:t>
      </w:r>
      <w:proofErr w:type="gramStart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потренируемся</w:t>
      </w:r>
      <w:proofErr w:type="gramEnd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как конструктивно выйти из конфликтных ситуаций.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Инструкция: 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встаньте в круг. Каждый получает карточку, на которой содержится какое-либо замечание по поводу внешности или поведения (Приложение 2).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Вы по кругу (по очереди) произносите записанную на карточку фразу, глядя в глаза соседу справа, задача которого – достойно ответить на этот </w:t>
      </w:r>
      <w:r w:rsidRPr="004447FC">
        <w:rPr>
          <w:rFonts w:ascii="Cambria Math" w:eastAsia="Times New Roman" w:hAnsi="Cambria Math" w:cs="Times New Roman"/>
          <w:color w:val="333333"/>
          <w:sz w:val="24"/>
          <w:szCs w:val="24"/>
          <w:lang w:eastAsia="ru-RU"/>
        </w:rPr>
        <w:t>≪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выпад</w:t>
      </w:r>
      <w:r w:rsidRPr="004447FC">
        <w:rPr>
          <w:rFonts w:ascii="Cambria Math" w:eastAsia="Times New Roman" w:hAnsi="Cambria Math" w:cs="Times New Roman"/>
          <w:color w:val="333333"/>
          <w:sz w:val="24"/>
          <w:szCs w:val="24"/>
          <w:lang w:eastAsia="ru-RU"/>
        </w:rPr>
        <w:t>≫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Затем ответивший участник поворачивается к своему соседу справа и зачитывает фразу со своей карточки. И так, каждый, выполнит задание, то есть побывает и в качестве </w:t>
      </w:r>
      <w:r w:rsidRPr="004447FC">
        <w:rPr>
          <w:rFonts w:ascii="Cambria Math" w:eastAsia="Times New Roman" w:hAnsi="Cambria Math" w:cs="Times New Roman"/>
          <w:color w:val="333333"/>
          <w:sz w:val="24"/>
          <w:szCs w:val="24"/>
          <w:lang w:eastAsia="ru-RU"/>
        </w:rPr>
        <w:t>≪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нападающего</w:t>
      </w:r>
      <w:r w:rsidRPr="004447FC">
        <w:rPr>
          <w:rFonts w:ascii="Cambria Math" w:eastAsia="Times New Roman" w:hAnsi="Cambria Math" w:cs="Times New Roman"/>
          <w:color w:val="333333"/>
          <w:sz w:val="24"/>
          <w:szCs w:val="24"/>
          <w:lang w:eastAsia="ru-RU"/>
        </w:rPr>
        <w:t>≫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и в качестве </w:t>
      </w:r>
      <w:r w:rsidRPr="004447FC">
        <w:rPr>
          <w:rFonts w:ascii="Cambria Math" w:eastAsia="Times New Roman" w:hAnsi="Cambria Math" w:cs="Times New Roman"/>
          <w:color w:val="333333"/>
          <w:sz w:val="24"/>
          <w:szCs w:val="24"/>
          <w:lang w:eastAsia="ru-RU"/>
        </w:rPr>
        <w:t>≪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жертвы</w:t>
      </w:r>
      <w:r w:rsidRPr="004447FC">
        <w:rPr>
          <w:rFonts w:ascii="Cambria Math" w:eastAsia="Times New Roman" w:hAnsi="Cambria Math" w:cs="Times New Roman"/>
          <w:color w:val="333333"/>
          <w:sz w:val="24"/>
          <w:szCs w:val="24"/>
          <w:lang w:eastAsia="ru-RU"/>
        </w:rPr>
        <w:t>≫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lastRenderedPageBreak/>
        <w:t>Вопросы: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-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принимали ли вы близко к сердцу нелестное замечание о себе?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было ли обидно? Что вы чувствовали?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хотелось ли ответить грубостью, т.е. поставить на место?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что может помочь выйти из такой ситуации? (юмор, терпение...)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Садитесь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 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действительно, в общении с трудными родителями, необходимо дать им «выпустить пар», при этом сохраняя эмоциональную отстраненность, т.е. </w:t>
      </w: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не позволить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себе зарядится отрицательными эмоциями этого родителя. Почувствовав нашу нейтральную позицию, родитель начнёт «остывать», он успокоится и будет готов к разговору.</w:t>
      </w:r>
    </w:p>
    <w:p w:rsidR="004447FC" w:rsidRPr="004447FC" w:rsidRDefault="004447FC" w:rsidP="004447FC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Формы работы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 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ведь</w:t>
      </w: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умение выслушать, сдержаться, там, где очень хочется, а иногда даже </w:t>
      </w:r>
      <w:proofErr w:type="gramStart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</w:t>
      </w:r>
      <w:proofErr w:type="gramEnd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кажется, что нужно высказаться, улыбаться, даже если не хочется, находить позитивные моменты... Вот эти все мелочи, они приводят к большим результатам. Родители становятся </w:t>
      </w:r>
      <w:proofErr w:type="gramStart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более контактными</w:t>
      </w:r>
      <w:proofErr w:type="gramEnd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уходит напряженность, ершистость, высокомерность. Они становятся более открытыми и принимают активное участие в жизни своих детей.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Мы убедились в этом, придя к такой интересной форме сотрудничества как «</w:t>
      </w: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Театральная гостиная».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Родители не только нам помогают изготавливать костюмы, игрушки, маски, куклы для театра, но и вместе с детьми участвуют в постановках. Такая форма сближает не только родителей с детьми, но и родителей с воспитателями. Тут мы становимся одной дружной труппой актеров.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 менее эффективная форма взаимодействия – это </w:t>
      </w: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«Встречи с интересными людьми»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где и родители выступают в роли интересного гостя, проводят экскурсии, знакомят со своим местом работы, проводят мастер-классы, </w:t>
      </w:r>
      <w:proofErr w:type="spellStart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онлайн-экскурсии</w:t>
      </w:r>
      <w:proofErr w:type="spellEnd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4447FC" w:rsidRPr="004447FC" w:rsidRDefault="004447FC" w:rsidP="004447FC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Заключительная часть.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Подводя итоги нашего мастер-класса, назовем критерии эффективного общения с родителями, используя буквы данного словосочетания, начиная с первой, но через одну. Инструкцию поняли?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«Общение с родителем».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Например: «о» – обаяние педагога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Используйте все перечисленные </w:t>
      </w:r>
      <w:proofErr w:type="gramStart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критерии</w:t>
      </w:r>
      <w:proofErr w:type="gramEnd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ваше общение с родителями воспитанников будет эффективным!!!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Заключение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Эффективное взаимодействие педагогов с родителями является важным аспектом в образовательном процессе и способствует достижению лучших результатов в воспитании и обучении детей. Важно, чтобы педагоги находили общий язык с родителями и помогали им разобраться в вопросах, связанных с воспитанием и обучением детей. Методы и приемы работы с родителями, такие как похвала и внимательный, доброжелательный </w:t>
      </w: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lastRenderedPageBreak/>
        <w:t>разговор, могут быть эффективными в создании благоприятной атмосферы и повышении мотивации родителей.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Таким образом, данную методическую разработку можно считать настольной книгой для молодых начинающих педагогов. В этом мастер-классе представлены конкретные практические рекомендации и упражнения для реализации этих методик в практической работе начинающего педагога. Поэтому можно с уверенностью сказать, что данная методическая разработка будет полезна для молодых специалистов, которые хотят научиться взаимодействовать с родителями и работать с детьми на более качественном уровне.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Список использованной литературы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1. </w:t>
      </w:r>
      <w:proofErr w:type="spellStart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Аралова</w:t>
      </w:r>
      <w:proofErr w:type="spellEnd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М.А. Формирование коллектива ДОУ. Психологическое сопровождение. М. – 2007.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Богданова, Л.А. Наставничество в профессиональном образовании: методическое пособие / авт.-сост.: Л.А. Богданова, Л.Н. Вавилова, А.Ю. Казаков и др. – Кемерово: ГОУ «КРИРПО», 2014. – 144 с.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3. Капустина, Н.Н. Профессиональная компетентность молодых педагогов ДОО в сфере партнерского взаимодействия с родителями воспитанников (из опыта работы) / Н.Н. Капустина. – Текст: непосредственный // Аспекты и тенденции педагогической науки: материалы III </w:t>
      </w:r>
      <w:proofErr w:type="spellStart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Междунар</w:t>
      </w:r>
      <w:proofErr w:type="spellEnd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науч</w:t>
      </w:r>
      <w:proofErr w:type="spellEnd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конф</w:t>
      </w:r>
      <w:proofErr w:type="spellEnd"/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(г. Санкт-Петербург, декабрь 2017г.). – Санкт-Петербург: Свое издательство, 2017. – С. 47-48.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 Патрушев, А. Наставничество сегодня – необходимая мера или ненужное излишество? // Управление развитием персонала. – 2012. – № 1. С. 26-30.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Электронные ресурсы</w:t>
      </w:r>
    </w:p>
    <w:p w:rsidR="004447FC" w:rsidRPr="004447FC" w:rsidRDefault="004447FC" w:rsidP="004447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447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5. </w:t>
      </w:r>
      <w:r w:rsidRPr="004447FC">
        <w:rPr>
          <w:rFonts w:ascii="Times New Roman" w:eastAsia="Times New Roman" w:hAnsi="Times New Roman" w:cs="Times New Roman"/>
          <w:color w:val="0B4CB4"/>
          <w:sz w:val="24"/>
          <w:szCs w:val="24"/>
          <w:lang w:eastAsia="ru-RU"/>
        </w:rPr>
        <w:t>https://nsportal.ru/detskiy-sad/raznoe/2021/12/09/metodicheskaya-razrabotka-po-nastavnichestvu-v-dou-perspektivy-rosta?ysclid=l8hlc05zd829566440</w:t>
      </w:r>
    </w:p>
    <w:p w:rsidR="007E7737" w:rsidRPr="004447FC" w:rsidRDefault="007E7737" w:rsidP="004447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7E7737" w:rsidRPr="004447FC" w:rsidSect="007E77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F118D"/>
    <w:multiLevelType w:val="multilevel"/>
    <w:tmpl w:val="010A223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17EE27E6"/>
    <w:multiLevelType w:val="multilevel"/>
    <w:tmpl w:val="B57CF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1B06D0"/>
    <w:multiLevelType w:val="multilevel"/>
    <w:tmpl w:val="F9D89BA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24045BC3"/>
    <w:multiLevelType w:val="multilevel"/>
    <w:tmpl w:val="0178A0F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297C3FF5"/>
    <w:multiLevelType w:val="multilevel"/>
    <w:tmpl w:val="CC90652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2BAA605C"/>
    <w:multiLevelType w:val="multilevel"/>
    <w:tmpl w:val="D4E628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A22970"/>
    <w:multiLevelType w:val="multilevel"/>
    <w:tmpl w:val="B3345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817402"/>
    <w:multiLevelType w:val="multilevel"/>
    <w:tmpl w:val="AF5E2F7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>
    <w:nsid w:val="4E316C0B"/>
    <w:multiLevelType w:val="multilevel"/>
    <w:tmpl w:val="5E50B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4900AD7"/>
    <w:multiLevelType w:val="multilevel"/>
    <w:tmpl w:val="FD229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ABE2848"/>
    <w:multiLevelType w:val="multilevel"/>
    <w:tmpl w:val="3E76B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1"/>
  </w:num>
  <w:num w:numId="7">
    <w:abstractNumId w:val="10"/>
  </w:num>
  <w:num w:numId="8">
    <w:abstractNumId w:val="8"/>
  </w:num>
  <w:num w:numId="9">
    <w:abstractNumId w:val="9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447FC"/>
    <w:rsid w:val="004447FC"/>
    <w:rsid w:val="007E7737"/>
    <w:rsid w:val="00825D7B"/>
    <w:rsid w:val="00D81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D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4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447FC"/>
    <w:rPr>
      <w:b/>
      <w:bCs/>
    </w:rPr>
  </w:style>
  <w:style w:type="character" w:styleId="a5">
    <w:name w:val="Emphasis"/>
    <w:basedOn w:val="a0"/>
    <w:uiPriority w:val="20"/>
    <w:qFormat/>
    <w:rsid w:val="004447F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79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2393</Words>
  <Characters>13642</Characters>
  <Application>Microsoft Office Word</Application>
  <DocSecurity>0</DocSecurity>
  <Lines>113</Lines>
  <Paragraphs>32</Paragraphs>
  <ScaleCrop>false</ScaleCrop>
  <Company/>
  <LinksUpToDate>false</LinksUpToDate>
  <CharactersWithSpaces>16003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pkstefania</dc:creator>
  <cp:lastModifiedBy>pkstefania</cp:lastModifiedBy>
  <cp:revision>1</cp:revision>
  <dcterms:created xsi:type="dcterms:W3CDTF">2023-07-21T04:59:00Z</dcterms:created>
  <dcterms:modified xsi:type="dcterms:W3CDTF">2023-07-21T05:02:00Z</dcterms:modified>
</cp:coreProperties>
</file>