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A6" w:rsidRPr="00700BA6" w:rsidRDefault="00700BA6" w:rsidP="00700BA6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BA6">
        <w:rPr>
          <w:rFonts w:ascii="Times New Roman" w:hAnsi="Times New Roman" w:cs="Times New Roman"/>
          <w:b/>
          <w:sz w:val="24"/>
          <w:szCs w:val="24"/>
        </w:rPr>
        <w:t>Характеристика речевой активности детей с ОНР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0BA6">
        <w:rPr>
          <w:rFonts w:ascii="Times New Roman" w:hAnsi="Times New Roman" w:cs="Times New Roman"/>
          <w:sz w:val="24"/>
          <w:szCs w:val="24"/>
        </w:rPr>
        <w:t>С.Л. Рубинштейн писал, что речь – это деятельность общения – выражения, воздействия, сообщения – посредством языка;</w:t>
      </w:r>
      <w:r>
        <w:rPr>
          <w:rFonts w:ascii="Times New Roman" w:hAnsi="Times New Roman" w:cs="Times New Roman"/>
          <w:sz w:val="24"/>
          <w:szCs w:val="24"/>
        </w:rPr>
        <w:t xml:space="preserve"> речь – это язык в действии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Овладению речью является важнейшим условием для успешного обучения в школе, где необходимо уметь слушать и понимать речь учителя, тексты учебника, уметь выражать свои мысли полно и точно. Задержка в речевом развитии часто приводит к серьезным сложностям в обучении.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Речевая деятельность признана уникальным средством самореализации ребенка в окружающей его жизни. Это проявляется в таких качествах как интерес, инициатива, жизненная активность, самостоятельность, творчество, умение делать правильный выбор.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При рождении ребенок попадает в атмосферу готового языка, которым пользуются окружающие его люди. Постепенно ребенок осваивает родной язык, делая его средством общения и познания. Он принимает исторический опыт предшествующих поколений, сохраненный в языке. Поэтому речь развивается в единстве с развитием и других психических процессов.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Развитие темпа освоения языка и качества речи зависят от особенностей психических функций ребенка. Учитывая возрастные возможности и индивидуальные особенности ребенка необходимо полноценно и своевременно обучать р</w:t>
      </w:r>
      <w:r>
        <w:rPr>
          <w:rFonts w:ascii="Times New Roman" w:hAnsi="Times New Roman" w:cs="Times New Roman"/>
          <w:sz w:val="24"/>
          <w:szCs w:val="24"/>
        </w:rPr>
        <w:t>ебенка осваивать родной язык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Речевая активность детей рассматривается как ведущее условие, сопровождающее процесс речевого общения. Основной составляющей в формировании личности ребенка отводится общению, которое на разных возрастных периодах может выступать в виде ведущей деятельности.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А.А.Алхазишвили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 xml:space="preserve">, язык как средство общения функционирует через речевую активность, возникающую тогда, когда человеку для удовлетворения своей потребности необходимо вступить в контекст с окружающими людьми. Условия, обстановка, в которой происходит речевое взаимодействие между участниками, а также наличие самих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коммуникантов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 xml:space="preserve"> создает, в свою очередь, речевую ситуацию. Речевая ситуация не только влияет на сам процесс формирования речевого высказывания, но и побуждает к нему.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Под «речевой активностью» понимается как устойчивое свойство личности ребенка, его способность воспринимать и понимать речь окружающих; проявляющееся в самостоятельном, разнообразном, инициативном использовании речи в речевой практике и активном стремлении овладеть языком. 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0BA6">
        <w:rPr>
          <w:rFonts w:ascii="Times New Roman" w:hAnsi="Times New Roman" w:cs="Times New Roman"/>
          <w:sz w:val="24"/>
          <w:szCs w:val="24"/>
        </w:rPr>
        <w:t xml:space="preserve">Показатели речевой активности детей дошкольного возраста выражаются в таких проявлениях: в скорости  и быстроте речевых реакций, в темпе речевых высказываний в </w:t>
      </w:r>
      <w:r w:rsidRPr="00700BA6">
        <w:rPr>
          <w:rFonts w:ascii="Times New Roman" w:hAnsi="Times New Roman" w:cs="Times New Roman"/>
          <w:sz w:val="24"/>
          <w:szCs w:val="24"/>
        </w:rPr>
        <w:lastRenderedPageBreak/>
        <w:t>определенных коммуникативных ситуациях, в способности ребенка быстро и без дополнительной помощи строить связные высказывания; в выборе игр и увлечений, связанных с речью, в быстроте и точности выбора слов, в правильном развертывании синтаксических конструкций, текста.</w:t>
      </w:r>
      <w:proofErr w:type="gramEnd"/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Данные проявления напрямую зависят от потребности ребенка в речевой деятельности. На каждом этапе развития ребенка потребность в общении предстает как потребность в таком участии взрослого, которое необходимо и достаточно для решения ребенком основных для его возраста задач.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Нужда ребенка во взрослом будет различной. Это зависит от того, на каком этапе становления сотрудничества находится ребенок и взрослый. Взрослый выступает в роли помощника, соучастника или как образец для подражания.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Речевая активность детей дошкольного возраста также благотворно оказывает влияние на процесс обогащения лексической стороны речи, усвоение детьми новых слов, навыков и умений при взаимодействии с окружающими людьми (взрослыми и сверстниками), а также прививает умение правильно использовать слова</w:t>
      </w:r>
      <w:r>
        <w:rPr>
          <w:rFonts w:ascii="Times New Roman" w:hAnsi="Times New Roman" w:cs="Times New Roman"/>
          <w:sz w:val="24"/>
          <w:szCs w:val="24"/>
        </w:rPr>
        <w:t xml:space="preserve"> в речи и абстрактно мыслить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По мнению В.Г.Горецкого,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О.В.Сосновской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>, М.Р.Львова фактор речевой активности ребенка предполагает общую активность в игре и в социальной жизни, быстрые речевые реакции в диалоге, быстрый выбор слов, интенсивное</w:t>
      </w:r>
      <w:r>
        <w:rPr>
          <w:rFonts w:ascii="Times New Roman" w:hAnsi="Times New Roman" w:cs="Times New Roman"/>
          <w:sz w:val="24"/>
          <w:szCs w:val="24"/>
        </w:rPr>
        <w:t xml:space="preserve"> построение фразы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В раннем детстве речь ребенка выступает средством общения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взрослыми и с другими детьми. Речь связана с практической деятельностью, которая осуществляется ребенком с наглядной ситуацией.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В большинстве случаев деятельность ребенка этого возраста осуществляется при помощи взрослых. Поэтому, общение ребенка носит ситуативный характер. Это придает речи особенную форму – форму ситуативной речи, которая в большинстве случаев носит диалогический характер. Такая речь ребенка выражена в ответах на вопросы взрослого, или в вопросах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взрослым, или просьбе об удовлетворении каких-либо потребностей, или в вопросах, возникающих при знакомстве с предметами и явлениями окружающего мира.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В старшем дошкольном возрасте новые виды деятельности приводят к дифференциации функций и форм речи. Появляются новые задачи общения. Ребенок передает взрослым свои впечатления, которые получил вне посредственной связи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взрослыми. Возникает форма речи-сообщения в виде монолога-рассказа о пережитом и виденном, об игре, о прослушанном рассказе, о взаимоотношениях с друзьями –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всем </w:t>
      </w:r>
      <w:r w:rsidRPr="00700BA6">
        <w:rPr>
          <w:rFonts w:ascii="Times New Roman" w:hAnsi="Times New Roman" w:cs="Times New Roman"/>
          <w:sz w:val="24"/>
          <w:szCs w:val="24"/>
        </w:rPr>
        <w:lastRenderedPageBreak/>
        <w:t>том, что происходит в жизнедеятельности ребенка вне непосредственно</w:t>
      </w:r>
      <w:r>
        <w:rPr>
          <w:rFonts w:ascii="Times New Roman" w:hAnsi="Times New Roman" w:cs="Times New Roman"/>
          <w:sz w:val="24"/>
          <w:szCs w:val="24"/>
        </w:rPr>
        <w:t>м контакте со взрослыми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А.М.Леушина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>, изучая формы связной речи дошкольников, выделила «ситуативную речь» и «контекстную речь». По мысли автора, «ситуативная речь» не отражает полностью содержания мысли в речевых формах. Содержание ее понятно собеседнику только при учете им той ситуации, о которой рассказывает ребенок, а так же при учете им мимике, жестов, движений, интонаций и других средств выразительности. Контекстная речь характеризуется тем, что ее содержание раскрывается в самом контексте и тем самым становится понятным для слушателя, вне зависимости от учета ситуации.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Речь маленького ребенка сначала отличается в более или менее значительной степени обратным свойством: она не образует такого связного смыслового целого – такого «контекста», чтобы на основании только его можно было вполне ее понять; для ее понимания необходимо учесть ту конкретную ситуацию, в которой находится ребенок и к которой относится его речь. Смысловое содержание его речи становится понятным,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лишь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будучи взято совместно с этой ситуацией: это «ситуативная речь».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Обе формы речи нельзя противопоставлять. Ситуативные и контекстные моменты всегда находятся во взаимосвязи; необходимо лишь учитывать то, какой из моментов является господствующим в каждом данном случае. В развитии речи ребенка существенным является то, что от господства только «ситуативной речи» ребенок переходит к овладению «контекстной». Когда у ребенка развивается «контекстная» связная речь, она не наслаивается над «ситуативной» и не вытесняет ее; обе формы речи сосуществуют. Ребенок все уместнее пользуется то той, то другой в зависимости от конкретных условий, от содержания сообщения и характера общения.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В ходе своих исследований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А.Л.Леушина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 xml:space="preserve"> делает вывод о том, что не слово, а именно предложение (связная речь) является единицей речи, и именно развитие связной речи играет ведущую роль в процессе речевого развития дошкольников.  Ребенок, обучаясь, овладевает формой связной контекстной речи. Переход к контекстной – связной речи стоит в тесной связи с овладением словарным составом и грамматическим строем языка; усвоение родного языка создает предпосылки для произвольного исп</w:t>
      </w:r>
      <w:r>
        <w:rPr>
          <w:rFonts w:ascii="Times New Roman" w:hAnsi="Times New Roman" w:cs="Times New Roman"/>
          <w:sz w:val="24"/>
          <w:szCs w:val="24"/>
        </w:rPr>
        <w:t>ользования всех его средств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В дошкольный период расширяются жизненные отношения ребенка, усложняется его деятельность и общение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взрослыми. Все это приводит к постепенному росту словаря ребенка. Важно учитывать, что условия жизни оказывают на развитие словаря </w:t>
      </w:r>
      <w:r w:rsidRPr="00700BA6">
        <w:rPr>
          <w:rFonts w:ascii="Times New Roman" w:hAnsi="Times New Roman" w:cs="Times New Roman"/>
          <w:sz w:val="24"/>
          <w:szCs w:val="24"/>
        </w:rPr>
        <w:lastRenderedPageBreak/>
        <w:t>чрезмерно большое влияние. Рост словаря, как и усвоение грамматического строя речи, находится в прямой зависимости от условий жизни и воспит</w:t>
      </w:r>
      <w:r>
        <w:rPr>
          <w:rFonts w:ascii="Times New Roman" w:hAnsi="Times New Roman" w:cs="Times New Roman"/>
          <w:sz w:val="24"/>
          <w:szCs w:val="24"/>
        </w:rPr>
        <w:t>ания ребенка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С точки зрения психологии речь и мышление тесно взаимосвязаны между собой и представляют собой единый речемыслительный комплекс. Речь является инструментом мышления, вне языковой деятельности мысли не существуют. Любая мыслительная операция в той или иной мере опосредована речью.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По психолого-педагогической классификации Р.Е.Левиной, нарушения речи подразделяются на две группы: нарушение средств общения и нарушения в применении средств общения. Часто встречающимся видом нарушений средств общения является общее недоразвитие речи (ОНР) у детей с нормальным слухом и сохраненным интеллектом.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ОНР представляет собой специфическое проявление речевой аномалии, при котором нарушены или отстают от нормы основные компоненты языковой системы: лексический, грамматический и фонетический строй, и как следстви</w:t>
      </w:r>
      <w:r>
        <w:rPr>
          <w:rFonts w:ascii="Times New Roman" w:hAnsi="Times New Roman" w:cs="Times New Roman"/>
          <w:sz w:val="24"/>
          <w:szCs w:val="24"/>
        </w:rPr>
        <w:t>е, вся связная речь ребенка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У детей с общим недоразвитием речи стойкие речевые расстройства сочетаются с различными особенностями психической деятельности. 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Дети с ОНР имеют ряд особенностей, которые отличают их от нормально развивающихся сверстников. У них позже появляются первые слова, простые предложения. Их речь выражена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множественными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аграмматизмами, поэтому она малопонятна для окружающих. Речевые особенности выражаются в ограниченном лексическом запасе. У дошкольников незавершен процесс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фонемообразования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 xml:space="preserve">. Наблюдается отставание как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экспрессивной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так и </w:t>
      </w:r>
      <w:proofErr w:type="spellStart"/>
      <w:r w:rsidRPr="00700BA6">
        <w:rPr>
          <w:rFonts w:ascii="Times New Roman" w:hAnsi="Times New Roman" w:cs="Times New Roman"/>
          <w:sz w:val="24"/>
          <w:szCs w:val="24"/>
        </w:rPr>
        <w:t>импрессивной</w:t>
      </w:r>
      <w:proofErr w:type="spellEnd"/>
      <w:r w:rsidRPr="00700BA6">
        <w:rPr>
          <w:rFonts w:ascii="Times New Roman" w:hAnsi="Times New Roman" w:cs="Times New Roman"/>
          <w:sz w:val="24"/>
          <w:szCs w:val="24"/>
        </w:rPr>
        <w:t xml:space="preserve"> речи. Недостаточно развита речевая активность, которая без специального обучения не приходит в соответ</w:t>
      </w:r>
      <w:r>
        <w:rPr>
          <w:rFonts w:ascii="Times New Roman" w:hAnsi="Times New Roman" w:cs="Times New Roman"/>
          <w:sz w:val="24"/>
          <w:szCs w:val="24"/>
        </w:rPr>
        <w:t>ствии с возрастными нормами</w:t>
      </w:r>
      <w:r w:rsidRPr="00700BA6">
        <w:rPr>
          <w:rFonts w:ascii="Times New Roman" w:hAnsi="Times New Roman" w:cs="Times New Roman"/>
          <w:sz w:val="24"/>
          <w:szCs w:val="24"/>
        </w:rPr>
        <w:t>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По Р.Е.Левиной, у дошкольников с общим недоразвитием речи, речевая недостаточность может варьироваться от полного отставания у них общеупотребительной речи до наличия развернутой с выраженными проявлениями лексико-грамматического и фонетико-фонематического недоразвития.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Л.Е.Левина выделяет уровни, не выходящие за рамки обычного пути речевого развития – от элементарных форм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более сложным.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 xml:space="preserve">Описывая характерные черты каждого уровня,  Л.Е.Левиной  учитывались следующие положения: уровни не представляют собой застывших образований; в каждом уровне можно найти элементы предыдущего и последующего уровней; в реальной практике редко встречаются четко </w:t>
      </w:r>
      <w:r w:rsidRPr="00700BA6">
        <w:rPr>
          <w:rFonts w:ascii="Times New Roman" w:hAnsi="Times New Roman" w:cs="Times New Roman"/>
          <w:sz w:val="24"/>
          <w:szCs w:val="24"/>
        </w:rPr>
        <w:lastRenderedPageBreak/>
        <w:t>выраженные уровни; у детей чаще встречаются переходные состояния, в которых сочетаются проявления продвинутого уровня и еще не изжитые нарушения.</w:t>
      </w:r>
      <w:proofErr w:type="gramEnd"/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Т.Б.Филичева выделяет четыре уровня речевого развития, отражающие состояния всех компонентов языковой системы у детей с общим недоразвитием речи.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 xml:space="preserve">Таким образом, речь – это исторически сложившаяся форма общения людей посредством языка. Ребенок усваивает  язык в процессе общения </w:t>
      </w:r>
      <w:proofErr w:type="gramStart"/>
      <w:r w:rsidRPr="00700BA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00BA6">
        <w:rPr>
          <w:rFonts w:ascii="Times New Roman" w:hAnsi="Times New Roman" w:cs="Times New Roman"/>
          <w:sz w:val="24"/>
          <w:szCs w:val="24"/>
        </w:rPr>
        <w:t xml:space="preserve"> взрослыми. Речевое развитие детей рассматривается как процесс постепенного освоения ребенком родного языка и умения сделать его средством общения и познания. Понимание речи и владение ею позволяет сделать ее важнейшим средством познания окружающего мира. </w:t>
      </w:r>
    </w:p>
    <w:p w:rsidR="00700BA6" w:rsidRPr="00700BA6" w:rsidRDefault="00700BA6" w:rsidP="00700BA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0BA6">
        <w:rPr>
          <w:rFonts w:ascii="Times New Roman" w:hAnsi="Times New Roman" w:cs="Times New Roman"/>
          <w:sz w:val="24"/>
          <w:szCs w:val="24"/>
        </w:rPr>
        <w:t>Общее недоразвитие речи – это сложное речевое расстройство у детей с нормальным слухом и сохраненным интеллектом. Характеризуя их речь, можно отметить такие особенности как: ограниченный лексический запас,  незавершенность формирования грамматической системы языка,  недостаточная речевая активность.</w:t>
      </w:r>
    </w:p>
    <w:p w:rsidR="00D94ED0" w:rsidRPr="00700BA6" w:rsidRDefault="00D94ED0">
      <w:pPr>
        <w:rPr>
          <w:sz w:val="24"/>
          <w:szCs w:val="24"/>
        </w:rPr>
      </w:pPr>
    </w:p>
    <w:sectPr w:rsidR="00D94ED0" w:rsidRPr="00700BA6" w:rsidSect="00D94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BA6"/>
    <w:rsid w:val="00700BA6"/>
    <w:rsid w:val="00D94ED0"/>
    <w:rsid w:val="00FD1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B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1585</Words>
  <Characters>9041</Characters>
  <Application>Microsoft Office Word</Application>
  <DocSecurity>0</DocSecurity>
  <Lines>75</Lines>
  <Paragraphs>21</Paragraphs>
  <ScaleCrop>false</ScaleCrop>
  <Company/>
  <LinksUpToDate>false</LinksUpToDate>
  <CharactersWithSpaces>10605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2</cp:revision>
  <dcterms:created xsi:type="dcterms:W3CDTF">2023-08-18T03:18:00Z</dcterms:created>
  <dcterms:modified xsi:type="dcterms:W3CDTF">2023-08-18T03:22:00Z</dcterms:modified>
</cp:coreProperties>
</file>