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83B73" w14:textId="24769744" w:rsidR="00AD6D42" w:rsidRDefault="000C08C2" w:rsidP="000C08C2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Карпова Юлия Сергеевна</w:t>
      </w:r>
    </w:p>
    <w:p w14:paraId="4A43A6F7" w14:textId="7539E9D2" w:rsidR="000C08C2" w:rsidRPr="000C08C2" w:rsidRDefault="000C08C2" w:rsidP="000C08C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C08C2">
        <w:rPr>
          <w:rFonts w:ascii="Times New Roman" w:hAnsi="Times New Roman" w:cs="Times New Roman"/>
          <w:i/>
          <w:sz w:val="28"/>
          <w:szCs w:val="28"/>
        </w:rPr>
        <w:t xml:space="preserve">МКДОУ «Детский сад «Золотой ключик» </w:t>
      </w:r>
    </w:p>
    <w:p w14:paraId="7495CA91" w14:textId="4792A644" w:rsidR="000C08C2" w:rsidRDefault="000C08C2" w:rsidP="000C08C2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Саха (Якутия)</w:t>
      </w:r>
    </w:p>
    <w:p w14:paraId="60016188" w14:textId="77777777" w:rsidR="00F90E23" w:rsidRPr="000C08C2" w:rsidRDefault="00F90E23" w:rsidP="000C08C2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54D2D749" w14:textId="6AF9F338" w:rsidR="00AD6D42" w:rsidRPr="00F90E23" w:rsidRDefault="00F90E23" w:rsidP="00F90E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754A8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="009754A8">
        <w:rPr>
          <w:rFonts w:ascii="Times New Roman" w:hAnsi="Times New Roman" w:cs="Times New Roman"/>
          <w:sz w:val="28"/>
          <w:szCs w:val="28"/>
        </w:rPr>
        <w:t xml:space="preserve">спользование пословицы и поговорок для </w:t>
      </w:r>
      <w:r w:rsidR="009754A8" w:rsidRPr="00F90E23">
        <w:rPr>
          <w:rFonts w:ascii="Times New Roman" w:hAnsi="Times New Roman" w:cs="Times New Roman"/>
          <w:sz w:val="28"/>
          <w:szCs w:val="28"/>
        </w:rPr>
        <w:t>развития</w:t>
      </w:r>
      <w:r w:rsidRPr="00F90E23">
        <w:rPr>
          <w:rFonts w:ascii="Times New Roman" w:hAnsi="Times New Roman" w:cs="Times New Roman"/>
          <w:sz w:val="28"/>
          <w:szCs w:val="28"/>
        </w:rPr>
        <w:t xml:space="preserve"> речи </w:t>
      </w:r>
      <w:r w:rsidR="009754A8">
        <w:rPr>
          <w:rFonts w:ascii="Times New Roman" w:hAnsi="Times New Roman" w:cs="Times New Roman"/>
          <w:sz w:val="28"/>
          <w:szCs w:val="28"/>
        </w:rPr>
        <w:t>детей старшего дошкольного возраста</w:t>
      </w:r>
      <w:r w:rsidRPr="00F90E23">
        <w:rPr>
          <w:rFonts w:ascii="Times New Roman" w:hAnsi="Times New Roman" w:cs="Times New Roman"/>
          <w:sz w:val="28"/>
          <w:szCs w:val="28"/>
        </w:rPr>
        <w:t>»</w:t>
      </w:r>
    </w:p>
    <w:p w14:paraId="5A03E391" w14:textId="77777777" w:rsidR="00AD6D42" w:rsidRPr="00AD6D42" w:rsidRDefault="00AD6D42" w:rsidP="00AD6D4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09A834" w14:textId="7B628B0B" w:rsidR="003D1D57" w:rsidRPr="00E918DA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B063A" w:rsidRPr="00E918DA">
        <w:rPr>
          <w:rFonts w:ascii="Times New Roman" w:hAnsi="Times New Roman" w:cs="Times New Roman"/>
          <w:bCs/>
          <w:sz w:val="28"/>
          <w:szCs w:val="28"/>
        </w:rPr>
        <w:t xml:space="preserve">Согласно федеральному государственному стандарту, к целевым </w:t>
      </w:r>
      <w:r w:rsidRPr="00E918DA">
        <w:rPr>
          <w:rFonts w:ascii="Times New Roman" w:hAnsi="Times New Roman" w:cs="Times New Roman"/>
          <w:bCs/>
          <w:sz w:val="28"/>
          <w:szCs w:val="28"/>
        </w:rPr>
        <w:t>ориентирам нравственного</w:t>
      </w:r>
      <w:r w:rsidR="00575510" w:rsidRPr="00E918DA">
        <w:rPr>
          <w:rFonts w:ascii="Times New Roman" w:hAnsi="Times New Roman" w:cs="Times New Roman"/>
          <w:bCs/>
          <w:sz w:val="28"/>
          <w:szCs w:val="28"/>
        </w:rPr>
        <w:t xml:space="preserve"> воспитания и </w:t>
      </w:r>
      <w:r w:rsidR="001B063A" w:rsidRPr="00E918DA">
        <w:rPr>
          <w:rFonts w:ascii="Times New Roman" w:hAnsi="Times New Roman" w:cs="Times New Roman"/>
          <w:bCs/>
          <w:sz w:val="28"/>
          <w:szCs w:val="28"/>
        </w:rPr>
        <w:t xml:space="preserve">речевого развития относятся овладение устной речью, использование речи для выражения своих мыслей, чувств и желаний. Реализация данного направлений тесно связана с приобщением к истокам русской народной </w:t>
      </w:r>
      <w:r w:rsidR="00575510" w:rsidRPr="00E918DA">
        <w:rPr>
          <w:rFonts w:ascii="Times New Roman" w:hAnsi="Times New Roman" w:cs="Times New Roman"/>
          <w:bCs/>
          <w:sz w:val="28"/>
          <w:szCs w:val="28"/>
        </w:rPr>
        <w:t>мудрости</w:t>
      </w:r>
      <w:r w:rsidR="001B063A" w:rsidRPr="00E918DA">
        <w:rPr>
          <w:rFonts w:ascii="Times New Roman" w:hAnsi="Times New Roman" w:cs="Times New Roman"/>
          <w:bCs/>
          <w:sz w:val="28"/>
          <w:szCs w:val="28"/>
        </w:rPr>
        <w:t xml:space="preserve">. Высокую оценку поговоркам и пословицам как творению народного ума давали многие великие мыслители. Так, по образному выражению </w:t>
      </w:r>
    </w:p>
    <w:p w14:paraId="012C3793" w14:textId="7887AFB4" w:rsidR="00E918DA" w:rsidRPr="00E918DA" w:rsidRDefault="001B063A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 xml:space="preserve">К.Д. Ушинского, «поговорки и пословицы помогают «выломать детский язык на русский лад и развивать в детях чутье к звуковым высотам русского языка». </w:t>
      </w:r>
    </w:p>
    <w:p w14:paraId="6D5F8C1C" w14:textId="214E003D" w:rsidR="009E5D82" w:rsidRPr="00E918DA" w:rsidRDefault="00AD6D42" w:rsidP="000C0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9E5D82"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Непревзойдённый автор словаря пословиц и поговорок В. И. Даль так </w:t>
      </w:r>
      <w:r w:rsidR="00E918DA"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определял жанр</w:t>
      </w:r>
      <w:r w:rsidR="009E5D82"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пословицы: «Пословица -краткое изречение, поученье, более в виде притчи, иносказанья, или в виде житейского приговора». Поговорку же он </w:t>
      </w:r>
      <w:r w:rsidR="00E918DA"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видел,</w:t>
      </w:r>
      <w:r w:rsidR="009E5D82"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«Окольное выражение, простое иносказание, но без притчи, без суждения, заключения, применения».</w:t>
      </w:r>
    </w:p>
    <w:p w14:paraId="31EB5FF7" w14:textId="77777777" w:rsidR="009E5D82" w:rsidRPr="00E918DA" w:rsidRDefault="009E5D82" w:rsidP="000C0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Следует отметить, что пословица и поговорка всегда "живут" вместе, они не разделяются никем, начиная с Даля. Хотя Даль и дал нам вроде очень чёткую «формулу», по которой можно бы отделить пословицы от поговорок:</w:t>
      </w:r>
    </w:p>
    <w:p w14:paraId="073FD52A" w14:textId="0E52A8D0" w:rsidR="003D1D57" w:rsidRDefault="009E5D82" w:rsidP="000C0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"Поговорка–цветочек, пословица–ягодка", но сам он не пошёл на такое разделение.  Это подтверждается тем, что во всех изданиях сборника В. И. Даля,</w:t>
      </w:r>
      <w:r w:rsidR="00575510"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пословицы и поговорки не отделены друг</w:t>
      </w:r>
      <w:r w:rsid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18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друга</w:t>
      </w:r>
    </w:p>
    <w:p w14:paraId="1422F2BB" w14:textId="77777777" w:rsidR="00AD6D42" w:rsidRPr="00AD6D42" w:rsidRDefault="00AD6D42" w:rsidP="000C0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1B4CB12" w14:textId="44DCDB66" w:rsidR="00DE1950" w:rsidRPr="00E918DA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</w:t>
      </w:r>
      <w:r w:rsidR="00BA0E9A" w:rsidRPr="00E918DA">
        <w:rPr>
          <w:rFonts w:ascii="Times New Roman" w:hAnsi="Times New Roman" w:cs="Times New Roman"/>
          <w:bCs/>
          <w:sz w:val="28"/>
          <w:szCs w:val="28"/>
        </w:rPr>
        <w:t>Дошкольное детство- очень важный этап в становлении личности ребенка. Очень важно, чтобы ребенок с детства усвоил свод нравственных понятий и человеческих ценностей</w:t>
      </w:r>
      <w:r w:rsidR="00DE1950" w:rsidRPr="00E918D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A0E9A" w:rsidRPr="00E918DA">
        <w:rPr>
          <w:rFonts w:ascii="Times New Roman" w:hAnsi="Times New Roman" w:cs="Times New Roman"/>
          <w:bCs/>
          <w:sz w:val="28"/>
          <w:szCs w:val="28"/>
        </w:rPr>
        <w:t>С каждым годом всё заметнее меняется наша жизнь. Происходит переосмысление ценностей нами, взрослыми, а значит, и детьми. Все реже и реже родители обращаются к жанрам устного народного творчества: пословицам, скороговоркам, народным песням, обрядам, все чаще- к современным сказкам с космическими войнами.</w:t>
      </w:r>
      <w:r w:rsidR="00DE1950" w:rsidRPr="00E918D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D9A9BB3" w14:textId="254F2207" w:rsidR="00BA0E9A" w:rsidRPr="00E918DA" w:rsidRDefault="00DE1950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>Пословицы – богатейший материал для работы над речью и нравственным воспитанием ребенка. В пословицах и поговорках находится «мысль, которая даёт богатый материал для развития детского мышления».</w:t>
      </w:r>
    </w:p>
    <w:p w14:paraId="322C1425" w14:textId="545DF2CB" w:rsidR="00A370C6" w:rsidRPr="00E918DA" w:rsidRDefault="001B063A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>Актуальность данной темы определяется тем, что в педагогической теории и практике еще не накоплен достаточный опыт практического применения. Использование пословиц и поговорок в образовательной деятельности является непостоянным, не связанным в целостную методическую систему</w:t>
      </w:r>
      <w:r w:rsidR="00DE1950" w:rsidRPr="00E918DA">
        <w:rPr>
          <w:rFonts w:ascii="Times New Roman" w:hAnsi="Times New Roman" w:cs="Times New Roman"/>
          <w:bCs/>
          <w:sz w:val="28"/>
          <w:szCs w:val="28"/>
        </w:rPr>
        <w:t xml:space="preserve">. От </w:t>
      </w:r>
      <w:r w:rsidR="00780019" w:rsidRPr="00E918DA">
        <w:rPr>
          <w:rFonts w:ascii="Times New Roman" w:hAnsi="Times New Roman" w:cs="Times New Roman"/>
          <w:bCs/>
          <w:sz w:val="28"/>
          <w:szCs w:val="28"/>
        </w:rPr>
        <w:t>того,</w:t>
      </w:r>
      <w:r w:rsidR="00DE1950" w:rsidRPr="00E918DA">
        <w:rPr>
          <w:rFonts w:ascii="Times New Roman" w:hAnsi="Times New Roman" w:cs="Times New Roman"/>
          <w:bCs/>
          <w:sz w:val="28"/>
          <w:szCs w:val="28"/>
        </w:rPr>
        <w:t xml:space="preserve"> на сколько успешно осуществляется этот процесс, во многом зависит речевое и духовно- нравственное воспитание ребенка.</w:t>
      </w:r>
    </w:p>
    <w:p w14:paraId="02F6B0F1" w14:textId="0E4CB63E" w:rsidR="00A370C6" w:rsidRPr="00E918DA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Целью нашей работы </w:t>
      </w:r>
      <w:r w:rsidR="00780019" w:rsidRPr="00E918DA">
        <w:rPr>
          <w:rFonts w:ascii="Times New Roman" w:hAnsi="Times New Roman" w:cs="Times New Roman"/>
          <w:bCs/>
          <w:sz w:val="28"/>
          <w:szCs w:val="28"/>
        </w:rPr>
        <w:t>является нравственное</w:t>
      </w:r>
      <w:r w:rsidR="00C871AD" w:rsidRPr="00E918DA">
        <w:rPr>
          <w:rFonts w:ascii="Times New Roman" w:hAnsi="Times New Roman" w:cs="Times New Roman"/>
          <w:bCs/>
          <w:sz w:val="28"/>
          <w:szCs w:val="28"/>
        </w:rPr>
        <w:t xml:space="preserve"> воспитание и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развитие речи детей дошкольного возраста путем систематического использовани</w:t>
      </w:r>
      <w:r w:rsidR="00C871AD" w:rsidRPr="00E918DA">
        <w:rPr>
          <w:rFonts w:ascii="Times New Roman" w:hAnsi="Times New Roman" w:cs="Times New Roman"/>
          <w:bCs/>
          <w:sz w:val="28"/>
          <w:szCs w:val="28"/>
        </w:rPr>
        <w:t>я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пословиц и поговорок.</w:t>
      </w:r>
    </w:p>
    <w:p w14:paraId="4CEEBF14" w14:textId="3393F572" w:rsidR="00A370C6" w:rsidRPr="00E918DA" w:rsidRDefault="00A370C6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6D42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E918DA">
        <w:rPr>
          <w:rFonts w:ascii="Times New Roman" w:hAnsi="Times New Roman" w:cs="Times New Roman"/>
          <w:bCs/>
          <w:sz w:val="28"/>
          <w:szCs w:val="28"/>
        </w:rPr>
        <w:t xml:space="preserve">Задачи: 1. Привлекать внимание к мелодике, звучанию народной мудрости. </w:t>
      </w:r>
      <w:r w:rsidR="00CB22D1" w:rsidRPr="00E918DA">
        <w:rPr>
          <w:rFonts w:ascii="Times New Roman" w:hAnsi="Times New Roman" w:cs="Times New Roman"/>
          <w:bCs/>
          <w:sz w:val="28"/>
          <w:szCs w:val="28"/>
        </w:rPr>
        <w:t>2</w:t>
      </w:r>
      <w:r w:rsidRPr="00E918DA">
        <w:rPr>
          <w:rFonts w:ascii="Times New Roman" w:hAnsi="Times New Roman" w:cs="Times New Roman"/>
          <w:bCs/>
          <w:sz w:val="28"/>
          <w:szCs w:val="28"/>
        </w:rPr>
        <w:t xml:space="preserve">. Повысить уровень образной и связной речи. </w:t>
      </w:r>
      <w:r w:rsidR="00CB22D1" w:rsidRPr="00E918DA">
        <w:rPr>
          <w:rFonts w:ascii="Times New Roman" w:hAnsi="Times New Roman" w:cs="Times New Roman"/>
          <w:bCs/>
          <w:sz w:val="28"/>
          <w:szCs w:val="28"/>
        </w:rPr>
        <w:t>3</w:t>
      </w:r>
      <w:r w:rsidRPr="00E918DA">
        <w:rPr>
          <w:rFonts w:ascii="Times New Roman" w:hAnsi="Times New Roman" w:cs="Times New Roman"/>
          <w:bCs/>
          <w:sz w:val="28"/>
          <w:szCs w:val="28"/>
        </w:rPr>
        <w:t xml:space="preserve">. Побуждать к самостоятельному использованию в речи пословицы и поговорки, выражая с их помощью свое отношение к окружающему. </w:t>
      </w:r>
      <w:r w:rsidR="00CB22D1" w:rsidRPr="00E918DA">
        <w:rPr>
          <w:rFonts w:ascii="Times New Roman" w:hAnsi="Times New Roman" w:cs="Times New Roman"/>
          <w:bCs/>
          <w:sz w:val="28"/>
          <w:szCs w:val="28"/>
        </w:rPr>
        <w:t>4</w:t>
      </w:r>
      <w:r w:rsidRPr="00E918DA">
        <w:rPr>
          <w:rFonts w:ascii="Times New Roman" w:hAnsi="Times New Roman" w:cs="Times New Roman"/>
          <w:bCs/>
          <w:sz w:val="28"/>
          <w:szCs w:val="28"/>
        </w:rPr>
        <w:t>. Воспитывать речевую культуру, нравственную ценность «Слова».</w:t>
      </w:r>
      <w:r w:rsidR="00CB22D1" w:rsidRPr="00E918DA">
        <w:rPr>
          <w:rFonts w:ascii="Times New Roman" w:hAnsi="Times New Roman" w:cs="Times New Roman"/>
          <w:bCs/>
          <w:sz w:val="28"/>
          <w:szCs w:val="28"/>
        </w:rPr>
        <w:t xml:space="preserve"> 5. Развивать важнейшие качества, чувства (навыки морального поведения, уважения к старшим, к труду, скромность, честность, добросовестность)</w:t>
      </w:r>
    </w:p>
    <w:p w14:paraId="34E8F5A0" w14:textId="250012B9" w:rsidR="00E918DA" w:rsidRPr="00E918DA" w:rsidRDefault="00A370C6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 xml:space="preserve">Включение малых народных форм в процесс обучения и воспитания основано на принципе «от простого к сложному». Важно учитывать возрастные и </w:t>
      </w:r>
      <w:r w:rsidRPr="00E918DA">
        <w:rPr>
          <w:rFonts w:ascii="Times New Roman" w:hAnsi="Times New Roman" w:cs="Times New Roman"/>
          <w:bCs/>
          <w:sz w:val="28"/>
          <w:szCs w:val="28"/>
        </w:rPr>
        <w:lastRenderedPageBreak/>
        <w:t>индивидуальные особенности детей, их интеллектуальные и речевые способности.</w:t>
      </w:r>
    </w:p>
    <w:p w14:paraId="6C1B0DE9" w14:textId="127412A2" w:rsidR="00E918DA" w:rsidRDefault="00AD6D42" w:rsidP="000C08C2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Для успешной реализации проекта, необходимо создать следующие условия: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Подобрать иллюстрационный материал, уместно отображающий смысл пословиц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поговорок.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 Сформировать банк пословиц и поговорок, отражающих смысл разных ситуаций в соответствии с возрастом детей.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 Разработать и оформить дидактические игры по данной теме, занести их в картотеку.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•Подобрать произведения художественной литературы, в которых отражается смысл пословиц и поговорок в соответствии с возрастом детей.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 Оформить совместно с родителями альбом иллюстраций к пословицам и поговоркам, наиболее часто используемым в семье.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 Подобрать материал для оказания консультативной и практической помощи родителям по использованию пословиц и поговорок в общении с детьми.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 Подобрать видеоматериал по данной теме.</w:t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E918DA" w:rsidRPr="00E91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• В оформлении группового помещения и приёмной использовать мотивы пословиц и поговорок.</w:t>
      </w:r>
    </w:p>
    <w:p w14:paraId="75DE9C36" w14:textId="40252682" w:rsidR="00A370C6" w:rsidRPr="00E918DA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Свою работу мы строила по следующим этапам. На первом этапе развиваем интерес детей к народному слову. </w:t>
      </w:r>
      <w:r w:rsidR="00E918DA">
        <w:rPr>
          <w:rFonts w:ascii="Times New Roman" w:hAnsi="Times New Roman" w:cs="Times New Roman"/>
          <w:bCs/>
          <w:sz w:val="28"/>
          <w:szCs w:val="28"/>
        </w:rPr>
        <w:t xml:space="preserve">Нами была создана копилка пословиц и поговорок по разным темам: «Родина», «Смелость, трусость», </w:t>
      </w:r>
      <w:r w:rsidR="009C54C9">
        <w:rPr>
          <w:rFonts w:ascii="Times New Roman" w:hAnsi="Times New Roman" w:cs="Times New Roman"/>
          <w:bCs/>
          <w:sz w:val="28"/>
          <w:szCs w:val="28"/>
        </w:rPr>
        <w:t>«</w:t>
      </w:r>
      <w:r w:rsidR="00E918DA">
        <w:rPr>
          <w:rFonts w:ascii="Times New Roman" w:hAnsi="Times New Roman" w:cs="Times New Roman"/>
          <w:bCs/>
          <w:sz w:val="28"/>
          <w:szCs w:val="28"/>
        </w:rPr>
        <w:t>Терпение, вежливость</w:t>
      </w:r>
      <w:r w:rsidR="009C54C9">
        <w:rPr>
          <w:rFonts w:ascii="Times New Roman" w:hAnsi="Times New Roman" w:cs="Times New Roman"/>
          <w:bCs/>
          <w:sz w:val="28"/>
          <w:szCs w:val="28"/>
        </w:rPr>
        <w:t>, кротость», «О дружбе». Такая копилка позволила более эффективно использовать поговорки в работе практически в любых видах деятельности.</w:t>
      </w:r>
    </w:p>
    <w:p w14:paraId="7686DB37" w14:textId="3CAF557E" w:rsidR="009C54C9" w:rsidRDefault="00A370C6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 xml:space="preserve"> Используем этот жанр в ходе режимных моментов, игровой деятельности детей (во время обеда использую пословицы: «Щи да каша — пища наша. Хлеб – всему голова». На прогулке: «Мороз не велик, а стоять не велит»). </w:t>
      </w:r>
    </w:p>
    <w:p w14:paraId="5D6A9311" w14:textId="60EDD2A1" w:rsidR="00A370C6" w:rsidRPr="00E918DA" w:rsidRDefault="00A370C6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AD6D42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918DA">
        <w:rPr>
          <w:rFonts w:ascii="Times New Roman" w:hAnsi="Times New Roman" w:cs="Times New Roman"/>
          <w:bCs/>
          <w:sz w:val="28"/>
          <w:szCs w:val="28"/>
        </w:rPr>
        <w:t xml:space="preserve">На втором этапе мы знакомим детей со словом, как частью пословицы и поговорки. Даем представление, что с помощью слова мы выражаем свое настроение, отношение, все свои чувства. Объясняем, что к слову нужно относиться внимательно, понимать его смысл и значимость. Слово может «лечить» и «ранить». </w:t>
      </w:r>
    </w:p>
    <w:p w14:paraId="558AF3D6" w14:textId="5C607272" w:rsidR="009C54C9" w:rsidRDefault="00A370C6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8DA">
        <w:rPr>
          <w:rFonts w:ascii="Times New Roman" w:hAnsi="Times New Roman" w:cs="Times New Roman"/>
          <w:bCs/>
          <w:sz w:val="28"/>
          <w:szCs w:val="28"/>
        </w:rPr>
        <w:t xml:space="preserve">Приведем пример: д/и «Что означает слово?». Поговорим о пословице: «Осень – </w:t>
      </w:r>
      <w:proofErr w:type="spellStart"/>
      <w:r w:rsidRPr="00E918DA">
        <w:rPr>
          <w:rFonts w:ascii="Times New Roman" w:hAnsi="Times New Roman" w:cs="Times New Roman"/>
          <w:bCs/>
          <w:sz w:val="28"/>
          <w:szCs w:val="28"/>
        </w:rPr>
        <w:t>запасиха</w:t>
      </w:r>
      <w:proofErr w:type="spellEnd"/>
      <w:r w:rsidRPr="00E918DA">
        <w:rPr>
          <w:rFonts w:ascii="Times New Roman" w:hAnsi="Times New Roman" w:cs="Times New Roman"/>
          <w:bCs/>
          <w:sz w:val="28"/>
          <w:szCs w:val="28"/>
        </w:rPr>
        <w:t xml:space="preserve">, зима – </w:t>
      </w:r>
      <w:proofErr w:type="spellStart"/>
      <w:r w:rsidRPr="00E918DA">
        <w:rPr>
          <w:rFonts w:ascii="Times New Roman" w:hAnsi="Times New Roman" w:cs="Times New Roman"/>
          <w:bCs/>
          <w:sz w:val="28"/>
          <w:szCs w:val="28"/>
        </w:rPr>
        <w:t>подбериха</w:t>
      </w:r>
      <w:proofErr w:type="spellEnd"/>
      <w:r w:rsidRPr="00E918DA">
        <w:rPr>
          <w:rFonts w:ascii="Times New Roman" w:hAnsi="Times New Roman" w:cs="Times New Roman"/>
          <w:bCs/>
          <w:sz w:val="28"/>
          <w:szCs w:val="28"/>
        </w:rPr>
        <w:t xml:space="preserve">.». Почему в пословице говорится: осень – </w:t>
      </w:r>
      <w:proofErr w:type="spellStart"/>
      <w:r w:rsidRPr="00E918DA">
        <w:rPr>
          <w:rFonts w:ascii="Times New Roman" w:hAnsi="Times New Roman" w:cs="Times New Roman"/>
          <w:bCs/>
          <w:sz w:val="28"/>
          <w:szCs w:val="28"/>
        </w:rPr>
        <w:t>запасиха</w:t>
      </w:r>
      <w:proofErr w:type="spellEnd"/>
      <w:r w:rsidRPr="00E918DA">
        <w:rPr>
          <w:rFonts w:ascii="Times New Roman" w:hAnsi="Times New Roman" w:cs="Times New Roman"/>
          <w:bCs/>
          <w:sz w:val="28"/>
          <w:szCs w:val="28"/>
        </w:rPr>
        <w:t>? Что значит слово "</w:t>
      </w:r>
      <w:proofErr w:type="spellStart"/>
      <w:r w:rsidRPr="00E918DA">
        <w:rPr>
          <w:rFonts w:ascii="Times New Roman" w:hAnsi="Times New Roman" w:cs="Times New Roman"/>
          <w:bCs/>
          <w:sz w:val="28"/>
          <w:szCs w:val="28"/>
        </w:rPr>
        <w:t>запасиха</w:t>
      </w:r>
      <w:proofErr w:type="spellEnd"/>
      <w:r w:rsidRPr="00E918DA">
        <w:rPr>
          <w:rFonts w:ascii="Times New Roman" w:hAnsi="Times New Roman" w:cs="Times New Roman"/>
          <w:bCs/>
          <w:sz w:val="28"/>
          <w:szCs w:val="28"/>
        </w:rPr>
        <w:t>"? Знакомя с похожими пословицами и поговорками, мы обобщаем их. Например, разъясняя выражения «Труд кормит, а лень портит», «Золотые руки», «Рабочие руки не знают скуки», сравниваем, а затем связываем пословицы с понятием «труд», говорим о значимости его в жизни каждого человека. А слово «руки» приобретает переносное значение – «мастерство, умение». Тем самым идет накопление словаря. Начиная работу над отдельным словом, его значением, переходим к объяснению значения всей пословицы в целом</w:t>
      </w:r>
    </w:p>
    <w:p w14:paraId="2B759195" w14:textId="2625C4DD" w:rsidR="009C54C9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>Третий этап посвящается использованию пословиц в разных видах детской деятельности. Здесь основным приемом работы выступает толкование пословиц как фразеологических единиц. Мы расширяем опыт взаимодействия детей с послов</w:t>
      </w:r>
      <w:r w:rsidR="00C57118" w:rsidRPr="00E918DA">
        <w:rPr>
          <w:rFonts w:ascii="Times New Roman" w:hAnsi="Times New Roman" w:cs="Times New Roman"/>
          <w:bCs/>
          <w:sz w:val="28"/>
          <w:szCs w:val="28"/>
        </w:rPr>
        <w:t xml:space="preserve">ицами и поговорками.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>Например, в познавательной деятельности мы можем использовать дидактические игры «Подбери картинку», «Подбери пословицу к картинке». Какая пословица подходит к этой картинке? Что она означает? Подбирая несколько иллюстраций к пословице, обеспечиваем понимание ее смысла, обобщенн</w:t>
      </w:r>
      <w:r w:rsidR="00C57118" w:rsidRPr="00E918DA">
        <w:rPr>
          <w:rFonts w:ascii="Times New Roman" w:hAnsi="Times New Roman" w:cs="Times New Roman"/>
          <w:bCs/>
          <w:sz w:val="28"/>
          <w:szCs w:val="28"/>
        </w:rPr>
        <w:t xml:space="preserve">ости, многозначность.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Дидактическое упражнение «Пословицы в рассказах и сказках» реализую через чтение рассказов Л.Н. Толстого, Б.В. Шергина. (Л.Н. Толстой «Знай сверчок</w:t>
      </w:r>
      <w:r w:rsidR="00C57118" w:rsidRPr="00E918DA">
        <w:rPr>
          <w:rFonts w:ascii="Times New Roman" w:hAnsi="Times New Roman" w:cs="Times New Roman"/>
          <w:bCs/>
          <w:sz w:val="28"/>
          <w:szCs w:val="28"/>
        </w:rPr>
        <w:t xml:space="preserve"> свой шесток»). Задаем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вопросы: «Кто такой сверчок? Что такое шесток? Что сделал мальчик? Посильный труд? О чем эта пословица? Каждый должен знать свое место. А ес</w:t>
      </w:r>
      <w:r w:rsidR="001B5778">
        <w:rPr>
          <w:rFonts w:ascii="Times New Roman" w:hAnsi="Times New Roman" w:cs="Times New Roman"/>
          <w:bCs/>
          <w:sz w:val="28"/>
          <w:szCs w:val="28"/>
        </w:rPr>
        <w:t>ли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мы говорим о труде? Каждый должен знать свой труд». Так помогаем раскрыть переносный смысл пословиц и поговорок. В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lastRenderedPageBreak/>
        <w:t>коммуникативной деятельности применяем упражнение «Объясни». Учим детей рассуждать, задавая вопросы: «Кому следует говорить: не спеши языком — торопись делом?», «Кому и в каком случае мы скажем: что посеешь, то и пожнёшь?», «Поч</w:t>
      </w:r>
      <w:r w:rsidR="00C57118" w:rsidRPr="00E918DA">
        <w:rPr>
          <w:rFonts w:ascii="Times New Roman" w:hAnsi="Times New Roman" w:cs="Times New Roman"/>
          <w:bCs/>
          <w:sz w:val="28"/>
          <w:szCs w:val="28"/>
        </w:rPr>
        <w:t xml:space="preserve">ему голова без ума — лукошко?»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В двигательной деятельности предлагаем детям показать мимикой, жестами то, как они понимают пословицы: «Без труда не вытащишь и рыбки из пруда», «Слышишь звон, да не знаешь, где он». </w:t>
      </w:r>
    </w:p>
    <w:p w14:paraId="640FB858" w14:textId="53D3440A" w:rsidR="009C54C9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>Четвертый этап направлен на выявление способности детей использовать малые фольклорные формы в разговорной речи. Для этого мы сначала соз</w:t>
      </w:r>
      <w:r w:rsidR="00D31062">
        <w:rPr>
          <w:rFonts w:ascii="Times New Roman" w:hAnsi="Times New Roman" w:cs="Times New Roman"/>
          <w:bCs/>
          <w:sz w:val="28"/>
          <w:szCs w:val="28"/>
        </w:rPr>
        <w:t>д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аем ситуации включения пословиц в речь детей, оцениваем правильность и уместность данного использования. Основными приемами являются задания продолжить пословицу по заданному началу, сочинить </w:t>
      </w:r>
      <w:proofErr w:type="gramStart"/>
      <w:r w:rsidR="00A370C6" w:rsidRPr="00E918DA">
        <w:rPr>
          <w:rFonts w:ascii="Times New Roman" w:hAnsi="Times New Roman" w:cs="Times New Roman"/>
          <w:bCs/>
          <w:sz w:val="28"/>
          <w:szCs w:val="28"/>
        </w:rPr>
        <w:t>сказку</w:t>
      </w:r>
      <w:proofErr w:type="gramEnd"/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по пословице. Можно дать детям нарушенные пословицы и предложить произнести их верно: «Глаза – делают, руки - боятся»; - «Весна красна – снопами, а осень - цветами», «Маленькое безделье лучше большого дела». Применяю дидактическое упражнение «Продолжи пословицу». Ребенку необходимо закончить пословицу: «Семеро одного…не ждут», «Один за всех, и все…за одного», «Как аукнется, так и…откликнется». Другим вариантом этой же игры может быть составление пословиц по двум опорным словам, написанных на карточках: пряха – рубаха («Какова пряха, такова и рубаха»), дело – время («Делу время – потехе час»). В форме викторины или соревнования, задаю вопросы: «Его бояться - в лес не ходить (волк). Хватит его баснями кормить (соловей)».</w:t>
      </w:r>
    </w:p>
    <w:p w14:paraId="72ABD7F5" w14:textId="75EA229C" w:rsidR="00C57118" w:rsidRPr="00E918DA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Не менее важным условием речевого развития, является взаимодействие с семьями детей. Для родителей были разработаны методические рекомендации по использованию пословиц и поговорок, подготовлены консультации, информационные стенды, картотеки. С участием родителей проведены развлечения «На всякого Егорку есть своя поговорка», «Увидел скворца – весна у крыльца», фотовыставка «Нет милей дружка, чем родная матушка», развлечение «Увидел </w:t>
      </w:r>
      <w:r w:rsidR="00C57118" w:rsidRPr="00E918DA">
        <w:rPr>
          <w:rFonts w:ascii="Times New Roman" w:hAnsi="Times New Roman" w:cs="Times New Roman"/>
          <w:bCs/>
          <w:sz w:val="28"/>
          <w:szCs w:val="28"/>
        </w:rPr>
        <w:t>скворца – весна у крыльца»</w:t>
      </w:r>
    </w:p>
    <w:p w14:paraId="4588D295" w14:textId="092D331F" w:rsidR="00A370C6" w:rsidRPr="00E918DA" w:rsidRDefault="00AD6D42" w:rsidP="000C08C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Проводимая работа доказала, что арсенал способов и методов применения пословиц и поговорок в детском саду вполне доступен. Несмотря на краткость, эти жанры фольклора пробуждают у детей интерес к окружающему миру, побуждают думать, осмысливать обстановку, помогают углубить нравственно - речевой опыт детей. Приобщая детей к народной </w:t>
      </w:r>
      <w:r w:rsidR="00D31062">
        <w:rPr>
          <w:rFonts w:ascii="Times New Roman" w:hAnsi="Times New Roman" w:cs="Times New Roman"/>
          <w:bCs/>
          <w:sz w:val="28"/>
          <w:szCs w:val="28"/>
        </w:rPr>
        <w:t>мудрости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1062">
        <w:rPr>
          <w:rFonts w:ascii="Times New Roman" w:hAnsi="Times New Roman" w:cs="Times New Roman"/>
          <w:bCs/>
          <w:sz w:val="28"/>
          <w:szCs w:val="28"/>
        </w:rPr>
        <w:t>мы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реша</w:t>
      </w:r>
      <w:r w:rsidR="00D31062">
        <w:rPr>
          <w:rFonts w:ascii="Times New Roman" w:hAnsi="Times New Roman" w:cs="Times New Roman"/>
          <w:bCs/>
          <w:sz w:val="28"/>
          <w:szCs w:val="28"/>
        </w:rPr>
        <w:t>ем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не только проблемы обогащения речи, но и совершенствую их внутренний мир,</w:t>
      </w:r>
      <w:r w:rsidR="00D31062">
        <w:rPr>
          <w:rFonts w:ascii="Times New Roman" w:hAnsi="Times New Roman" w:cs="Times New Roman"/>
          <w:bCs/>
          <w:sz w:val="28"/>
          <w:szCs w:val="28"/>
        </w:rPr>
        <w:t xml:space="preserve"> воспитываем нравственные качества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 xml:space="preserve"> дела</w:t>
      </w:r>
      <w:r w:rsidR="00D31062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="00A370C6" w:rsidRPr="00E918DA">
        <w:rPr>
          <w:rFonts w:ascii="Times New Roman" w:hAnsi="Times New Roman" w:cs="Times New Roman"/>
          <w:bCs/>
          <w:sz w:val="28"/>
          <w:szCs w:val="28"/>
        </w:rPr>
        <w:t>его более духовным.</w:t>
      </w:r>
    </w:p>
    <w:p w14:paraId="45BB1BBB" w14:textId="44A754B6" w:rsidR="009E5D82" w:rsidRPr="00E918DA" w:rsidRDefault="009E5D82" w:rsidP="000C0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6239EF7" w14:textId="7DC73E20" w:rsidR="009E5D82" w:rsidRPr="00E918DA" w:rsidRDefault="009E5D82" w:rsidP="00AD6D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962EE4" w14:textId="77777777" w:rsidR="009E5D82" w:rsidRPr="00E918DA" w:rsidRDefault="009E5D82" w:rsidP="00AD6D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91AD68" w14:textId="68FE5A4F" w:rsidR="009E5D82" w:rsidRPr="00E918DA" w:rsidRDefault="009E5D82" w:rsidP="00AD6D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2B63AAF" w14:textId="77777777" w:rsidR="001B063A" w:rsidRPr="00E918DA" w:rsidRDefault="001B063A" w:rsidP="00AD6D4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1B063A" w:rsidRPr="00E918DA" w:rsidSect="008612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63A"/>
    <w:rsid w:val="00006DA6"/>
    <w:rsid w:val="00044A0C"/>
    <w:rsid w:val="000B58D9"/>
    <w:rsid w:val="000C08C2"/>
    <w:rsid w:val="001B063A"/>
    <w:rsid w:val="001B3F23"/>
    <w:rsid w:val="001B5778"/>
    <w:rsid w:val="001D4D7E"/>
    <w:rsid w:val="00381226"/>
    <w:rsid w:val="003D1D57"/>
    <w:rsid w:val="00497568"/>
    <w:rsid w:val="00575510"/>
    <w:rsid w:val="00656F8B"/>
    <w:rsid w:val="00685EA7"/>
    <w:rsid w:val="00734D7A"/>
    <w:rsid w:val="00780019"/>
    <w:rsid w:val="00811B19"/>
    <w:rsid w:val="008612BD"/>
    <w:rsid w:val="008B1E5D"/>
    <w:rsid w:val="009754A8"/>
    <w:rsid w:val="009C54C9"/>
    <w:rsid w:val="009E5D82"/>
    <w:rsid w:val="00A370C6"/>
    <w:rsid w:val="00A74BAB"/>
    <w:rsid w:val="00AD6D42"/>
    <w:rsid w:val="00BA0E9A"/>
    <w:rsid w:val="00BB604D"/>
    <w:rsid w:val="00C57118"/>
    <w:rsid w:val="00C871AD"/>
    <w:rsid w:val="00CB22D1"/>
    <w:rsid w:val="00CC10FE"/>
    <w:rsid w:val="00D31062"/>
    <w:rsid w:val="00DE1950"/>
    <w:rsid w:val="00E918DA"/>
    <w:rsid w:val="00E923ED"/>
    <w:rsid w:val="00F9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50E"/>
  <w15:docId w15:val="{40998037-4B1B-42AA-8ACC-DBE94480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5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Kirill</dc:creator>
  <cp:lastModifiedBy>Кирилл</cp:lastModifiedBy>
  <cp:revision>31</cp:revision>
  <cp:lastPrinted>2021-06-17T12:34:00Z</cp:lastPrinted>
  <dcterms:created xsi:type="dcterms:W3CDTF">2021-06-16T20:04:00Z</dcterms:created>
  <dcterms:modified xsi:type="dcterms:W3CDTF">2023-10-19T10:55:00Z</dcterms:modified>
</cp:coreProperties>
</file>