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F0D" w:rsidRPr="00DC2F0D" w:rsidRDefault="00DC2F0D" w:rsidP="00DC2F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Кратковременный детско-родительский проект для детей среднего дошкольного возраста</w:t>
      </w:r>
    </w:p>
    <w:p w:rsidR="00DC2F0D" w:rsidRPr="00DC2F0D" w:rsidRDefault="00DC2F0D" w:rsidP="00DC2F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“</w:t>
      </w:r>
      <w:r w:rsidRPr="00DC2F0D">
        <w:rPr>
          <w:rFonts w:ascii="Times New Roman" w:hAnsi="Times New Roman" w:cs="Times New Roman"/>
          <w:b/>
          <w:sz w:val="28"/>
          <w:szCs w:val="28"/>
        </w:rPr>
        <w:t>Наш друг  - светофор</w:t>
      </w:r>
      <w:r w:rsidRPr="00DC2F0D">
        <w:rPr>
          <w:rFonts w:ascii="Times New Roman" w:hAnsi="Times New Roman" w:cs="Times New Roman"/>
          <w:sz w:val="28"/>
          <w:szCs w:val="28"/>
        </w:rPr>
        <w:t>!”</w:t>
      </w: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DC2F0D" w:rsidRPr="00DC2F0D" w:rsidRDefault="00DC2F0D" w:rsidP="00DC2F0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Ма</w:t>
      </w:r>
      <w:r w:rsidRPr="00DC2F0D">
        <w:rPr>
          <w:rFonts w:ascii="Times New Roman" w:hAnsi="Times New Roman" w:cs="Times New Roman"/>
          <w:b/>
          <w:sz w:val="28"/>
          <w:szCs w:val="28"/>
        </w:rPr>
        <w:t>штаб</w:t>
      </w:r>
      <w:proofErr w:type="spellEnd"/>
      <w:r w:rsidRPr="00DC2F0D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DC2F0D">
        <w:rPr>
          <w:rFonts w:ascii="Times New Roman" w:hAnsi="Times New Roman" w:cs="Times New Roman"/>
          <w:sz w:val="28"/>
          <w:szCs w:val="28"/>
        </w:rPr>
        <w:t xml:space="preserve">: Кратковременный, 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DC2F0D">
        <w:rPr>
          <w:rFonts w:ascii="Times New Roman" w:hAnsi="Times New Roman" w:cs="Times New Roman"/>
          <w:sz w:val="28"/>
          <w:szCs w:val="28"/>
        </w:rPr>
        <w:t>: групповой,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 xml:space="preserve">По характеру контактов: </w:t>
      </w:r>
      <w:r w:rsidRPr="00DC2F0D">
        <w:rPr>
          <w:rFonts w:ascii="Times New Roman" w:hAnsi="Times New Roman" w:cs="Times New Roman"/>
          <w:sz w:val="28"/>
          <w:szCs w:val="28"/>
        </w:rPr>
        <w:t>в рамках ДОУ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Дети, родители воспитанников, воспитатели группы.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Целевая группа</w:t>
      </w:r>
      <w:r w:rsidRPr="00DC2F0D">
        <w:rPr>
          <w:rFonts w:ascii="Times New Roman" w:hAnsi="Times New Roman" w:cs="Times New Roman"/>
          <w:sz w:val="28"/>
          <w:szCs w:val="28"/>
        </w:rPr>
        <w:t>: дети 4 – 5  лет.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 xml:space="preserve">Основание для разработки: 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Проект обеспечивает достижение конкретных результатов за короткий срок: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дети получают знания о работе светофора, о правилах перехода улиц.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Реализация проекта по тематике «Наш друг – светофор!» обеспечивает активное участие детей, родителей и педагогов.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Проект может быть реализован в рамках совместной деятельности: детей, педагогов и родителей.</w:t>
      </w:r>
    </w:p>
    <w:p w:rsidR="00DC2F0D" w:rsidRPr="00DC2F0D" w:rsidRDefault="00DC2F0D" w:rsidP="00DC2F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Актуальность темы.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 xml:space="preserve">С каждым годом скорость движения, плотность транспортных потоков на улицах и дорогах города быстро возрастает. Во время автомобильных аварий на нашей планете через каждые 2,5 минуты погибает один человек. Таким образом, автомобиль стал источником повышенной опасности. </w:t>
      </w:r>
    </w:p>
    <w:p w:rsidR="00DC2F0D" w:rsidRPr="00DC2F0D" w:rsidRDefault="00DC2F0D" w:rsidP="00DC2F0D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 xml:space="preserve">Печальная статистика дорожно-транспортных происшествий вызывает чувства горечи и досады. Но еще больше, когда в результате несчастных случаев на дорогах страдают дети. Основные причины несчастий – переход улицы или дороги в неустановленном месте, внезапное появление перед движущимся транспортом, неосмотрительность на проезжей части, попадание в "дорожную ловушку". </w:t>
      </w:r>
    </w:p>
    <w:p w:rsidR="00DC2F0D" w:rsidRPr="00DC2F0D" w:rsidRDefault="00DC2F0D" w:rsidP="00DC2F0D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lastRenderedPageBreak/>
        <w:t xml:space="preserve">Совершенно очевидно, что все названные причины вытекают из слабого знания правил дорожного движения и отсутствия практических навыков поведения на улицах. </w:t>
      </w:r>
    </w:p>
    <w:p w:rsidR="00DC2F0D" w:rsidRPr="00DC2F0D" w:rsidRDefault="00DC2F0D" w:rsidP="00DC2F0D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 xml:space="preserve">Особое значение в решении этой проблемы имеет заблаговременная и правильная подготовка самых маленьких пешеходов – детей, которых уже сейчас за воротами дома подстерегают серьезные трудности и опасности, которые можно избежать лишь путем целенаправленного воспитания и обучения детей с самого раннего детства. </w:t>
      </w:r>
    </w:p>
    <w:p w:rsidR="00DC2F0D" w:rsidRPr="00DC2F0D" w:rsidRDefault="00DC2F0D" w:rsidP="00DC2F0D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Актуальность данной проблемы очевидна, для решения некоторых её  аспектов и направлен наш проект.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DC2F0D">
        <w:rPr>
          <w:rFonts w:ascii="Times New Roman" w:hAnsi="Times New Roman" w:cs="Times New Roman"/>
          <w:sz w:val="28"/>
          <w:szCs w:val="28"/>
        </w:rPr>
        <w:t>: формировать у детей устойчивый навык безопасного поведения на дороге в конкретной ситуации (при переходе улицы на регулируемом перекрёстке).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1. Обучать детей безопасному поведению в дорожной среде.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2.  Формировать у детей навыки и умения наблюдать  за дорожной обстановкой и предвидеть опасные ситуации, умения обходить их, опираясь на имеющиеся знания.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 xml:space="preserve"> 3.  Расширять словарный запас детей по дорожной лексике.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4. Активизировать работу по пропаганде правил дорожного движения и безопасного образа жизни среди родителей.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Принципы  организации  образовательного  процесса: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Принцип  последовательности</w:t>
      </w:r>
      <w:r w:rsidRPr="00DC2F0D">
        <w:rPr>
          <w:rFonts w:ascii="Times New Roman" w:hAnsi="Times New Roman" w:cs="Times New Roman"/>
          <w:sz w:val="28"/>
          <w:szCs w:val="28"/>
        </w:rPr>
        <w:t xml:space="preserve"> – любая  новая  ступень  в обучении  ребёнка  опирается  на  уже  освоенное  в предыдущем.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Принцип  деятельности</w:t>
      </w:r>
      <w:r w:rsidRPr="00DC2F0D">
        <w:rPr>
          <w:rFonts w:ascii="Times New Roman" w:hAnsi="Times New Roman" w:cs="Times New Roman"/>
          <w:sz w:val="28"/>
          <w:szCs w:val="28"/>
        </w:rPr>
        <w:t xml:space="preserve"> – включение  ребёнка  в игровую,  познавательную,  поисковую  деятельность  с целью стимулирования  активной  жизненной  позиции;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lastRenderedPageBreak/>
        <w:t>Принцип  интеграции</w:t>
      </w:r>
      <w:r w:rsidRPr="00DC2F0D"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 w:rsidRPr="00DC2F0D">
        <w:rPr>
          <w:rFonts w:ascii="Times New Roman" w:hAnsi="Times New Roman" w:cs="Times New Roman"/>
          <w:sz w:val="28"/>
          <w:szCs w:val="28"/>
        </w:rPr>
        <w:t>интегративность</w:t>
      </w:r>
      <w:proofErr w:type="spellEnd"/>
      <w:r w:rsidRPr="00DC2F0D">
        <w:rPr>
          <w:rFonts w:ascii="Times New Roman" w:hAnsi="Times New Roman" w:cs="Times New Roman"/>
          <w:sz w:val="28"/>
          <w:szCs w:val="28"/>
        </w:rPr>
        <w:t xml:space="preserve">  всех  процессов,  реализующихся  в  образовательном  процессе;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Принцип психологической комфортности</w:t>
      </w:r>
      <w:r w:rsidRPr="00DC2F0D">
        <w:rPr>
          <w:rFonts w:ascii="Times New Roman" w:hAnsi="Times New Roman" w:cs="Times New Roman"/>
          <w:sz w:val="28"/>
          <w:szCs w:val="28"/>
        </w:rPr>
        <w:t xml:space="preserve"> – заключается в снятии по возможности стрессовых факторов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Принцип  дифференцированного  подхода –</w:t>
      </w:r>
      <w:r w:rsidRPr="00DC2F0D">
        <w:rPr>
          <w:rFonts w:ascii="Times New Roman" w:hAnsi="Times New Roman" w:cs="Times New Roman"/>
          <w:sz w:val="28"/>
          <w:szCs w:val="28"/>
        </w:rPr>
        <w:t xml:space="preserve"> решаются  задачи  эффективной  педагогической  помощи  воспитанникам  в совершенствовании  их  личности,  способствует  созданию  специальных  педагогических  ситуаций,  помогающих  раскрыть  психофизические,  личностные  способности  и  возможности  воспитанников;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 xml:space="preserve">Принцип  возрастной  </w:t>
      </w:r>
      <w:proofErr w:type="spellStart"/>
      <w:r w:rsidRPr="00DC2F0D">
        <w:rPr>
          <w:rFonts w:ascii="Times New Roman" w:hAnsi="Times New Roman" w:cs="Times New Roman"/>
          <w:b/>
          <w:sz w:val="28"/>
          <w:szCs w:val="28"/>
        </w:rPr>
        <w:t>адресованности</w:t>
      </w:r>
      <w:proofErr w:type="spellEnd"/>
      <w:r w:rsidRPr="00DC2F0D">
        <w:rPr>
          <w:rFonts w:ascii="Times New Roman" w:hAnsi="Times New Roman" w:cs="Times New Roman"/>
          <w:sz w:val="28"/>
          <w:szCs w:val="28"/>
        </w:rPr>
        <w:t xml:space="preserve"> – одно и то же содержание используется для работы в разных  группах  с  усложнением  соответствующим  возрастным особенностям   детей;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 xml:space="preserve">Принцип  преемственности </w:t>
      </w:r>
      <w:r w:rsidRPr="00DC2F0D">
        <w:rPr>
          <w:rFonts w:ascii="Times New Roman" w:hAnsi="Times New Roman" w:cs="Times New Roman"/>
          <w:sz w:val="28"/>
          <w:szCs w:val="28"/>
        </w:rPr>
        <w:t xml:space="preserve"> взаимодействия  с  ребёнком  в условиях  дошкольного  учреждения  и семьи – ничто  не  убеждает  лучше примера  родителей.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 xml:space="preserve">1 этап Организационный 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Уточнение представлений детей о правилах безопасности, т. е. их личный опыт, на который может опереться педагог.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>2 этап. Теоретическая подготовка.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Подбор и изучение литературы в соответствии с темой проекта и с учётом возрастных  особенностей детей, разработка проекта.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 xml:space="preserve">3 этап. Практическая. 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 xml:space="preserve">Расширение первоначальных детских представлений, накопление и закрепление полученных знаний о внешнем виде светофора, о значении его </w:t>
      </w:r>
      <w:r w:rsidRPr="00DC2F0D">
        <w:rPr>
          <w:rFonts w:ascii="Times New Roman" w:hAnsi="Times New Roman" w:cs="Times New Roman"/>
          <w:sz w:val="28"/>
          <w:szCs w:val="28"/>
        </w:rPr>
        <w:lastRenderedPageBreak/>
        <w:t xml:space="preserve">сигналов для пешеходов и водителей  через разнообразные виды совместной деятельности педагога с детьми и родителями.. 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t xml:space="preserve">4 этап Подготовка к презентации. Презентация. </w:t>
      </w:r>
    </w:p>
    <w:p w:rsidR="00DC2F0D" w:rsidRPr="00DC2F0D" w:rsidRDefault="00DC2F0D" w:rsidP="00DC2F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Организация  и презентация выставки детских  рисунков на тему «Мой друг – светофор».</w:t>
      </w: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DC2F0D">
        <w:rPr>
          <w:rFonts w:ascii="Times New Roman" w:hAnsi="Times New Roman" w:cs="Times New Roman"/>
          <w:b/>
          <w:sz w:val="28"/>
          <w:szCs w:val="28"/>
        </w:rPr>
        <w:t>лан реализации:</w:t>
      </w: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2690"/>
        <w:gridCol w:w="2418"/>
        <w:gridCol w:w="2418"/>
        <w:gridCol w:w="2045"/>
      </w:tblGrid>
      <w:tr w:rsidR="00DC2F0D" w:rsidRPr="00DC2F0D" w:rsidTr="00F96D87">
        <w:tc>
          <w:tcPr>
            <w:tcW w:w="2392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Этапы реализации проекта.</w:t>
            </w: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 xml:space="preserve">Деятельность педагога  </w:t>
            </w: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Совместная деятельность педагога с детьми.</w:t>
            </w: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Совместная деятельность родителей и детей.</w:t>
            </w:r>
          </w:p>
        </w:tc>
      </w:tr>
      <w:tr w:rsidR="00DC2F0D" w:rsidRPr="00DC2F0D" w:rsidTr="00F96D87">
        <w:tc>
          <w:tcPr>
            <w:tcW w:w="2392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1.Организационный.</w:t>
            </w: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Беседа для уточнения  имеющихся знаний у  детей по ПДД.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Тест для родителей: Грамотный пешеход».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Создание развивающей среды.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Библиотечка «Школы светофорных наук» для родителей.</w:t>
            </w: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Создание уголка «Дорожного движения» в группе: подбор транспорта различного функционального назначения,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дорожные знаки.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Создание атрибутов для оформления макета перекрёстка в «Уголке дорожного движения».</w:t>
            </w:r>
          </w:p>
        </w:tc>
      </w:tr>
      <w:tr w:rsidR="00DC2F0D" w:rsidRPr="00DC2F0D" w:rsidTr="00F96D87">
        <w:tc>
          <w:tcPr>
            <w:tcW w:w="2392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2. Теоретическая.</w:t>
            </w: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Подбор и изучение литературы в соответствии с темой проекта и с учётом возрастных  особенностей детей, разработка проекта.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</w:p>
        </w:tc>
      </w:tr>
      <w:tr w:rsidR="00DC2F0D" w:rsidRPr="00DC2F0D" w:rsidTr="00F96D87">
        <w:tc>
          <w:tcPr>
            <w:tcW w:w="2392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3. Практическая.</w:t>
            </w: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 xml:space="preserve">1. Занятие на тему «Для чего нужны </w:t>
            </w:r>
            <w:r w:rsidRPr="00DC2F0D">
              <w:rPr>
                <w:sz w:val="28"/>
                <w:szCs w:val="28"/>
              </w:rPr>
              <w:lastRenderedPageBreak/>
              <w:t>правила дорожного движения»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2. Чтение сказки «</w:t>
            </w:r>
            <w:proofErr w:type="spellStart"/>
            <w:r w:rsidRPr="00DC2F0D">
              <w:rPr>
                <w:sz w:val="28"/>
                <w:szCs w:val="28"/>
              </w:rPr>
              <w:t>Светофорчик</w:t>
            </w:r>
            <w:proofErr w:type="spellEnd"/>
            <w:r w:rsidRPr="00DC2F0D">
              <w:rPr>
                <w:sz w:val="28"/>
                <w:szCs w:val="28"/>
              </w:rPr>
              <w:t xml:space="preserve"> Светик».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 xml:space="preserve">3. </w:t>
            </w:r>
            <w:proofErr w:type="spellStart"/>
            <w:r w:rsidRPr="00DC2F0D">
              <w:rPr>
                <w:sz w:val="28"/>
                <w:szCs w:val="28"/>
              </w:rPr>
              <w:t>Дид</w:t>
            </w:r>
            <w:proofErr w:type="spellEnd"/>
            <w:r w:rsidRPr="00DC2F0D">
              <w:rPr>
                <w:sz w:val="28"/>
                <w:szCs w:val="28"/>
              </w:rPr>
              <w:t>/игра «Невнимательный пешеход».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4. Беседа «Красный, жёлтый, зелёный».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Под/игра «Три чудесных цвета».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5. с/</w:t>
            </w:r>
            <w:proofErr w:type="spellStart"/>
            <w:r w:rsidRPr="00DC2F0D">
              <w:rPr>
                <w:sz w:val="28"/>
                <w:szCs w:val="28"/>
              </w:rPr>
              <w:t>р</w:t>
            </w:r>
            <w:proofErr w:type="spellEnd"/>
            <w:r w:rsidRPr="00DC2F0D">
              <w:rPr>
                <w:sz w:val="28"/>
                <w:szCs w:val="28"/>
              </w:rPr>
              <w:t xml:space="preserve"> игра «Водители».</w:t>
            </w: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lastRenderedPageBreak/>
              <w:t xml:space="preserve">1. Занятие на тему «Для чего нужны </w:t>
            </w:r>
            <w:r w:rsidRPr="00DC2F0D">
              <w:rPr>
                <w:sz w:val="28"/>
                <w:szCs w:val="28"/>
              </w:rPr>
              <w:lastRenderedPageBreak/>
              <w:t>правила дорожного движения»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2. Чтение сказки «</w:t>
            </w:r>
            <w:proofErr w:type="spellStart"/>
            <w:r w:rsidRPr="00DC2F0D">
              <w:rPr>
                <w:sz w:val="28"/>
                <w:szCs w:val="28"/>
              </w:rPr>
              <w:t>Светофорчик</w:t>
            </w:r>
            <w:proofErr w:type="spellEnd"/>
            <w:r w:rsidRPr="00DC2F0D">
              <w:rPr>
                <w:sz w:val="28"/>
                <w:szCs w:val="28"/>
              </w:rPr>
              <w:t xml:space="preserve"> Светик».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 xml:space="preserve">3. </w:t>
            </w:r>
            <w:proofErr w:type="spellStart"/>
            <w:r w:rsidRPr="00DC2F0D">
              <w:rPr>
                <w:sz w:val="28"/>
                <w:szCs w:val="28"/>
              </w:rPr>
              <w:t>Дид</w:t>
            </w:r>
            <w:proofErr w:type="spellEnd"/>
            <w:r w:rsidRPr="00DC2F0D">
              <w:rPr>
                <w:sz w:val="28"/>
                <w:szCs w:val="28"/>
              </w:rPr>
              <w:t>/игра «Невнимательный пешеход».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4. Беседа «Красный, жёлтый, зелёный».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Под/игра «Три чудесных цвета».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lastRenderedPageBreak/>
              <w:t xml:space="preserve">1. Заучивание с детьми </w:t>
            </w:r>
            <w:r w:rsidRPr="00DC2F0D">
              <w:rPr>
                <w:sz w:val="28"/>
                <w:szCs w:val="28"/>
              </w:rPr>
              <w:lastRenderedPageBreak/>
              <w:t>загадок про светофор.</w:t>
            </w:r>
          </w:p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2. Изготовление дорожных знаков, рулей для сюжетной игры «Водители».</w:t>
            </w:r>
          </w:p>
        </w:tc>
      </w:tr>
      <w:tr w:rsidR="00DC2F0D" w:rsidRPr="00DC2F0D" w:rsidTr="00F96D87">
        <w:tc>
          <w:tcPr>
            <w:tcW w:w="2392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lastRenderedPageBreak/>
              <w:t>4. Презентация.</w:t>
            </w: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Организация выставки детских рисунков  на тему «Мой друг – светофор»!</w:t>
            </w: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 xml:space="preserve">Рисование с детьми рисунков для выставки на тему «Мой друг – светофор» и её презентация детьми </w:t>
            </w:r>
          </w:p>
        </w:tc>
        <w:tc>
          <w:tcPr>
            <w:tcW w:w="2393" w:type="dxa"/>
          </w:tcPr>
          <w:p w:rsidR="00DC2F0D" w:rsidRPr="00DC2F0D" w:rsidRDefault="00DC2F0D" w:rsidP="00DC2F0D">
            <w:pPr>
              <w:rPr>
                <w:sz w:val="28"/>
                <w:szCs w:val="28"/>
              </w:rPr>
            </w:pPr>
            <w:r w:rsidRPr="00DC2F0D">
              <w:rPr>
                <w:sz w:val="28"/>
                <w:szCs w:val="28"/>
              </w:rPr>
              <w:t>Рисование с детьми для выставки  на тему«Мой друг – светофор»!</w:t>
            </w:r>
          </w:p>
        </w:tc>
      </w:tr>
    </w:tbl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 xml:space="preserve">            Проект реализовывался  с учётом программных требований.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 xml:space="preserve">Беседуя с детьми на первом этапе мы убедились, что устойчивый навык безопасного поведения на дороге в конкретной ситуации (при переходе улицы на регулируемом перекрёстке) у них ещё не сформирован. Чтобы привлечь детей, вызвать у них интерес  к данной проблеме, был создан красочный уголок по ПДД в группе, макет перекрёстка. То,  что дети с родителями принимали непосредственное участие в создании этих атрибутов, активизировало их познавательный интерес. Мы старались решать эту задачу в  комплексе всего </w:t>
      </w:r>
      <w:proofErr w:type="spellStart"/>
      <w:r w:rsidRPr="00DC2F0D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DC2F0D">
        <w:rPr>
          <w:rFonts w:ascii="Times New Roman" w:hAnsi="Times New Roman" w:cs="Times New Roman"/>
          <w:sz w:val="28"/>
          <w:szCs w:val="28"/>
        </w:rPr>
        <w:t xml:space="preserve"> – образовательного процесса: на занятиях по ознакомлению с окружающим, на физкультурном занятии (</w:t>
      </w:r>
      <w:proofErr w:type="spellStart"/>
      <w:r w:rsidRPr="00DC2F0D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DC2F0D">
        <w:rPr>
          <w:rFonts w:ascii="Times New Roman" w:hAnsi="Times New Roman" w:cs="Times New Roman"/>
          <w:sz w:val="28"/>
          <w:szCs w:val="28"/>
        </w:rPr>
        <w:t xml:space="preserve">/игра),  во время индивидуальной  работы по конструированию и рисованию, в игровой деятельности. Неравнодушное  отношение родителей к </w:t>
      </w:r>
      <w:r w:rsidRPr="00DC2F0D">
        <w:rPr>
          <w:rFonts w:ascii="Times New Roman" w:hAnsi="Times New Roman" w:cs="Times New Roman"/>
          <w:sz w:val="28"/>
          <w:szCs w:val="28"/>
        </w:rPr>
        <w:lastRenderedPageBreak/>
        <w:t>решению данной задачи, активное участие родителей в реализации проекта, их желание быть примером для детей, всё это привело к тому, что у детей сформировался  устойчивый навык безопасного поведения на дороге в конкретной ситуации (при переходе улицы на регулируемом перекрёстке).</w:t>
      </w: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2F0D" w:rsidRPr="00DC2F0D" w:rsidRDefault="00DC2F0D" w:rsidP="00DC2F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lastRenderedPageBreak/>
        <w:t>Приложение.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Тема занятия « Для чего нужны  правила дорожного движения»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Программное содержание. 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t>Учить детей правильно называть элементы дороги; познакомить с правилом движения по обочине дороги; закре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плять знания о знакомых правилах дорожного движения.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Наглядные пособия. 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t>Светофор.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 xml:space="preserve">Ход 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занятия 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Воспитатель.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Прибежала зайчиха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И закричала: — Аи, аи!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Мой зайчик попал под трамвай!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Мой зайчик, мой мальчик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Попал под трамвай!</w:t>
      </w: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И ему перерезало ножки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И теперь он больной и хромой, 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Маленький заинька мой!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Ребята, как вы думаете, почему зайчик попал под трамвай? </w:t>
      </w:r>
      <w:r w:rsidRPr="00DC2F0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(Нарушил правила.) 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t>Да, конечно, он нарушил правила дорожного движения — иг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рал на трамвайных путях или перебегал рельсы перед близко ехавшим трамваем. А чтобы не случилось такой беды, нужно всегда соблюдать правила дорожного движения. Сегодня мы с вами об этом поговорим. Правила дорожного движения знать должны все без исключения. Кем становится человек на улице? </w:t>
      </w:r>
      <w:r w:rsidRPr="00DC2F0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(Пешеходом.) 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t>На какие части делится ули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ца? Как называется та часть дороги, по которой ездят автомобили? А как называется дорожка, по которой ходят пешеходы? (Ответы детей.) Ребя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та, а как быть пешеходам, когда радом с проезжей частью нет тротуара? Где в таком случае нужно идти пешеходам? (Ответы детей.) Правильно, в том случае, когда рядом с проезжей частью нет тротуара, можно идти по краю проезжей части, который называется обочиной. Обочина — это край проезжей части. Я пойду по обочине, но как правильно по ней ид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ти, чтобы машины меня не сбили, — по обочине навстречу движущим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ся машинам или по ходу их движения?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Выставляется макет с изображением проезжей части и движущимися машинами.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Воспитатель. Давайте посмотрим на макет и разберемся, где нуж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но идти, чтобы не сбила машина? Посмотрите, если я иду по обочине навстречу движущимся машинам, то хорошо вижу машину и водитель машины видит меня, а если я иду по обочине, по ходу движения машин, то машину за своей 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спиной я не вижу, но водитель меня видит. Мне не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удобно, а самое главное, опасно для жизни — чуть-чуть оступишься и </w:t>
      </w:r>
      <w:proofErr w:type="spellStart"/>
      <w:r w:rsidRPr="00DC2F0D">
        <w:rPr>
          <w:rFonts w:ascii="Times New Roman" w:hAnsi="Times New Roman" w:cs="Times New Roman"/>
          <w:color w:val="000000"/>
          <w:sz w:val="28"/>
          <w:szCs w:val="28"/>
        </w:rPr>
        <w:t>могешь</w:t>
      </w:r>
      <w:proofErr w:type="spellEnd"/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 попасть под машину. Как же безопаснее идти по обочине? (От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веты детей.) Правильно, по обочине дороги нужно идти навстречу дви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жущимся машинам. Ребята, мы с вами живем в городе с широкими ули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цами и тротуарами, и, конечно, мы ходим по тротуарам. А кто помогает нам перейти проезжую часть?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Стоп, машина! Стоп, мотор! Тормози скорей, шофер! Внимание, глядит в упор На вас трехглазый светофор — Зеленый, желтый, красный глаз Он каждому дает приказ.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Физкультминутка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Проводится игра «Светофор».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На красный цвет — дети спокойно стоят. На желтый цвет — хлопают в ладоши. На зеленый цвет — дети маршируют.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Воспитатель.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Правила движения! Знать должны Все без исключения Знать должны зверюшки: Барсуки и хрюшки, Зайцы и тигрята Пони и котята!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В. Головко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Сейчас мы с вами будем юными инспекторами по соблюдению пра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вил дорожного движения. Проверим, как наши друзья-животные вы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полняют правила движения на улицах города.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Раздает детям карточки с изображением разных ситуаций на дороге.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Воспитатель. Посмотрите и расскажите, как выполняют правила дорожного движения животные.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Дети по очереди рассказывают об изображенных на карточках ситуа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циях.</w:t>
      </w: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Диагностический инструментарий для уточнения знаний по ПДД у детей ; - 5 лет.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1.  Что такое улица?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2. На какие части делится улица (проезжая часть, тротуар)?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3. Какие названия улиц вы знаете?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4.  Что помогает пешеходам перейти проезжую часть?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5. На какой сигнал светофора можно переходить дорогу?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6. Что такое дорога?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7.  Где расположен тротуар? Почему люди могут ходить только по тротуару?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8. Где люди должны переходить улицу?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9. Когда можно переходить улицу?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10.  Какие сигналы есть у светофора? Что они обозначают?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11. Почему нельзя играть на дороге?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12.  Какие виды транспорта вы знаете?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14700" cy="1847850"/>
            <wp:effectExtent l="19050" t="0" r="0" b="0"/>
            <wp:docPr id="1" name="Рисунок 1" descr="DD9B2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9B255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0046" t="38516" r="51129" b="46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Как называется часть улицы по которой идёт мальчик?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14700" cy="2743200"/>
            <wp:effectExtent l="19050" t="0" r="0" b="0"/>
            <wp:docPr id="2" name="Рисунок 2" descr="B7F3D9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7F3D9C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6317" t="33080" r="42094" b="38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Покажи на картинке тротуар и проезжую часть дороги.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29000" cy="2057400"/>
            <wp:effectExtent l="19050" t="0" r="0" b="0"/>
            <wp:docPr id="3" name="Рисунок 3" descr="C2DF4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2DF4B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6527" t="43893" r="48599" b="38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Почему мальчики испугались?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43300" cy="1876425"/>
            <wp:effectExtent l="19050" t="0" r="0" b="0"/>
            <wp:docPr id="4" name="Рисунок 4" descr="C2DF4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2DF4B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6527" t="67244" r="46971" b="11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Что здесь произошло?</w:t>
      </w: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C2F0D">
        <w:rPr>
          <w:rFonts w:ascii="Times New Roman" w:hAnsi="Times New Roman" w:cs="Times New Roman"/>
          <w:b/>
          <w:sz w:val="28"/>
          <w:szCs w:val="28"/>
        </w:rPr>
        <w:lastRenderedPageBreak/>
        <w:t>Тест для родителей «Грамотный пешеход».</w:t>
      </w: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sz w:val="28"/>
          <w:szCs w:val="28"/>
        </w:rPr>
        <w:t>Нужное подчеркнуть.</w:t>
      </w: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1. Как со своим ребенком обходите транспорт на остановке? 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автобус                 сзади                     спереди                 не помню троллейбус           сзади                    спереди                 не помню трамвай                  сзади                      спереди                  не помню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2. Сокращаете ли Вы дорогу, если спешите с ребенком в </w:t>
      </w:r>
      <w:proofErr w:type="spellStart"/>
      <w:r w:rsidRPr="00DC2F0D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 w:rsidRPr="00DC2F0D">
        <w:rPr>
          <w:rFonts w:ascii="Times New Roman" w:hAnsi="Times New Roman" w:cs="Times New Roman"/>
          <w:color w:val="000000"/>
          <w:sz w:val="28"/>
          <w:szCs w:val="28"/>
        </w:rPr>
        <w:t>/сад?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прохожу, где        иду прямо             не помню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светофор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3. Разрешаете ли играть детям на проезжей части дороги?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разрешаю              не разрешаю         не помню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4. С какой игрушкой разрешаете детям играть на мостовой?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- с мячом               разрешаю              не разрешаю         не помню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- с куклой             разрешаю              не разрешаю         не помню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- с машиной          разрешаю             не разрешаю         не помню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5.  Какие ситуации считаете опасными? 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высовывается ребенок из ок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на разрешаю           не разрешаю         не помню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идет через дорогу с мячом       разрешаю           не разрешаю         не помню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 идет через дорогу с собакой  разрешаю           не разрешаю         не помню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идет через дорогу с куклой     разрешаю           не разрешаю         не помню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6. Как поступаете, если на красный свет едет машина?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молча иду дальше     звоню в ГИБДД         не помню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7. Обсуждаете ли нарушения Правил дорожного движения?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с ребенком                 да                    нет                        не помню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с домашними              да                    нет                        не помню</w:t>
      </w: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с воспитателями         да                    нет                        не помню</w:t>
      </w: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Дидактическая игра «Невнимательный пешеход».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Цель: закрепить значение всех цветов светофора, их чередовании е.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1.  объяснить ребенку значение всех цветов светофора и выучить вместе с ним стишок: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«Красный свет— прохода нет, Если желтый — подожди, А зеленый — проходи».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2.  Теперь предложить ему «предсказать», какой свет сейчас за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горится на светофоре, поедут ли машины или остановятся, пойдут ли пешеходы.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3. Когда ребенок освоит правила, усложнить игру: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светофор сломался и стал переключаться наобум.  Называть пра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вильные и неправильные комбинации, ребенок должен исправлять ошибки. 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b/>
          <w:color w:val="000000"/>
          <w:sz w:val="28"/>
          <w:szCs w:val="28"/>
        </w:rPr>
        <w:t>Подвижная  игра «Три чудесных цвета»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(«красный, желтый, зеленый»)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Играют три команды по три и более человек. 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Все игроки встают в ряд по линии старта. Перед этой линией на определенном рас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стоянии перед каждой командой устанавливаются флажки: 1-я команда — красный, 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2-я команда — желтый,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 3-я команда — зеленый.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В руках у первого игрока команды, по воздушному шарику (соответствующего цвета). Шарики можно заменить надувными мяча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ми тех же цветов.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По свистку ведущею каждый игрок команды (первый), играя в воздухе шариком (или мячом), обходит свой флажок (с любой сторо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ны), возвращается на линию старта и передает шарик следующему иг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року своей команды. Задачу можно видоизменить, если флажки ото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двинуть от линии старта и дать команду обегать их на время.</w:t>
      </w: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Побеждает та команда, которая быстрее закончит игру (вер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softHyphen/>
        <w:t>нется на старт), не потеряв при этом своего шарика (мяча).</w:t>
      </w: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Беседа на тему: Красный, жёлтый, зелёный.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2F0D">
        <w:rPr>
          <w:rFonts w:ascii="Times New Roman" w:hAnsi="Times New Roman" w:cs="Times New Roman"/>
          <w:color w:val="000000"/>
          <w:sz w:val="28"/>
          <w:szCs w:val="28"/>
        </w:rPr>
        <w:t>Програмные</w:t>
      </w:r>
      <w:proofErr w:type="spellEnd"/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 задачи: уточнить у детей  знания о значение сигналов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светофора: красный свет — стой, жёлтый — жди. зелёный — иди: развивать внимание:   воспитывать   желание   строго   соблюдать   правила  дорожного движения.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Оборудование и материалы: макет </w:t>
      </w:r>
      <w:proofErr w:type="spellStart"/>
      <w:r w:rsidRPr="00DC2F0D">
        <w:rPr>
          <w:rFonts w:ascii="Times New Roman" w:hAnsi="Times New Roman" w:cs="Times New Roman"/>
          <w:smallCaps/>
          <w:color w:val="000000"/>
          <w:sz w:val="28"/>
          <w:szCs w:val="28"/>
        </w:rPr>
        <w:t>улипы</w:t>
      </w:r>
      <w:proofErr w:type="spellEnd"/>
      <w:r w:rsidRPr="00DC2F0D">
        <w:rPr>
          <w:rFonts w:ascii="Times New Roman" w:hAnsi="Times New Roman" w:cs="Times New Roman"/>
          <w:smallCaps/>
          <w:color w:val="000000"/>
          <w:sz w:val="28"/>
          <w:szCs w:val="28"/>
        </w:rPr>
        <w:t xml:space="preserve"> 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t>со светофором. Дорожными знаками,  автомобилями /игрушками/? картинки с изображением транспорта, отрывок из стихотворения ''Светофор".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Начинаем четвертый урок в "школе пешехода". В пешеходном деле самое трудное — переходить дорогу</w:t>
      </w:r>
      <w:r w:rsidRPr="00DC2F0D">
        <w:rPr>
          <w:rFonts w:ascii="Times New Roman" w:hAnsi="Times New Roman" w:cs="Times New Roman"/>
          <w:smallCaps/>
          <w:color w:val="000000"/>
          <w:sz w:val="28"/>
          <w:szCs w:val="28"/>
        </w:rPr>
        <w:t xml:space="preserve">. 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t>Многое вы уже знаете, пора заняться и светофором.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Д.        </w:t>
      </w:r>
      <w:r w:rsidRPr="00DC2F0D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X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Вы, конечно, знаете, что означают сигналы светофора.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 xml:space="preserve">красный свет — </w:t>
      </w:r>
      <w:r w:rsidRPr="00DC2F0D">
        <w:rPr>
          <w:rFonts w:ascii="Times New Roman" w:hAnsi="Times New Roman" w:cs="Times New Roman"/>
          <w:smallCaps/>
          <w:color w:val="000000"/>
          <w:sz w:val="28"/>
          <w:szCs w:val="28"/>
        </w:rPr>
        <w:t xml:space="preserve">стой! 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t>зеленый — иди</w:t>
      </w:r>
      <w:r w:rsidRPr="00DC2F0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r w:rsidRPr="00DC2F0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Жёлтый </w:t>
      </w:r>
      <w:r w:rsidRPr="00DC2F0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– </w:t>
      </w:r>
      <w:r w:rsidRPr="00DC2F0D">
        <w:rPr>
          <w:rFonts w:ascii="Times New Roman" w:hAnsi="Times New Roman" w:cs="Times New Roman"/>
          <w:iCs/>
          <w:color w:val="000000"/>
          <w:sz w:val="28"/>
          <w:szCs w:val="28"/>
        </w:rPr>
        <w:t>не торопись, будь</w:t>
      </w:r>
      <w:r w:rsidRPr="00DC2F0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DC2F0D">
        <w:rPr>
          <w:rFonts w:ascii="Times New Roman" w:hAnsi="Times New Roman" w:cs="Times New Roman"/>
          <w:color w:val="000000"/>
          <w:sz w:val="28"/>
          <w:szCs w:val="28"/>
        </w:rPr>
        <w:t>внимателен, сейчас светофор переключится.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Игровое упражнение "Закончи строчку":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Пешеход и шофер смотрят на ... /светофор/.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Ребята! — крикнула Алена — Скорей пойдем на свет.. ./зеленый/.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Такие цвета выбрали совсем не случайно. В правилах для водителей и пешеходов ничего случайного нет. Какого цвета аварийная машина? А пожарная машина? Только красного. Этот цвет тревожный, он напоминает нам об опасности. Увидели красный сигнал светофора - остановитесь. Не переходите дорогу. Пропустите автомобили, автобусы.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А почему желтый цвет? Этот цвет предупреждения: будьте внимательны. Машины, которые работают прямо на дорогах — бульдозеры, краны, асфальтовые катки — обычно выкрашены в желтый цвет.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Воспитатель демонстрирует картинки /иллюстрации/ с изображением машин.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И вы, пожалуйста, будьте осторожны, увидев желтый сигнал светофора. Не спешите, обождите. А когда зажжется зеленый свет, спокойно переходи дорогу. Зеленый цвет — спокойный приятный. Это цвет травы и листьев. Красный — стой, желтый — жди, зеленый — иди. Вот и вся наука.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Ребенок читает стихотворение "Светофор".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Куда б ни ехал и куда б ни шел ты,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На светофор внимательно взгляни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Его цвета: зеленый, красный, желтый.</w:t>
      </w:r>
    </w:p>
    <w:p w:rsidR="00DC2F0D" w:rsidRPr="00DC2F0D" w:rsidRDefault="00DC2F0D" w:rsidP="00DC2F0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Особого значения полны.</w:t>
      </w:r>
    </w:p>
    <w:p w:rsidR="00DC2F0D" w:rsidRPr="00DC2F0D" w:rsidRDefault="00DC2F0D" w:rsidP="00DC2F0D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C2F0D">
        <w:rPr>
          <w:rFonts w:ascii="Times New Roman" w:hAnsi="Times New Roman" w:cs="Times New Roman"/>
          <w:color w:val="000000"/>
          <w:sz w:val="28"/>
          <w:szCs w:val="28"/>
        </w:rPr>
        <w:t>А сейчас поиграем в игру "Светофор".</w:t>
      </w: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F0D" w:rsidRPr="00DC2F0D" w:rsidRDefault="00DC2F0D" w:rsidP="00DC2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0A2878" w:rsidRPr="00DC2F0D" w:rsidRDefault="000A2878" w:rsidP="00DC2F0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A2878" w:rsidRPr="00DC2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C2F0D"/>
    <w:rsid w:val="000A2878"/>
    <w:rsid w:val="00DC2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2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C2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2F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2421</Words>
  <Characters>13800</Characters>
  <Application>Microsoft Office Word</Application>
  <DocSecurity>0</DocSecurity>
  <Lines>115</Lines>
  <Paragraphs>32</Paragraphs>
  <ScaleCrop>false</ScaleCrop>
  <Company>Microsoft</Company>
  <LinksUpToDate>false</LinksUpToDate>
  <CharactersWithSpaces>16189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2017-05-29T04:11:00Z</dcterms:created>
  <dcterms:modified xsi:type="dcterms:W3CDTF">2017-05-29T04:11:00Z</dcterms:modified>
</cp:coreProperties>
</file>