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3C26DE" w14:textId="0BC75E7E" w:rsidR="00000AE5" w:rsidRDefault="00000AE5" w:rsidP="00000A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406D0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Создание и применение интерактивных игр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с помощью  </w:t>
      </w:r>
      <w:r w:rsidRPr="00406D04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 xml:space="preserve">программы </w:t>
      </w:r>
      <w:proofErr w:type="spellStart"/>
      <w:r w:rsidRPr="00406D04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Power</w:t>
      </w:r>
      <w:proofErr w:type="spellEnd"/>
      <w:r w:rsidRPr="00406D04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 xml:space="preserve"> </w:t>
      </w:r>
      <w:proofErr w:type="spellStart"/>
      <w:r w:rsidRPr="00406D04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Point</w:t>
      </w:r>
      <w:proofErr w:type="spellEnd"/>
      <w:r w:rsidRPr="005B29F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Pr="00406D0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на уроках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для детей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начальных классов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 ОВЗ</w:t>
      </w:r>
    </w:p>
    <w:p w14:paraId="69ABDA94" w14:textId="77777777" w:rsidR="00000AE5" w:rsidRDefault="00000AE5" w:rsidP="00000A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0ED47FF" w14:textId="7B70221F" w:rsidR="00000AE5" w:rsidRDefault="00000AE5" w:rsidP="00000AE5">
      <w:pPr>
        <w:pStyle w:val="c22"/>
        <w:shd w:val="clear" w:color="auto" w:fill="FFFFFF"/>
        <w:spacing w:before="0" w:beforeAutospacing="0" w:after="0" w:afterAutospacing="0"/>
        <w:ind w:firstLine="708"/>
        <w:jc w:val="both"/>
        <w:rPr>
          <w:rStyle w:val="c20"/>
          <w:color w:val="222222"/>
          <w:sz w:val="28"/>
          <w:szCs w:val="28"/>
        </w:rPr>
      </w:pPr>
      <w:r w:rsidRPr="007202B1">
        <w:rPr>
          <w:color w:val="181818"/>
          <w:sz w:val="28"/>
          <w:szCs w:val="28"/>
        </w:rPr>
        <w:t xml:space="preserve">Интерактивная игра – это современный метод обучения и воспитания, </w:t>
      </w:r>
      <w:r>
        <w:rPr>
          <w:color w:val="181818"/>
          <w:sz w:val="28"/>
          <w:szCs w:val="28"/>
        </w:rPr>
        <w:t xml:space="preserve">который обладает такими функциями как, образовательная, развивающая и воспитывающая. </w:t>
      </w:r>
      <w:r w:rsidRPr="007202B1">
        <w:rPr>
          <w:rStyle w:val="c20"/>
          <w:color w:val="222222"/>
          <w:sz w:val="28"/>
          <w:szCs w:val="28"/>
        </w:rPr>
        <w:t>Игра – это радость общения, дающая ощущение полноты жизни, которая не в меньшей степени важна тем людям, возможности которых ограничены в силу тех или иных причин.</w:t>
      </w:r>
    </w:p>
    <w:p w14:paraId="29EFA827" w14:textId="77777777" w:rsidR="00000AE5" w:rsidRPr="007202B1" w:rsidRDefault="00000AE5" w:rsidP="00000A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202B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процессе такой игры у ребенка развивается восприятие, зрительно-моторная координация, образное мышление, познавательная мотивация, произвольная память и внимание.</w:t>
      </w:r>
    </w:p>
    <w:p w14:paraId="6A12A194" w14:textId="11D80866" w:rsidR="00000AE5" w:rsidRPr="00BE000F" w:rsidRDefault="00000AE5" w:rsidP="00000AE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BE000F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 xml:space="preserve">Интерактивные </w:t>
      </w:r>
      <w:r w:rsidRPr="00BE000F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игры</w:t>
      </w:r>
      <w:r w:rsidRPr="00BE000F">
        <w:rPr>
          <w:color w:val="111111"/>
          <w:sz w:val="28"/>
          <w:szCs w:val="28"/>
        </w:rPr>
        <w:t>:</w:t>
      </w:r>
    </w:p>
    <w:p w14:paraId="67CDA60F" w14:textId="77777777" w:rsidR="00000AE5" w:rsidRPr="00BE000F" w:rsidRDefault="00000AE5" w:rsidP="00000AE5">
      <w:pPr>
        <w:pStyle w:val="a3"/>
        <w:shd w:val="clear" w:color="auto" w:fill="FFFFFF"/>
        <w:spacing w:before="0" w:beforeAutospacing="0" w:after="0" w:afterAutospacing="0"/>
        <w:ind w:left="357" w:firstLine="357"/>
        <w:jc w:val="both"/>
        <w:rPr>
          <w:color w:val="111111"/>
          <w:sz w:val="28"/>
          <w:szCs w:val="28"/>
        </w:rPr>
      </w:pPr>
      <w:r w:rsidRPr="00BE000F">
        <w:rPr>
          <w:color w:val="111111"/>
          <w:sz w:val="28"/>
          <w:szCs w:val="28"/>
        </w:rPr>
        <w:t>• мотивируют </w:t>
      </w:r>
      <w:r w:rsidRPr="00BE000F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познавательный интерес</w:t>
      </w:r>
      <w:r w:rsidRPr="00BE000F">
        <w:rPr>
          <w:color w:val="111111"/>
          <w:sz w:val="28"/>
          <w:szCs w:val="28"/>
        </w:rPr>
        <w:t>;</w:t>
      </w:r>
    </w:p>
    <w:p w14:paraId="57687633" w14:textId="77777777" w:rsidR="00000AE5" w:rsidRPr="00BE000F" w:rsidRDefault="00000AE5" w:rsidP="00000AE5">
      <w:pPr>
        <w:pStyle w:val="a3"/>
        <w:shd w:val="clear" w:color="auto" w:fill="FFFFFF"/>
        <w:spacing w:before="0" w:beforeAutospacing="0" w:after="0" w:afterAutospacing="0"/>
        <w:ind w:left="357" w:firstLine="357"/>
        <w:jc w:val="both"/>
        <w:rPr>
          <w:color w:val="111111"/>
          <w:sz w:val="28"/>
          <w:szCs w:val="28"/>
        </w:rPr>
      </w:pPr>
      <w:r w:rsidRPr="00BE000F">
        <w:rPr>
          <w:color w:val="111111"/>
          <w:sz w:val="28"/>
          <w:szCs w:val="28"/>
        </w:rPr>
        <w:t>• способствуют снятию перенапряжения, перегрузки и утомления;</w:t>
      </w:r>
    </w:p>
    <w:p w14:paraId="5D8B59D1" w14:textId="77777777" w:rsidR="00000AE5" w:rsidRPr="00BE000F" w:rsidRDefault="00000AE5" w:rsidP="00000AE5">
      <w:pPr>
        <w:pStyle w:val="a3"/>
        <w:shd w:val="clear" w:color="auto" w:fill="FFFFFF"/>
        <w:spacing w:before="0" w:beforeAutospacing="0" w:after="0" w:afterAutospacing="0"/>
        <w:ind w:left="357" w:firstLine="357"/>
        <w:jc w:val="both"/>
        <w:rPr>
          <w:color w:val="111111"/>
          <w:sz w:val="28"/>
          <w:szCs w:val="28"/>
        </w:rPr>
      </w:pPr>
      <w:r w:rsidRPr="00BE000F">
        <w:rPr>
          <w:color w:val="111111"/>
          <w:sz w:val="28"/>
          <w:szCs w:val="28"/>
        </w:rPr>
        <w:t>• могут служить средствами </w:t>
      </w:r>
      <w:r w:rsidRPr="00BE000F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развития речи</w:t>
      </w:r>
      <w:r w:rsidRPr="00BE000F">
        <w:rPr>
          <w:color w:val="111111"/>
          <w:sz w:val="28"/>
          <w:szCs w:val="28"/>
        </w:rPr>
        <w:t> и двигательных качеств;</w:t>
      </w:r>
    </w:p>
    <w:p w14:paraId="46019838" w14:textId="77777777" w:rsidR="00000AE5" w:rsidRPr="00BE000F" w:rsidRDefault="00000AE5" w:rsidP="00000AE5">
      <w:pPr>
        <w:pStyle w:val="a3"/>
        <w:shd w:val="clear" w:color="auto" w:fill="FFFFFF"/>
        <w:spacing w:before="0" w:beforeAutospacing="0" w:after="0" w:afterAutospacing="0"/>
        <w:ind w:left="357" w:firstLine="357"/>
        <w:jc w:val="both"/>
        <w:rPr>
          <w:color w:val="111111"/>
          <w:sz w:val="28"/>
          <w:szCs w:val="28"/>
        </w:rPr>
      </w:pPr>
      <w:r w:rsidRPr="00BE000F">
        <w:rPr>
          <w:color w:val="111111"/>
          <w:sz w:val="28"/>
          <w:szCs w:val="28"/>
        </w:rPr>
        <w:t>• </w:t>
      </w:r>
      <w:r w:rsidRPr="00BE000F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развивают мелкую моторику</w:t>
      </w:r>
      <w:r w:rsidRPr="00BE000F">
        <w:rPr>
          <w:color w:val="111111"/>
          <w:sz w:val="28"/>
          <w:szCs w:val="28"/>
        </w:rPr>
        <w:t>, координацию;</w:t>
      </w:r>
    </w:p>
    <w:p w14:paraId="46396865" w14:textId="77777777" w:rsidR="00000AE5" w:rsidRPr="00BE000F" w:rsidRDefault="00000AE5" w:rsidP="00000AE5">
      <w:pPr>
        <w:pStyle w:val="a3"/>
        <w:shd w:val="clear" w:color="auto" w:fill="FFFFFF"/>
        <w:spacing w:before="0" w:beforeAutospacing="0" w:after="0" w:afterAutospacing="0"/>
        <w:ind w:left="357" w:firstLine="357"/>
        <w:jc w:val="both"/>
        <w:rPr>
          <w:color w:val="111111"/>
          <w:sz w:val="28"/>
          <w:szCs w:val="28"/>
        </w:rPr>
      </w:pPr>
      <w:r w:rsidRPr="00BE000F">
        <w:rPr>
          <w:color w:val="111111"/>
          <w:sz w:val="28"/>
          <w:szCs w:val="28"/>
        </w:rPr>
        <w:t>• </w:t>
      </w:r>
      <w:r w:rsidRPr="00BE000F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развивают двигательную память</w:t>
      </w:r>
      <w:r w:rsidRPr="00BE000F">
        <w:rPr>
          <w:color w:val="111111"/>
          <w:sz w:val="28"/>
          <w:szCs w:val="28"/>
        </w:rPr>
        <w:t>;</w:t>
      </w:r>
    </w:p>
    <w:p w14:paraId="2366D28B" w14:textId="77777777" w:rsidR="00000AE5" w:rsidRPr="00BE000F" w:rsidRDefault="00000AE5" w:rsidP="00000AE5">
      <w:pPr>
        <w:pStyle w:val="a3"/>
        <w:shd w:val="clear" w:color="auto" w:fill="FFFFFF"/>
        <w:spacing w:before="0" w:beforeAutospacing="0" w:after="0" w:afterAutospacing="0"/>
        <w:ind w:left="357" w:firstLine="357"/>
        <w:jc w:val="both"/>
        <w:rPr>
          <w:color w:val="111111"/>
          <w:sz w:val="28"/>
          <w:szCs w:val="28"/>
        </w:rPr>
      </w:pPr>
      <w:r w:rsidRPr="00BE000F">
        <w:rPr>
          <w:color w:val="111111"/>
          <w:sz w:val="28"/>
          <w:szCs w:val="28"/>
        </w:rPr>
        <w:t>• повышают работоспособность головного мозга;</w:t>
      </w:r>
    </w:p>
    <w:p w14:paraId="3AA7EEE5" w14:textId="77777777" w:rsidR="00000AE5" w:rsidRPr="00BE000F" w:rsidRDefault="00000AE5" w:rsidP="00000AE5">
      <w:pPr>
        <w:pStyle w:val="a3"/>
        <w:shd w:val="clear" w:color="auto" w:fill="FFFFFF"/>
        <w:spacing w:before="0" w:beforeAutospacing="0" w:after="0" w:afterAutospacing="0"/>
        <w:ind w:left="357" w:firstLine="357"/>
        <w:jc w:val="both"/>
        <w:rPr>
          <w:color w:val="111111"/>
          <w:sz w:val="28"/>
          <w:szCs w:val="28"/>
        </w:rPr>
      </w:pPr>
      <w:r w:rsidRPr="00BE000F">
        <w:rPr>
          <w:color w:val="111111"/>
          <w:sz w:val="28"/>
          <w:szCs w:val="28"/>
        </w:rPr>
        <w:t>• готовят руку к письму.</w:t>
      </w:r>
    </w:p>
    <w:p w14:paraId="57849D35" w14:textId="27C6FA69" w:rsidR="00000AE5" w:rsidRDefault="00000AE5" w:rsidP="00000A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202B1">
        <w:rPr>
          <w:rFonts w:ascii="Times New Roman" w:hAnsi="Times New Roman" w:cs="Times New Roman"/>
          <w:sz w:val="28"/>
          <w:szCs w:val="28"/>
        </w:rPr>
        <w:t xml:space="preserve">рограмма </w:t>
      </w:r>
      <w:proofErr w:type="spellStart"/>
      <w:r w:rsidRPr="007202B1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7202B1">
        <w:rPr>
          <w:rFonts w:ascii="Times New Roman" w:hAnsi="Times New Roman" w:cs="Times New Roman"/>
          <w:sz w:val="28"/>
          <w:szCs w:val="28"/>
        </w:rPr>
        <w:t xml:space="preserve"> обладает мощным функционалом, и на ее основе можно создать различные интерактивные игры. Интерактивная игра предусматривает многообразие приемов, чередование вопросов и заданий разной трудности, чтобы каждый участник мог справиться с заданием, чтобы всем было интересно.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02B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Преимущество программы </w:t>
      </w:r>
      <w:proofErr w:type="spellStart"/>
      <w:r w:rsidRPr="007202B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Power</w:t>
      </w:r>
      <w:proofErr w:type="spellEnd"/>
      <w:r w:rsidRPr="007202B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7202B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Point</w:t>
      </w:r>
      <w:proofErr w:type="spellEnd"/>
      <w:r w:rsidRPr="007202B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состоит в том, что это стандартная программа на компьютере, можно </w:t>
      </w:r>
      <w:r w:rsidRPr="007202B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создавать игры, квесты, мультфильмы, учебные тренажеры, наглядный материал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можно вставлять </w:t>
      </w:r>
      <w:r w:rsidRPr="007202B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видео, аудио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7202B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анимации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а также </w:t>
      </w:r>
      <w:r w:rsidRPr="007202B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создавать игры без использования интернета.</w:t>
      </w:r>
    </w:p>
    <w:p w14:paraId="158FE82D" w14:textId="77777777" w:rsidR="00000AE5" w:rsidRPr="007202B1" w:rsidRDefault="00000AE5" w:rsidP="00000A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Вот примеры интерактивных игр, которые мы создаём сами.</w:t>
      </w:r>
    </w:p>
    <w:p w14:paraId="4CCACBBB" w14:textId="77777777" w:rsidR="00000AE5" w:rsidRPr="005630BF" w:rsidRDefault="00000AE5" w:rsidP="00000AE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30B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65AD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Интерактивная игра </w:t>
      </w:r>
      <w:r w:rsidRPr="005630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«Помоги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котёнку</w:t>
      </w:r>
      <w:r w:rsidRPr="005630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</w:t>
      </w:r>
      <w:r w:rsidRPr="005630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5630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щимся предлагается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распределить предметы на 2 группы: «одежда» и «обувь»</w:t>
      </w:r>
      <w:r w:rsidRPr="005630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При выборе правильного ответа – происходит автоматический переход к следующему заданию. При выборе неверного ответа – игра начинается с начала.</w:t>
      </w:r>
    </w:p>
    <w:p w14:paraId="1AF6A66B" w14:textId="441D417A" w:rsidR="00000AE5" w:rsidRPr="005630BF" w:rsidRDefault="00000AE5" w:rsidP="00000AE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65AD9">
        <w:rPr>
          <w:b/>
          <w:bCs/>
          <w:color w:val="000000"/>
          <w:sz w:val="28"/>
          <w:szCs w:val="28"/>
        </w:rPr>
        <w:t>Интерактивный кроссворд "Сложение в пределах 10»</w:t>
      </w:r>
      <w:r w:rsidRPr="005630BF">
        <w:rPr>
          <w:color w:val="000000"/>
          <w:sz w:val="28"/>
          <w:szCs w:val="28"/>
        </w:rPr>
        <w:t xml:space="preserve"> Правила выполнения кроссворда: управление слайдами осуществляется по управляющим кнопкам. При </w:t>
      </w:r>
      <w:r w:rsidRPr="005630BF">
        <w:rPr>
          <w:color w:val="000000"/>
          <w:sz w:val="28"/>
          <w:szCs w:val="28"/>
        </w:rPr>
        <w:t>щёлкан</w:t>
      </w:r>
      <w:r>
        <w:rPr>
          <w:color w:val="000000"/>
          <w:sz w:val="28"/>
          <w:szCs w:val="28"/>
        </w:rPr>
        <w:t>ь</w:t>
      </w:r>
      <w:r w:rsidRPr="005630BF">
        <w:rPr>
          <w:color w:val="000000"/>
          <w:sz w:val="28"/>
          <w:szCs w:val="28"/>
        </w:rPr>
        <w:t>е</w:t>
      </w:r>
      <w:bookmarkStart w:id="0" w:name="_GoBack"/>
      <w:bookmarkEnd w:id="0"/>
      <w:r w:rsidRPr="005630BF">
        <w:rPr>
          <w:color w:val="000000"/>
          <w:sz w:val="28"/>
          <w:szCs w:val="28"/>
        </w:rPr>
        <w:t xml:space="preserve"> мыши на загадку появляются буквы в кроссворде и картинка-отгадка.</w:t>
      </w:r>
    </w:p>
    <w:p w14:paraId="035B166A" w14:textId="77777777" w:rsidR="00000AE5" w:rsidRPr="005630BF" w:rsidRDefault="00000AE5" w:rsidP="00000AE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65AD9">
        <w:rPr>
          <w:b/>
          <w:bCs/>
          <w:color w:val="000000"/>
          <w:sz w:val="28"/>
          <w:szCs w:val="28"/>
        </w:rPr>
        <w:t>Интерактивная игра "Сложение и вычитание. Числа от 1 до 10».</w:t>
      </w:r>
      <w:r w:rsidRPr="005630BF">
        <w:rPr>
          <w:color w:val="000000"/>
          <w:sz w:val="28"/>
          <w:szCs w:val="28"/>
        </w:rPr>
        <w:t xml:space="preserve"> Ресурс выполнен с применением технологического приёма "Лабиринт"</w:t>
      </w:r>
      <w:r>
        <w:rPr>
          <w:color w:val="000000"/>
          <w:sz w:val="28"/>
          <w:szCs w:val="28"/>
        </w:rPr>
        <w:t>.</w:t>
      </w:r>
    </w:p>
    <w:p w14:paraId="5877952E" w14:textId="77777777" w:rsidR="00000AE5" w:rsidRPr="005630BF" w:rsidRDefault="00000AE5" w:rsidP="00000AE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630BF">
        <w:rPr>
          <w:color w:val="000000"/>
          <w:sz w:val="28"/>
          <w:szCs w:val="28"/>
        </w:rPr>
        <w:t xml:space="preserve">Данный ресурс можно использовать при фронтальной, групповой и индивидуальной работе. </w:t>
      </w:r>
    </w:p>
    <w:p w14:paraId="7EA2FA25" w14:textId="77777777" w:rsidR="00000AE5" w:rsidRDefault="00000AE5" w:rsidP="00000AE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65AD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Интерактивная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викторина «Дикие животные». </w:t>
      </w:r>
      <w:r w:rsidRPr="005630BF">
        <w:rPr>
          <w:rFonts w:ascii="Times New Roman" w:hAnsi="Times New Roman" w:cs="Times New Roman"/>
          <w:color w:val="000000"/>
          <w:sz w:val="28"/>
          <w:szCs w:val="28"/>
        </w:rPr>
        <w:t>Данный ресурс создан с применением триггеров.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</w:t>
      </w:r>
      <w:r w:rsidRPr="005630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5630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щимся предлагается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вопросы и варианты ответов, которые он должен выбрать.</w:t>
      </w:r>
    </w:p>
    <w:p w14:paraId="799902D7" w14:textId="77777777" w:rsidR="00000AE5" w:rsidRPr="007202B1" w:rsidRDefault="00000AE5" w:rsidP="00000AE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7E0ED934" w14:textId="77777777" w:rsidR="00000AE5" w:rsidRPr="007202B1" w:rsidRDefault="00000AE5" w:rsidP="00000AE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1AAF9DB3" w14:textId="77777777" w:rsidR="00000AE5" w:rsidRPr="007202B1" w:rsidRDefault="00000AE5" w:rsidP="00000AE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7202B1">
        <w:rPr>
          <w:color w:val="111111"/>
          <w:sz w:val="28"/>
          <w:szCs w:val="28"/>
        </w:rPr>
        <w:lastRenderedPageBreak/>
        <w:t>Применяя </w:t>
      </w:r>
      <w:r w:rsidRPr="007202B1">
        <w:rPr>
          <w:rStyle w:val="a4"/>
          <w:color w:val="111111"/>
          <w:sz w:val="28"/>
          <w:szCs w:val="28"/>
          <w:bdr w:val="none" w:sz="0" w:space="0" w:color="auto" w:frame="1"/>
        </w:rPr>
        <w:t>интерактивные игры</w:t>
      </w:r>
      <w:r w:rsidRPr="007202B1">
        <w:rPr>
          <w:color w:val="111111"/>
          <w:sz w:val="28"/>
          <w:szCs w:val="28"/>
        </w:rPr>
        <w:t>, повышается мотивация </w:t>
      </w:r>
      <w:r w:rsidRPr="007202B1">
        <w:rPr>
          <w:rStyle w:val="a4"/>
          <w:color w:val="111111"/>
          <w:sz w:val="28"/>
          <w:szCs w:val="28"/>
          <w:bdr w:val="none" w:sz="0" w:space="0" w:color="auto" w:frame="1"/>
        </w:rPr>
        <w:t>детей к обучению</w:t>
      </w:r>
      <w:r w:rsidRPr="007202B1">
        <w:rPr>
          <w:color w:val="111111"/>
          <w:sz w:val="28"/>
          <w:szCs w:val="28"/>
        </w:rPr>
        <w:t>, дети учатся новым формам сотрудничества, формируется рефлексия ребенка, оценка своих достижений.</w:t>
      </w:r>
    </w:p>
    <w:p w14:paraId="5E418E9A" w14:textId="77777777" w:rsidR="00000AE5" w:rsidRPr="007202B1" w:rsidRDefault="00000AE5" w:rsidP="00000AE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7202B1">
        <w:rPr>
          <w:rStyle w:val="a4"/>
          <w:color w:val="111111"/>
          <w:sz w:val="28"/>
          <w:szCs w:val="28"/>
          <w:bdr w:val="none" w:sz="0" w:space="0" w:color="auto" w:frame="1"/>
        </w:rPr>
        <w:t>Интерактивное</w:t>
      </w:r>
      <w:r w:rsidRPr="007202B1">
        <w:rPr>
          <w:color w:val="111111"/>
          <w:sz w:val="28"/>
          <w:szCs w:val="28"/>
        </w:rPr>
        <w:t> обучение – несомненно, </w:t>
      </w:r>
      <w:r w:rsidRPr="007202B1">
        <w:rPr>
          <w:rStyle w:val="a4"/>
          <w:color w:val="111111"/>
          <w:sz w:val="28"/>
          <w:szCs w:val="28"/>
          <w:bdr w:val="none" w:sz="0" w:space="0" w:color="auto" w:frame="1"/>
        </w:rPr>
        <w:t>интересное</w:t>
      </w:r>
      <w:r w:rsidRPr="007202B1">
        <w:rPr>
          <w:color w:val="111111"/>
          <w:sz w:val="28"/>
          <w:szCs w:val="28"/>
        </w:rPr>
        <w:t>, творческое, перспективное направление педагогики. Оно помогает реализовать все возможности </w:t>
      </w:r>
      <w:r w:rsidRPr="007202B1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детей </w:t>
      </w:r>
      <w:r w:rsidRPr="007202B1">
        <w:rPr>
          <w:color w:val="111111"/>
          <w:sz w:val="28"/>
          <w:szCs w:val="28"/>
        </w:rPr>
        <w:t>с учетом их психологических возможностей.</w:t>
      </w:r>
    </w:p>
    <w:p w14:paraId="14089B17" w14:textId="77777777" w:rsidR="00000AE5" w:rsidRPr="007202B1" w:rsidRDefault="00000AE5" w:rsidP="00000AE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7202B1">
        <w:rPr>
          <w:color w:val="111111"/>
          <w:sz w:val="28"/>
          <w:szCs w:val="28"/>
        </w:rPr>
        <w:t xml:space="preserve">Хочется отметить, что на ряду с огромным разнообразием игр, </w:t>
      </w:r>
      <w:r w:rsidRPr="007202B1">
        <w:rPr>
          <w:rStyle w:val="a4"/>
          <w:color w:val="111111"/>
          <w:sz w:val="28"/>
          <w:szCs w:val="28"/>
          <w:bdr w:val="none" w:sz="0" w:space="0" w:color="auto" w:frame="1"/>
        </w:rPr>
        <w:t>интерактивные игры</w:t>
      </w:r>
      <w:r w:rsidRPr="007202B1">
        <w:rPr>
          <w:color w:val="111111"/>
          <w:sz w:val="28"/>
          <w:szCs w:val="28"/>
        </w:rPr>
        <w:t> являются увлекательным источником детской инициативы, мощным мотивационным </w:t>
      </w:r>
      <w:r w:rsidRPr="007202B1">
        <w:rPr>
          <w:rStyle w:val="a4"/>
          <w:color w:val="111111"/>
          <w:sz w:val="28"/>
          <w:szCs w:val="28"/>
          <w:bdr w:val="none" w:sz="0" w:space="0" w:color="auto" w:frame="1"/>
        </w:rPr>
        <w:t>инструментом в решении задач</w:t>
      </w:r>
      <w:r w:rsidRPr="007202B1">
        <w:rPr>
          <w:color w:val="111111"/>
          <w:sz w:val="28"/>
          <w:szCs w:val="28"/>
        </w:rPr>
        <w:t>, в увлекательном путешествии в мир знаний.</w:t>
      </w:r>
    </w:p>
    <w:p w14:paraId="29327F79" w14:textId="77777777" w:rsidR="00000AE5" w:rsidRPr="007202B1" w:rsidRDefault="00000AE5" w:rsidP="00000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0066D4" w14:textId="77777777" w:rsidR="006A1A12" w:rsidRDefault="006A1A12"/>
    <w:sectPr w:rsidR="006A1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3D0"/>
    <w:rsid w:val="00000AE5"/>
    <w:rsid w:val="006A1A12"/>
    <w:rsid w:val="0075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EDA24"/>
  <w15:chartTrackingRefBased/>
  <w15:docId w15:val="{D45A030B-B0F3-425D-976E-DD5E873C8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0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0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0AE5"/>
    <w:rPr>
      <w:b/>
      <w:bCs/>
    </w:rPr>
  </w:style>
  <w:style w:type="character" w:customStyle="1" w:styleId="c20">
    <w:name w:val="c20"/>
    <w:basedOn w:val="a0"/>
    <w:rsid w:val="00000AE5"/>
  </w:style>
  <w:style w:type="paragraph" w:customStyle="1" w:styleId="c22">
    <w:name w:val="c22"/>
    <w:basedOn w:val="a"/>
    <w:rsid w:val="00000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446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2023-11-25T06:47:00Z</dcterms:created>
  <dcterms:modified xsi:type="dcterms:W3CDTF">2023-11-25T06:56:00Z</dcterms:modified>
</cp:coreProperties>
</file>