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4D6" w:rsidRPr="00EB322B" w:rsidRDefault="008E4180" w:rsidP="00EB322B">
      <w:pPr>
        <w:spacing w:after="0" w:line="240" w:lineRule="auto"/>
        <w:ind w:left="68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B322B">
        <w:rPr>
          <w:rFonts w:ascii="Times New Roman" w:hAnsi="Times New Roman" w:cs="Times New Roman"/>
          <w:b/>
          <w:i/>
          <w:sz w:val="24"/>
          <w:szCs w:val="24"/>
        </w:rPr>
        <w:t>Яковенко Лариса Витальевна</w:t>
      </w:r>
      <w:r w:rsidR="001224D6" w:rsidRPr="00EB322B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8E4180" w:rsidRPr="00EB322B" w:rsidRDefault="001224D6" w:rsidP="00EB322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B322B">
        <w:rPr>
          <w:rFonts w:ascii="Times New Roman" w:hAnsi="Times New Roman" w:cs="Times New Roman"/>
          <w:b/>
          <w:i/>
          <w:sz w:val="24"/>
          <w:szCs w:val="24"/>
        </w:rPr>
        <w:t xml:space="preserve">учитель </w:t>
      </w:r>
      <w:r w:rsidR="008E4180" w:rsidRPr="00EB322B">
        <w:rPr>
          <w:rFonts w:ascii="Times New Roman" w:hAnsi="Times New Roman" w:cs="Times New Roman"/>
          <w:b/>
          <w:i/>
          <w:sz w:val="24"/>
          <w:szCs w:val="24"/>
        </w:rPr>
        <w:t>математики,</w:t>
      </w:r>
    </w:p>
    <w:p w:rsidR="008E4180" w:rsidRPr="00EB322B" w:rsidRDefault="008E4180" w:rsidP="00EB322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B322B">
        <w:rPr>
          <w:rFonts w:ascii="Times New Roman" w:hAnsi="Times New Roman" w:cs="Times New Roman"/>
          <w:b/>
          <w:i/>
          <w:sz w:val="24"/>
          <w:szCs w:val="24"/>
        </w:rPr>
        <w:t>высшая квалификационная категория,</w:t>
      </w:r>
    </w:p>
    <w:p w:rsidR="001224D6" w:rsidRPr="00EB322B" w:rsidRDefault="001224D6" w:rsidP="00EB322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B322B">
        <w:rPr>
          <w:rFonts w:ascii="Times New Roman" w:hAnsi="Times New Roman" w:cs="Times New Roman"/>
          <w:b/>
          <w:i/>
          <w:sz w:val="24"/>
          <w:szCs w:val="24"/>
        </w:rPr>
        <w:t>МОУ «Гимназия №1 г. Нерюнгри имени С. С. Каримовой»</w:t>
      </w:r>
    </w:p>
    <w:p w:rsidR="001224D6" w:rsidRPr="00EB322B" w:rsidRDefault="001224D6" w:rsidP="00EB32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7DF1" w:rsidRPr="00EB322B" w:rsidRDefault="008E4180" w:rsidP="00EB3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22B">
        <w:rPr>
          <w:rFonts w:ascii="Times New Roman" w:hAnsi="Times New Roman" w:cs="Times New Roman"/>
          <w:b/>
          <w:sz w:val="24"/>
          <w:szCs w:val="24"/>
        </w:rPr>
        <w:t xml:space="preserve">Дорожная карта образовательного </w:t>
      </w:r>
      <w:r w:rsidR="00AC7DF1" w:rsidRPr="00EB322B">
        <w:rPr>
          <w:rFonts w:ascii="Times New Roman" w:hAnsi="Times New Roman" w:cs="Times New Roman"/>
          <w:b/>
          <w:sz w:val="24"/>
          <w:szCs w:val="24"/>
        </w:rPr>
        <w:t>проекта</w:t>
      </w:r>
      <w:r w:rsidR="001224D6" w:rsidRPr="00EB32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7DF1" w:rsidRPr="00EB322B" w:rsidRDefault="00AC7DF1" w:rsidP="00EB322B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EB322B">
        <w:rPr>
          <w:rStyle w:val="apple-converted-space"/>
          <w:rFonts w:ascii="Times New Roman" w:hAnsi="Times New Roman" w:cs="Times New Roman"/>
          <w:b/>
          <w:sz w:val="24"/>
          <w:szCs w:val="24"/>
        </w:rPr>
        <w:t>«</w:t>
      </w:r>
      <w:r w:rsidR="00B1722F" w:rsidRPr="00B1722F">
        <w:rPr>
          <w:rFonts w:ascii="Times New Roman" w:hAnsi="Times New Roman" w:cs="Times New Roman"/>
          <w:b/>
          <w:sz w:val="24"/>
          <w:szCs w:val="24"/>
        </w:rPr>
        <w:t>Дайджест профессий</w:t>
      </w:r>
      <w:r w:rsidRPr="00EB322B">
        <w:rPr>
          <w:rStyle w:val="apple-converted-space"/>
          <w:rFonts w:ascii="Times New Roman" w:hAnsi="Times New Roman" w:cs="Times New Roman"/>
          <w:b/>
          <w:sz w:val="24"/>
          <w:szCs w:val="24"/>
        </w:rPr>
        <w:t>»</w:t>
      </w:r>
      <w:r w:rsidRPr="00EB322B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</w:p>
    <w:p w:rsidR="001224D6" w:rsidRPr="00EB322B" w:rsidRDefault="001224D6" w:rsidP="00EB3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22B">
        <w:rPr>
          <w:rFonts w:ascii="Times New Roman" w:hAnsi="Times New Roman" w:cs="Times New Roman"/>
          <w:b/>
          <w:sz w:val="24"/>
          <w:szCs w:val="24"/>
        </w:rPr>
        <w:t>педагогической команды  «</w:t>
      </w:r>
      <w:proofErr w:type="gramStart"/>
      <w:r w:rsidRPr="00EB322B">
        <w:rPr>
          <w:rFonts w:ascii="Times New Roman" w:hAnsi="Times New Roman" w:cs="Times New Roman"/>
          <w:b/>
          <w:sz w:val="24"/>
          <w:szCs w:val="24"/>
        </w:rPr>
        <w:t>МЕТОДИЧЕСКАЯ</w:t>
      </w:r>
      <w:proofErr w:type="gramEnd"/>
      <w:r w:rsidRPr="00EB322B">
        <w:rPr>
          <w:rFonts w:ascii="Times New Roman" w:hAnsi="Times New Roman" w:cs="Times New Roman"/>
          <w:b/>
          <w:sz w:val="24"/>
          <w:szCs w:val="24"/>
        </w:rPr>
        <w:t xml:space="preserve"> КОЛЛЕГиЯ» в 2023-2024 уч.г.</w:t>
      </w:r>
      <w:r w:rsidRPr="00EB322B">
        <w:rPr>
          <w:rFonts w:ascii="Times New Roman" w:hAnsi="Times New Roman" w:cs="Times New Roman"/>
          <w:sz w:val="24"/>
          <w:szCs w:val="24"/>
        </w:rPr>
        <w:t xml:space="preserve"> </w:t>
      </w:r>
      <w:r w:rsidRPr="00EB32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24D6" w:rsidRPr="00EB322B" w:rsidRDefault="001224D6" w:rsidP="00EB32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224D6" w:rsidRPr="00EB322B" w:rsidRDefault="001224D6" w:rsidP="00EB322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322B">
        <w:rPr>
          <w:rFonts w:ascii="Times New Roman" w:hAnsi="Times New Roman" w:cs="Times New Roman"/>
          <w:b/>
          <w:i/>
          <w:sz w:val="24"/>
          <w:szCs w:val="24"/>
        </w:rPr>
        <w:t xml:space="preserve">Аннотация: </w:t>
      </w:r>
      <w:r w:rsidRPr="00EB322B">
        <w:rPr>
          <w:rFonts w:ascii="Times New Roman" w:hAnsi="Times New Roman" w:cs="Times New Roman"/>
          <w:i/>
          <w:sz w:val="24"/>
          <w:szCs w:val="24"/>
        </w:rPr>
        <w:t>в статье представлен</w:t>
      </w:r>
      <w:r w:rsidR="0034227F" w:rsidRPr="00EB322B">
        <w:rPr>
          <w:rFonts w:ascii="Times New Roman" w:hAnsi="Times New Roman" w:cs="Times New Roman"/>
          <w:i/>
          <w:sz w:val="24"/>
          <w:szCs w:val="24"/>
        </w:rPr>
        <w:t>а дорожная карта образовательного</w:t>
      </w:r>
      <w:r w:rsidRPr="00EB32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27F" w:rsidRPr="00EB322B">
        <w:rPr>
          <w:rFonts w:ascii="Times New Roman" w:hAnsi="Times New Roman" w:cs="Times New Roman"/>
          <w:i/>
          <w:sz w:val="24"/>
          <w:szCs w:val="24"/>
        </w:rPr>
        <w:t>проекта</w:t>
      </w:r>
      <w:r w:rsidRPr="00EB32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27F" w:rsidRPr="00EB322B">
        <w:rPr>
          <w:rFonts w:ascii="Times New Roman" w:hAnsi="Times New Roman" w:cs="Times New Roman"/>
          <w:i/>
          <w:sz w:val="24"/>
          <w:szCs w:val="24"/>
        </w:rPr>
        <w:t xml:space="preserve">педагогической команды в рамках гимназического </w:t>
      </w:r>
      <w:r w:rsidR="00CF5F2C">
        <w:rPr>
          <w:rFonts w:ascii="Times New Roman" w:hAnsi="Times New Roman" w:cs="Times New Roman"/>
          <w:i/>
          <w:sz w:val="24"/>
          <w:szCs w:val="24"/>
        </w:rPr>
        <w:t>Ме</w:t>
      </w:r>
      <w:r w:rsidR="00955766" w:rsidRPr="00EB322B">
        <w:rPr>
          <w:rFonts w:ascii="Times New Roman" w:hAnsi="Times New Roman" w:cs="Times New Roman"/>
          <w:i/>
          <w:sz w:val="24"/>
          <w:szCs w:val="24"/>
        </w:rPr>
        <w:t>т</w:t>
      </w:r>
      <w:r w:rsidR="00CF5F2C">
        <w:rPr>
          <w:rFonts w:ascii="Times New Roman" w:hAnsi="Times New Roman" w:cs="Times New Roman"/>
          <w:i/>
          <w:sz w:val="24"/>
          <w:szCs w:val="24"/>
        </w:rPr>
        <w:t>от</w:t>
      </w:r>
      <w:r w:rsidR="00955766" w:rsidRPr="00EB322B">
        <w:rPr>
          <w:rFonts w:ascii="Times New Roman" w:hAnsi="Times New Roman" w:cs="Times New Roman"/>
          <w:i/>
          <w:sz w:val="24"/>
          <w:szCs w:val="24"/>
        </w:rPr>
        <w:t>урнира</w:t>
      </w:r>
      <w:r w:rsidRPr="00EB322B">
        <w:rPr>
          <w:rFonts w:ascii="Times New Roman" w:hAnsi="Times New Roman" w:cs="Times New Roman"/>
          <w:i/>
          <w:sz w:val="24"/>
          <w:szCs w:val="24"/>
        </w:rPr>
        <w:t>. В системе российского образования использование метода проектов получило широкое распространение. Этот метод позволяет более эффективно повышать профессиональный уровень педагогической деятельности.</w:t>
      </w:r>
      <w:bookmarkStart w:id="0" w:name="_GoBack"/>
      <w:bookmarkEnd w:id="0"/>
    </w:p>
    <w:tbl>
      <w:tblPr>
        <w:tblStyle w:val="a7"/>
        <w:tblpPr w:leftFromText="180" w:rightFromText="180" w:vertAnchor="text" w:horzAnchor="margin" w:tblpY="12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946"/>
      </w:tblGrid>
      <w:tr w:rsidR="00C86E15" w:rsidRPr="00EB322B" w:rsidTr="00C86E15">
        <w:trPr>
          <w:trHeight w:val="3676"/>
        </w:trPr>
        <w:tc>
          <w:tcPr>
            <w:tcW w:w="2946" w:type="dxa"/>
          </w:tcPr>
          <w:p w:rsidR="00C86E15" w:rsidRPr="00EB322B" w:rsidRDefault="00C86E15" w:rsidP="00EB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2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«Самое главное в работе учителя – терпение и понимание!»</w:t>
            </w:r>
            <w:r w:rsidRPr="00EB322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380CA7CD" wp14:editId="588E464D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30480</wp:posOffset>
                  </wp:positionV>
                  <wp:extent cx="1729740" cy="2278380"/>
                  <wp:effectExtent l="0" t="0" r="3810" b="7620"/>
                  <wp:wrapThrough wrapText="bothSides">
                    <wp:wrapPolygon edited="0">
                      <wp:start x="2617" y="0"/>
                      <wp:lineTo x="1189" y="903"/>
                      <wp:lineTo x="0" y="2167"/>
                      <wp:lineTo x="0" y="18783"/>
                      <wp:lineTo x="476" y="20408"/>
                      <wp:lineTo x="2141" y="21311"/>
                      <wp:lineTo x="2379" y="21492"/>
                      <wp:lineTo x="19031" y="21492"/>
                      <wp:lineTo x="19269" y="21311"/>
                      <wp:lineTo x="20934" y="20408"/>
                      <wp:lineTo x="21410" y="18783"/>
                      <wp:lineTo x="21410" y="1806"/>
                      <wp:lineTo x="20458" y="722"/>
                      <wp:lineTo x="19031" y="0"/>
                      <wp:lineTo x="2617" y="0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740" cy="2278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B322B" w:rsidRDefault="00EB322B" w:rsidP="00EB322B">
      <w:pPr>
        <w:spacing w:after="0" w:line="240" w:lineRule="auto"/>
        <w:ind w:left="349" w:right="428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</w:p>
    <w:p w:rsidR="00F26151" w:rsidRDefault="00EB322B" w:rsidP="00F2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151">
        <w:rPr>
          <w:rFonts w:ascii="Times New Roman" w:hAnsi="Times New Roman" w:cs="Times New Roman"/>
          <w:sz w:val="24"/>
          <w:szCs w:val="24"/>
        </w:rPr>
        <w:t xml:space="preserve">Главной  целью совершенствования современного образования </w:t>
      </w:r>
      <w:r w:rsidR="00F26151" w:rsidRPr="00F26151">
        <w:rPr>
          <w:rFonts w:ascii="Times New Roman" w:hAnsi="Times New Roman" w:cs="Times New Roman"/>
          <w:sz w:val="24"/>
          <w:szCs w:val="24"/>
        </w:rPr>
        <w:t>является повышение качества</w:t>
      </w:r>
      <w:r w:rsidRPr="00F26151">
        <w:rPr>
          <w:rFonts w:ascii="Times New Roman" w:hAnsi="Times New Roman" w:cs="Times New Roman"/>
          <w:sz w:val="24"/>
          <w:szCs w:val="24"/>
        </w:rPr>
        <w:t>. Для достижения поставленной задачи необходимо повышать  престиж профессии учителя, выявлять и распространять передовой опыт. В решении этих вопросов большую роль играют конкурсы педагогического мастерства. Принимая участие в конкурсах</w:t>
      </w:r>
      <w:r w:rsidR="00F26151" w:rsidRPr="00F26151">
        <w:rPr>
          <w:rFonts w:ascii="Times New Roman" w:hAnsi="Times New Roman" w:cs="Times New Roman"/>
          <w:sz w:val="24"/>
          <w:szCs w:val="24"/>
        </w:rPr>
        <w:t xml:space="preserve">, </w:t>
      </w:r>
      <w:r w:rsidRPr="00F26151">
        <w:rPr>
          <w:rFonts w:ascii="Times New Roman" w:hAnsi="Times New Roman" w:cs="Times New Roman"/>
          <w:sz w:val="24"/>
          <w:szCs w:val="24"/>
        </w:rPr>
        <w:t xml:space="preserve"> учитель получает возможность</w:t>
      </w:r>
      <w:r w:rsidR="00F26151" w:rsidRPr="00F26151">
        <w:rPr>
          <w:rFonts w:ascii="Times New Roman" w:hAnsi="Times New Roman" w:cs="Times New Roman"/>
          <w:sz w:val="24"/>
          <w:szCs w:val="24"/>
        </w:rPr>
        <w:t xml:space="preserve"> транслировать</w:t>
      </w:r>
      <w:r w:rsidR="00C86E15" w:rsidRPr="00F26151">
        <w:rPr>
          <w:rFonts w:ascii="Times New Roman" w:hAnsi="Times New Roman" w:cs="Times New Roman"/>
          <w:sz w:val="24"/>
          <w:szCs w:val="24"/>
        </w:rPr>
        <w:t xml:space="preserve"> </w:t>
      </w:r>
      <w:r w:rsidR="00F26151" w:rsidRPr="00F26151">
        <w:rPr>
          <w:rFonts w:ascii="Times New Roman" w:hAnsi="Times New Roman" w:cs="Times New Roman"/>
          <w:sz w:val="24"/>
          <w:szCs w:val="24"/>
        </w:rPr>
        <w:t xml:space="preserve">свои педагогические идеи и достижения, расширять пространство активного педагогического общения. </w:t>
      </w:r>
    </w:p>
    <w:p w:rsidR="00F26151" w:rsidRDefault="00F26151" w:rsidP="00F26151">
      <w:pPr>
        <w:spacing w:after="0" w:line="240" w:lineRule="auto"/>
        <w:ind w:left="358" w:right="429"/>
        <w:jc w:val="both"/>
        <w:rPr>
          <w:rFonts w:ascii="Times New Roman" w:hAnsi="Times New Roman" w:cs="Times New Roman"/>
          <w:color w:val="2B2B2B"/>
          <w:sz w:val="24"/>
        </w:rPr>
      </w:pPr>
      <w:r w:rsidRPr="00F26151">
        <w:rPr>
          <w:rFonts w:ascii="Times New Roman" w:hAnsi="Times New Roman" w:cs="Times New Roman"/>
          <w:sz w:val="24"/>
          <w:szCs w:val="24"/>
        </w:rPr>
        <w:t xml:space="preserve">В МОУ «Гимназия №1 г. Нерюнгри имени С. С. Каримовой» </w:t>
      </w:r>
      <w:r w:rsidRPr="00F26151">
        <w:rPr>
          <w:rFonts w:ascii="Times New Roman" w:hAnsi="Times New Roman" w:cs="Times New Roman"/>
          <w:color w:val="444444"/>
          <w:sz w:val="24"/>
        </w:rPr>
        <w:t xml:space="preserve">в </w:t>
      </w:r>
      <w:r w:rsidRPr="00F26151">
        <w:rPr>
          <w:rFonts w:ascii="Times New Roman" w:hAnsi="Times New Roman" w:cs="Times New Roman"/>
          <w:color w:val="2F2F2F"/>
          <w:sz w:val="24"/>
        </w:rPr>
        <w:t>течение</w:t>
      </w:r>
      <w:r w:rsidRPr="00F26151">
        <w:rPr>
          <w:rFonts w:ascii="Times New Roman" w:hAnsi="Times New Roman" w:cs="Times New Roman"/>
          <w:color w:val="2F2F2F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A2A2A"/>
          <w:sz w:val="24"/>
        </w:rPr>
        <w:t>2023-2024</w:t>
      </w:r>
      <w:r w:rsidRPr="00F26151">
        <w:rPr>
          <w:rFonts w:ascii="Times New Roman" w:hAnsi="Times New Roman" w:cs="Times New Roman"/>
          <w:color w:val="2A2A2A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D2D2D"/>
          <w:sz w:val="24"/>
        </w:rPr>
        <w:t>уч</w:t>
      </w:r>
      <w:r>
        <w:rPr>
          <w:rFonts w:ascii="Times New Roman" w:hAnsi="Times New Roman" w:cs="Times New Roman"/>
          <w:color w:val="2D2D2D"/>
          <w:sz w:val="24"/>
        </w:rPr>
        <w:t>ебного года</w:t>
      </w:r>
      <w:r w:rsidRPr="00F26151">
        <w:rPr>
          <w:rFonts w:ascii="Times New Roman" w:hAnsi="Times New Roman" w:cs="Times New Roman"/>
          <w:color w:val="2D2D2D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12121"/>
          <w:sz w:val="24"/>
        </w:rPr>
        <w:t>проводится</w:t>
      </w:r>
      <w:r w:rsidRPr="00F26151">
        <w:rPr>
          <w:rFonts w:ascii="Times New Roman" w:hAnsi="Times New Roman" w:cs="Times New Roman"/>
          <w:color w:val="262626"/>
          <w:sz w:val="24"/>
        </w:rPr>
        <w:t xml:space="preserve"> Метотурнир</w:t>
      </w:r>
      <w:r>
        <w:rPr>
          <w:rFonts w:ascii="Times New Roman" w:hAnsi="Times New Roman" w:cs="Times New Roman"/>
          <w:color w:val="262626"/>
          <w:sz w:val="24"/>
        </w:rPr>
        <w:t>.</w:t>
      </w:r>
      <w:r w:rsidRPr="00F26151">
        <w:rPr>
          <w:rFonts w:ascii="Times New Roman" w:hAnsi="Times New Roman" w:cs="Times New Roman"/>
          <w:color w:val="2B2B2B"/>
          <w:sz w:val="24"/>
        </w:rPr>
        <w:t xml:space="preserve"> </w:t>
      </w:r>
    </w:p>
    <w:p w:rsidR="009256B9" w:rsidRPr="00F26151" w:rsidRDefault="00F26151" w:rsidP="00BD440F">
      <w:pPr>
        <w:spacing w:after="0" w:line="240" w:lineRule="auto"/>
        <w:ind w:left="358" w:right="429"/>
        <w:jc w:val="both"/>
        <w:rPr>
          <w:rFonts w:ascii="Times New Roman" w:hAnsi="Times New Roman" w:cs="Times New Roman"/>
          <w:sz w:val="24"/>
          <w:szCs w:val="24"/>
        </w:rPr>
      </w:pPr>
      <w:r w:rsidRPr="00F26151">
        <w:rPr>
          <w:rFonts w:ascii="Times New Roman" w:hAnsi="Times New Roman" w:cs="Times New Roman"/>
          <w:color w:val="2B2B2B"/>
          <w:sz w:val="24"/>
        </w:rPr>
        <w:t xml:space="preserve">Для </w:t>
      </w:r>
      <w:r w:rsidRPr="00F26151">
        <w:rPr>
          <w:rFonts w:ascii="Times New Roman" w:hAnsi="Times New Roman" w:cs="Times New Roman"/>
          <w:color w:val="282828"/>
          <w:sz w:val="24"/>
        </w:rPr>
        <w:t>проведения</w:t>
      </w:r>
      <w:r w:rsidRPr="00F26151">
        <w:rPr>
          <w:rFonts w:ascii="Times New Roman" w:hAnsi="Times New Roman" w:cs="Times New Roman"/>
          <w:color w:val="282828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B2B2B"/>
          <w:sz w:val="24"/>
        </w:rPr>
        <w:t>Метотурнира</w:t>
      </w:r>
      <w:r w:rsidRPr="00F26151">
        <w:rPr>
          <w:rFonts w:ascii="Times New Roman" w:hAnsi="Times New Roman" w:cs="Times New Roman"/>
          <w:color w:val="2B2B2B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A2A2A"/>
          <w:sz w:val="24"/>
        </w:rPr>
        <w:t xml:space="preserve">формируются </w:t>
      </w:r>
      <w:r w:rsidRPr="00F26151">
        <w:rPr>
          <w:rFonts w:ascii="Times New Roman" w:hAnsi="Times New Roman" w:cs="Times New Roman"/>
          <w:color w:val="363636"/>
          <w:sz w:val="24"/>
        </w:rPr>
        <w:t xml:space="preserve">команды </w:t>
      </w:r>
      <w:proofErr w:type="gramStart"/>
      <w:r w:rsidRPr="00F26151">
        <w:rPr>
          <w:rFonts w:ascii="Times New Roman" w:hAnsi="Times New Roman" w:cs="Times New Roman"/>
          <w:color w:val="3D3D3D"/>
          <w:sz w:val="24"/>
        </w:rPr>
        <w:t>из</w:t>
      </w:r>
      <w:proofErr w:type="gramEnd"/>
      <w:r w:rsidRPr="00F26151">
        <w:rPr>
          <w:rFonts w:ascii="Times New Roman" w:hAnsi="Times New Roman" w:cs="Times New Roman"/>
          <w:color w:val="3D3D3D"/>
          <w:sz w:val="24"/>
        </w:rPr>
        <w:t xml:space="preserve"> </w:t>
      </w:r>
      <w:r w:rsidRPr="00F26151">
        <w:rPr>
          <w:rFonts w:ascii="Times New Roman" w:hAnsi="Times New Roman" w:cs="Times New Roman"/>
          <w:color w:val="2F2F2F"/>
          <w:sz w:val="24"/>
        </w:rPr>
        <w:t xml:space="preserve">числа </w:t>
      </w:r>
      <w:r w:rsidRPr="00F26151">
        <w:rPr>
          <w:rFonts w:ascii="Times New Roman" w:hAnsi="Times New Roman" w:cs="Times New Roman"/>
          <w:color w:val="313131"/>
          <w:sz w:val="24"/>
        </w:rPr>
        <w:t>педагогов</w:t>
      </w:r>
      <w:r w:rsidRPr="00F26151">
        <w:rPr>
          <w:rFonts w:ascii="Times New Roman" w:hAnsi="Times New Roman" w:cs="Times New Roman"/>
          <w:color w:val="313131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363636"/>
          <w:sz w:val="24"/>
        </w:rPr>
        <w:t>MO</w:t>
      </w:r>
      <w:proofErr w:type="gramStart"/>
      <w:r w:rsidR="00BD440F">
        <w:rPr>
          <w:rFonts w:ascii="Times New Roman" w:hAnsi="Times New Roman" w:cs="Times New Roman"/>
          <w:color w:val="363636"/>
          <w:sz w:val="24"/>
        </w:rPr>
        <w:t>У</w:t>
      </w:r>
      <w:proofErr w:type="gramEnd"/>
      <w:r w:rsidRPr="00F26151">
        <w:rPr>
          <w:rFonts w:ascii="Times New Roman" w:hAnsi="Times New Roman" w:cs="Times New Roman"/>
          <w:color w:val="363636"/>
          <w:sz w:val="24"/>
        </w:rPr>
        <w:t xml:space="preserve"> </w:t>
      </w:r>
      <w:r w:rsidRPr="00F26151">
        <w:rPr>
          <w:rFonts w:ascii="Times New Roman" w:hAnsi="Times New Roman" w:cs="Times New Roman"/>
          <w:color w:val="2D2D2D"/>
          <w:sz w:val="24"/>
        </w:rPr>
        <w:t xml:space="preserve">Гимназия </w:t>
      </w:r>
      <w:r w:rsidRPr="00F26151">
        <w:rPr>
          <w:rFonts w:ascii="Times New Roman" w:hAnsi="Times New Roman" w:cs="Times New Roman"/>
          <w:color w:val="424242"/>
          <w:sz w:val="24"/>
        </w:rPr>
        <w:t xml:space="preserve">№1. В </w:t>
      </w:r>
      <w:r w:rsidRPr="00F26151">
        <w:rPr>
          <w:rFonts w:ascii="Times New Roman" w:hAnsi="Times New Roman" w:cs="Times New Roman"/>
          <w:color w:val="2D2D2D"/>
          <w:sz w:val="24"/>
        </w:rPr>
        <w:t xml:space="preserve">каждой </w:t>
      </w:r>
      <w:r w:rsidRPr="00F26151">
        <w:rPr>
          <w:rFonts w:ascii="Times New Roman" w:hAnsi="Times New Roman" w:cs="Times New Roman"/>
          <w:color w:val="343434"/>
          <w:sz w:val="24"/>
        </w:rPr>
        <w:t xml:space="preserve">команде </w:t>
      </w:r>
      <w:r w:rsidRPr="00F26151">
        <w:rPr>
          <w:rFonts w:ascii="Times New Roman" w:hAnsi="Times New Roman" w:cs="Times New Roman"/>
          <w:color w:val="262626"/>
          <w:sz w:val="24"/>
        </w:rPr>
        <w:t>находятся</w:t>
      </w:r>
      <w:r w:rsidRPr="00F26151">
        <w:rPr>
          <w:rFonts w:ascii="Times New Roman" w:hAnsi="Times New Roman" w:cs="Times New Roman"/>
          <w:color w:val="262626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62626"/>
          <w:sz w:val="24"/>
        </w:rPr>
        <w:t>педагоги</w:t>
      </w:r>
      <w:r w:rsidRPr="00F26151">
        <w:rPr>
          <w:rFonts w:ascii="Times New Roman" w:hAnsi="Times New Roman" w:cs="Times New Roman"/>
          <w:color w:val="262626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82828"/>
          <w:sz w:val="24"/>
        </w:rPr>
        <w:t>разных</w:t>
      </w:r>
      <w:r w:rsidRPr="00F26151">
        <w:rPr>
          <w:rFonts w:ascii="Times New Roman" w:hAnsi="Times New Roman" w:cs="Times New Roman"/>
          <w:color w:val="282828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383838"/>
          <w:sz w:val="24"/>
        </w:rPr>
        <w:t>предметных</w:t>
      </w:r>
      <w:r w:rsidRPr="00F26151">
        <w:rPr>
          <w:rFonts w:ascii="Times New Roman" w:hAnsi="Times New Roman" w:cs="Times New Roman"/>
          <w:color w:val="383838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383838"/>
          <w:sz w:val="24"/>
        </w:rPr>
        <w:t>линий.</w:t>
      </w:r>
      <w:r w:rsidRPr="00F26151">
        <w:rPr>
          <w:rFonts w:ascii="Times New Roman" w:hAnsi="Times New Roman" w:cs="Times New Roman"/>
          <w:color w:val="383838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62626"/>
          <w:sz w:val="24"/>
        </w:rPr>
        <w:t>Команда</w:t>
      </w:r>
      <w:r w:rsidRPr="00F26151">
        <w:rPr>
          <w:rFonts w:ascii="Times New Roman" w:hAnsi="Times New Roman" w:cs="Times New Roman"/>
          <w:color w:val="262626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333333"/>
          <w:sz w:val="24"/>
        </w:rPr>
        <w:t>определяет</w:t>
      </w:r>
      <w:r w:rsidRPr="00F26151">
        <w:rPr>
          <w:rFonts w:ascii="Times New Roman" w:hAnsi="Times New Roman" w:cs="Times New Roman"/>
          <w:color w:val="333333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D2D2D"/>
          <w:sz w:val="24"/>
        </w:rPr>
        <w:t>участие</w:t>
      </w:r>
      <w:r w:rsidRPr="00F26151">
        <w:rPr>
          <w:rFonts w:ascii="Times New Roman" w:hAnsi="Times New Roman" w:cs="Times New Roman"/>
          <w:color w:val="2D2D2D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32323"/>
          <w:sz w:val="24"/>
        </w:rPr>
        <w:t>каждого</w:t>
      </w:r>
      <w:r w:rsidRPr="00F26151">
        <w:rPr>
          <w:rFonts w:ascii="Times New Roman" w:hAnsi="Times New Roman" w:cs="Times New Roman"/>
          <w:color w:val="232323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D2D2D"/>
          <w:sz w:val="24"/>
        </w:rPr>
        <w:t>педагога</w:t>
      </w:r>
      <w:r w:rsidRPr="00F26151">
        <w:rPr>
          <w:rFonts w:ascii="Times New Roman" w:hAnsi="Times New Roman" w:cs="Times New Roman"/>
          <w:color w:val="2D2D2D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D2D2D"/>
          <w:sz w:val="24"/>
        </w:rPr>
        <w:t>в</w:t>
      </w:r>
      <w:r w:rsidRPr="00F26151">
        <w:rPr>
          <w:rFonts w:ascii="Times New Roman" w:hAnsi="Times New Roman" w:cs="Times New Roman"/>
          <w:color w:val="2D2D2D"/>
          <w:spacing w:val="1"/>
          <w:sz w:val="24"/>
        </w:rPr>
        <w:t xml:space="preserve"> </w:t>
      </w:r>
      <w:r w:rsidRPr="00F26151">
        <w:rPr>
          <w:rFonts w:ascii="Times New Roman" w:hAnsi="Times New Roman" w:cs="Times New Roman"/>
          <w:color w:val="2A2A2A"/>
          <w:sz w:val="24"/>
        </w:rPr>
        <w:t>конкурсных</w:t>
      </w:r>
      <w:r w:rsidRPr="00F26151">
        <w:rPr>
          <w:rFonts w:ascii="Times New Roman" w:hAnsi="Times New Roman" w:cs="Times New Roman"/>
          <w:color w:val="2A2A2A"/>
          <w:spacing w:val="30"/>
          <w:sz w:val="24"/>
        </w:rPr>
        <w:t xml:space="preserve"> </w:t>
      </w:r>
      <w:r w:rsidRPr="00F26151">
        <w:rPr>
          <w:rFonts w:ascii="Times New Roman" w:hAnsi="Times New Roman" w:cs="Times New Roman"/>
          <w:color w:val="363636"/>
          <w:sz w:val="24"/>
        </w:rPr>
        <w:t>заданиях.</w:t>
      </w:r>
      <w:r w:rsidR="00BD440F">
        <w:rPr>
          <w:rFonts w:ascii="Times New Roman" w:hAnsi="Times New Roman" w:cs="Times New Roman"/>
          <w:color w:val="363636"/>
          <w:sz w:val="24"/>
        </w:rPr>
        <w:t xml:space="preserve"> Одним из конкурсных заданий является создание образовательного проекта, который разрабатывается и реализуется совместно с учащимися гимназии в течение учебного года. </w:t>
      </w:r>
      <w:r w:rsidR="001224D6" w:rsidRPr="00F26151">
        <w:rPr>
          <w:rFonts w:ascii="Times New Roman" w:hAnsi="Times New Roman" w:cs="Times New Roman"/>
          <w:sz w:val="24"/>
          <w:szCs w:val="24"/>
        </w:rPr>
        <w:t xml:space="preserve">Тема нашего </w:t>
      </w:r>
      <w:r w:rsidR="009256B9" w:rsidRPr="00F26151">
        <w:rPr>
          <w:rFonts w:ascii="Times New Roman" w:hAnsi="Times New Roman" w:cs="Times New Roman"/>
          <w:sz w:val="24"/>
          <w:szCs w:val="24"/>
        </w:rPr>
        <w:t>педагогического проекта «</w:t>
      </w:r>
      <w:r w:rsidR="00504A02" w:rsidRPr="00504A02">
        <w:rPr>
          <w:rFonts w:ascii="Times New Roman" w:hAnsi="Times New Roman" w:cs="Times New Roman"/>
          <w:sz w:val="24"/>
          <w:szCs w:val="24"/>
        </w:rPr>
        <w:t>Дайджест профессий</w:t>
      </w:r>
      <w:r w:rsidR="009256B9" w:rsidRPr="00F26151">
        <w:rPr>
          <w:rFonts w:ascii="Times New Roman" w:hAnsi="Times New Roman" w:cs="Times New Roman"/>
          <w:sz w:val="24"/>
          <w:szCs w:val="24"/>
        </w:rPr>
        <w:t>».</w:t>
      </w:r>
      <w:r w:rsidR="008E4180" w:rsidRPr="00F261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766" w:rsidRDefault="00BD440F" w:rsidP="00F2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этой статье я представляю дорожную карту этого проекта.</w:t>
      </w:r>
    </w:p>
    <w:p w:rsidR="00B1722F" w:rsidRPr="00504A02" w:rsidRDefault="00B1722F" w:rsidP="00B172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A02">
        <w:rPr>
          <w:rFonts w:ascii="Times New Roman" w:hAnsi="Times New Roman" w:cs="Times New Roman"/>
          <w:sz w:val="24"/>
          <w:szCs w:val="24"/>
        </w:rPr>
        <w:t xml:space="preserve">                                Дорожная карта проекта «Дайджест профессий»</w:t>
      </w:r>
    </w:p>
    <w:p w:rsidR="00B1722F" w:rsidRPr="00B1722F" w:rsidRDefault="00B1722F" w:rsidP="00B172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2F">
        <w:rPr>
          <w:rFonts w:ascii="Times New Roman" w:hAnsi="Times New Roman" w:cs="Times New Roman"/>
          <w:b/>
          <w:sz w:val="24"/>
          <w:szCs w:val="24"/>
        </w:rPr>
        <w:t>Дорожная карта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441"/>
        <w:gridCol w:w="4087"/>
      </w:tblGrid>
      <w:tr w:rsidR="00504A02" w:rsidRPr="00B1722F" w:rsidTr="00504A02">
        <w:tc>
          <w:tcPr>
            <w:tcW w:w="3652" w:type="dxa"/>
            <w:shd w:val="clear" w:color="auto" w:fill="auto"/>
          </w:tcPr>
          <w:p w:rsidR="00B1722F" w:rsidRPr="00504A02" w:rsidRDefault="00B1722F" w:rsidP="00B1722F">
            <w:pPr>
              <w:tabs>
                <w:tab w:val="center" w:pos="306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504A0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41" w:type="dxa"/>
            <w:shd w:val="clear" w:color="auto" w:fill="auto"/>
          </w:tcPr>
          <w:p w:rsidR="00B1722F" w:rsidRPr="00504A02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4A0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4087" w:type="dxa"/>
            <w:shd w:val="clear" w:color="auto" w:fill="auto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4A0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Определение темы проекта, постановка целей и задач.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722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Вся группа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 Ерофеева О.Г.</w:t>
            </w:r>
          </w:p>
          <w:p w:rsidR="00504A02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Позёмнова Е.Е.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 xml:space="preserve">Мельник 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Н.П. Квитка И.М. Яковенко Л.В. Матросова Л.С. Березовская М.М.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Составление анкеты для учеников и педагогов. Проведение опроса.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 Ерофеева О.Г.</w:t>
            </w:r>
          </w:p>
          <w:p w:rsidR="00504A02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Позёмнова Е.Е.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 xml:space="preserve">Мельник Н.П. 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Квитка И.М. Яковенко Л.В.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Составление плана, разработка дорожной карты проекта. Работа с референсами.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722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Вся группа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 Ерофеева О.Г. Позёмнова Е.Е.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Мельник Н.П. Квитка И.М.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Яковенко Л.В.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Матросова Л.С.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Березовская М.М.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lastRenderedPageBreak/>
              <w:t>Работа с различными источниками информации: подбор литературы, анализ и изучение Интернет-ресурсов.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722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Вся группа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 Ерофеева О.Г. Позёмнова Е.Е.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Мельник Н.П. Квитка И.М.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Яковенко Л.В.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Матросова Л.С.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Березовская М.М.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Модуль «Начальная школа».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Позёмнова Е.Е.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Модуль «Основная школа».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Ерофеева О.Г.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Модуль «Старшая школа».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Разработка программы курса внеурочной деятельности «Азбука профессий» (1-4 </w:t>
            </w:r>
            <w:proofErr w:type="spellStart"/>
            <w:r w:rsidRPr="00B1722F">
              <w:rPr>
                <w:sz w:val="24"/>
                <w:szCs w:val="24"/>
              </w:rPr>
              <w:t>кл</w:t>
            </w:r>
            <w:proofErr w:type="spellEnd"/>
            <w:r w:rsidRPr="00B1722F">
              <w:rPr>
                <w:sz w:val="24"/>
                <w:szCs w:val="24"/>
              </w:rPr>
              <w:t>.)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Январь 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Позёмнова Е.Е.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Матросова Л.С.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Разработка программы  курса «Атлас профессий» (5-9 </w:t>
            </w:r>
            <w:proofErr w:type="spellStart"/>
            <w:r w:rsidRPr="00B1722F">
              <w:rPr>
                <w:sz w:val="24"/>
                <w:szCs w:val="24"/>
              </w:rPr>
              <w:t>кл</w:t>
            </w:r>
            <w:proofErr w:type="spellEnd"/>
            <w:r w:rsidRPr="00B1722F">
              <w:rPr>
                <w:sz w:val="24"/>
                <w:szCs w:val="24"/>
              </w:rPr>
              <w:t>.)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Ерофеева О.Г.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Разработка программы курса «Таланты будущего» (10-11 </w:t>
            </w:r>
            <w:proofErr w:type="spellStart"/>
            <w:r w:rsidRPr="00B1722F">
              <w:rPr>
                <w:sz w:val="24"/>
                <w:szCs w:val="24"/>
              </w:rPr>
              <w:t>кл</w:t>
            </w:r>
            <w:proofErr w:type="spellEnd"/>
            <w:r w:rsidRPr="00B1722F">
              <w:rPr>
                <w:sz w:val="24"/>
                <w:szCs w:val="24"/>
              </w:rPr>
              <w:t>.)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Квитка И.М.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Березовская М.М.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 Разработка курса внеурочной деятельности «Творческие лаборатории. Мир удивительных профессий».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Березовская М.М.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Квитка И.М.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 Оформление проекта, дизайн.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Квитка И.М.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 Разработка информационного буклета </w:t>
            </w:r>
            <w:r w:rsidRPr="00B1722F">
              <w:rPr>
                <w:b/>
                <w:sz w:val="24"/>
                <w:szCs w:val="24"/>
              </w:rPr>
              <w:t>«Дайджест профессий».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Ерофеева О.Г.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 xml:space="preserve"> Публикация проекта.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Квитка И.М.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Ерофеева О.Г.</w:t>
            </w:r>
          </w:p>
        </w:tc>
      </w:tr>
      <w:tr w:rsidR="00B1722F" w:rsidRPr="00B1722F" w:rsidTr="00504A02">
        <w:tc>
          <w:tcPr>
            <w:tcW w:w="3652" w:type="dxa"/>
          </w:tcPr>
          <w:p w:rsidR="00B1722F" w:rsidRPr="00B1722F" w:rsidRDefault="00B1722F" w:rsidP="00B1722F">
            <w:pPr>
              <w:pStyle w:val="a8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sz w:val="24"/>
                <w:szCs w:val="24"/>
              </w:rPr>
            </w:pPr>
            <w:r w:rsidRPr="00B1722F">
              <w:rPr>
                <w:sz w:val="24"/>
                <w:szCs w:val="24"/>
              </w:rPr>
              <w:t>Защита проекта.</w:t>
            </w:r>
          </w:p>
        </w:tc>
        <w:tc>
          <w:tcPr>
            <w:tcW w:w="1441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087" w:type="dxa"/>
          </w:tcPr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722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Вся группа</w:t>
            </w:r>
          </w:p>
          <w:p w:rsidR="00B1722F" w:rsidRPr="00B1722F" w:rsidRDefault="00B1722F" w:rsidP="00B17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Федотова Е.О. Ерофеева О.Г. Позёмнова Е.Е.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Мельник Н.П. Квитка И.М.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Яковенко Л.В.</w:t>
            </w:r>
          </w:p>
          <w:p w:rsidR="00B1722F" w:rsidRPr="00B1722F" w:rsidRDefault="00B1722F" w:rsidP="0050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Матросова Л.С.</w:t>
            </w:r>
            <w:r w:rsidR="00504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22F">
              <w:rPr>
                <w:rFonts w:ascii="Times New Roman" w:hAnsi="Times New Roman" w:cs="Times New Roman"/>
                <w:sz w:val="24"/>
                <w:szCs w:val="24"/>
              </w:rPr>
              <w:t>Березовская М.М.</w:t>
            </w:r>
          </w:p>
        </w:tc>
      </w:tr>
    </w:tbl>
    <w:p w:rsidR="00B1722F" w:rsidRPr="00B1722F" w:rsidRDefault="00B1722F" w:rsidP="00B17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22F" w:rsidRPr="00B1722F" w:rsidRDefault="00B1722F" w:rsidP="00B172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22F" w:rsidRPr="00B1722F" w:rsidRDefault="00B1722F" w:rsidP="00B1722F">
      <w:pPr>
        <w:pStyle w:val="a8"/>
        <w:jc w:val="both"/>
        <w:rPr>
          <w:sz w:val="24"/>
          <w:szCs w:val="24"/>
        </w:rPr>
      </w:pPr>
    </w:p>
    <w:p w:rsidR="00B1722F" w:rsidRPr="00B1722F" w:rsidRDefault="00B1722F" w:rsidP="00B17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22F" w:rsidRPr="00B1722F" w:rsidRDefault="00B1722F" w:rsidP="00B17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066B" w:rsidRPr="00B1722F" w:rsidRDefault="0004066B" w:rsidP="00B17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4066B" w:rsidRPr="00B1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46FA7"/>
    <w:multiLevelType w:val="hybridMultilevel"/>
    <w:tmpl w:val="6B04F772"/>
    <w:lvl w:ilvl="0" w:tplc="78CED3B6">
      <w:start w:val="1"/>
      <w:numFmt w:val="decimal"/>
      <w:lvlText w:val="%1."/>
      <w:lvlJc w:val="left"/>
      <w:pPr>
        <w:ind w:left="603" w:hanging="250"/>
        <w:jc w:val="right"/>
      </w:pPr>
      <w:rPr>
        <w:rFonts w:hint="default"/>
        <w:i/>
        <w:iCs/>
        <w:w w:val="103"/>
        <w:lang w:val="ru-RU" w:eastAsia="en-US" w:bidi="ar-SA"/>
      </w:rPr>
    </w:lvl>
    <w:lvl w:ilvl="1" w:tplc="ABD2145E">
      <w:start w:val="1"/>
      <w:numFmt w:val="decimal"/>
      <w:lvlText w:val="%2)"/>
      <w:lvlJc w:val="left"/>
      <w:pPr>
        <w:ind w:left="1177" w:hanging="527"/>
        <w:jc w:val="left"/>
      </w:pPr>
      <w:rPr>
        <w:rFonts w:hint="default"/>
        <w:spacing w:val="-1"/>
        <w:w w:val="83"/>
        <w:lang w:val="ru-RU" w:eastAsia="en-US" w:bidi="ar-SA"/>
      </w:rPr>
    </w:lvl>
    <w:lvl w:ilvl="2" w:tplc="98EC1892">
      <w:numFmt w:val="bullet"/>
      <w:lvlText w:val="•"/>
      <w:lvlJc w:val="left"/>
      <w:pPr>
        <w:ind w:left="1140" w:hanging="527"/>
      </w:pPr>
      <w:rPr>
        <w:rFonts w:hint="default"/>
        <w:lang w:val="ru-RU" w:eastAsia="en-US" w:bidi="ar-SA"/>
      </w:rPr>
    </w:lvl>
    <w:lvl w:ilvl="3" w:tplc="14B6D8E6">
      <w:numFmt w:val="bullet"/>
      <w:lvlText w:val="•"/>
      <w:lvlJc w:val="left"/>
      <w:pPr>
        <w:ind w:left="1180" w:hanging="527"/>
      </w:pPr>
      <w:rPr>
        <w:rFonts w:hint="default"/>
        <w:lang w:val="ru-RU" w:eastAsia="en-US" w:bidi="ar-SA"/>
      </w:rPr>
    </w:lvl>
    <w:lvl w:ilvl="4" w:tplc="A7A2762E">
      <w:numFmt w:val="bullet"/>
      <w:lvlText w:val="•"/>
      <w:lvlJc w:val="left"/>
      <w:pPr>
        <w:ind w:left="1440" w:hanging="527"/>
      </w:pPr>
      <w:rPr>
        <w:rFonts w:hint="default"/>
        <w:lang w:val="ru-RU" w:eastAsia="en-US" w:bidi="ar-SA"/>
      </w:rPr>
    </w:lvl>
    <w:lvl w:ilvl="5" w:tplc="399093C0">
      <w:numFmt w:val="bullet"/>
      <w:lvlText w:val="•"/>
      <w:lvlJc w:val="left"/>
      <w:pPr>
        <w:ind w:left="3000" w:hanging="527"/>
      </w:pPr>
      <w:rPr>
        <w:rFonts w:hint="default"/>
        <w:lang w:val="ru-RU" w:eastAsia="en-US" w:bidi="ar-SA"/>
      </w:rPr>
    </w:lvl>
    <w:lvl w:ilvl="6" w:tplc="C14C0150">
      <w:numFmt w:val="bullet"/>
      <w:lvlText w:val="•"/>
      <w:lvlJc w:val="left"/>
      <w:pPr>
        <w:ind w:left="4560" w:hanging="527"/>
      </w:pPr>
      <w:rPr>
        <w:rFonts w:hint="default"/>
        <w:lang w:val="ru-RU" w:eastAsia="en-US" w:bidi="ar-SA"/>
      </w:rPr>
    </w:lvl>
    <w:lvl w:ilvl="7" w:tplc="A38466C8">
      <w:numFmt w:val="bullet"/>
      <w:lvlText w:val="•"/>
      <w:lvlJc w:val="left"/>
      <w:pPr>
        <w:ind w:left="6120" w:hanging="527"/>
      </w:pPr>
      <w:rPr>
        <w:rFonts w:hint="default"/>
        <w:lang w:val="ru-RU" w:eastAsia="en-US" w:bidi="ar-SA"/>
      </w:rPr>
    </w:lvl>
    <w:lvl w:ilvl="8" w:tplc="7C567360">
      <w:numFmt w:val="bullet"/>
      <w:lvlText w:val="•"/>
      <w:lvlJc w:val="left"/>
      <w:pPr>
        <w:ind w:left="7680" w:hanging="527"/>
      </w:pPr>
      <w:rPr>
        <w:rFonts w:hint="default"/>
        <w:lang w:val="ru-RU" w:eastAsia="en-US" w:bidi="ar-SA"/>
      </w:rPr>
    </w:lvl>
  </w:abstractNum>
  <w:abstractNum w:abstractNumId="1">
    <w:nsid w:val="2DB9554D"/>
    <w:multiLevelType w:val="hybridMultilevel"/>
    <w:tmpl w:val="70585D4E"/>
    <w:lvl w:ilvl="0" w:tplc="04190011">
      <w:start w:val="1"/>
      <w:numFmt w:val="decimal"/>
      <w:lvlText w:val="%1)"/>
      <w:lvlJc w:val="left"/>
      <w:pPr>
        <w:ind w:left="827" w:hanging="360"/>
      </w:pPr>
    </w:lvl>
    <w:lvl w:ilvl="1" w:tplc="04190019" w:tentative="1">
      <w:start w:val="1"/>
      <w:numFmt w:val="lowerLetter"/>
      <w:lvlText w:val="%2."/>
      <w:lvlJc w:val="left"/>
      <w:pPr>
        <w:ind w:left="1547" w:hanging="360"/>
      </w:pPr>
    </w:lvl>
    <w:lvl w:ilvl="2" w:tplc="0419001B" w:tentative="1">
      <w:start w:val="1"/>
      <w:numFmt w:val="lowerRoman"/>
      <w:lvlText w:val="%3."/>
      <w:lvlJc w:val="right"/>
      <w:pPr>
        <w:ind w:left="2267" w:hanging="180"/>
      </w:pPr>
    </w:lvl>
    <w:lvl w:ilvl="3" w:tplc="0419000F" w:tentative="1">
      <w:start w:val="1"/>
      <w:numFmt w:val="decimal"/>
      <w:lvlText w:val="%4."/>
      <w:lvlJc w:val="left"/>
      <w:pPr>
        <w:ind w:left="2987" w:hanging="360"/>
      </w:pPr>
    </w:lvl>
    <w:lvl w:ilvl="4" w:tplc="04190019" w:tentative="1">
      <w:start w:val="1"/>
      <w:numFmt w:val="lowerLetter"/>
      <w:lvlText w:val="%5."/>
      <w:lvlJc w:val="left"/>
      <w:pPr>
        <w:ind w:left="3707" w:hanging="360"/>
      </w:pPr>
    </w:lvl>
    <w:lvl w:ilvl="5" w:tplc="0419001B" w:tentative="1">
      <w:start w:val="1"/>
      <w:numFmt w:val="lowerRoman"/>
      <w:lvlText w:val="%6."/>
      <w:lvlJc w:val="right"/>
      <w:pPr>
        <w:ind w:left="4427" w:hanging="180"/>
      </w:pPr>
    </w:lvl>
    <w:lvl w:ilvl="6" w:tplc="0419000F" w:tentative="1">
      <w:start w:val="1"/>
      <w:numFmt w:val="decimal"/>
      <w:lvlText w:val="%7."/>
      <w:lvlJc w:val="left"/>
      <w:pPr>
        <w:ind w:left="5147" w:hanging="360"/>
      </w:pPr>
    </w:lvl>
    <w:lvl w:ilvl="7" w:tplc="04190019" w:tentative="1">
      <w:start w:val="1"/>
      <w:numFmt w:val="lowerLetter"/>
      <w:lvlText w:val="%8."/>
      <w:lvlJc w:val="left"/>
      <w:pPr>
        <w:ind w:left="5867" w:hanging="360"/>
      </w:pPr>
    </w:lvl>
    <w:lvl w:ilvl="8" w:tplc="041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">
    <w:nsid w:val="424C1F98"/>
    <w:multiLevelType w:val="hybridMultilevel"/>
    <w:tmpl w:val="8C0AD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B748AE"/>
    <w:multiLevelType w:val="hybridMultilevel"/>
    <w:tmpl w:val="FD5A1D5C"/>
    <w:lvl w:ilvl="0" w:tplc="9F96EB78">
      <w:start w:val="1"/>
      <w:numFmt w:val="decimal"/>
      <w:lvlText w:val="%1."/>
      <w:lvlJc w:val="left"/>
      <w:pPr>
        <w:ind w:left="4828" w:hanging="238"/>
        <w:jc w:val="right"/>
      </w:pPr>
      <w:rPr>
        <w:rFonts w:hint="default"/>
        <w:b/>
        <w:bCs/>
        <w:w w:val="92"/>
        <w:lang w:val="ru-RU" w:eastAsia="en-US" w:bidi="ar-SA"/>
      </w:rPr>
    </w:lvl>
    <w:lvl w:ilvl="1" w:tplc="F2BA8E64">
      <w:numFmt w:val="bullet"/>
      <w:lvlText w:val="•"/>
      <w:lvlJc w:val="left"/>
      <w:pPr>
        <w:ind w:left="5418" w:hanging="238"/>
      </w:pPr>
      <w:rPr>
        <w:rFonts w:hint="default"/>
        <w:lang w:val="ru-RU" w:eastAsia="en-US" w:bidi="ar-SA"/>
      </w:rPr>
    </w:lvl>
    <w:lvl w:ilvl="2" w:tplc="0AAA6FD4">
      <w:numFmt w:val="bullet"/>
      <w:lvlText w:val="•"/>
      <w:lvlJc w:val="left"/>
      <w:pPr>
        <w:ind w:left="6016" w:hanging="238"/>
      </w:pPr>
      <w:rPr>
        <w:rFonts w:hint="default"/>
        <w:lang w:val="ru-RU" w:eastAsia="en-US" w:bidi="ar-SA"/>
      </w:rPr>
    </w:lvl>
    <w:lvl w:ilvl="3" w:tplc="AA32E936">
      <w:numFmt w:val="bullet"/>
      <w:lvlText w:val="•"/>
      <w:lvlJc w:val="left"/>
      <w:pPr>
        <w:ind w:left="6614" w:hanging="238"/>
      </w:pPr>
      <w:rPr>
        <w:rFonts w:hint="default"/>
        <w:lang w:val="ru-RU" w:eastAsia="en-US" w:bidi="ar-SA"/>
      </w:rPr>
    </w:lvl>
    <w:lvl w:ilvl="4" w:tplc="61AA46D8">
      <w:numFmt w:val="bullet"/>
      <w:lvlText w:val="•"/>
      <w:lvlJc w:val="left"/>
      <w:pPr>
        <w:ind w:left="7212" w:hanging="238"/>
      </w:pPr>
      <w:rPr>
        <w:rFonts w:hint="default"/>
        <w:lang w:val="ru-RU" w:eastAsia="en-US" w:bidi="ar-SA"/>
      </w:rPr>
    </w:lvl>
    <w:lvl w:ilvl="5" w:tplc="2758DF6E">
      <w:numFmt w:val="bullet"/>
      <w:lvlText w:val="•"/>
      <w:lvlJc w:val="left"/>
      <w:pPr>
        <w:ind w:left="7810" w:hanging="238"/>
      </w:pPr>
      <w:rPr>
        <w:rFonts w:hint="default"/>
        <w:lang w:val="ru-RU" w:eastAsia="en-US" w:bidi="ar-SA"/>
      </w:rPr>
    </w:lvl>
    <w:lvl w:ilvl="6" w:tplc="257670EC">
      <w:numFmt w:val="bullet"/>
      <w:lvlText w:val="•"/>
      <w:lvlJc w:val="left"/>
      <w:pPr>
        <w:ind w:left="8408" w:hanging="238"/>
      </w:pPr>
      <w:rPr>
        <w:rFonts w:hint="default"/>
        <w:lang w:val="ru-RU" w:eastAsia="en-US" w:bidi="ar-SA"/>
      </w:rPr>
    </w:lvl>
    <w:lvl w:ilvl="7" w:tplc="7C683098">
      <w:numFmt w:val="bullet"/>
      <w:lvlText w:val="•"/>
      <w:lvlJc w:val="left"/>
      <w:pPr>
        <w:ind w:left="9006" w:hanging="238"/>
      </w:pPr>
      <w:rPr>
        <w:rFonts w:hint="default"/>
        <w:lang w:val="ru-RU" w:eastAsia="en-US" w:bidi="ar-SA"/>
      </w:rPr>
    </w:lvl>
    <w:lvl w:ilvl="8" w:tplc="AB788D24">
      <w:numFmt w:val="bullet"/>
      <w:lvlText w:val="•"/>
      <w:lvlJc w:val="left"/>
      <w:pPr>
        <w:ind w:left="9604" w:hanging="238"/>
      </w:pPr>
      <w:rPr>
        <w:rFonts w:hint="default"/>
        <w:lang w:val="ru-RU" w:eastAsia="en-US" w:bidi="ar-SA"/>
      </w:rPr>
    </w:lvl>
  </w:abstractNum>
  <w:abstractNum w:abstractNumId="4">
    <w:nsid w:val="680E320B"/>
    <w:multiLevelType w:val="hybridMultilevel"/>
    <w:tmpl w:val="8C60E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16425B"/>
    <w:multiLevelType w:val="hybridMultilevel"/>
    <w:tmpl w:val="AE78A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6E8"/>
    <w:rsid w:val="000056E8"/>
    <w:rsid w:val="0004066B"/>
    <w:rsid w:val="001224D6"/>
    <w:rsid w:val="0034227F"/>
    <w:rsid w:val="003C1337"/>
    <w:rsid w:val="004554BD"/>
    <w:rsid w:val="00504A02"/>
    <w:rsid w:val="00624653"/>
    <w:rsid w:val="008E4180"/>
    <w:rsid w:val="009256B9"/>
    <w:rsid w:val="00955766"/>
    <w:rsid w:val="00A42908"/>
    <w:rsid w:val="00AC7DF1"/>
    <w:rsid w:val="00B1722F"/>
    <w:rsid w:val="00B475DE"/>
    <w:rsid w:val="00BD440F"/>
    <w:rsid w:val="00C86E15"/>
    <w:rsid w:val="00CF5F2C"/>
    <w:rsid w:val="00EB322B"/>
    <w:rsid w:val="00F2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4D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1"/>
    <w:qFormat/>
    <w:rsid w:val="00C86E15"/>
    <w:pPr>
      <w:widowControl w:val="0"/>
      <w:autoSpaceDE w:val="0"/>
      <w:autoSpaceDN w:val="0"/>
      <w:spacing w:after="0" w:line="272" w:lineRule="exact"/>
      <w:ind w:left="3100" w:hanging="243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4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2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224D6"/>
    <w:rPr>
      <w:b/>
      <w:bCs/>
    </w:rPr>
  </w:style>
  <w:style w:type="character" w:customStyle="1" w:styleId="apple-converted-space">
    <w:name w:val="apple-converted-space"/>
    <w:basedOn w:val="a0"/>
    <w:rsid w:val="001224D6"/>
  </w:style>
  <w:style w:type="table" w:styleId="a7">
    <w:name w:val="Table Grid"/>
    <w:basedOn w:val="a1"/>
    <w:uiPriority w:val="59"/>
    <w:rsid w:val="00955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86E15"/>
    <w:pPr>
      <w:widowControl w:val="0"/>
      <w:autoSpaceDE w:val="0"/>
      <w:autoSpaceDN w:val="0"/>
      <w:spacing w:after="0" w:line="240" w:lineRule="auto"/>
      <w:ind w:left="978" w:hanging="362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C86E1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jpfdse">
    <w:name w:val="jpfdse"/>
    <w:basedOn w:val="a0"/>
    <w:rsid w:val="00C86E15"/>
  </w:style>
  <w:style w:type="paragraph" w:customStyle="1" w:styleId="TableParagraph">
    <w:name w:val="Table Paragraph"/>
    <w:basedOn w:val="a"/>
    <w:uiPriority w:val="1"/>
    <w:qFormat/>
    <w:rsid w:val="00B1722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styleId="a9">
    <w:name w:val="Body Text"/>
    <w:basedOn w:val="a"/>
    <w:link w:val="aa"/>
    <w:uiPriority w:val="1"/>
    <w:qFormat/>
    <w:rsid w:val="00B1722F"/>
    <w:pPr>
      <w:widowControl w:val="0"/>
      <w:autoSpaceDE w:val="0"/>
      <w:autoSpaceDN w:val="0"/>
      <w:spacing w:after="0" w:line="240" w:lineRule="auto"/>
      <w:ind w:left="478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B1722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B1722F"/>
    <w:pPr>
      <w:widowControl w:val="0"/>
      <w:autoSpaceDE w:val="0"/>
      <w:autoSpaceDN w:val="0"/>
      <w:spacing w:after="0" w:line="274" w:lineRule="exact"/>
      <w:ind w:left="47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4D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1"/>
    <w:qFormat/>
    <w:rsid w:val="00C86E15"/>
    <w:pPr>
      <w:widowControl w:val="0"/>
      <w:autoSpaceDE w:val="0"/>
      <w:autoSpaceDN w:val="0"/>
      <w:spacing w:after="0" w:line="272" w:lineRule="exact"/>
      <w:ind w:left="3100" w:hanging="243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4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2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224D6"/>
    <w:rPr>
      <w:b/>
      <w:bCs/>
    </w:rPr>
  </w:style>
  <w:style w:type="character" w:customStyle="1" w:styleId="apple-converted-space">
    <w:name w:val="apple-converted-space"/>
    <w:basedOn w:val="a0"/>
    <w:rsid w:val="001224D6"/>
  </w:style>
  <w:style w:type="table" w:styleId="a7">
    <w:name w:val="Table Grid"/>
    <w:basedOn w:val="a1"/>
    <w:uiPriority w:val="59"/>
    <w:rsid w:val="00955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86E15"/>
    <w:pPr>
      <w:widowControl w:val="0"/>
      <w:autoSpaceDE w:val="0"/>
      <w:autoSpaceDN w:val="0"/>
      <w:spacing w:after="0" w:line="240" w:lineRule="auto"/>
      <w:ind w:left="978" w:hanging="362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C86E1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jpfdse">
    <w:name w:val="jpfdse"/>
    <w:basedOn w:val="a0"/>
    <w:rsid w:val="00C86E15"/>
  </w:style>
  <w:style w:type="paragraph" w:customStyle="1" w:styleId="TableParagraph">
    <w:name w:val="Table Paragraph"/>
    <w:basedOn w:val="a"/>
    <w:uiPriority w:val="1"/>
    <w:qFormat/>
    <w:rsid w:val="00B1722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styleId="a9">
    <w:name w:val="Body Text"/>
    <w:basedOn w:val="a"/>
    <w:link w:val="aa"/>
    <w:uiPriority w:val="1"/>
    <w:qFormat/>
    <w:rsid w:val="00B1722F"/>
    <w:pPr>
      <w:widowControl w:val="0"/>
      <w:autoSpaceDE w:val="0"/>
      <w:autoSpaceDN w:val="0"/>
      <w:spacing w:after="0" w:line="240" w:lineRule="auto"/>
      <w:ind w:left="478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B1722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B1722F"/>
    <w:pPr>
      <w:widowControl w:val="0"/>
      <w:autoSpaceDE w:val="0"/>
      <w:autoSpaceDN w:val="0"/>
      <w:spacing w:after="0" w:line="274" w:lineRule="exact"/>
      <w:ind w:left="47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B9CA3-8225-4892-815C-FFA1B232E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dcterms:created xsi:type="dcterms:W3CDTF">2024-04-23T07:17:00Z</dcterms:created>
  <dcterms:modified xsi:type="dcterms:W3CDTF">2024-04-26T10:27:00Z</dcterms:modified>
</cp:coreProperties>
</file>