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69A" w:rsidRDefault="00CA569A" w:rsidP="00CA569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C07AE6">
        <w:rPr>
          <w:color w:val="000000"/>
          <w:sz w:val="28"/>
          <w:szCs w:val="28"/>
        </w:rPr>
        <w:t>П</w:t>
      </w:r>
      <w:r w:rsidRPr="00C07AE6">
        <w:rPr>
          <w:color w:val="000000"/>
          <w:sz w:val="28"/>
          <w:szCs w:val="28"/>
          <w:shd w:val="clear" w:color="auto" w:fill="FFFFFF"/>
        </w:rPr>
        <w:t xml:space="preserve">равославие-самодержавие-народность в поэме </w:t>
      </w:r>
    </w:p>
    <w:p w:rsidR="00CA569A" w:rsidRDefault="00CA569A" w:rsidP="00CA569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C07AE6">
        <w:rPr>
          <w:color w:val="000000"/>
          <w:sz w:val="28"/>
          <w:szCs w:val="28"/>
          <w:shd w:val="clear" w:color="auto" w:fill="FFFFFF"/>
        </w:rPr>
        <w:t xml:space="preserve">М.Ю. Лермонтова </w:t>
      </w:r>
      <w:r>
        <w:rPr>
          <w:color w:val="000000"/>
          <w:sz w:val="28"/>
          <w:szCs w:val="28"/>
          <w:shd w:val="clear" w:color="auto" w:fill="FFFFFF"/>
        </w:rPr>
        <w:t>«</w:t>
      </w:r>
      <w:proofErr w:type="gramStart"/>
      <w:r w:rsidRPr="00C07AE6">
        <w:rPr>
          <w:color w:val="000000"/>
          <w:sz w:val="28"/>
          <w:szCs w:val="28"/>
          <w:shd w:val="clear" w:color="auto" w:fill="FFFFFF"/>
        </w:rPr>
        <w:t>Песня про царя</w:t>
      </w:r>
      <w:proofErr w:type="gramEnd"/>
      <w:r w:rsidRPr="00C07AE6">
        <w:rPr>
          <w:color w:val="000000"/>
          <w:sz w:val="28"/>
          <w:szCs w:val="28"/>
          <w:shd w:val="clear" w:color="auto" w:fill="FFFFFF"/>
        </w:rPr>
        <w:t xml:space="preserve"> Ивана Васильевича, молодого опричник и удалого купца Калашникова</w:t>
      </w:r>
      <w:r>
        <w:rPr>
          <w:color w:val="000000"/>
          <w:sz w:val="28"/>
          <w:szCs w:val="28"/>
          <w:shd w:val="clear" w:color="auto" w:fill="FFFFFF"/>
        </w:rPr>
        <w:t>»</w:t>
      </w:r>
    </w:p>
    <w:p w:rsidR="00CA569A" w:rsidRDefault="00CA569A" w:rsidP="00CA569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(авторская статья)</w:t>
      </w:r>
    </w:p>
    <w:p w:rsidR="008F7910" w:rsidRPr="009B7B57" w:rsidRDefault="00CA569A" w:rsidP="00CA569A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 w:val="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Н. А.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Шайдурова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учитель русского языка и литературы, МБОУ «СОШ № 5», п.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Айхал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Мирнинский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район, Республика Саха (Якутия)</w:t>
      </w:r>
      <w:r w:rsidRPr="00C07AE6">
        <w:rPr>
          <w:color w:val="000000"/>
          <w:sz w:val="28"/>
          <w:szCs w:val="28"/>
        </w:rPr>
        <w:br/>
      </w:r>
    </w:p>
    <w:p w:rsidR="009B7B57" w:rsidRDefault="00A228FB" w:rsidP="009B7B57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>«</w:t>
      </w:r>
      <w:proofErr w:type="gramStart"/>
      <w:r w:rsidR="009B7B57" w:rsidRPr="009B7B57">
        <w:rPr>
          <w:b w:val="0"/>
          <w:sz w:val="28"/>
          <w:szCs w:val="28"/>
          <w:shd w:val="clear" w:color="auto" w:fill="FFFFFF"/>
        </w:rPr>
        <w:t>Песня про царя</w:t>
      </w:r>
      <w:proofErr w:type="gramEnd"/>
      <w:r w:rsidR="009B7B57" w:rsidRPr="009B7B57">
        <w:rPr>
          <w:b w:val="0"/>
          <w:sz w:val="28"/>
          <w:szCs w:val="28"/>
          <w:shd w:val="clear" w:color="auto" w:fill="FFFFFF"/>
        </w:rPr>
        <w:t xml:space="preserve"> Ивана Васильевича, молодого опричника и купца Калашникова</w:t>
      </w:r>
      <w:r>
        <w:rPr>
          <w:b w:val="0"/>
          <w:sz w:val="28"/>
          <w:szCs w:val="28"/>
          <w:shd w:val="clear" w:color="auto" w:fill="FFFFFF"/>
        </w:rPr>
        <w:t>»</w:t>
      </w:r>
      <w:r w:rsidR="009B7B57" w:rsidRPr="009B7B57">
        <w:rPr>
          <w:b w:val="0"/>
          <w:sz w:val="28"/>
          <w:szCs w:val="28"/>
          <w:shd w:val="clear" w:color="auto" w:fill="FFFFFF"/>
        </w:rPr>
        <w:t xml:space="preserve"> была написана М.Ю. Лермонтовым в 1837году. Создание это произведения относится к периоду творческой зрелости поэта.</w:t>
      </w:r>
    </w:p>
    <w:p w:rsidR="009B7B57" w:rsidRDefault="009B7B57" w:rsidP="009B7B57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pple-converted-space"/>
          <w:b w:val="0"/>
          <w:sz w:val="28"/>
          <w:szCs w:val="28"/>
          <w:shd w:val="clear" w:color="auto" w:fill="FFFFFF"/>
        </w:rPr>
      </w:pPr>
      <w:r w:rsidRPr="009B7B57">
        <w:rPr>
          <w:b w:val="0"/>
          <w:sz w:val="28"/>
          <w:szCs w:val="28"/>
          <w:shd w:val="clear" w:color="auto" w:fill="FFFFFF"/>
        </w:rPr>
        <w:t xml:space="preserve">Это первая поэма, которую опубликовал поэт. Поэма является стилизацией русского фольклора в большой эпической форме. По жанру и художественному своеобразию она оказалась единственной в своем роде и не получила продолжения ни в творчестве её автора, ни у других поэтов. Не было у </w:t>
      </w:r>
      <w:r w:rsidR="006B5FE1">
        <w:rPr>
          <w:b w:val="0"/>
          <w:sz w:val="28"/>
          <w:szCs w:val="28"/>
          <w:shd w:val="clear" w:color="auto" w:fill="FFFFFF"/>
        </w:rPr>
        <w:t>«</w:t>
      </w:r>
      <w:r w:rsidRPr="009B7B57">
        <w:rPr>
          <w:b w:val="0"/>
          <w:sz w:val="28"/>
          <w:szCs w:val="28"/>
          <w:shd w:val="clear" w:color="auto" w:fill="FFFFFF"/>
        </w:rPr>
        <w:t>Песни...</w:t>
      </w:r>
      <w:r w:rsidR="006B5FE1">
        <w:rPr>
          <w:b w:val="0"/>
          <w:sz w:val="28"/>
          <w:szCs w:val="28"/>
          <w:shd w:val="clear" w:color="auto" w:fill="FFFFFF"/>
        </w:rPr>
        <w:t>»</w:t>
      </w:r>
      <w:r w:rsidRPr="009B7B57">
        <w:rPr>
          <w:b w:val="0"/>
          <w:sz w:val="28"/>
          <w:szCs w:val="28"/>
          <w:shd w:val="clear" w:color="auto" w:fill="FFFFFF"/>
        </w:rPr>
        <w:t xml:space="preserve"> перекличек и с предыдущими произведениями Лермонтова.</w:t>
      </w:r>
      <w:r w:rsidRPr="009B7B57">
        <w:rPr>
          <w:rStyle w:val="apple-converted-space"/>
          <w:b w:val="0"/>
          <w:sz w:val="28"/>
          <w:szCs w:val="28"/>
          <w:shd w:val="clear" w:color="auto" w:fill="FFFFFF"/>
        </w:rPr>
        <w:t> </w:t>
      </w:r>
    </w:p>
    <w:p w:rsidR="009B7B57" w:rsidRPr="009B7B57" w:rsidRDefault="009B7B57" w:rsidP="009B7B57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9B7B57">
        <w:rPr>
          <w:b w:val="0"/>
          <w:sz w:val="28"/>
          <w:szCs w:val="28"/>
          <w:shd w:val="clear" w:color="auto" w:fill="FFFFFF"/>
        </w:rPr>
        <w:t>После чтения поэмы остаётся чувство, что мы прочитали не литературное произведение, а прослушали историческую народную песню, пропетую гуслярами. Поэма Лермонтова названа песней, так как поэт создаёт произведение, очень близкое по содержанию, форме и по духу к русским народным историческим песням.</w:t>
      </w:r>
      <w:r w:rsidRPr="009B7B57">
        <w:rPr>
          <w:rStyle w:val="apple-converted-space"/>
          <w:b w:val="0"/>
          <w:sz w:val="28"/>
          <w:szCs w:val="28"/>
          <w:shd w:val="clear" w:color="auto" w:fill="FFFFFF"/>
        </w:rPr>
        <w:t> </w:t>
      </w:r>
    </w:p>
    <w:p w:rsidR="001956AA" w:rsidRPr="00C07AE6" w:rsidRDefault="00A228FB" w:rsidP="009B7B57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«</w:t>
      </w:r>
      <w:r w:rsidR="001956AA" w:rsidRPr="009B7B57">
        <w:rPr>
          <w:b w:val="0"/>
          <w:sz w:val="28"/>
          <w:szCs w:val="28"/>
        </w:rPr>
        <w:t>Песня про царя Ивана Васильевича, молодого опричника и удалого купца Калашникова</w:t>
      </w:r>
      <w:r>
        <w:rPr>
          <w:b w:val="0"/>
          <w:sz w:val="28"/>
          <w:szCs w:val="28"/>
        </w:rPr>
        <w:t>»</w:t>
      </w:r>
      <w:r w:rsidR="001956AA" w:rsidRPr="009B7B57">
        <w:rPr>
          <w:b w:val="0"/>
          <w:sz w:val="28"/>
          <w:szCs w:val="28"/>
        </w:rPr>
        <w:t xml:space="preserve"> входит в создаваемый Лермонтовым единый эпический текст как поэтический </w:t>
      </w:r>
      <w:r>
        <w:rPr>
          <w:b w:val="0"/>
          <w:sz w:val="28"/>
          <w:szCs w:val="28"/>
        </w:rPr>
        <w:t>«</w:t>
      </w:r>
      <w:r w:rsidR="001956AA" w:rsidRPr="009B7B57">
        <w:rPr>
          <w:b w:val="0"/>
          <w:sz w:val="28"/>
          <w:szCs w:val="28"/>
        </w:rPr>
        <w:t>сон</w:t>
      </w:r>
      <w:r>
        <w:rPr>
          <w:b w:val="0"/>
          <w:sz w:val="28"/>
          <w:szCs w:val="28"/>
        </w:rPr>
        <w:t>»</w:t>
      </w:r>
      <w:r w:rsidR="001956AA" w:rsidRPr="009B7B57">
        <w:rPr>
          <w:b w:val="0"/>
          <w:sz w:val="28"/>
          <w:szCs w:val="28"/>
        </w:rPr>
        <w:t xml:space="preserve">, как русская греза о том легендарном прошлом, когда русские </w:t>
      </w:r>
      <w:r>
        <w:rPr>
          <w:b w:val="0"/>
          <w:sz w:val="28"/>
          <w:szCs w:val="28"/>
        </w:rPr>
        <w:t>«</w:t>
      </w:r>
      <w:r w:rsidR="001956AA" w:rsidRPr="009B7B57">
        <w:rPr>
          <w:b w:val="0"/>
          <w:sz w:val="28"/>
          <w:szCs w:val="28"/>
        </w:rPr>
        <w:t>наяву</w:t>
      </w:r>
      <w:r>
        <w:rPr>
          <w:b w:val="0"/>
          <w:sz w:val="28"/>
          <w:szCs w:val="28"/>
        </w:rPr>
        <w:t>»</w:t>
      </w:r>
      <w:r w:rsidR="001956AA" w:rsidRPr="009B7B57">
        <w:rPr>
          <w:b w:val="0"/>
          <w:sz w:val="28"/>
          <w:szCs w:val="28"/>
        </w:rPr>
        <w:t xml:space="preserve"> были </w:t>
      </w:r>
      <w:r>
        <w:rPr>
          <w:b w:val="0"/>
          <w:sz w:val="28"/>
          <w:szCs w:val="28"/>
        </w:rPr>
        <w:t>«</w:t>
      </w:r>
      <w:r w:rsidR="001956AA" w:rsidRPr="009B7B57">
        <w:rPr>
          <w:b w:val="0"/>
          <w:sz w:val="28"/>
          <w:szCs w:val="28"/>
        </w:rPr>
        <w:t>людьми</w:t>
      </w:r>
      <w:r>
        <w:rPr>
          <w:b w:val="0"/>
          <w:sz w:val="28"/>
          <w:szCs w:val="28"/>
        </w:rPr>
        <w:t>»</w:t>
      </w:r>
      <w:r w:rsidR="001956AA" w:rsidRPr="009B7B57">
        <w:rPr>
          <w:b w:val="0"/>
          <w:sz w:val="28"/>
          <w:szCs w:val="28"/>
        </w:rPr>
        <w:t>, способными на героическое деяние,</w:t>
      </w:r>
      <w:r w:rsidR="001956AA" w:rsidRPr="00C07AE6">
        <w:rPr>
          <w:b w:val="0"/>
          <w:color w:val="000000"/>
          <w:sz w:val="28"/>
          <w:szCs w:val="28"/>
        </w:rPr>
        <w:t xml:space="preserve"> жертву и подвиг ради высшей цели, того </w:t>
      </w:r>
      <w:proofErr w:type="spellStart"/>
      <w:r w:rsidR="001956AA" w:rsidRPr="00C07AE6">
        <w:rPr>
          <w:b w:val="0"/>
          <w:color w:val="000000"/>
          <w:sz w:val="28"/>
          <w:szCs w:val="28"/>
        </w:rPr>
        <w:t>прозреваемого</w:t>
      </w:r>
      <w:proofErr w:type="spellEnd"/>
      <w:r w:rsidR="001956AA" w:rsidRPr="00C07AE6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вечного закона</w:t>
      </w:r>
      <w:r>
        <w:rPr>
          <w:b w:val="0"/>
          <w:color w:val="000000"/>
          <w:sz w:val="28"/>
          <w:szCs w:val="28"/>
        </w:rPr>
        <w:t>»</w:t>
      </w:r>
      <w:r w:rsidR="001956AA" w:rsidRPr="00C07AE6">
        <w:rPr>
          <w:b w:val="0"/>
          <w:color w:val="000000"/>
          <w:sz w:val="28"/>
          <w:szCs w:val="28"/>
        </w:rPr>
        <w:t xml:space="preserve"> бытия, который побуждает человека к высоким деяниям, жертвам и подвигам.</w:t>
      </w:r>
      <w:proofErr w:type="gramEnd"/>
      <w:r w:rsidR="001956AA" w:rsidRPr="00C07AE6">
        <w:rPr>
          <w:b w:val="0"/>
          <w:color w:val="000000"/>
          <w:sz w:val="28"/>
          <w:szCs w:val="28"/>
        </w:rPr>
        <w:t xml:space="preserve"> </w:t>
      </w:r>
      <w:proofErr w:type="gramStart"/>
      <w:r w:rsidR="001956AA" w:rsidRPr="00C07AE6">
        <w:rPr>
          <w:b w:val="0"/>
          <w:color w:val="000000"/>
          <w:sz w:val="28"/>
          <w:szCs w:val="28"/>
        </w:rPr>
        <w:t xml:space="preserve">Они длятся мгновение, но остаются в народной памяти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в веках</w:t>
      </w:r>
      <w:r>
        <w:rPr>
          <w:b w:val="0"/>
          <w:color w:val="000000"/>
          <w:sz w:val="28"/>
          <w:szCs w:val="28"/>
        </w:rPr>
        <w:t>»</w:t>
      </w:r>
      <w:r w:rsidR="001956AA" w:rsidRPr="00C07AE6">
        <w:rPr>
          <w:b w:val="0"/>
          <w:color w:val="000000"/>
          <w:sz w:val="28"/>
          <w:szCs w:val="28"/>
        </w:rPr>
        <w:t xml:space="preserve"> и, соединяя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мгновение</w:t>
      </w:r>
      <w:r>
        <w:rPr>
          <w:b w:val="0"/>
          <w:color w:val="000000"/>
          <w:sz w:val="28"/>
          <w:szCs w:val="28"/>
        </w:rPr>
        <w:t>»</w:t>
      </w:r>
      <w:r w:rsidR="001956AA" w:rsidRPr="00C07AE6">
        <w:rPr>
          <w:b w:val="0"/>
          <w:color w:val="000000"/>
          <w:sz w:val="28"/>
          <w:szCs w:val="28"/>
        </w:rPr>
        <w:t xml:space="preserve"> с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вечностью</w:t>
      </w:r>
      <w:r>
        <w:rPr>
          <w:b w:val="0"/>
          <w:color w:val="000000"/>
          <w:sz w:val="28"/>
          <w:szCs w:val="28"/>
        </w:rPr>
        <w:t>»</w:t>
      </w:r>
      <w:r w:rsidR="001956AA" w:rsidRPr="00C07AE6">
        <w:rPr>
          <w:b w:val="0"/>
          <w:color w:val="000000"/>
          <w:sz w:val="28"/>
          <w:szCs w:val="28"/>
        </w:rPr>
        <w:t xml:space="preserve">, составляют те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заветные</w:t>
      </w:r>
      <w:r>
        <w:rPr>
          <w:b w:val="0"/>
          <w:color w:val="000000"/>
          <w:sz w:val="28"/>
          <w:szCs w:val="28"/>
        </w:rPr>
        <w:t>»</w:t>
      </w:r>
      <w:r w:rsidR="001956AA" w:rsidRPr="00C07AE6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lastRenderedPageBreak/>
        <w:t>«</w:t>
      </w:r>
      <w:r w:rsidR="001956AA" w:rsidRPr="00C07AE6">
        <w:rPr>
          <w:b w:val="0"/>
          <w:color w:val="000000"/>
          <w:sz w:val="28"/>
          <w:szCs w:val="28"/>
        </w:rPr>
        <w:t xml:space="preserve">мифологические предания, которые для художника могут быть, по выражению Пушкина, </w:t>
      </w:r>
      <w:r>
        <w:rPr>
          <w:b w:val="0"/>
          <w:color w:val="000000"/>
          <w:sz w:val="28"/>
          <w:szCs w:val="28"/>
        </w:rPr>
        <w:t>«</w:t>
      </w:r>
      <w:r w:rsidR="001956AA" w:rsidRPr="00C07AE6">
        <w:rPr>
          <w:b w:val="0"/>
          <w:color w:val="000000"/>
          <w:sz w:val="28"/>
          <w:szCs w:val="28"/>
        </w:rPr>
        <w:t>счастливее… воспоминаний исторических…</w:t>
      </w:r>
      <w:r>
        <w:rPr>
          <w:b w:val="0"/>
          <w:color w:val="000000"/>
          <w:sz w:val="28"/>
          <w:szCs w:val="28"/>
        </w:rPr>
        <w:t>»</w:t>
      </w:r>
      <w:r w:rsidR="00BA3C41">
        <w:rPr>
          <w:b w:val="0"/>
          <w:color w:val="000000"/>
          <w:sz w:val="28"/>
          <w:szCs w:val="28"/>
        </w:rPr>
        <w:t xml:space="preserve"> </w:t>
      </w:r>
      <w:r w:rsidR="00BA3C41" w:rsidRPr="00B95453">
        <w:rPr>
          <w:b w:val="0"/>
          <w:color w:val="000000"/>
          <w:sz w:val="28"/>
          <w:szCs w:val="28"/>
        </w:rPr>
        <w:t>[6]</w:t>
      </w:r>
      <w:r w:rsidR="001956AA" w:rsidRPr="00C07AE6">
        <w:rPr>
          <w:b w:val="0"/>
          <w:color w:val="000000"/>
          <w:sz w:val="28"/>
          <w:szCs w:val="28"/>
        </w:rPr>
        <w:t>.</w:t>
      </w:r>
      <w:proofErr w:type="gramEnd"/>
    </w:p>
    <w:p w:rsidR="001956AA" w:rsidRPr="00C07AE6" w:rsidRDefault="001956AA" w:rsidP="00C07AE6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C07AE6">
        <w:rPr>
          <w:b w:val="0"/>
          <w:color w:val="000000"/>
          <w:sz w:val="28"/>
          <w:szCs w:val="28"/>
        </w:rPr>
        <w:t>Идея Родины, вопрос о взаимоотношении личности и Родины, приводила Лермонтова к постановке острейших социально-философских и этических проблем. Но в то же время она оставалась неполной, поскольку личность понималась поэтом не как совокупность общественных отношений, а как индивидуум, взятый со стороны его общечеловеческой природы.</w:t>
      </w:r>
    </w:p>
    <w:p w:rsidR="001956AA" w:rsidRPr="00C07AE6" w:rsidRDefault="001956AA" w:rsidP="00C07AE6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C07AE6">
        <w:rPr>
          <w:b w:val="0"/>
          <w:color w:val="000000"/>
          <w:sz w:val="28"/>
          <w:szCs w:val="28"/>
        </w:rPr>
        <w:t xml:space="preserve">Напоминая нынешнему </w:t>
      </w:r>
      <w:r w:rsidR="00A228FB">
        <w:rPr>
          <w:b w:val="0"/>
          <w:color w:val="000000"/>
          <w:sz w:val="28"/>
          <w:szCs w:val="28"/>
        </w:rPr>
        <w:t>«</w:t>
      </w:r>
      <w:r w:rsidRPr="00C07AE6">
        <w:rPr>
          <w:b w:val="0"/>
          <w:color w:val="000000"/>
          <w:sz w:val="28"/>
          <w:szCs w:val="28"/>
        </w:rPr>
        <w:t>племени</w:t>
      </w:r>
      <w:r w:rsidR="00A228FB">
        <w:rPr>
          <w:b w:val="0"/>
          <w:color w:val="000000"/>
          <w:sz w:val="28"/>
          <w:szCs w:val="28"/>
        </w:rPr>
        <w:t>»</w:t>
      </w:r>
      <w:r w:rsidRPr="00C07AE6">
        <w:rPr>
          <w:b w:val="0"/>
          <w:color w:val="000000"/>
          <w:sz w:val="28"/>
          <w:szCs w:val="28"/>
        </w:rPr>
        <w:t xml:space="preserve"> о героическом прошлом, Лермонтов самим актом творчества выражал веру в героический, творящий потенциал человека, способного преодолеть трагизм своего будущего, своей нынешней судьбы и истории</w:t>
      </w:r>
      <w:r w:rsidR="00BA3C41" w:rsidRPr="00BA3C41">
        <w:rPr>
          <w:b w:val="0"/>
          <w:color w:val="000000"/>
          <w:sz w:val="28"/>
          <w:szCs w:val="28"/>
        </w:rPr>
        <w:t xml:space="preserve"> [7]</w:t>
      </w:r>
      <w:r w:rsidRPr="00C07AE6">
        <w:rPr>
          <w:b w:val="0"/>
          <w:color w:val="000000"/>
          <w:sz w:val="28"/>
          <w:szCs w:val="28"/>
        </w:rPr>
        <w:t>.</w:t>
      </w:r>
    </w:p>
    <w:p w:rsidR="00744C46" w:rsidRDefault="00744C4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что же обращали внимание исследователи, когда изучали поэму М. Ю. Лермонтова?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об отношении Михаила Юрьевича Лермонтова к народной поэзии,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идее православия, народности,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фольклору 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затронут уже в прижизненной критике - в связи с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Песней про царя Ивана Васильевича, молодого опричника и удалого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другими стихотворениями поэта. Особая роль принадлежит здесь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В.Г.Белинскому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статьи которого содержат достаточно глубокую интерпретацию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лермонтовских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произведений как раз в интересующем нас аспекте, хотя специально проблему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православия и народности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Белинский не ставил.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статье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Стихотворения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М.Ю.Лермонтова</w:t>
      </w:r>
      <w:proofErr w:type="spellEnd"/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датированной 1840-м годом, критик отмечает, что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купца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доказательство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кровного родства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Юрьевича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духом народности своего отечества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 вошел в царство народности как ее полный властелин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С.Шевырев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рецензии на издание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Стихотворений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М.Ю.Лермонтова</w:t>
      </w:r>
      <w:proofErr w:type="spellEnd"/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датированной 1840-м годом, отзывается 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 про купца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произведении, выполненном в духе народных произведений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[13]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Фридрих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Боденштедт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немецкий писатель, переводчик, критик, лично встретившийся с Лермонтовым в 1841 году и выпустивший в 1852 году в Берлине двухтомное издание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Поэтическое наследие 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(куда вошли переводы на немецкий язык значительной части произведений Михаила Юрьевича), с чуткостью отмечает, что Лермонтов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всего там, где становится наиболее народным, и что высшее проявление этой народности (как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ни малейшего комментария, чтобы быть понятною для всех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[13]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Обращался к этой теме и первый биограф, исследователь творчества Лермонтова - П.А.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Висковат</w:t>
      </w:r>
      <w:r w:rsid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справедливо мотивируя тягу поэта к народной поэзии 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народности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некоторыми биографическими моментами: жизнью в Тарханах, селе с богатыми культурными традициями; тесным дружеским общением поэта с крестьянами; уроками, которые брал юный Лермонтов у учителя русской словесности Орлова, познакомившим своего даровитого маленького ученика с русскими народными песнями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[7]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Прочное начало изучению темы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 Лермонтова к народной поэзии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положил П.В. Владимиров своей статьей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 и народно-бытовые сюжеты в поэзии 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(1892). Заслуга Владимирова заключается в том, что он установил цикл фольклорных произведений М. Ю. Лермонтова, определив основной круг источников.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М.К.Азадовский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отмечает большую научную значимость статьи Владимирова, сыгравшую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литературе, посвященной этой теме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такую же роль, какую играла в пушкиноведении статья Вс. Миллера о Пушкине как поэте-этнографе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3C41" w:rsidRPr="00B95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Балталон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есня про царя Ивана Васильевича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опубликованной в 1892 году, пишет, что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основании этой поэмы лежит о антихудожественная мысль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источник ее слабости и недостатков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мнению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Балталона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заключается в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подражательности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тогда как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истинно-художественное произведение должно быть оригинально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Правда, точка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зрения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Балталона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удовлетворением отмечает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Штокмар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оказалась, к чести русского литературоведения, все же явлением единичным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[3]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Брайловский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Оборона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лермонтовской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 купца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восторгом отзывается 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Лермонтова, как о произведении,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весьма удачно написанном в народном стиле и превосходно воспроизводящем народные темы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[6]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уже в XIX столетии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лермонтоведы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проявляют интерес к проблеме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народность и православие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сделав, во-первых, довольно плодотворную попытку разыскания возможных биографических и фольклорных источников произведений Лермонтова (в этой связи следует назвать труды П.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Висковатого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П.Владимирова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в работах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В.Белинского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, С.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Шевырева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Брайловского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вопрос о степени самостоятельности Лермонтова, как создателя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трудах вышеназванных критиков признается факт подражания поэта произведениям устного народного творчества, но при этом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энергично акцентируется участие творческой индивидуальности поэта, которое придало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 про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характер вполне оригинального произведения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Белинский отмечает, что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лермонтовская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факт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родства с народной поэзией, но не тождества с ней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Лермонтов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не безыскусственным певцом народности, но истинным художником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XX столетии интерес к проблеме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народность и православие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ослабевает. 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лепту в изучение этого вопроса внесли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Н.Мендельсон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мотивы в поэзии 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Венок Лермонтову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М., 1914);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П.Давидовский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Генезис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о купце Калашникове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gramStart"/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Филологические записки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1913); а в послереволюционный период -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М.Азадовский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В.Вацуро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Г.Виноградов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Штокмар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М.К.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>ьк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лоризм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(1941) и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М.Штокмар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Народнопоэтические традиции в творчестве 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(1941) подходят к проблеме народности 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лермонтовского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творчества с разных сторон. В первой из этих статей раскрывается социально-исторический смысл тяготения поэта к народной поэзии: автор - М.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приходит к выводу, что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фольклоризм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отразил новое сознание и новые политические тенденции русского общества, имеет связь с традициями и поэтикой декабризма. 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Точки соприкосновения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лермонтовских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с поэтикой и традицией декабризма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усматривает в тематике: интересе Лермонтова к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разинской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теме (стихотворение 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Атаман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), к теме борьбы с татарами за освобождение родины (она нашла отражение в замысле драмы 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Мстислав Черный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отголоском которой являются баллады 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избушке позднею порой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Могила бойца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), т.е. к национально-героической теме.</w:t>
      </w:r>
      <w:proofErr w:type="gramEnd"/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 Лермонтова к фольклору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Азадовский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связывает с общим интересом эпохи 30-х годов к устному народному творчеству.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статья -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Народнопоэтические традиции в творчестве Лермонтова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автором которой является М.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Штокмар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строится на основе анализа художественно-выразительных приемов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 купца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соотношении с художественно-выразительными средствами фольклора: автор рассматривает языковые и ритмико-интонационные особенности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лермонтовского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произведения, сближающие их с фольклором.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статье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Г.Виноградова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Лермонтова в народнопоэтическом обиходе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(1941) раскрываются и анализируются пути проникновения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лермонтовских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в песенную культуру народа.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Заслуживает пристального внимания книга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С.А.Андреева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-Кривича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Тарханская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(1968), написанная по живым впечатлениям в результате посещения автором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лермонтовских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мест. Одна из глав книги -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Слушая старые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тарханские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дает возможность понять, как близко Лермонтов с самого раннего детства соприкасался с миром народной поэзии, и происходило это на пензенской земле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[13]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A66" w:rsidRPr="00B41D3B" w:rsidRDefault="00EE1A66" w:rsidP="00B41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Немалую ценность представляет книга старожила Тархан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П.А.Фролова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Лермонтовские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Тарханы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(1987). Автор на протяжении многих лет изучал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тарханскую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старину, по крупицам собирая все то, что сохранилось в памяти людей о далеком прошлом родного села. В главе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Песни </w:t>
      </w:r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старины</w:t>
      </w:r>
      <w:r w:rsidR="00A228FB"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лермонтовед</w:t>
      </w:r>
      <w:proofErr w:type="spellEnd"/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приводит тексты песен, бытовавших в Тарханах в те годы, когда там жил Лермонтов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[17]</w:t>
      </w:r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1D3B" w:rsidRPr="00B41D3B" w:rsidRDefault="00B41D3B" w:rsidP="00B41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рые исследователи нач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ХХ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 видели в поэме выражение покорности судьбе, даже примирения с богом (Н. 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Котляревский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Эта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точка зрения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встретила поддержки. А. Луначарский указывал на содержащийся в поэме «...заряд гигантского мятежа» («Классики рус</w:t>
      </w:r>
      <w:proofErr w:type="gram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proofErr w:type="gram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ит-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1937, с. 187). Высоко оценил поэму М. Горький: ««Песня...», — писал он, —...дает нам право думать, что Лермонтов..</w:t>
      </w:r>
      <w:proofErr w:type="gram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</w:t>
      </w:r>
      <w:proofErr w:type="gram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остойный преемник Пушкина...мог бы, со временем, развиться в первоклассного народного поэта» (История рус. лит-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1939, с. 165). «Песня...» неоднократно являлась предметом изучения, гл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авным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азом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связи с проблемой 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фольклоризма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ермонтова</w:t>
      </w:r>
      <w:proofErr w:type="gram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уществует большая лит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ератур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о происхождении сюжета, о фольклорных традициях и источниках поэмы (работы П. 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Давидовского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М. 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Азадовского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М. </w:t>
      </w:r>
      <w:proofErr w:type="spell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Штокмара</w:t>
      </w:r>
      <w:proofErr w:type="spell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К «Песне...» как к фольклорно-историч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ескому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источнику обращался А. К. Толстой в период работы над драматич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еской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трилогией из эпохи Ивана Грозного — Бориса Годунова. </w:t>
      </w:r>
      <w:proofErr w:type="gramStart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Народно-поэтич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еские</w:t>
      </w:r>
      <w:proofErr w:type="gramEnd"/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традиции «Песни...» проявляются на всех уровнях поэтич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еской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системы: в самом строе нар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речи, стилистике, лексике, синтаксисе, стихе</w:t>
      </w:r>
      <w:r w:rsidR="00BA3C41" w:rsidRPr="00BA3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[13]</w:t>
      </w:r>
      <w:r w:rsidRPr="00B41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E1A66" w:rsidRPr="00EE1A66" w:rsidRDefault="00EE1A66" w:rsidP="00B41D3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1D3B">
        <w:rPr>
          <w:sz w:val="28"/>
          <w:szCs w:val="28"/>
        </w:rPr>
        <w:t>Как видим, несмотря на</w:t>
      </w:r>
      <w:r w:rsidR="00DA32DE" w:rsidRPr="00B41D3B">
        <w:rPr>
          <w:sz w:val="28"/>
          <w:szCs w:val="28"/>
        </w:rPr>
        <w:t xml:space="preserve"> то, что проблеме </w:t>
      </w:r>
      <w:proofErr w:type="spellStart"/>
      <w:r w:rsidR="00DA32DE" w:rsidRPr="00B41D3B">
        <w:rPr>
          <w:sz w:val="28"/>
          <w:szCs w:val="28"/>
        </w:rPr>
        <w:t>лермонтовской</w:t>
      </w:r>
      <w:proofErr w:type="spellEnd"/>
      <w:r w:rsidR="00DA32DE" w:rsidRPr="00B41D3B">
        <w:rPr>
          <w:sz w:val="28"/>
          <w:szCs w:val="28"/>
        </w:rPr>
        <w:t xml:space="preserve"> народности</w:t>
      </w:r>
      <w:r w:rsidRPr="00B41D3B">
        <w:rPr>
          <w:sz w:val="28"/>
          <w:szCs w:val="28"/>
        </w:rPr>
        <w:t> посвящена определенная литература, нельзя сказать, что эта тема</w:t>
      </w:r>
      <w:r w:rsidRPr="00EE1A66">
        <w:rPr>
          <w:sz w:val="28"/>
          <w:szCs w:val="28"/>
        </w:rPr>
        <w:t xml:space="preserve"> разработана полностью и во всех отношениях одинаково удовлетворительно.</w:t>
      </w:r>
    </w:p>
    <w:p w:rsidR="00EE1A66" w:rsidRPr="00EE1A66" w:rsidRDefault="00EE1A66" w:rsidP="00EE1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не по всем линиям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освещена такая сторона проблемы, как отражение поэтики русских народных песенных мотивов и традиций в творчестве Лермонтова. Можно говорить и о недостаточном внимании 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лермонтоведов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тем произведениям устного народного творчества (песням, сказкам, преданиям), которые бытовали на пензенской земле и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могли послужить поэту источниками при создании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A32D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о купце Калашникове…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E1A66" w:rsidRDefault="00EE1A66" w:rsidP="00252C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Неполно разработаны также особенности языковых средств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отразивших диалектные особенности </w:t>
      </w:r>
      <w:proofErr w:type="spell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</w:t>
      </w:r>
      <w:proofErr w:type="spell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великорусского наречия.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тем, эти особенности свидетельствуют о том, </w:t>
      </w:r>
      <w:r w:rsidR="00252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фольклорные первоисточники произведений поэта могли бытовать в Тарханах. Лермонтов, как показывает сопоставительный анализ, мог воспользоваться ими. Наконец, укажем на такой недостаток, как отсутствие до конца убедительных работ о возможных </w:t>
      </w:r>
      <w:r w:rsidR="00252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народных 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фольклорных первоисточниках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</w:t>
      </w:r>
      <w:proofErr w:type="gramStart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C33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2C33" w:rsidRPr="00B41D3B" w:rsidRDefault="00252C33" w:rsidP="00B4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Заканчивая первую главу курсовой работы, можно сделать следующий </w:t>
      </w:r>
      <w:r w:rsidRPr="00252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Большая часть исследователей-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лермонтоведов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отмечают, что произведение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…купца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проникнута духом подлинной народности. Так, В.Г. Белинский смысл поэмы в</w:t>
      </w:r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идел в том, что в ней </w:t>
      </w:r>
      <w:r w:rsidR="00A228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...поэт от настоящего мира не удовлетворяющей его русской жизни перенесся в ее историческое прошедшее, подслушал биение его пульса, проник в </w:t>
      </w:r>
      <w:proofErr w:type="spellStart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сокровеннейшие</w:t>
      </w:r>
      <w:proofErr w:type="spellEnd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глубочайшие тайники его духа, сроднился и слился с ним всем существом своим, обвеялся его звуками, усвоил себе склад его старинной речи..</w:t>
      </w:r>
      <w:proofErr w:type="gramStart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.и</w:t>
      </w:r>
      <w:proofErr w:type="gramEnd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будто современник этой эпохи, принял условия ее грубой и дикой общественности...— и вынес из нее вымышленную быль, которая достовернее всякой действительности, </w:t>
      </w:r>
      <w:proofErr w:type="spellStart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несомненнее</w:t>
      </w:r>
      <w:proofErr w:type="spellEnd"/>
      <w:r w:rsidRPr="0025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всякой 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истории</w:t>
      </w:r>
      <w:r w:rsidR="00A228FB"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41D3B" w:rsidRPr="00B41D3B" w:rsidRDefault="00B41D3B" w:rsidP="00B4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В характерах, созданных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ермонтовым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отразились черты героев народной поэзии — образ удалого купца Калашникова очерчен в соответствии с традицией разбойничьей песни; фигура </w:t>
      </w:r>
      <w:proofErr w:type="spellStart"/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Кирибеевича</w:t>
      </w:r>
      <w:proofErr w:type="spellEnd"/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связанная с ним лирич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еская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линия «Песни...» ведут к народно-песенной лирике. Отношения этих героев оцениваются с народной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точки зрения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: Калашников, олицетворяющий героич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еское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иональное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начало, обнаруживающий способность к бунту (что шло вразрез с концепцией 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славянофилов), явился выразителем нар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одных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представлений о правде, чести, достоинстве.</w:t>
      </w:r>
    </w:p>
    <w:p w:rsidR="00B41D3B" w:rsidRPr="00B41D3B" w:rsidRDefault="00B41D3B" w:rsidP="00B4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Ориентация на нар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одную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традицию определила и образ Ивана Грозного. Концепция Карамзина и позднее славянофилов, считавших тиранию и деспотизм Грозного следствием извращенности его характера, не была принята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ермонтовым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. Опираясь на фольклорные представления, он восстановил облик царя таким, каким сохранила его нар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одная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память. Позиция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ермонтова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объективно оказалась близкой В. Г. Белинскому,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отор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ый в поступках Грозного видел отражение конфликта между условиями исторического развития России и нереализованными возможностями Ивана IV как историч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еского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деятеля. В поэме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ермонтова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воспроизведены жанрово-стилистич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еские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особенности народной эпич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поэзии — композиц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ионный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принцип, система </w:t>
      </w:r>
      <w:proofErr w:type="spellStart"/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льных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зит</w:t>
      </w:r>
      <w:proofErr w:type="spellEnd"/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средств, обороты речи, слог и стих фольклора. Однако в поэме нет буквальных заимствований, фольклорный материал, привлекший внимание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ермонтова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, подвергся творч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переработке; мотивы, образы нар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одной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поэзии органически вошли в худож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ественный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мир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ермонтова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>. Творч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еское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отношение к фольклору позволило поэту проникнуть в историч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еский</w:t>
      </w:r>
      <w:r w:rsidRPr="00B41D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 эпохи, в быт и психологию нравов, что обусловило подлинную народность его поэмы.</w:t>
      </w:r>
      <w:r w:rsidRPr="00B41D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52C33" w:rsidRDefault="00252C33" w:rsidP="00B41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в следующей главе работы, как отражается идея православия-самодержавия-народности в изучаемом произведении </w:t>
      </w:r>
      <w:r w:rsidR="00A228FB"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B41D3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</w:t>
      </w:r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царя</w:t>
      </w:r>
      <w:proofErr w:type="gramEnd"/>
      <w:r w:rsidRPr="00EE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 Васильевича, молодого опричника и удалого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раскрыв отдельно идеи православия и идеи самодержавия-народности в данном произведении.</w:t>
      </w:r>
    </w:p>
    <w:p w:rsidR="003A3D86" w:rsidRPr="003A3D86" w:rsidRDefault="00A228FB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3A3D86" w:rsidRPr="003A3D86">
        <w:rPr>
          <w:color w:val="000000"/>
          <w:sz w:val="28"/>
          <w:szCs w:val="28"/>
        </w:rPr>
        <w:t>Песня ...</w:t>
      </w:r>
      <w:r>
        <w:rPr>
          <w:color w:val="000000"/>
          <w:sz w:val="28"/>
          <w:szCs w:val="28"/>
        </w:rPr>
        <w:t>»</w:t>
      </w:r>
      <w:r w:rsidR="003A3D86" w:rsidRPr="003A3D86">
        <w:rPr>
          <w:color w:val="000000"/>
          <w:sz w:val="28"/>
          <w:szCs w:val="28"/>
        </w:rPr>
        <w:t xml:space="preserve"> занимает особое место в творчестве поэта. Она интересна не только своей совершенной художественной формой, гениальной стилизацией, поэтикой фольклора и своеобразными синтаксическими конструкциями. В этом произведении Лермонтов явил свой опыт постижения </w:t>
      </w:r>
      <w:r w:rsidR="003A3D86" w:rsidRPr="003A3D86">
        <w:rPr>
          <w:color w:val="000000"/>
          <w:sz w:val="28"/>
          <w:szCs w:val="28"/>
        </w:rPr>
        <w:lastRenderedPageBreak/>
        <w:t>сути народной жизни, национального идеала, исторически сформированного в глубинах христианского сознания.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Страницы русской истории, прошедших героических событий явились для Лермонтова предметом пристального внимания и изучения. Возможно, этот взгляд поэта, обращенный назад, искал и находил достойные образцы русского духа, этих чудо-богатырей, каких он не видел среди своих современников. Отсюда и известные всем с детства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горькие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строки из стихотворения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Бородино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Богатыри - не вы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Эта печаль и чувство горечи у Лермонтова кроются в осознании им несоответствия былого величия России картинам современной жизни. Увидеть, пережить это и сказать правду, как бы горька она не была, - вот истинное призвание поэта. И в своем творчестве Лермонтов, как верный сын своего Отечества, продолжает утверждать высокие духовные ценности, воспевать красоту загадочной русской души, сила которой в тех деяниях и подвигах,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которые совершал и еще совершит русский человек, русский народ, как только поймет, ощутит сердцем и поверит в истину и справедливость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[9].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>Обратившись в поэме к эпохе царствования Иоанна Грозного, автор внимательно всматривается в глубину веков и отмечает исконно присущее русскому человеку правдолюбие и стремление</w:t>
      </w:r>
      <w:r w:rsidRPr="003A3D86">
        <w:rPr>
          <w:rStyle w:val="apple-converted-space"/>
          <w:color w:val="000000"/>
          <w:sz w:val="28"/>
          <w:szCs w:val="28"/>
        </w:rPr>
        <w:t> </w:t>
      </w:r>
      <w:r w:rsidR="00A228FB">
        <w:rPr>
          <w:rStyle w:val="aa"/>
          <w:color w:val="000000"/>
          <w:sz w:val="28"/>
          <w:szCs w:val="28"/>
        </w:rPr>
        <w:t>»</w:t>
      </w:r>
      <w:r w:rsidRPr="003A3D86">
        <w:rPr>
          <w:rStyle w:val="aa"/>
          <w:color w:val="000000"/>
          <w:sz w:val="28"/>
          <w:szCs w:val="28"/>
        </w:rPr>
        <w:t>постоять за Правду до</w:t>
      </w:r>
      <w:r w:rsidRPr="003A3D86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3A3D86">
        <w:rPr>
          <w:rStyle w:val="aa"/>
          <w:color w:val="000000"/>
          <w:sz w:val="28"/>
          <w:szCs w:val="28"/>
        </w:rPr>
        <w:t>последнева</w:t>
      </w:r>
      <w:proofErr w:type="spellEnd"/>
      <w:r w:rsidR="00A228FB">
        <w:rPr>
          <w:rStyle w:val="aa"/>
          <w:color w:val="000000"/>
          <w:sz w:val="28"/>
          <w:szCs w:val="28"/>
        </w:rPr>
        <w:t>»</w:t>
      </w:r>
      <w:r w:rsidRPr="003A3D86">
        <w:rPr>
          <w:rStyle w:val="aa"/>
          <w:color w:val="000000"/>
          <w:sz w:val="28"/>
          <w:szCs w:val="28"/>
        </w:rPr>
        <w:t>.</w:t>
      </w:r>
      <w:r w:rsidRPr="003A3D86">
        <w:rPr>
          <w:rStyle w:val="apple-converted-space"/>
          <w:color w:val="000000"/>
          <w:sz w:val="28"/>
          <w:szCs w:val="28"/>
        </w:rPr>
        <w:t> 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Именно эта формула, эта мысль высвечивает смысловое содержание всей поэмы, является её энергетическим узлом</w:t>
      </w:r>
      <w:r w:rsidR="00A228FB">
        <w:rPr>
          <w:color w:val="000000"/>
          <w:sz w:val="28"/>
          <w:szCs w:val="28"/>
        </w:rPr>
        <w:t>»</w:t>
      </w:r>
      <w:r w:rsidR="00BA3C41">
        <w:rPr>
          <w:color w:val="000000"/>
          <w:sz w:val="28"/>
          <w:szCs w:val="28"/>
        </w:rPr>
        <w:t xml:space="preserve">, - писал </w:t>
      </w:r>
      <w:proofErr w:type="spellStart"/>
      <w:r w:rsidR="00BA3C41">
        <w:rPr>
          <w:color w:val="000000"/>
          <w:sz w:val="28"/>
          <w:szCs w:val="28"/>
        </w:rPr>
        <w:t>М.М.Дунаев</w:t>
      </w:r>
      <w:proofErr w:type="spellEnd"/>
      <w:r w:rsidR="00BA3C41">
        <w:rPr>
          <w:color w:val="000000"/>
          <w:sz w:val="28"/>
          <w:szCs w:val="28"/>
        </w:rPr>
        <w:t xml:space="preserve"> [</w:t>
      </w:r>
      <w:r w:rsidR="00BA3C41" w:rsidRPr="00BA3C41">
        <w:rPr>
          <w:color w:val="000000"/>
          <w:sz w:val="28"/>
          <w:szCs w:val="28"/>
        </w:rPr>
        <w:t>13</w:t>
      </w:r>
      <w:r w:rsidRPr="003A3D86">
        <w:rPr>
          <w:color w:val="000000"/>
          <w:sz w:val="28"/>
          <w:szCs w:val="28"/>
        </w:rPr>
        <w:t>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 основе сюжета поэмы лежит событие, вероятное в 16 веке. Какие-то факты, возможно, подчеркнуты из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Истории Государства российского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</w:t>
      </w:r>
      <w:proofErr w:type="spellStart"/>
      <w:r w:rsidRPr="003A3D86">
        <w:rPr>
          <w:color w:val="000000"/>
          <w:sz w:val="28"/>
          <w:szCs w:val="28"/>
        </w:rPr>
        <w:t>Н.М.Карамзина</w:t>
      </w:r>
      <w:proofErr w:type="spellEnd"/>
      <w:r w:rsidRPr="003A3D86">
        <w:rPr>
          <w:color w:val="000000"/>
          <w:sz w:val="28"/>
          <w:szCs w:val="28"/>
        </w:rPr>
        <w:t xml:space="preserve"> (Х том): упоминание о чиновнике </w:t>
      </w:r>
      <w:proofErr w:type="gramStart"/>
      <w:r w:rsidRPr="003A3D86">
        <w:rPr>
          <w:color w:val="000000"/>
          <w:sz w:val="28"/>
          <w:szCs w:val="28"/>
        </w:rPr>
        <w:t>Мясоеде-Вислом</w:t>
      </w:r>
      <w:proofErr w:type="gramEnd"/>
      <w:r w:rsidRPr="003A3D86">
        <w:rPr>
          <w:color w:val="000000"/>
          <w:sz w:val="28"/>
          <w:szCs w:val="28"/>
        </w:rPr>
        <w:t xml:space="preserve"> и его жене, обесчещенной опричниками царя. Историки литературы также указывают на фольклорные памятники, которые могли быть источниками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Песни 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прежде всего - песню о </w:t>
      </w:r>
      <w:proofErr w:type="spellStart"/>
      <w:r w:rsidRPr="003A3D86">
        <w:rPr>
          <w:color w:val="000000"/>
          <w:sz w:val="28"/>
          <w:szCs w:val="28"/>
        </w:rPr>
        <w:t>Мастрюке</w:t>
      </w:r>
      <w:proofErr w:type="spellEnd"/>
      <w:r w:rsidRPr="003A3D86">
        <w:rPr>
          <w:color w:val="000000"/>
          <w:sz w:val="28"/>
          <w:szCs w:val="28"/>
        </w:rPr>
        <w:t xml:space="preserve"> </w:t>
      </w:r>
      <w:proofErr w:type="spellStart"/>
      <w:r w:rsidRPr="003A3D86">
        <w:rPr>
          <w:color w:val="000000"/>
          <w:sz w:val="28"/>
          <w:szCs w:val="28"/>
        </w:rPr>
        <w:t>Темрюковиче</w:t>
      </w:r>
      <w:proofErr w:type="spellEnd"/>
      <w:r w:rsidRPr="003A3D86">
        <w:rPr>
          <w:color w:val="000000"/>
          <w:sz w:val="28"/>
          <w:szCs w:val="28"/>
        </w:rPr>
        <w:t xml:space="preserve"> из книги </w:t>
      </w:r>
      <w:proofErr w:type="spellStart"/>
      <w:r w:rsidRPr="003A3D86">
        <w:rPr>
          <w:color w:val="000000"/>
          <w:sz w:val="28"/>
          <w:szCs w:val="28"/>
        </w:rPr>
        <w:t>Кирши</w:t>
      </w:r>
      <w:proofErr w:type="spellEnd"/>
      <w:r w:rsidRPr="003A3D86">
        <w:rPr>
          <w:color w:val="000000"/>
          <w:sz w:val="28"/>
          <w:szCs w:val="28"/>
        </w:rPr>
        <w:t xml:space="preserve"> Данилова (1818г.). Лермонтов во 2-ой половине 1830-х годов, в период </w:t>
      </w:r>
      <w:r w:rsidRPr="003A3D86">
        <w:rPr>
          <w:color w:val="000000"/>
          <w:sz w:val="28"/>
          <w:szCs w:val="28"/>
        </w:rPr>
        <w:lastRenderedPageBreak/>
        <w:t xml:space="preserve">установления дружеских связей со славянофилами (в том числе с </w:t>
      </w:r>
      <w:proofErr w:type="spellStart"/>
      <w:r w:rsidRPr="003A3D86">
        <w:rPr>
          <w:color w:val="000000"/>
          <w:sz w:val="28"/>
          <w:szCs w:val="28"/>
        </w:rPr>
        <w:t>П.В.Киреевским</w:t>
      </w:r>
      <w:proofErr w:type="spellEnd"/>
      <w:r w:rsidRPr="003A3D86">
        <w:rPr>
          <w:color w:val="000000"/>
          <w:sz w:val="28"/>
          <w:szCs w:val="28"/>
        </w:rPr>
        <w:t xml:space="preserve">) и собирателем фольклора </w:t>
      </w:r>
      <w:proofErr w:type="spellStart"/>
      <w:r w:rsidRPr="003A3D86">
        <w:rPr>
          <w:color w:val="000000"/>
          <w:sz w:val="28"/>
          <w:szCs w:val="28"/>
        </w:rPr>
        <w:t>С.А.Раевским</w:t>
      </w:r>
      <w:proofErr w:type="spellEnd"/>
      <w:r w:rsidRPr="003A3D86">
        <w:rPr>
          <w:color w:val="000000"/>
          <w:sz w:val="28"/>
          <w:szCs w:val="28"/>
        </w:rPr>
        <w:t xml:space="preserve">, был, вероятно, знаком и с вариантами песни о </w:t>
      </w:r>
      <w:proofErr w:type="spellStart"/>
      <w:r w:rsidRPr="003A3D86">
        <w:rPr>
          <w:color w:val="000000"/>
          <w:sz w:val="28"/>
          <w:szCs w:val="28"/>
        </w:rPr>
        <w:t>Мастрюке</w:t>
      </w:r>
      <w:proofErr w:type="spellEnd"/>
      <w:r w:rsidRPr="003A3D86">
        <w:rPr>
          <w:color w:val="000000"/>
          <w:sz w:val="28"/>
          <w:szCs w:val="28"/>
        </w:rPr>
        <w:t xml:space="preserve">, записанными Киреевским,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оттуда он заимствовал имя своего героя (дети </w:t>
      </w:r>
      <w:proofErr w:type="spellStart"/>
      <w:r w:rsidRPr="003A3D86">
        <w:rPr>
          <w:color w:val="000000"/>
          <w:sz w:val="28"/>
          <w:szCs w:val="28"/>
        </w:rPr>
        <w:t>Кулашниковы</w:t>
      </w:r>
      <w:proofErr w:type="spellEnd"/>
      <w:r w:rsidRPr="003A3D86">
        <w:rPr>
          <w:color w:val="000000"/>
          <w:sz w:val="28"/>
          <w:szCs w:val="28"/>
        </w:rPr>
        <w:t xml:space="preserve">, братья </w:t>
      </w:r>
      <w:proofErr w:type="spellStart"/>
      <w:r w:rsidRPr="003A3D86">
        <w:rPr>
          <w:color w:val="000000"/>
          <w:sz w:val="28"/>
          <w:szCs w:val="28"/>
        </w:rPr>
        <w:t>Калашнички</w:t>
      </w:r>
      <w:proofErr w:type="spellEnd"/>
      <w:r w:rsidRPr="003A3D86">
        <w:rPr>
          <w:color w:val="000000"/>
          <w:sz w:val="28"/>
          <w:szCs w:val="28"/>
        </w:rPr>
        <w:t>, Калашниковы) [7] .</w:t>
      </w:r>
    </w:p>
    <w:p w:rsidR="003A3D86" w:rsidRPr="00D030C1" w:rsidRDefault="003A3D86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 1835-1836 годах поэт вновь побывал в Тарханах и еще раз соприкоснулся с миром давно уже ему знакомой народной поэзии, со старыми </w:t>
      </w:r>
      <w:proofErr w:type="spellStart"/>
      <w:r w:rsidRPr="003A3D86">
        <w:rPr>
          <w:color w:val="000000"/>
          <w:sz w:val="28"/>
          <w:szCs w:val="28"/>
        </w:rPr>
        <w:t>тарханскими</w:t>
      </w:r>
      <w:proofErr w:type="spellEnd"/>
      <w:r w:rsidRPr="003A3D86">
        <w:rPr>
          <w:color w:val="000000"/>
          <w:sz w:val="28"/>
          <w:szCs w:val="28"/>
        </w:rPr>
        <w:t xml:space="preserve"> песнями. Обращение к фольклорным источникам, к историческим, разбойничьим и лирическим народным песням позволило Лермонтову в своей поэме воссоздать характер эпохи, её быт и нравы.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Именно старинные русские песни он и вспоминал, именно они его и вдохновляли, когда он это произведение создавал... Именно так он его и назвал -</w:t>
      </w:r>
      <w:r w:rsidRPr="003A3D86">
        <w:rPr>
          <w:rStyle w:val="apple-converted-space"/>
          <w:color w:val="000000"/>
          <w:sz w:val="28"/>
          <w:szCs w:val="28"/>
        </w:rPr>
        <w:t> </w:t>
      </w:r>
      <w:r w:rsidRPr="003A3D86">
        <w:rPr>
          <w:rStyle w:val="aa"/>
          <w:color w:val="000000"/>
          <w:sz w:val="28"/>
          <w:szCs w:val="28"/>
        </w:rPr>
        <w:t>песня</w:t>
      </w:r>
      <w:r w:rsidRPr="003A3D86">
        <w:rPr>
          <w:color w:val="000000"/>
          <w:sz w:val="28"/>
          <w:szCs w:val="28"/>
        </w:rPr>
        <w:t xml:space="preserve">: </w:t>
      </w:r>
      <w:r w:rsidR="00A228FB">
        <w:rPr>
          <w:color w:val="000000"/>
          <w:sz w:val="28"/>
          <w:szCs w:val="28"/>
        </w:rPr>
        <w:t>«</w:t>
      </w:r>
      <w:proofErr w:type="gramStart"/>
      <w:r w:rsidRPr="003A3D86">
        <w:rPr>
          <w:color w:val="000000"/>
          <w:sz w:val="28"/>
          <w:szCs w:val="28"/>
        </w:rPr>
        <w:t>Песня про царя</w:t>
      </w:r>
      <w:proofErr w:type="gramEnd"/>
      <w:r w:rsidRPr="003A3D86">
        <w:rPr>
          <w:color w:val="000000"/>
          <w:sz w:val="28"/>
          <w:szCs w:val="28"/>
        </w:rPr>
        <w:t xml:space="preserve"> Ивана Васильевича, молодого опричника и удалого купца Калашникова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- пишет исследователь </w:t>
      </w:r>
      <w:proofErr w:type="spellStart"/>
      <w:r w:rsidRPr="003A3D86">
        <w:rPr>
          <w:color w:val="000000"/>
          <w:sz w:val="28"/>
          <w:szCs w:val="28"/>
        </w:rPr>
        <w:t>лермонтовского</w:t>
      </w:r>
      <w:proofErr w:type="spellEnd"/>
      <w:r w:rsidRPr="003A3D86">
        <w:rPr>
          <w:color w:val="000000"/>
          <w:sz w:val="28"/>
          <w:szCs w:val="28"/>
        </w:rPr>
        <w:t xml:space="preserve"> </w:t>
      </w:r>
      <w:r w:rsidRPr="00D030C1">
        <w:rPr>
          <w:sz w:val="28"/>
          <w:szCs w:val="28"/>
        </w:rPr>
        <w:t>тв</w:t>
      </w:r>
      <w:r w:rsidR="00BA3C41">
        <w:rPr>
          <w:sz w:val="28"/>
          <w:szCs w:val="28"/>
        </w:rPr>
        <w:t xml:space="preserve">орчества </w:t>
      </w:r>
      <w:proofErr w:type="spellStart"/>
      <w:r w:rsidR="00BA3C41">
        <w:rPr>
          <w:sz w:val="28"/>
          <w:szCs w:val="28"/>
        </w:rPr>
        <w:t>С.А.Андреев</w:t>
      </w:r>
      <w:proofErr w:type="spellEnd"/>
      <w:r w:rsidR="00BA3C41">
        <w:rPr>
          <w:sz w:val="28"/>
          <w:szCs w:val="28"/>
        </w:rPr>
        <w:t xml:space="preserve"> - Кривич [</w:t>
      </w:r>
      <w:r w:rsidR="00BA3C41" w:rsidRPr="00BA3C41">
        <w:rPr>
          <w:sz w:val="28"/>
          <w:szCs w:val="28"/>
        </w:rPr>
        <w:t>19</w:t>
      </w:r>
      <w:r w:rsidRPr="00D030C1">
        <w:rPr>
          <w:sz w:val="28"/>
          <w:szCs w:val="28"/>
        </w:rPr>
        <w:t>].</w:t>
      </w:r>
    </w:p>
    <w:p w:rsid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030C1">
        <w:rPr>
          <w:sz w:val="28"/>
          <w:szCs w:val="28"/>
          <w:shd w:val="clear" w:color="auto" w:fill="FFFFFF"/>
        </w:rPr>
        <w:t>Поэма «</w:t>
      </w:r>
      <w:proofErr w:type="gramStart"/>
      <w:r w:rsidRPr="00D030C1">
        <w:rPr>
          <w:sz w:val="28"/>
          <w:szCs w:val="28"/>
          <w:shd w:val="clear" w:color="auto" w:fill="FFFFFF"/>
        </w:rPr>
        <w:t>Песня про царя</w:t>
      </w:r>
      <w:proofErr w:type="gramEnd"/>
      <w:r w:rsidRPr="00D030C1">
        <w:rPr>
          <w:sz w:val="28"/>
          <w:szCs w:val="28"/>
          <w:shd w:val="clear" w:color="auto" w:fill="FFFFFF"/>
        </w:rPr>
        <w:t xml:space="preserve"> Ивана Васильевича, молодого опричника и удалого купца Калашникова» М.Ю. Лермонтова имеет историческую основу. Лермонтов начинает с описания пира во дворце у Ивана Грозного. Царь сидит за столом в золотом венце, в расшитой драгоценными камнями, тяжёлой, негнущейся парчовой одежде, величественный и страшный. Человек для своего времени исключительной образованности, Иван IV мечтал о могуществе России. Как позднее Петр I, он хотел «прорубить окно» в Европу. Исторические условия не дали ему возможности это выполнить. Иван Грозный — лицо историческое.</w:t>
      </w:r>
    </w:p>
    <w:p w:rsid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030C1">
        <w:rPr>
          <w:sz w:val="28"/>
          <w:szCs w:val="28"/>
          <w:shd w:val="clear" w:color="auto" w:fill="FFFFFF"/>
        </w:rPr>
        <w:t xml:space="preserve">От мелкой, ничтожной жизни современного ему общества Лермонтов переносит читателей в героическую пору истории — время, когда создавалось могущественное русское государство и выковывались волевые характеры людей. Три различных, но сильных и самобытных человека сталкиваются между собой. Этим столкновением определяется действие поэмы. Опричник </w:t>
      </w:r>
      <w:proofErr w:type="spellStart"/>
      <w:r w:rsidRPr="00D030C1">
        <w:rPr>
          <w:sz w:val="28"/>
          <w:szCs w:val="28"/>
          <w:shd w:val="clear" w:color="auto" w:fill="FFFFFF"/>
        </w:rPr>
        <w:t>Кирибеевич</w:t>
      </w:r>
      <w:proofErr w:type="spellEnd"/>
      <w:r w:rsidRPr="00D030C1">
        <w:rPr>
          <w:sz w:val="28"/>
          <w:szCs w:val="28"/>
          <w:shd w:val="clear" w:color="auto" w:fill="FFFFFF"/>
        </w:rPr>
        <w:t xml:space="preserve"> под влиянием охватившей его страсти </w:t>
      </w:r>
      <w:r w:rsidRPr="00D030C1">
        <w:rPr>
          <w:sz w:val="28"/>
          <w:szCs w:val="28"/>
          <w:shd w:val="clear" w:color="auto" w:fill="FFFFFF"/>
        </w:rPr>
        <w:lastRenderedPageBreak/>
        <w:t xml:space="preserve">оскорбляет достоинство простых людей. Калашников борется за справедливость и убивает </w:t>
      </w:r>
      <w:proofErr w:type="spellStart"/>
      <w:r w:rsidRPr="00D030C1">
        <w:rPr>
          <w:sz w:val="28"/>
          <w:szCs w:val="28"/>
          <w:shd w:val="clear" w:color="auto" w:fill="FFFFFF"/>
        </w:rPr>
        <w:t>Кирибеевича</w:t>
      </w:r>
      <w:proofErr w:type="spellEnd"/>
      <w:r w:rsidRPr="00D030C1">
        <w:rPr>
          <w:sz w:val="28"/>
          <w:szCs w:val="28"/>
          <w:shd w:val="clear" w:color="auto" w:fill="FFFFFF"/>
        </w:rPr>
        <w:t>, а царь Иван Грозный казнит Калашникова за то, что он самовольно расправился с его любимцем. Действие происходит в древней русской столице — Москве.</w:t>
      </w:r>
    </w:p>
    <w:p w:rsid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030C1">
        <w:rPr>
          <w:sz w:val="28"/>
          <w:szCs w:val="28"/>
          <w:shd w:val="clear" w:color="auto" w:fill="FFFFFF"/>
        </w:rPr>
        <w:t xml:space="preserve">Реалистический историзм «Песни...» заключается в том, что Лермонтов, воссоздав исторический колорит эпохи, показал социальное противоречие того времени и дал характеры в их социальной обусловленности. Мрачным было правление Ивана Грозного, мрачной была и его жизнь: Иван IV утопал в разврате, беспрерывно менял жён, в приступе ярости убил старшего сына, постоянно подозревал измену. В поэме Лермонтова не отражены эти факты, как и сведения о похищениях красивых жён знатных людей, которые поощрял Грозный. Исторический Грозный </w:t>
      </w:r>
      <w:proofErr w:type="spellStart"/>
      <w:r w:rsidRPr="00D030C1">
        <w:rPr>
          <w:sz w:val="28"/>
          <w:szCs w:val="28"/>
          <w:shd w:val="clear" w:color="auto" w:fill="FFFFFF"/>
        </w:rPr>
        <w:t>конфисковывал</w:t>
      </w:r>
      <w:proofErr w:type="spellEnd"/>
      <w:r w:rsidRPr="00D030C1">
        <w:rPr>
          <w:sz w:val="28"/>
          <w:szCs w:val="28"/>
          <w:shd w:val="clear" w:color="auto" w:fill="FFFFFF"/>
        </w:rPr>
        <w:t xml:space="preserve"> имущество казнённых, не заботился о благосостоянии их семей, как это происходит в «Песне...»</w:t>
      </w:r>
      <w:r w:rsidR="00BA3C41" w:rsidRPr="00BA3C41">
        <w:rPr>
          <w:sz w:val="28"/>
          <w:szCs w:val="28"/>
          <w:shd w:val="clear" w:color="auto" w:fill="FFFFFF"/>
        </w:rPr>
        <w:t xml:space="preserve"> </w:t>
      </w:r>
      <w:r w:rsidR="00BA3C41" w:rsidRPr="00B95453">
        <w:rPr>
          <w:sz w:val="28"/>
          <w:szCs w:val="28"/>
          <w:shd w:val="clear" w:color="auto" w:fill="FFFFFF"/>
        </w:rPr>
        <w:t>[13]</w:t>
      </w:r>
      <w:r w:rsidRPr="00D030C1">
        <w:rPr>
          <w:sz w:val="28"/>
          <w:szCs w:val="28"/>
          <w:shd w:val="clear" w:color="auto" w:fill="FFFFFF"/>
        </w:rPr>
        <w:t>.</w:t>
      </w:r>
    </w:p>
    <w:p w:rsid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030C1">
        <w:rPr>
          <w:sz w:val="28"/>
          <w:szCs w:val="28"/>
          <w:shd w:val="clear" w:color="auto" w:fill="FFFFFF"/>
        </w:rPr>
        <w:t xml:space="preserve">XVI век в изображении Лермонтова — высокое героическое прошлое: в поэме нет ни одного ярко выраженного отрицательного персонажа, ужасы опричнины остаются «за кадром». Вместе с тем достоверна вседозволенность </w:t>
      </w:r>
      <w:proofErr w:type="spellStart"/>
      <w:r w:rsidRPr="00D030C1">
        <w:rPr>
          <w:sz w:val="28"/>
          <w:szCs w:val="28"/>
          <w:shd w:val="clear" w:color="auto" w:fill="FFFFFF"/>
        </w:rPr>
        <w:t>Кирибеевича</w:t>
      </w:r>
      <w:proofErr w:type="spellEnd"/>
      <w:r w:rsidRPr="00D030C1">
        <w:rPr>
          <w:sz w:val="28"/>
          <w:szCs w:val="28"/>
          <w:shd w:val="clear" w:color="auto" w:fill="FFFFFF"/>
        </w:rPr>
        <w:t>, ужас, охвативший Алёну Дмитриевну при его словах о происхождении из «славной семьи из Малютиной», нарушение царём своей клятвы помиловать победителя.</w:t>
      </w:r>
    </w:p>
    <w:p w:rsid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030C1">
        <w:rPr>
          <w:sz w:val="28"/>
          <w:szCs w:val="28"/>
          <w:shd w:val="clear" w:color="auto" w:fill="FFFFFF"/>
        </w:rPr>
        <w:t>-    Как пирует царь Иван Грозный? («во славу Божию, в удовольствие своё и веселие»)</w:t>
      </w:r>
    </w:p>
    <w:p w:rsidR="00D030C1" w:rsidRPr="00D030C1" w:rsidRDefault="00D030C1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030C1">
        <w:rPr>
          <w:sz w:val="28"/>
          <w:szCs w:val="28"/>
          <w:shd w:val="clear" w:color="auto" w:fill="FFFFFF"/>
        </w:rPr>
        <w:t xml:space="preserve">-    Как </w:t>
      </w:r>
      <w:proofErr w:type="gramStart"/>
      <w:r w:rsidRPr="00D030C1">
        <w:rPr>
          <w:sz w:val="28"/>
          <w:szCs w:val="28"/>
          <w:shd w:val="clear" w:color="auto" w:fill="FFFFFF"/>
        </w:rPr>
        <w:t>расположены</w:t>
      </w:r>
      <w:proofErr w:type="gramEnd"/>
      <w:r w:rsidRPr="00D030C1">
        <w:rPr>
          <w:sz w:val="28"/>
          <w:szCs w:val="28"/>
          <w:shd w:val="clear" w:color="auto" w:fill="FFFFFF"/>
        </w:rPr>
        <w:t xml:space="preserve"> гости за царским столом? (То за трапезой сидит </w:t>
      </w:r>
      <w:proofErr w:type="gramStart"/>
      <w:r w:rsidRPr="00D030C1">
        <w:rPr>
          <w:sz w:val="28"/>
          <w:szCs w:val="28"/>
          <w:shd w:val="clear" w:color="auto" w:fill="FFFFFF"/>
        </w:rPr>
        <w:t>во</w:t>
      </w:r>
      <w:proofErr w:type="gramEnd"/>
      <w:r w:rsidRPr="00D030C1">
        <w:rPr>
          <w:sz w:val="28"/>
          <w:szCs w:val="28"/>
          <w:shd w:val="clear" w:color="auto" w:fill="FFFFFF"/>
        </w:rPr>
        <w:t xml:space="preserve"> златом венце, / Сидит грозный Царь Иван Васильевич. / </w:t>
      </w:r>
      <w:proofErr w:type="gramStart"/>
      <w:r w:rsidRPr="00D030C1">
        <w:rPr>
          <w:sz w:val="28"/>
          <w:szCs w:val="28"/>
          <w:shd w:val="clear" w:color="auto" w:fill="FFFFFF"/>
        </w:rPr>
        <w:t>Позади его стоят стольники, / Супротив его все бояре да князья, / По бокам его все опричники...)</w:t>
      </w:r>
      <w:proofErr w:type="gramEnd"/>
      <w:r w:rsidRPr="00D030C1">
        <w:rPr>
          <w:sz w:val="28"/>
          <w:szCs w:val="28"/>
          <w:shd w:val="clear" w:color="auto" w:fill="FFFFFF"/>
        </w:rPr>
        <w:t xml:space="preserve"> Что свидетельствует о том, что такое расположение гостей за столом у царя — давно заведенный порядок?</w:t>
      </w:r>
    </w:p>
    <w:p w:rsidR="003A3D86" w:rsidRPr="003A3D86" w:rsidRDefault="003A3D86" w:rsidP="00D030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030C1">
        <w:rPr>
          <w:sz w:val="28"/>
          <w:szCs w:val="28"/>
        </w:rPr>
        <w:t>Но поэма далека от буквального воспроизведения исторического эпизода: осмысляя и творчески интерпретируя исторический материал, автор</w:t>
      </w:r>
      <w:r w:rsidRPr="003A3D86">
        <w:rPr>
          <w:color w:val="000000"/>
          <w:sz w:val="28"/>
          <w:szCs w:val="28"/>
        </w:rPr>
        <w:t xml:space="preserve"> </w:t>
      </w:r>
      <w:r w:rsidRPr="003A3D86">
        <w:rPr>
          <w:color w:val="000000"/>
          <w:sz w:val="28"/>
          <w:szCs w:val="28"/>
        </w:rPr>
        <w:lastRenderedPageBreak/>
        <w:t xml:space="preserve">выходит за хронологические рамки повествования, для него была важна идея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Песни...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.</w:t>
      </w:r>
    </w:p>
    <w:p w:rsid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Некоторые современники Лермонтова связывали содержание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Песни 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с реальными событиями тех лет, в частности, со скандальной историей увоза гусаром жены московского купца; видели в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Песне 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и отражение семейной трагедии Пушкина: поэма была написана вскоре после роковой дуэли на Черной речке.</w:t>
      </w:r>
    </w:p>
    <w:p w:rsidR="00F711E0" w:rsidRPr="00F711E0" w:rsidRDefault="00F711E0" w:rsidP="00F711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i/>
          <w:color w:val="000000"/>
          <w:sz w:val="28"/>
          <w:szCs w:val="28"/>
        </w:rPr>
      </w:pPr>
      <w:r w:rsidRPr="00F711E0">
        <w:rPr>
          <w:rStyle w:val="aa"/>
          <w:bCs/>
          <w:i w:val="0"/>
          <w:color w:val="000000"/>
          <w:sz w:val="28"/>
          <w:szCs w:val="28"/>
        </w:rPr>
        <w:t xml:space="preserve">Что же можно сказать об образе христианской семьи? 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Немногочисленные, но характерные детали и бытовые подробности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Песни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свидетельствуют о традиционном православном укладе жизни этой семьи, в которой сохраняются благочестивые обычаи предков, царит своеобразная культура древнерусского домостроительства, атмосфера священного домашнего очага. А горящая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свеча перед образом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символизирует </w:t>
      </w:r>
      <w:proofErr w:type="gramStart"/>
      <w:r w:rsidRPr="003A3D86">
        <w:rPr>
          <w:color w:val="000000"/>
          <w:sz w:val="28"/>
          <w:szCs w:val="28"/>
        </w:rPr>
        <w:t>христианское</w:t>
      </w:r>
      <w:proofErr w:type="gramEnd"/>
      <w:r w:rsidRPr="003A3D86">
        <w:rPr>
          <w:color w:val="000000"/>
          <w:sz w:val="28"/>
          <w:szCs w:val="28"/>
        </w:rPr>
        <w:t xml:space="preserve"> </w:t>
      </w:r>
      <w:proofErr w:type="spellStart"/>
      <w:r w:rsidRPr="003A3D86">
        <w:rPr>
          <w:color w:val="000000"/>
          <w:sz w:val="28"/>
          <w:szCs w:val="28"/>
        </w:rPr>
        <w:t>мироустроение</w:t>
      </w:r>
      <w:proofErr w:type="spellEnd"/>
      <w:r w:rsidRPr="003A3D86">
        <w:rPr>
          <w:color w:val="000000"/>
          <w:sz w:val="28"/>
          <w:szCs w:val="28"/>
        </w:rPr>
        <w:t xml:space="preserve"> семьи как малой церкви.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>Велика в этом роль жены, хозяйки дома. Образ Алены Дмитриевны восходит к библейскому идеалу добродетельной жены, жены-помощницы для мужа своего, цена которой</w:t>
      </w:r>
      <w:proofErr w:type="gramStart"/>
      <w:r w:rsidRPr="003A3D86">
        <w:rPr>
          <w:color w:val="000000"/>
          <w:sz w:val="28"/>
          <w:szCs w:val="28"/>
        </w:rPr>
        <w:t xml:space="preserve"> ,</w:t>
      </w:r>
      <w:proofErr w:type="gramEnd"/>
      <w:r w:rsidRPr="003A3D86">
        <w:rPr>
          <w:color w:val="000000"/>
          <w:sz w:val="28"/>
          <w:szCs w:val="28"/>
        </w:rPr>
        <w:t xml:space="preserve"> по слову премудрого Соломона,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выше жемчуга</w:t>
      </w:r>
      <w:r w:rsidR="00A228FB">
        <w:rPr>
          <w:color w:val="000000"/>
          <w:sz w:val="28"/>
          <w:szCs w:val="28"/>
        </w:rPr>
        <w:t>»</w:t>
      </w:r>
      <w:r w:rsidR="00BA3C41" w:rsidRPr="00BA3C41">
        <w:rPr>
          <w:color w:val="000000"/>
          <w:sz w:val="28"/>
          <w:szCs w:val="28"/>
        </w:rPr>
        <w:t xml:space="preserve"> [8]</w:t>
      </w:r>
      <w:r w:rsidRPr="003A3D86">
        <w:rPr>
          <w:color w:val="000000"/>
          <w:sz w:val="28"/>
          <w:szCs w:val="28"/>
        </w:rPr>
        <w:t>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Положение жены как любящего и преданного мужу человека назначено ей самим Богом.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Жёны, повинуйтесь своим мужьям, как Господу, потому что муж есть глава жены, как и </w:t>
      </w:r>
      <w:proofErr w:type="gramStart"/>
      <w:r w:rsidRPr="003A3D86">
        <w:rPr>
          <w:color w:val="000000"/>
          <w:sz w:val="28"/>
          <w:szCs w:val="28"/>
        </w:rPr>
        <w:t>Христос</w:t>
      </w:r>
      <w:proofErr w:type="gramEnd"/>
      <w:r w:rsidRPr="003A3D86">
        <w:rPr>
          <w:color w:val="000000"/>
          <w:sz w:val="28"/>
          <w:szCs w:val="28"/>
        </w:rPr>
        <w:t xml:space="preserve"> глава Церкви,- пишет святой апостол Павел в послании к </w:t>
      </w:r>
      <w:proofErr w:type="spellStart"/>
      <w:r w:rsidRPr="003A3D86">
        <w:rPr>
          <w:color w:val="000000"/>
          <w:sz w:val="28"/>
          <w:szCs w:val="28"/>
        </w:rPr>
        <w:t>Ефесянам</w:t>
      </w:r>
      <w:proofErr w:type="spellEnd"/>
      <w:r w:rsidRPr="003A3D86">
        <w:rPr>
          <w:color w:val="000000"/>
          <w:sz w:val="28"/>
          <w:szCs w:val="28"/>
        </w:rPr>
        <w:t xml:space="preserve"> (5, 22-23).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Поминовение жены мужу в христианстве принимает высший характер, яко такое, которое вытекает из страха Божия и уравнивается с делами </w:t>
      </w:r>
      <w:proofErr w:type="spellStart"/>
      <w:r w:rsidRPr="003A3D86">
        <w:rPr>
          <w:color w:val="000000"/>
          <w:sz w:val="28"/>
          <w:szCs w:val="28"/>
        </w:rPr>
        <w:t>Богоугождения</w:t>
      </w:r>
      <w:proofErr w:type="spellEnd"/>
      <w:r w:rsidRPr="003A3D86">
        <w:rPr>
          <w:color w:val="000000"/>
          <w:sz w:val="28"/>
          <w:szCs w:val="28"/>
        </w:rPr>
        <w:t>, прямо</w:t>
      </w:r>
      <w:proofErr w:type="gramStart"/>
      <w:r w:rsidRPr="003A3D86">
        <w:rPr>
          <w:color w:val="000000"/>
          <w:sz w:val="28"/>
          <w:szCs w:val="28"/>
        </w:rPr>
        <w:t xml:space="preserve"> С</w:t>
      </w:r>
      <w:proofErr w:type="gramEnd"/>
      <w:r w:rsidRPr="003A3D86">
        <w:rPr>
          <w:color w:val="000000"/>
          <w:sz w:val="28"/>
          <w:szCs w:val="28"/>
        </w:rPr>
        <w:t>амому Господу творимыми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- пишет святитель Феофан Затворник в своем толковании послания апостола Павла (7,538). А святой Иоанн Златоуст об этом говорит так: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Сказавши: </w:t>
      </w:r>
      <w:proofErr w:type="spellStart"/>
      <w:r w:rsidRPr="003A3D86">
        <w:rPr>
          <w:color w:val="000000"/>
          <w:sz w:val="28"/>
          <w:szCs w:val="28"/>
        </w:rPr>
        <w:t>повинуйтеся</w:t>
      </w:r>
      <w:proofErr w:type="spellEnd"/>
      <w:r w:rsidRPr="003A3D86">
        <w:rPr>
          <w:color w:val="000000"/>
          <w:sz w:val="28"/>
          <w:szCs w:val="28"/>
        </w:rPr>
        <w:t>, яко Господу - Апостол ... разумеет следующее: ... служите Господу 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(1,538) 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Но чтобы осознать и исполнять своё назначение, жена должна вместить в своё сердце Христа Спасителя и его святые заповеди, воплотить в своей </w:t>
      </w:r>
      <w:r w:rsidRPr="003A3D86">
        <w:rPr>
          <w:color w:val="000000"/>
          <w:sz w:val="28"/>
          <w:szCs w:val="28"/>
        </w:rPr>
        <w:lastRenderedPageBreak/>
        <w:t xml:space="preserve">жизни истины Евангелия, украсить свою душу нетленными добродетелями, служить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славою, венцом мужа своего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(</w:t>
      </w:r>
      <w:hyperlink r:id="rId8" w:tgtFrame="blank" w:history="1">
        <w:r w:rsidRPr="003A3D86">
          <w:rPr>
            <w:rStyle w:val="a5"/>
            <w:color w:val="000000"/>
            <w:sz w:val="28"/>
            <w:szCs w:val="28"/>
            <w:u w:val="none"/>
          </w:rPr>
          <w:t>Притч. 12,4</w:t>
        </w:r>
      </w:hyperlink>
      <w:r w:rsidRPr="003A3D86">
        <w:rPr>
          <w:color w:val="000000"/>
          <w:sz w:val="28"/>
          <w:szCs w:val="28"/>
        </w:rPr>
        <w:t>). Именно такой образ русской женщины удалось создать Лермонтову в своей поэме.</w:t>
      </w:r>
    </w:p>
    <w:p w:rsidR="003A3D86" w:rsidRPr="003A3D86" w:rsidRDefault="003A3D86" w:rsidP="00A3667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rStyle w:val="ab"/>
          <w:color w:val="000000"/>
          <w:sz w:val="28"/>
          <w:szCs w:val="28"/>
        </w:rPr>
        <w:t> </w:t>
      </w:r>
      <w:r w:rsidRPr="003A3D86">
        <w:rPr>
          <w:color w:val="000000"/>
          <w:sz w:val="28"/>
          <w:szCs w:val="28"/>
        </w:rPr>
        <w:t xml:space="preserve">Походка, взгляд, речь молодой женщины привлекли внимание царского опричника. Физически крепкий,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удалой боец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буйный молодец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</w:t>
      </w:r>
      <w:proofErr w:type="spellStart"/>
      <w:r w:rsidRPr="003A3D86">
        <w:rPr>
          <w:color w:val="000000"/>
          <w:sz w:val="28"/>
          <w:szCs w:val="28"/>
        </w:rPr>
        <w:t>Кирибеевич</w:t>
      </w:r>
      <w:proofErr w:type="spellEnd"/>
      <w:r w:rsidRPr="003A3D86">
        <w:rPr>
          <w:color w:val="000000"/>
          <w:sz w:val="28"/>
          <w:szCs w:val="28"/>
        </w:rPr>
        <w:t xml:space="preserve"> лишен внутренней силы, способной победить зарождающийся в душе грех. Как разбойник, преследует опричник поздним вечером возвращающуюся из церкви Алену Дмитриевну с целью похитить то, что ему не принадлежит и принадлежать не может. 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Предлагая своей возлюбленной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сокровища земные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</w:t>
      </w:r>
      <w:proofErr w:type="spellStart"/>
      <w:r w:rsidRPr="003A3D86">
        <w:rPr>
          <w:color w:val="000000"/>
          <w:sz w:val="28"/>
          <w:szCs w:val="28"/>
        </w:rPr>
        <w:t>Кирибеевич</w:t>
      </w:r>
      <w:proofErr w:type="spellEnd"/>
      <w:r w:rsidRPr="003A3D86">
        <w:rPr>
          <w:color w:val="000000"/>
          <w:sz w:val="28"/>
          <w:szCs w:val="28"/>
        </w:rPr>
        <w:t xml:space="preserve"> не ведает, что в сердце её сокрыты другие богатства, иные ценности: любовь к Богу и ближнему своему, верность святым обетам, в таинстве Венчания данным, и страх Божий, т.е. боязнь греха, который разрывает связь с Богом и лишает человека Его милости.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Иногда Господь попускает врагу рода человеческого - </w:t>
      </w:r>
      <w:proofErr w:type="spellStart"/>
      <w:r w:rsidRPr="003A3D86">
        <w:rPr>
          <w:color w:val="000000"/>
          <w:sz w:val="28"/>
          <w:szCs w:val="28"/>
        </w:rPr>
        <w:t>диаволу</w:t>
      </w:r>
      <w:proofErr w:type="spellEnd"/>
      <w:r w:rsidRPr="003A3D86">
        <w:rPr>
          <w:color w:val="000000"/>
          <w:sz w:val="28"/>
          <w:szCs w:val="28"/>
        </w:rPr>
        <w:t xml:space="preserve"> - испытать человека, подвергнуть его искушению.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Искушением познаются истинные и верные рабы Божии и лицемеры, ... кому угождаем, себе ли </w:t>
      </w:r>
      <w:proofErr w:type="gramStart"/>
      <w:r w:rsidRPr="003A3D86">
        <w:rPr>
          <w:color w:val="000000"/>
          <w:sz w:val="28"/>
          <w:szCs w:val="28"/>
        </w:rPr>
        <w:t>в</w:t>
      </w:r>
      <w:proofErr w:type="gramEnd"/>
      <w:r w:rsidRPr="003A3D86">
        <w:rPr>
          <w:color w:val="000000"/>
          <w:sz w:val="28"/>
          <w:szCs w:val="28"/>
        </w:rPr>
        <w:t xml:space="preserve"> </w:t>
      </w:r>
      <w:proofErr w:type="gramStart"/>
      <w:r w:rsidRPr="003A3D86">
        <w:rPr>
          <w:color w:val="000000"/>
          <w:sz w:val="28"/>
          <w:szCs w:val="28"/>
        </w:rPr>
        <w:t>миру</w:t>
      </w:r>
      <w:proofErr w:type="gramEnd"/>
      <w:r w:rsidRPr="003A3D86">
        <w:rPr>
          <w:color w:val="000000"/>
          <w:sz w:val="28"/>
          <w:szCs w:val="28"/>
        </w:rPr>
        <w:t xml:space="preserve"> или Богу, чью волю более почитаем, свою или Божию 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, - пи</w:t>
      </w:r>
      <w:r w:rsidR="00BA3C41">
        <w:rPr>
          <w:color w:val="000000"/>
          <w:sz w:val="28"/>
          <w:szCs w:val="28"/>
        </w:rPr>
        <w:t>шет святитель Тихон Задонский [</w:t>
      </w:r>
      <w:r w:rsidR="00BA3C41" w:rsidRPr="00BA3C41">
        <w:rPr>
          <w:color w:val="000000"/>
          <w:sz w:val="28"/>
          <w:szCs w:val="28"/>
        </w:rPr>
        <w:t>19</w:t>
      </w:r>
      <w:r w:rsidRPr="003A3D86">
        <w:rPr>
          <w:color w:val="000000"/>
          <w:sz w:val="28"/>
          <w:szCs w:val="28"/>
        </w:rPr>
        <w:t>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Все действия Алены Дмитриевны направлены на преодоление этого искушения, она, как истинно верующий человек, боясь оскорбить Бога, в буквальном смысле бежит от греха, подобно святым женам, знакомым нам по житийной литературе, которые предпочитали смерть греху прелюбодеяния. Видимо, заповедь о верности семейному союзу и хранении святыни брака была записана в их сердцах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золотыми буквами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Вступившие в супружество должны друг друга любовь и верность хранить до конца жития. Ни муж жены, ни жена мужа не должны оставлять до смерти, но, как обещались и согласились, неразлучно пребывать до кончины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[2].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lastRenderedPageBreak/>
        <w:t xml:space="preserve">Лермонтов в своей поэме следует святоотеческой традиции, отразившей библейские наставления жене-христианке: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Обманчиво пригожество, ничтожна красота, а жена, боящаяся Господа, достойна похвалы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(</w:t>
      </w:r>
      <w:hyperlink r:id="rId9" w:tgtFrame="blank" w:history="1">
        <w:r w:rsidRPr="003A3D86">
          <w:rPr>
            <w:rStyle w:val="a5"/>
            <w:color w:val="000000"/>
            <w:sz w:val="28"/>
            <w:szCs w:val="28"/>
            <w:u w:val="none"/>
          </w:rPr>
          <w:t>Притч.30, 30</w:t>
        </w:r>
      </w:hyperlink>
      <w:r w:rsidRPr="003A3D86">
        <w:rPr>
          <w:color w:val="000000"/>
          <w:sz w:val="28"/>
          <w:szCs w:val="28"/>
        </w:rPr>
        <w:t xml:space="preserve">-31).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Да будет украшением вашим не плетение волос, ни золотые уборы или нарядность в одежде, но сокровенный сердца человек в нетленной красоте кроткого и молчаливого духа, что драгоценного пред Богом (1- Петра, 3.3-4).</w:t>
      </w:r>
    </w:p>
    <w:p w:rsidR="003A3D86" w:rsidRPr="00A228FB" w:rsidRDefault="003A3D86" w:rsidP="00A228F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Интересно, что в древнерусской литературе почти не уделялось никакого внимания внешности человека, речь всегда шла о сокровенных, внутренних достоинствах. Так в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Повести о Петре и </w:t>
      </w:r>
      <w:proofErr w:type="spellStart"/>
      <w:r w:rsidRPr="003A3D86">
        <w:rPr>
          <w:color w:val="000000"/>
          <w:sz w:val="28"/>
          <w:szCs w:val="28"/>
        </w:rPr>
        <w:t>Февронии</w:t>
      </w:r>
      <w:proofErr w:type="spellEnd"/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Ермолая - </w:t>
      </w:r>
      <w:proofErr w:type="spellStart"/>
      <w:r w:rsidRPr="003A3D86">
        <w:rPr>
          <w:color w:val="000000"/>
          <w:sz w:val="28"/>
          <w:szCs w:val="28"/>
        </w:rPr>
        <w:t>Еразма</w:t>
      </w:r>
      <w:proofErr w:type="spellEnd"/>
      <w:r w:rsidRPr="003A3D86">
        <w:rPr>
          <w:color w:val="000000"/>
          <w:sz w:val="28"/>
          <w:szCs w:val="28"/>
        </w:rPr>
        <w:t xml:space="preserve"> не упоминается о красоте той простой девушки, которая исцелила неизлечимо больного князя и стала его женой. Постоянно говорится о её мудрости. Видимо, в Древней Русь её ценили намного выше красоты </w:t>
      </w:r>
      <w:r w:rsidRPr="00A228FB">
        <w:rPr>
          <w:color w:val="000000"/>
          <w:sz w:val="28"/>
          <w:szCs w:val="28"/>
        </w:rPr>
        <w:t>телесной.</w:t>
      </w:r>
    </w:p>
    <w:p w:rsidR="00A228FB" w:rsidRDefault="00A228FB" w:rsidP="00A228F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228FB">
        <w:rPr>
          <w:color w:val="000000"/>
          <w:sz w:val="28"/>
          <w:szCs w:val="28"/>
          <w:shd w:val="clear" w:color="auto" w:fill="FFFFFF"/>
        </w:rPr>
        <w:t xml:space="preserve">В поэме - православный архетип семьи, который Лермонтов мог найти в одном из самых популярных памятников XVI века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Домострое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. Конфликт, изображённый в поэме, чёткая поляризация добра и зла, характер героя, который жертвует собой за духовный идеал, могут быть </w:t>
      </w:r>
      <w:proofErr w:type="gramStart"/>
      <w:r w:rsidRPr="00A228FB">
        <w:rPr>
          <w:color w:val="000000"/>
          <w:sz w:val="28"/>
          <w:szCs w:val="28"/>
          <w:shd w:val="clear" w:color="auto" w:fill="FFFFFF"/>
        </w:rPr>
        <w:t>определены</w:t>
      </w:r>
      <w:proofErr w:type="gramEnd"/>
      <w:r w:rsidRPr="00A228FB">
        <w:rPr>
          <w:color w:val="000000"/>
          <w:sz w:val="28"/>
          <w:szCs w:val="28"/>
          <w:shd w:val="clear" w:color="auto" w:fill="FFFFFF"/>
        </w:rPr>
        <w:t xml:space="preserve"> как романтические. Понимание свободы у Калашникова отличается от героев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байроновского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 типа, таких как испанец (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Исповедь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>) или Арсений (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Боярин Орша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). Для тех понятие закона было отрицательным. Испанец и Арсений преступают его ради страстного любовного чувства. Образы судьи-монаха и жестокого отца рисуются как ханжеские. В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Песне...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, напротив, </w:t>
      </w:r>
      <w:proofErr w:type="spellStart"/>
      <w:r w:rsidRPr="00A228FB">
        <w:rPr>
          <w:color w:val="000000"/>
          <w:sz w:val="28"/>
          <w:szCs w:val="28"/>
          <w:shd w:val="clear" w:color="auto" w:fill="FFFFFF"/>
        </w:rPr>
        <w:t>Кирибеевич</w:t>
      </w:r>
      <w:proofErr w:type="spellEnd"/>
      <w:r w:rsidRPr="00A228FB">
        <w:rPr>
          <w:color w:val="000000"/>
          <w:sz w:val="28"/>
          <w:szCs w:val="28"/>
          <w:shd w:val="clear" w:color="auto" w:fill="FFFFFF"/>
        </w:rPr>
        <w:t>, попирающий закон Го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подень, изображен как отрицательный, а Степан </w:t>
      </w:r>
      <w:proofErr w:type="spellStart"/>
      <w:r w:rsidRPr="00A228FB">
        <w:rPr>
          <w:color w:val="000000"/>
          <w:sz w:val="28"/>
          <w:szCs w:val="28"/>
          <w:shd w:val="clear" w:color="auto" w:fill="FFFFFF"/>
        </w:rPr>
        <w:t>Парамонович</w:t>
      </w:r>
      <w:proofErr w:type="spellEnd"/>
      <w:r w:rsidRPr="00A228FB">
        <w:rPr>
          <w:color w:val="000000"/>
          <w:sz w:val="28"/>
          <w:szCs w:val="28"/>
          <w:shd w:val="clear" w:color="auto" w:fill="FFFFFF"/>
        </w:rPr>
        <w:t xml:space="preserve">, стоящий на страже заповедей Господних, как положительный герой. Притом Калашников изображён не жестоким стражем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закона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, которому не известна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A228FB">
        <w:rPr>
          <w:color w:val="000000"/>
          <w:sz w:val="28"/>
          <w:szCs w:val="28"/>
          <w:shd w:val="clear" w:color="auto" w:fill="FFFFFF"/>
        </w:rPr>
        <w:t>благодать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228FB">
        <w:rPr>
          <w:color w:val="000000"/>
          <w:sz w:val="28"/>
          <w:szCs w:val="28"/>
          <w:shd w:val="clear" w:color="auto" w:fill="FFFFFF"/>
        </w:rPr>
        <w:t xml:space="preserve"> любви, как боярину Орше, у Степана </w:t>
      </w:r>
      <w:proofErr w:type="spellStart"/>
      <w:r w:rsidRPr="00A228FB">
        <w:rPr>
          <w:color w:val="000000"/>
          <w:sz w:val="28"/>
          <w:szCs w:val="28"/>
          <w:shd w:val="clear" w:color="auto" w:fill="FFFFFF"/>
        </w:rPr>
        <w:t>Парамоновича</w:t>
      </w:r>
      <w:proofErr w:type="spellEnd"/>
      <w:r w:rsidRPr="00A228FB">
        <w:rPr>
          <w:color w:val="000000"/>
          <w:sz w:val="28"/>
          <w:szCs w:val="28"/>
          <w:shd w:val="clear" w:color="auto" w:fill="FFFFFF"/>
        </w:rPr>
        <w:t xml:space="preserve"> просто другое понимание свободы. Он знает, что заповедь ограждает от греха и что посредством исполнения закона Господнего можно обрести внутреннюю свободу, которая неизвестна </w:t>
      </w:r>
      <w:proofErr w:type="spellStart"/>
      <w:r w:rsidRPr="00A228FB">
        <w:rPr>
          <w:color w:val="000000"/>
          <w:sz w:val="28"/>
          <w:szCs w:val="28"/>
          <w:shd w:val="clear" w:color="auto" w:fill="FFFFFF"/>
        </w:rPr>
        <w:lastRenderedPageBreak/>
        <w:t>Кирибеевичу</w:t>
      </w:r>
      <w:proofErr w:type="spellEnd"/>
      <w:r w:rsidRPr="00A228FB">
        <w:rPr>
          <w:color w:val="000000"/>
          <w:sz w:val="28"/>
          <w:szCs w:val="28"/>
          <w:shd w:val="clear" w:color="auto" w:fill="FFFFFF"/>
        </w:rPr>
        <w:t>. К тому же Калашников не формальный исполнитель закона, его действия определяются живым чувством веры.</w:t>
      </w:r>
    </w:p>
    <w:p w:rsidR="003A3D86" w:rsidRPr="00744C46" w:rsidRDefault="00A228FB" w:rsidP="00F711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Style w:val="aa"/>
          <w:bCs/>
          <w:i w:val="0"/>
          <w:color w:val="000000"/>
          <w:sz w:val="28"/>
          <w:szCs w:val="28"/>
        </w:rPr>
      </w:pPr>
      <w:r w:rsidRPr="00744C46">
        <w:rPr>
          <w:rStyle w:val="aa"/>
          <w:bCs/>
          <w:i w:val="0"/>
          <w:color w:val="000000"/>
          <w:sz w:val="28"/>
          <w:szCs w:val="28"/>
        </w:rPr>
        <w:t>«</w:t>
      </w:r>
      <w:r w:rsidR="003A3D86" w:rsidRPr="00744C46">
        <w:rPr>
          <w:rStyle w:val="aa"/>
          <w:bCs/>
          <w:i w:val="0"/>
          <w:color w:val="000000"/>
          <w:sz w:val="28"/>
          <w:szCs w:val="28"/>
        </w:rPr>
        <w:t xml:space="preserve">...Муж есть глава жены, как и </w:t>
      </w:r>
      <w:proofErr w:type="gramStart"/>
      <w:r w:rsidR="003A3D86" w:rsidRPr="00744C46">
        <w:rPr>
          <w:rStyle w:val="aa"/>
          <w:bCs/>
          <w:i w:val="0"/>
          <w:color w:val="000000"/>
          <w:sz w:val="28"/>
          <w:szCs w:val="28"/>
        </w:rPr>
        <w:t>Христос</w:t>
      </w:r>
      <w:proofErr w:type="gramEnd"/>
      <w:r w:rsidR="003A3D86" w:rsidRPr="00744C46">
        <w:rPr>
          <w:rStyle w:val="aa"/>
          <w:bCs/>
          <w:i w:val="0"/>
          <w:color w:val="000000"/>
          <w:sz w:val="28"/>
          <w:szCs w:val="28"/>
        </w:rPr>
        <w:t xml:space="preserve"> глава церкви...</w:t>
      </w:r>
      <w:r w:rsidRPr="00744C46">
        <w:rPr>
          <w:rStyle w:val="aa"/>
          <w:bCs/>
          <w:i w:val="0"/>
          <w:color w:val="000000"/>
          <w:sz w:val="28"/>
          <w:szCs w:val="28"/>
        </w:rPr>
        <w:t>»</w:t>
      </w:r>
      <w:r w:rsidR="003A3D86" w:rsidRPr="00744C46">
        <w:rPr>
          <w:rStyle w:val="aa"/>
          <w:bCs/>
          <w:i w:val="0"/>
          <w:color w:val="000000"/>
          <w:sz w:val="28"/>
          <w:szCs w:val="28"/>
        </w:rPr>
        <w:t>.</w:t>
      </w:r>
      <w:r w:rsidR="00744C46" w:rsidRPr="00744C46">
        <w:rPr>
          <w:rStyle w:val="aa"/>
          <w:bCs/>
          <w:i w:val="0"/>
          <w:color w:val="000000"/>
          <w:sz w:val="28"/>
          <w:szCs w:val="28"/>
        </w:rPr>
        <w:t xml:space="preserve"> Как же автор раскрывает нам</w:t>
      </w:r>
      <w:r w:rsidR="004F4387" w:rsidRPr="00744C46">
        <w:rPr>
          <w:rStyle w:val="aa"/>
          <w:bCs/>
          <w:i w:val="0"/>
          <w:color w:val="000000"/>
          <w:sz w:val="28"/>
          <w:szCs w:val="28"/>
        </w:rPr>
        <w:t xml:space="preserve"> </w:t>
      </w:r>
      <w:r w:rsidR="00744C46" w:rsidRPr="00744C46">
        <w:rPr>
          <w:rStyle w:val="aa"/>
          <w:bCs/>
          <w:i w:val="0"/>
          <w:color w:val="000000"/>
          <w:sz w:val="28"/>
          <w:szCs w:val="28"/>
        </w:rPr>
        <w:t>о</w:t>
      </w:r>
      <w:r w:rsidR="003A3D86" w:rsidRPr="00744C46">
        <w:rPr>
          <w:rStyle w:val="aa"/>
          <w:bCs/>
          <w:i w:val="0"/>
          <w:color w:val="000000"/>
          <w:sz w:val="28"/>
          <w:szCs w:val="28"/>
        </w:rPr>
        <w:t xml:space="preserve">браз Степана </w:t>
      </w:r>
      <w:proofErr w:type="spellStart"/>
      <w:r w:rsidR="003A3D86" w:rsidRPr="00744C46">
        <w:rPr>
          <w:rStyle w:val="aa"/>
          <w:bCs/>
          <w:i w:val="0"/>
          <w:color w:val="000000"/>
          <w:sz w:val="28"/>
          <w:szCs w:val="28"/>
        </w:rPr>
        <w:t>Парамоновича</w:t>
      </w:r>
      <w:proofErr w:type="spellEnd"/>
      <w:r w:rsidR="003A3D86" w:rsidRPr="00744C46">
        <w:rPr>
          <w:rStyle w:val="aa"/>
          <w:bCs/>
          <w:i w:val="0"/>
          <w:color w:val="000000"/>
          <w:sz w:val="28"/>
          <w:szCs w:val="28"/>
        </w:rPr>
        <w:t xml:space="preserve"> Калашникова</w:t>
      </w:r>
      <w:r w:rsidR="00744C46">
        <w:rPr>
          <w:rStyle w:val="aa"/>
          <w:bCs/>
          <w:i w:val="0"/>
          <w:color w:val="000000"/>
          <w:sz w:val="28"/>
          <w:szCs w:val="28"/>
        </w:rPr>
        <w:t>?</w:t>
      </w:r>
    </w:p>
    <w:p w:rsidR="003A3D86" w:rsidRPr="003A3D86" w:rsidRDefault="003A3D86" w:rsidP="00744C4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Униженная и оскорбленная на виду у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злых соседушек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Алена Дмитриевна была подвергнута гневному обличению супруга и глубоко страдала от его недоверия и подозрений, от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речей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его,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будто острый нож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. </w:t>
      </w:r>
      <w:proofErr w:type="gramStart"/>
      <w:r w:rsidRPr="003A3D86">
        <w:rPr>
          <w:color w:val="000000"/>
          <w:sz w:val="28"/>
          <w:szCs w:val="28"/>
        </w:rPr>
        <w:t xml:space="preserve">Для неё, любящей и преданной жены, весь страх состоял в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немилости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мужа, своего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государя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освящавшего её жизнь, как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красно солнышко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.</w:t>
      </w:r>
      <w:proofErr w:type="gramEnd"/>
      <w:r w:rsidRPr="003A3D86">
        <w:rPr>
          <w:color w:val="000000"/>
          <w:sz w:val="28"/>
          <w:szCs w:val="28"/>
        </w:rPr>
        <w:t xml:space="preserve"> Полная, откровенная, исповедальная искренность Алены Дмитриевны свидетельствует, что между ней и супругом </w:t>
      </w:r>
      <w:proofErr w:type="gramStart"/>
      <w:r w:rsidRPr="003A3D86">
        <w:rPr>
          <w:color w:val="000000"/>
          <w:sz w:val="28"/>
          <w:szCs w:val="28"/>
        </w:rPr>
        <w:t>нет и не может</w:t>
      </w:r>
      <w:proofErr w:type="gramEnd"/>
      <w:r w:rsidRPr="003A3D86">
        <w:rPr>
          <w:color w:val="000000"/>
          <w:sz w:val="28"/>
          <w:szCs w:val="28"/>
        </w:rPr>
        <w:t xml:space="preserve"> быть никакой тайны, потому что муж и жена - одно целое,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одна плоть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(</w:t>
      </w:r>
      <w:hyperlink r:id="rId10" w:tgtFrame="blank" w:history="1">
        <w:r w:rsidRPr="003A3D86">
          <w:rPr>
            <w:rStyle w:val="a5"/>
            <w:color w:val="000000"/>
            <w:sz w:val="28"/>
            <w:szCs w:val="28"/>
            <w:u w:val="none"/>
          </w:rPr>
          <w:t>Быт.2,24</w:t>
        </w:r>
      </w:hyperlink>
      <w:r w:rsidRPr="003A3D86">
        <w:rPr>
          <w:color w:val="000000"/>
          <w:sz w:val="28"/>
          <w:szCs w:val="28"/>
        </w:rPr>
        <w:t>). Обидчик, опозорив жену, оскорбил и мужа, дерзнул покуситься на установленный Богом порядок. Грех всегда попирает правду: от эгоистических желаний избалованного человека колеблется честь и достоинство семьи.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Выслушав свою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верную жену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, просящую о защите и помощи, и полностью </w:t>
      </w:r>
      <w:proofErr w:type="gramStart"/>
      <w:r w:rsidRPr="003A3D86">
        <w:rPr>
          <w:color w:val="000000"/>
          <w:sz w:val="28"/>
          <w:szCs w:val="28"/>
        </w:rPr>
        <w:t>ей</w:t>
      </w:r>
      <w:proofErr w:type="gramEnd"/>
      <w:r w:rsidRPr="003A3D86">
        <w:rPr>
          <w:color w:val="000000"/>
          <w:sz w:val="28"/>
          <w:szCs w:val="28"/>
        </w:rPr>
        <w:t xml:space="preserve"> доверяя, Калашников осознает, что в дом пришла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лиха беда</w:t>
      </w:r>
      <w:r w:rsidR="00A228FB">
        <w:rPr>
          <w:color w:val="000000"/>
          <w:sz w:val="28"/>
          <w:szCs w:val="28"/>
        </w:rPr>
        <w:t>»</w:t>
      </w:r>
      <w:r w:rsidR="00B44504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Испытание, выпавшее на долю Калашниковых, обнаружило не только добродетели жены, но и открыло способности мужа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быть всесторонним попечителем и охранителем жены [1], защитником, святыни брака от поругания.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..</w:t>
      </w:r>
      <w:proofErr w:type="gramStart"/>
      <w:r w:rsidRPr="003A3D86">
        <w:rPr>
          <w:color w:val="000000"/>
          <w:sz w:val="28"/>
          <w:szCs w:val="28"/>
        </w:rPr>
        <w:t>.д</w:t>
      </w:r>
      <w:proofErr w:type="gramEnd"/>
      <w:r w:rsidRPr="003A3D86">
        <w:rPr>
          <w:color w:val="000000"/>
          <w:sz w:val="28"/>
          <w:szCs w:val="28"/>
        </w:rPr>
        <w:t xml:space="preserve">а познаем врагов наших, и научимся </w:t>
      </w:r>
      <w:proofErr w:type="spellStart"/>
      <w:r w:rsidRPr="003A3D86">
        <w:rPr>
          <w:color w:val="000000"/>
          <w:sz w:val="28"/>
          <w:szCs w:val="28"/>
        </w:rPr>
        <w:t>противу</w:t>
      </w:r>
      <w:proofErr w:type="spellEnd"/>
      <w:r w:rsidRPr="003A3D86">
        <w:rPr>
          <w:color w:val="000000"/>
          <w:sz w:val="28"/>
          <w:szCs w:val="28"/>
        </w:rPr>
        <w:t xml:space="preserve"> их подвизаться. Брань то научает воина Подвигу и крепчайшим делает...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,- рассуждает святитель Тихон Задонский [</w:t>
      </w:r>
      <w:r w:rsidR="00BA3C41" w:rsidRPr="00BA3C41">
        <w:rPr>
          <w:color w:val="000000"/>
          <w:sz w:val="28"/>
          <w:szCs w:val="28"/>
        </w:rPr>
        <w:t>12</w:t>
      </w:r>
      <w:r w:rsidRPr="003A3D86">
        <w:rPr>
          <w:color w:val="000000"/>
          <w:sz w:val="28"/>
          <w:szCs w:val="28"/>
        </w:rPr>
        <w:t>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Степан </w:t>
      </w:r>
      <w:proofErr w:type="spellStart"/>
      <w:r w:rsidRPr="003A3D86">
        <w:rPr>
          <w:color w:val="000000"/>
          <w:sz w:val="28"/>
          <w:szCs w:val="28"/>
        </w:rPr>
        <w:t>Парамонович</w:t>
      </w:r>
      <w:proofErr w:type="spellEnd"/>
      <w:r w:rsidRPr="003A3D86">
        <w:rPr>
          <w:color w:val="000000"/>
          <w:sz w:val="28"/>
          <w:szCs w:val="28"/>
        </w:rPr>
        <w:t>, для которого настал час праведного гнева, быстро принимает решение: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rStyle w:val="aa"/>
          <w:color w:val="000000"/>
          <w:sz w:val="28"/>
          <w:szCs w:val="28"/>
        </w:rPr>
        <w:t>Буду насмерть биться, до последних сил,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rStyle w:val="aa"/>
          <w:color w:val="000000"/>
          <w:sz w:val="28"/>
          <w:szCs w:val="28"/>
        </w:rPr>
        <w:t>За Святую правду - матушку</w:t>
      </w:r>
      <w:r w:rsidRPr="003A3D86">
        <w:rPr>
          <w:color w:val="000000"/>
          <w:sz w:val="28"/>
          <w:szCs w:val="28"/>
        </w:rPr>
        <w:t>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Калашников следует национальным святоотеческим традициям,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заквашенным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на евангельских истинах: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приняв во всей строгости, что </w:t>
      </w:r>
      <w:r w:rsidRPr="003A3D86">
        <w:rPr>
          <w:color w:val="000000"/>
          <w:sz w:val="28"/>
          <w:szCs w:val="28"/>
        </w:rPr>
        <w:lastRenderedPageBreak/>
        <w:t xml:space="preserve">жены по образу поминовения Церкви Христу Господу должны повиноваться мужам во всем, должно принять во всей строгости и обязательную для мужей любовь - в мере любви Христа Господа к Церкви. Но Господь предал Себя за Церковь, следовательно, и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 мужья должны простирать свою любовь к женам до готовности жертвовать за них и </w:t>
      </w:r>
      <w:proofErr w:type="gramStart"/>
      <w:r w:rsidRPr="003A3D86">
        <w:rPr>
          <w:color w:val="000000"/>
          <w:sz w:val="28"/>
          <w:szCs w:val="28"/>
        </w:rPr>
        <w:t>самою</w:t>
      </w:r>
      <w:proofErr w:type="gramEnd"/>
      <w:r w:rsidRPr="003A3D86">
        <w:rPr>
          <w:color w:val="000000"/>
          <w:sz w:val="28"/>
          <w:szCs w:val="28"/>
        </w:rPr>
        <w:t xml:space="preserve"> </w:t>
      </w:r>
      <w:proofErr w:type="spellStart"/>
      <w:r w:rsidRPr="003A3D86">
        <w:rPr>
          <w:color w:val="000000"/>
          <w:sz w:val="28"/>
          <w:szCs w:val="28"/>
        </w:rPr>
        <w:t>жизнию</w:t>
      </w:r>
      <w:proofErr w:type="spellEnd"/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[1].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Это спокойное ощущение силы для битвы с сильным мира сего, эта решимость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 xml:space="preserve">постоять за правду до </w:t>
      </w:r>
      <w:proofErr w:type="spellStart"/>
      <w:r w:rsidRPr="003A3D86">
        <w:rPr>
          <w:color w:val="000000"/>
          <w:sz w:val="28"/>
          <w:szCs w:val="28"/>
        </w:rPr>
        <w:t>последнева</w:t>
      </w:r>
      <w:proofErr w:type="spellEnd"/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 xml:space="preserve"> рождаются у Калашникова из осознания своей правоты перед Богом и народом христианским. В этом дивном образе Лермонтов воплощает лучшие черты национального характера: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Нетрудно увидеть: русский человек ради правды готов пожертвовать самой жизнью, смиренно склоняясь перед Промыслом [6].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 своей последней битве и в разговоре с царем Степан </w:t>
      </w:r>
      <w:proofErr w:type="spellStart"/>
      <w:r w:rsidRPr="003A3D86">
        <w:rPr>
          <w:color w:val="000000"/>
          <w:sz w:val="28"/>
          <w:szCs w:val="28"/>
        </w:rPr>
        <w:t>Парамонович</w:t>
      </w:r>
      <w:proofErr w:type="spellEnd"/>
      <w:r w:rsidRPr="003A3D86">
        <w:rPr>
          <w:color w:val="000000"/>
          <w:sz w:val="28"/>
          <w:szCs w:val="28"/>
        </w:rPr>
        <w:t xml:space="preserve"> предстоит пред самим Богом и только перед Ним ответ держит, сохраняя семейную тайну.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 последние минуты своей жизни он думает и заботится только о </w:t>
      </w:r>
      <w:proofErr w:type="gramStart"/>
      <w:r w:rsidRPr="003A3D86">
        <w:rPr>
          <w:color w:val="000000"/>
          <w:sz w:val="28"/>
          <w:szCs w:val="28"/>
        </w:rPr>
        <w:t>своих</w:t>
      </w:r>
      <w:proofErr w:type="gramEnd"/>
      <w:r w:rsidRPr="003A3D86">
        <w:rPr>
          <w:color w:val="000000"/>
          <w:sz w:val="28"/>
          <w:szCs w:val="28"/>
        </w:rPr>
        <w:t xml:space="preserve"> близких, унося с собой вечную Любовь, которой научила его святая вера Православная.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 xml:space="preserve">В 1841 году Лермонтов писал, что </w:t>
      </w:r>
      <w:r w:rsidR="00A228FB">
        <w:rPr>
          <w:color w:val="000000"/>
          <w:sz w:val="28"/>
          <w:szCs w:val="28"/>
        </w:rPr>
        <w:t>«</w:t>
      </w:r>
      <w:r w:rsidRPr="003A3D86">
        <w:rPr>
          <w:color w:val="000000"/>
          <w:sz w:val="28"/>
          <w:szCs w:val="28"/>
        </w:rPr>
        <w:t>у России нет прошедшего, она вся в настоящем и будущем</w:t>
      </w:r>
      <w:r w:rsidR="00A228FB">
        <w:rPr>
          <w:color w:val="000000"/>
          <w:sz w:val="28"/>
          <w:szCs w:val="28"/>
        </w:rPr>
        <w:t>»</w:t>
      </w:r>
      <w:r w:rsidRPr="003A3D86">
        <w:rPr>
          <w:color w:val="000000"/>
          <w:sz w:val="28"/>
          <w:szCs w:val="28"/>
        </w:rPr>
        <w:t>. Такова вера поэта. Таков сам Лермонтов. Он вместе с Россией в ее настоящем и будущем</w:t>
      </w:r>
      <w:proofErr w:type="gramStart"/>
      <w:r w:rsidRPr="003A3D86">
        <w:rPr>
          <w:color w:val="000000"/>
          <w:sz w:val="28"/>
          <w:szCs w:val="28"/>
        </w:rPr>
        <w:t xml:space="preserve"> ,</w:t>
      </w:r>
      <w:proofErr w:type="gramEnd"/>
      <w:r w:rsidRPr="003A3D86">
        <w:rPr>
          <w:color w:val="000000"/>
          <w:sz w:val="28"/>
          <w:szCs w:val="28"/>
        </w:rPr>
        <w:t>как и бессмертные герои, созданные его гением.</w:t>
      </w:r>
    </w:p>
    <w:p w:rsidR="003A3D86" w:rsidRPr="003A3D86" w:rsidRDefault="003A3D86" w:rsidP="003A3D8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A3D86">
        <w:rPr>
          <w:color w:val="000000"/>
          <w:sz w:val="28"/>
          <w:szCs w:val="28"/>
        </w:rPr>
        <w:t>Лермонтов заканчивает свою поэму возглашением славы народу христианскому, хранителю Святой Веры, в недрах которого поднимаются новые богатыри духа и зреют новые подвиги.</w:t>
      </w:r>
    </w:p>
    <w:p w:rsidR="00647070" w:rsidRPr="00744C46" w:rsidRDefault="00744C46" w:rsidP="0064707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C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произведение, можно сделать определенные выводы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387" w:rsidRPr="004F4387" w:rsidRDefault="00647070" w:rsidP="00744C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отмечают исследователи, </w:t>
      </w:r>
      <w:proofErr w:type="spellStart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</w:t>
      </w:r>
      <w:proofErr w:type="spellEnd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православным художником слова.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создаёт такие художественные произведения, которые сами по себе по внутреннему духовному настрою утверждают православную точку зрения и на природу, и на характеры персонажей. Чаще всего такое своеобразие идёт у него не только от ума, но и от порывов сердца, 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интуитивно. Он воспринимает Россию и саму жизнь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русский, сильно, пламенно и нежно!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Выдвигаемая концепция ни в коем случае не отрицает осуществлённого полезного и справедливого в науке</w:t>
      </w:r>
      <w:proofErr w:type="gramStart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о, опираясь на достигнутое, с учётом нового времени, вернее и глубже осознаёт накопленное в науке о</w:t>
      </w:r>
      <w:r w:rsidR="004F4387"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Лермонтове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387" w:rsidRPr="004F4387" w:rsidRDefault="00A228FB" w:rsidP="006470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Лермонтов, подобно губке, впитывал в себя все школы и направления, обогащался их идеями, оставаясь в понимании духовного самосознания всякий раз самим собой,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4387"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с русскою душой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F4387"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387" w:rsidRPr="004F4387" w:rsidRDefault="004F4387" w:rsidP="006470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мнению некоторых учёных, Лермонтов ощущал себя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человеком-космосом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соединяющимся с огромным мирозданием многочисленными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поэтическими 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нитями. Недаром Д.С. Мережковский характеризовал гений Лермонтова как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сверхчеловечества</w:t>
      </w:r>
      <w:proofErr w:type="spellEnd"/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явившегося откуда-то из другой цивилизации. Действительно, Лермонтов по природе своей - удивительный человек, обладающий неимоверной силой интуиции и воли.</w:t>
      </w:r>
      <w:r w:rsid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Наделённый Божьим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даром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чувствуя связь с космосом, Лермонтов проделывал огромную работу. Отсюда берётся мысль о бессмертии души. О выработанной им модели следует говорить как о специфическом способе мышления (гносеология, онтология, логика, праксиология).</w:t>
      </w:r>
    </w:p>
    <w:p w:rsidR="004F4387" w:rsidRPr="004F4387" w:rsidRDefault="004F4387" w:rsidP="006470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Лермонтов 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внёс значительный вклад в развитие с отечественной национально-патриотической мысли. Идея патриотизма понималась им не только как любовь к Родине, к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отеческим гробам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как некое мессианство, уверенность в том, что Отечество имеет особую историческую судьбу. Гражданином-патриотом Лермонтов был не только в художественных произведениях, но и в жизни. Не будь таковым, он не решился бы смело и открыто заявить о своём отношении к убийству Пушкина.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начнётся война, клянусь вам богом, что всегда буду впереди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писал Лермонтов М.А. Лопухиной (IV,382). Не бросал он слов на ветер, не прятался от чеченских пуль на Кавказе, неоднократно доказывая 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свою преданность Отечеству, дважды за боевые заслуги представлялся к наградам.</w:t>
      </w:r>
    </w:p>
    <w:p w:rsidR="004F4387" w:rsidRPr="004F4387" w:rsidRDefault="004F4387" w:rsidP="006470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Православие и </w:t>
      </w:r>
      <w:proofErr w:type="spellStart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русскость</w:t>
      </w:r>
      <w:proofErr w:type="spellEnd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понятия родственные, так как тысячелетняя история этой духовности сблизила идеи христианства с народом, принявшим православную веру и сердцем понявшим, что не хлебом единым жив человек, что материальные богатства не могут быть смыслом всей жизни.</w:t>
      </w:r>
    </w:p>
    <w:p w:rsidR="004F4387" w:rsidRPr="004F4387" w:rsidRDefault="004F4387" w:rsidP="006470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Русскость</w:t>
      </w:r>
      <w:proofErr w:type="spellEnd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(русская идея), сложившаяся в результате многовековой истории, русский архетип включают в себя Православие, являясь по отношению к нему родовым понятием. И по временному возрасту эти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родственники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разные. </w:t>
      </w:r>
      <w:proofErr w:type="spellStart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Русскость</w:t>
      </w:r>
      <w:proofErr w:type="spellEnd"/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хотя и существовала до принятия на Руси христианства, но не имела самобытной мощи, которая появилась с принятием христианства. Самобытность эта оставалась и в советский период, когда религию стремились свести на нет, а русскую идею заменить интернационализмом. Двадцатый век - время проверки русской идеи на прочность и выживаемость. Экзамен доказал</w:t>
      </w:r>
      <w:r w:rsid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0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неистребимость </w:t>
      </w: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русской идеи, она будет жить до тех пор, пока живёт русский народ.</w:t>
      </w:r>
    </w:p>
    <w:p w:rsidR="004F4387" w:rsidRPr="004F4387" w:rsidRDefault="004F4387" w:rsidP="008F52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3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По-настоящему быть православным человеком с русским менталитетом — значит почитать родителей своих (как почитал их Лермонтов), любить Родину свою (как любил её Лермонтов), чувствовать ответственность за судьбу своего народа (как это чувствовал Лермонтов). В рассуждениях о национальной духовности есть необходимость заострить внимание на решении этой проблемы.</w:t>
      </w:r>
    </w:p>
    <w:p w:rsidR="008F52B3" w:rsidRDefault="008F52B3" w:rsidP="008F52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У Лермонтова, хорошо знавшего и уважавшего славянофилов, обнаруживается немало общего в оценочной трактовке художественной литературы. В произведени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царя</w:t>
      </w:r>
      <w:proofErr w:type="gramEnd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 Васильевича, молодого опричника и удалого купца Калашникова</w:t>
      </w:r>
      <w:r w:rsid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заключена мысль о самобытности российской культуры. Западная цивилизация для него, как и для славянофилов, живёт не душой, а разумом. Мощь, мужество, мудрость кроются в допетровской России. Пётр I, прорубивший окно в Европу, подтолкнул страну на западный путь развития, отказавшись от идей 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патриархальности. По этой причине Лермонтов в своём творчестве игнорирует эпоху Петра (в отличие от Пушкина), останавливаясь на средневековых временах или на эпохе Екатерины II</w:t>
      </w:r>
      <w:r w:rsidR="00BA3C41" w:rsidRPr="00BA3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[15]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2B3" w:rsidRPr="00C07AE6" w:rsidRDefault="008F52B3" w:rsidP="008F52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7AE6">
        <w:rPr>
          <w:color w:val="000000"/>
          <w:sz w:val="28"/>
          <w:szCs w:val="28"/>
        </w:rPr>
        <w:t xml:space="preserve">Интерес Лермонтова вызывает эпоха царствования Ивана Грозного. Именно этой эпохе посвящена историческая поэма </w:t>
      </w:r>
      <w:r w:rsidR="00A228FB">
        <w:rPr>
          <w:color w:val="000000"/>
          <w:sz w:val="28"/>
          <w:szCs w:val="28"/>
        </w:rPr>
        <w:t>«</w:t>
      </w:r>
      <w:proofErr w:type="gramStart"/>
      <w:r w:rsidRPr="00C07AE6">
        <w:rPr>
          <w:color w:val="000000"/>
          <w:sz w:val="28"/>
          <w:szCs w:val="28"/>
        </w:rPr>
        <w:t>Песня про царя</w:t>
      </w:r>
      <w:proofErr w:type="gramEnd"/>
      <w:r w:rsidRPr="00C07AE6">
        <w:rPr>
          <w:color w:val="000000"/>
          <w:sz w:val="28"/>
          <w:szCs w:val="28"/>
        </w:rPr>
        <w:t xml:space="preserve"> Ивана Васильевича, молодого опричника и удалого купца Калашникова</w:t>
      </w:r>
      <w:r w:rsidR="00A228FB">
        <w:rPr>
          <w:color w:val="000000"/>
          <w:sz w:val="28"/>
          <w:szCs w:val="28"/>
        </w:rPr>
        <w:t>»</w:t>
      </w:r>
      <w:r w:rsidRPr="00C07AE6">
        <w:rPr>
          <w:color w:val="000000"/>
          <w:sz w:val="28"/>
          <w:szCs w:val="28"/>
        </w:rPr>
        <w:t xml:space="preserve">. Но настоящим героем поэмы становится не царь Иван Грозный, а молодой купец Калашников. Этот герой близок героям русского народного эпоса, например, былинным богатырям. Купец Калашников честен, благороден, смел. Он бьется с опричником </w:t>
      </w:r>
      <w:proofErr w:type="spellStart"/>
      <w:r w:rsidRPr="00C07AE6">
        <w:rPr>
          <w:color w:val="000000"/>
          <w:sz w:val="28"/>
          <w:szCs w:val="28"/>
        </w:rPr>
        <w:t>Кирибеевичем</w:t>
      </w:r>
      <w:proofErr w:type="spellEnd"/>
      <w:r w:rsidRPr="00C07AE6">
        <w:rPr>
          <w:color w:val="000000"/>
          <w:sz w:val="28"/>
          <w:szCs w:val="28"/>
        </w:rPr>
        <w:t xml:space="preserve"> смертным боем, пытаясь защитить свою жену, отстоять свое человеческое достоинство. Смелый купец отомстил за поруганную честь, убил своего обидчика в честном кулачном бою на Москве-реке, но и сам поплатился жизнью. Даже самому царю, Ивану Грозному, не открыл купец Калашников истинной причины своего поступка, не склонил своей гордой головы:</w:t>
      </w:r>
    </w:p>
    <w:p w:rsidR="008F52B3" w:rsidRPr="00C07AE6" w:rsidRDefault="008F52B3" w:rsidP="008F52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07AE6">
        <w:rPr>
          <w:i/>
          <w:iCs/>
          <w:color w:val="000000"/>
          <w:sz w:val="28"/>
          <w:szCs w:val="28"/>
        </w:rPr>
        <w:t>И гуляют-шумят ветры буйные</w:t>
      </w:r>
      <w:proofErr w:type="gramStart"/>
      <w:r w:rsidRPr="00C07AE6">
        <w:rPr>
          <w:i/>
          <w:iCs/>
          <w:color w:val="000000"/>
          <w:sz w:val="28"/>
          <w:szCs w:val="28"/>
        </w:rPr>
        <w:t xml:space="preserve"> Н</w:t>
      </w:r>
      <w:proofErr w:type="gramEnd"/>
      <w:r w:rsidRPr="00C07AE6">
        <w:rPr>
          <w:i/>
          <w:iCs/>
          <w:color w:val="000000"/>
          <w:sz w:val="28"/>
          <w:szCs w:val="28"/>
        </w:rPr>
        <w:t xml:space="preserve">ад его безымянной могилою. И проходят мимо люди добрые: </w:t>
      </w:r>
      <w:proofErr w:type="gramStart"/>
      <w:r w:rsidRPr="00C07AE6">
        <w:rPr>
          <w:i/>
          <w:iCs/>
          <w:color w:val="000000"/>
          <w:sz w:val="28"/>
          <w:szCs w:val="28"/>
        </w:rPr>
        <w:t>Пройдет</w:t>
      </w:r>
      <w:proofErr w:type="gramEnd"/>
      <w:r w:rsidRPr="00C07AE6">
        <w:rPr>
          <w:i/>
          <w:iCs/>
          <w:color w:val="000000"/>
          <w:sz w:val="28"/>
          <w:szCs w:val="28"/>
        </w:rPr>
        <w:t xml:space="preserve"> стар человек - перекрестится, Пройдет молодец - приосанится, Пройдет девица - пригорюнится, А пройдут гусляры - споют песенку.</w:t>
      </w:r>
    </w:p>
    <w:p w:rsidR="00A228FB" w:rsidRPr="00A228FB" w:rsidRDefault="008F52B3" w:rsidP="00A228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Лермонтов стремился показать яркие личности, выделяющиеся из среды. Понимание и толкование поступков героев Лермонтова приверженцами старины были неоднозначны. В его произведениях наблюдается многогранное проявление характеров изображаемых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персонажей  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Кирибеевича</w:t>
      </w:r>
      <w:proofErr w:type="spellEnd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Ивана Грозного - в </w:t>
      </w:r>
      <w:r w:rsidR="00A228FB"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 про царя</w:t>
      </w:r>
      <w:proofErr w:type="gramEnd"/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Васильевича, молодого опрични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и удалого купца Калашникова</w:t>
      </w:r>
      <w:r w:rsidR="00A228FB"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8FB" w:rsidRPr="00A228FB" w:rsidRDefault="00A228FB" w:rsidP="00A228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Исследователи </w:t>
      </w:r>
      <w:r w:rsidR="00B41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Песни...</w:t>
      </w:r>
      <w:r w:rsidR="00B41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единодушны </w:t>
      </w:r>
      <w:proofErr w:type="gramStart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мнении о фольклорном характере источника произведения. В </w:t>
      </w:r>
      <w:proofErr w:type="spellStart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лермонтовской</w:t>
      </w:r>
      <w:proofErr w:type="spellEnd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энциклопедии высказывается предположение, что Лермонтов при создании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1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Песни...</w:t>
      </w:r>
      <w:r w:rsidR="00B41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 пользоваться рукописным собранием фольклора П.В. Киреевского, в частности, поэт мог заимствовать имя своего героя из песни о </w:t>
      </w:r>
      <w:proofErr w:type="spellStart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Мастрюке</w:t>
      </w:r>
      <w:proofErr w:type="spellEnd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записанной П.В. Киреевским (дети </w:t>
      </w:r>
      <w:proofErr w:type="spellStart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Кулашниковы</w:t>
      </w:r>
      <w:proofErr w:type="spellEnd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братья </w:t>
      </w:r>
      <w:proofErr w:type="spellStart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Калашнички</w:t>
      </w:r>
      <w:proofErr w:type="spellEnd"/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Калашниковы). Хочется обратить внимание на тот факт, что при знакомстве с рукописным собранием П.В. Киреевского поэт вряд ли мог пройти мимо духовных стихов, которые занимали видное место в собрании знаменитого фольклориста. Именно знакомство с духовными стихами могло сыграть решающую роль в создании образа царя в поэме. Царь увиден поэтом сквозь призму народного представления о помазаннике Божием как защитнике христианского закона</w:t>
      </w:r>
      <w:r w:rsidR="00BA3C41" w:rsidRPr="00BA3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[10]</w:t>
      </w:r>
      <w:r w:rsidRPr="00A22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52B3" w:rsidRPr="00A228FB" w:rsidRDefault="008F52B3" w:rsidP="00A228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для Лермонтова - страна, у которой была и есть великая история. Рассмотрение наследия писателя, с точки зрения духовности, позволяет с уверенностью отметить: он, как истинный патриот, многое</w:t>
      </w:r>
      <w:r w:rsidRPr="00A2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52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делал для формирования у читателей русского национального самосознания.</w:t>
      </w:r>
    </w:p>
    <w:p w:rsidR="00A228FB" w:rsidRDefault="00A228FB" w:rsidP="00A22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Несомненно, истоки творческих успехов М.Ю. Лермонтова - в использовании богатейших достижений культуры прошлого. Пристальное внимание поэта к устной словесности </w:t>
      </w:r>
      <w:proofErr w:type="gramStart"/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>явилось</w:t>
      </w:r>
      <w:proofErr w:type="gramEnd"/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прежде всего следствием его постоянного стремления постичь дух своего народа. Духовные ценности русского народа, нашедшие отражение в песнях, былинах, сказках, представляли для Лермонтова величайшую эстетическую ценность, обладая нравственно-этическим приоритетом.</w:t>
      </w:r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228FB">
        <w:rPr>
          <w:rStyle w:val="hl"/>
          <w:rFonts w:ascii="Times New Roman" w:hAnsi="Times New Roman" w:cs="Times New Roman"/>
          <w:sz w:val="28"/>
          <w:szCs w:val="28"/>
        </w:rPr>
        <w:t>Фольклоризм</w:t>
      </w:r>
      <w:proofErr w:type="spellEnd"/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>поэта стал одним из слагаемых его эстетической программы, выполняя в произведениях разнообразные функции: идейные, композиционные. Усвоив художественные нормы устной поэзии, Лермонтов активно использовал ее вырабатываемые веками традиции, обладая при этом величайшим</w:t>
      </w:r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28FB">
        <w:rPr>
          <w:rStyle w:val="hl"/>
          <w:rFonts w:ascii="Times New Roman" w:hAnsi="Times New Roman" w:cs="Times New Roman"/>
          <w:sz w:val="28"/>
          <w:szCs w:val="28"/>
        </w:rPr>
        <w:t>даром</w:t>
      </w:r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>: умением соединять их со своим собственным содержанием, придавать им</w:t>
      </w:r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228FB">
        <w:rPr>
          <w:rStyle w:val="hl"/>
          <w:rFonts w:ascii="Times New Roman" w:hAnsi="Times New Roman" w:cs="Times New Roman"/>
          <w:sz w:val="28"/>
          <w:szCs w:val="28"/>
        </w:rPr>
        <w:t>лермонтовскую</w:t>
      </w:r>
      <w:proofErr w:type="spellEnd"/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>окраску. Знаменательно и то, что систематическое обращение поэта к темам, образам, композиционно-поэтическим и ритмико-интонационным особенностям произведений народной словесности не лишило Лермонтова самобытности, напротив, обогатило его многогранный талант; поставило его в один ряд с русскими</w:t>
      </w:r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28FB">
        <w:rPr>
          <w:rStyle w:val="hl"/>
          <w:rFonts w:ascii="Times New Roman" w:hAnsi="Times New Roman" w:cs="Times New Roman"/>
          <w:sz w:val="28"/>
          <w:szCs w:val="28"/>
        </w:rPr>
        <w:t>поэтами</w:t>
      </w:r>
      <w:r w:rsidRPr="00A228F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28FB">
        <w:rPr>
          <w:rFonts w:ascii="Times New Roman" w:hAnsi="Times New Roman" w:cs="Times New Roman"/>
          <w:sz w:val="28"/>
          <w:szCs w:val="28"/>
          <w:shd w:val="clear" w:color="auto" w:fill="FFFFFF"/>
        </w:rPr>
        <w:t>и писателями, в творчестве которых нашла отражение вечная тема - тема народа и родины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56AA" w:rsidRPr="00A228FB" w:rsidRDefault="00A228FB" w:rsidP="00A228F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8F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4C3E87" w:rsidRDefault="004C3E87" w:rsidP="004C3E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>Абрамов А.И. Философия русского романтизма // Русская философия. Малый энциклопедический словарь. - М.: Наука, 1995. - С. 546-547.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Азадовский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М.К. </w:t>
      </w: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Фольклоризм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Лермонтова // Литературное наследство: Т. 43-44. М., 1941. С. 227.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Балталон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Ц. «</w:t>
      </w:r>
      <w:proofErr w:type="gram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про царя</w:t>
      </w:r>
      <w:proofErr w:type="gram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 Васильевича, молодого опричника и удалого купца Калашникова» </w:t>
      </w: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М.Ю.Лермонтова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«Русская школа». </w:t>
      </w: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., 1896. №№ 5-6. С. 211.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 xml:space="preserve">Белинский В.Г. Стихотворения М. Лермонтова // Лермонтов М. Ю.: </w:t>
      </w:r>
      <w:proofErr w:type="spellStart"/>
      <w:r w:rsidRPr="002E3D4E">
        <w:rPr>
          <w:sz w:val="28"/>
          <w:szCs w:val="28"/>
        </w:rPr>
        <w:t>pro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et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contra</w:t>
      </w:r>
      <w:proofErr w:type="spellEnd"/>
      <w:r w:rsidRPr="002E3D4E">
        <w:rPr>
          <w:sz w:val="28"/>
          <w:szCs w:val="28"/>
        </w:rPr>
        <w:t>: Личность и творчество М.Ю. Лермонтова в оценке русских мыслителей и исследователей: Антология</w:t>
      </w:r>
      <w:proofErr w:type="gramStart"/>
      <w:r w:rsidRPr="002E3D4E">
        <w:rPr>
          <w:sz w:val="28"/>
          <w:szCs w:val="28"/>
        </w:rPr>
        <w:t xml:space="preserve"> / </w:t>
      </w:r>
      <w:proofErr w:type="spellStart"/>
      <w:r w:rsidRPr="002E3D4E">
        <w:rPr>
          <w:sz w:val="28"/>
          <w:szCs w:val="28"/>
        </w:rPr>
        <w:t>С</w:t>
      </w:r>
      <w:proofErr w:type="gramEnd"/>
      <w:r w:rsidRPr="002E3D4E">
        <w:rPr>
          <w:sz w:val="28"/>
          <w:szCs w:val="28"/>
        </w:rPr>
        <w:t>ост.В.М</w:t>
      </w:r>
      <w:proofErr w:type="spellEnd"/>
      <w:r w:rsidRPr="002E3D4E">
        <w:rPr>
          <w:sz w:val="28"/>
          <w:szCs w:val="28"/>
        </w:rPr>
        <w:t>. Маркович, Г.Е. Потапова. - СПб</w:t>
      </w:r>
      <w:proofErr w:type="gramStart"/>
      <w:r w:rsidRPr="002E3D4E">
        <w:rPr>
          <w:sz w:val="28"/>
          <w:szCs w:val="28"/>
        </w:rPr>
        <w:t xml:space="preserve">.: </w:t>
      </w:r>
      <w:proofErr w:type="gramEnd"/>
      <w:r w:rsidRPr="002E3D4E">
        <w:rPr>
          <w:sz w:val="28"/>
          <w:szCs w:val="28"/>
        </w:rPr>
        <w:t>РГХИ, 2012. - С. 120-131.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2E3D4E">
        <w:rPr>
          <w:sz w:val="28"/>
          <w:szCs w:val="28"/>
        </w:rPr>
        <w:t>Бицилли</w:t>
      </w:r>
      <w:proofErr w:type="spellEnd"/>
      <w:r w:rsidRPr="002E3D4E">
        <w:rPr>
          <w:sz w:val="28"/>
          <w:szCs w:val="28"/>
        </w:rPr>
        <w:t xml:space="preserve"> П.М. Место Лермонтова в истории русской поэзии // Лермонтов М. Ю.: </w:t>
      </w:r>
      <w:proofErr w:type="spellStart"/>
      <w:r w:rsidRPr="002E3D4E">
        <w:rPr>
          <w:sz w:val="28"/>
          <w:szCs w:val="28"/>
        </w:rPr>
        <w:t>pro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et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contra</w:t>
      </w:r>
      <w:proofErr w:type="spellEnd"/>
      <w:r w:rsidRPr="002E3D4E">
        <w:rPr>
          <w:sz w:val="28"/>
          <w:szCs w:val="28"/>
        </w:rPr>
        <w:t>: Личность и творчество М.Ю. Лермонтова в оценке русских мыслителей и исследователей: Антология</w:t>
      </w:r>
      <w:proofErr w:type="gramStart"/>
      <w:r w:rsidRPr="002E3D4E">
        <w:rPr>
          <w:sz w:val="28"/>
          <w:szCs w:val="28"/>
        </w:rPr>
        <w:t xml:space="preserve"> / </w:t>
      </w:r>
      <w:proofErr w:type="spellStart"/>
      <w:r w:rsidRPr="002E3D4E">
        <w:rPr>
          <w:sz w:val="28"/>
          <w:szCs w:val="28"/>
        </w:rPr>
        <w:t>С</w:t>
      </w:r>
      <w:proofErr w:type="gramEnd"/>
      <w:r w:rsidRPr="002E3D4E">
        <w:rPr>
          <w:sz w:val="28"/>
          <w:szCs w:val="28"/>
        </w:rPr>
        <w:t>ост.В.М</w:t>
      </w:r>
      <w:proofErr w:type="spellEnd"/>
      <w:r w:rsidRPr="002E3D4E">
        <w:rPr>
          <w:sz w:val="28"/>
          <w:szCs w:val="28"/>
        </w:rPr>
        <w:t>. Маркович, Г.Е. Потапова. - СПб</w:t>
      </w:r>
      <w:proofErr w:type="gramStart"/>
      <w:r w:rsidRPr="002E3D4E">
        <w:rPr>
          <w:sz w:val="28"/>
          <w:szCs w:val="28"/>
        </w:rPr>
        <w:t xml:space="preserve">.: </w:t>
      </w:r>
      <w:proofErr w:type="gramEnd"/>
      <w:r w:rsidRPr="002E3D4E">
        <w:rPr>
          <w:sz w:val="28"/>
          <w:szCs w:val="28"/>
        </w:rPr>
        <w:t>РГХИ, 2012. - С.825-839.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B5FE1">
        <w:rPr>
          <w:rStyle w:val="hl"/>
          <w:rFonts w:ascii="Times New Roman" w:hAnsi="Times New Roman" w:cs="Times New Roman"/>
          <w:sz w:val="28"/>
          <w:szCs w:val="28"/>
        </w:rPr>
        <w:t>Брайловский</w:t>
      </w:r>
      <w:proofErr w:type="spellEnd"/>
      <w:r w:rsidRPr="006B5FE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>С.Н. М.Ю. Лермонтов. О жизни и творчестве поэта по поводу столетия со дня его рождения (2 окт.1814 2 окт.1914 г.) - Одесса: Упр. Одесским учебным округом, 1974. - 100с.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B5FE1">
        <w:rPr>
          <w:rStyle w:val="hl"/>
          <w:rFonts w:ascii="Times New Roman" w:hAnsi="Times New Roman" w:cs="Times New Roman"/>
          <w:sz w:val="28"/>
          <w:szCs w:val="28"/>
        </w:rPr>
        <w:t>Висковатый</w:t>
      </w:r>
      <w:proofErr w:type="spellEnd"/>
      <w:r w:rsidRPr="006B5FE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>П.А. Михаил Юрьевич Лермонтов. Жизнь и творчество. М., 1891.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>Гуревич А.М. Проблема нравственного идеала в лирике Лермонтова // Творчество М.Ю. Лермонтова: 150 лет со дня рождения.1814-1964: Сб. ст. / Отв. Ред. У.Р. Фохт. - М.: Наука, 1964. С.149-171.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 xml:space="preserve">Журавлева А.И., </w:t>
      </w:r>
      <w:proofErr w:type="spellStart"/>
      <w:r w:rsidRPr="002E3D4E">
        <w:rPr>
          <w:sz w:val="28"/>
          <w:szCs w:val="28"/>
        </w:rPr>
        <w:t>Тутбин</w:t>
      </w:r>
      <w:proofErr w:type="spellEnd"/>
      <w:r w:rsidRPr="002E3D4E">
        <w:rPr>
          <w:sz w:val="28"/>
          <w:szCs w:val="28"/>
        </w:rPr>
        <w:t xml:space="preserve"> В.И. Творчество М.Ю. Лермонтова. - М.: Сов. Россия, 1967.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>Коровин В.И. Творческий путь Лермонтова. - М.: Просвещение, 1973.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>Лермонтов М.Ю. Собрание сочинений: В 2т. - М.: Правда, 1988.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lastRenderedPageBreak/>
        <w:t>Лотман Ю.М. В школе поэтического слова: Пушкин, Лермонтов, Гоголь: Кн. для учителя. - М.: Просвещение, 2008.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</w:t>
      </w:r>
      <w:proofErr w:type="spellEnd"/>
      <w:r w:rsidRPr="006B5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воспоминаниях современников. М., 1989. С. 369.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 xml:space="preserve">Маркович В.М. Лермонтов и его интерпретаторы // Лермонтов М. Ю.: </w:t>
      </w:r>
      <w:proofErr w:type="spellStart"/>
      <w:r w:rsidRPr="002E3D4E">
        <w:rPr>
          <w:sz w:val="28"/>
          <w:szCs w:val="28"/>
        </w:rPr>
        <w:t>pro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et</w:t>
      </w:r>
      <w:proofErr w:type="spellEnd"/>
      <w:r w:rsidRPr="002E3D4E">
        <w:rPr>
          <w:sz w:val="28"/>
          <w:szCs w:val="28"/>
        </w:rPr>
        <w:t xml:space="preserve"> </w:t>
      </w:r>
      <w:proofErr w:type="spellStart"/>
      <w:r w:rsidRPr="002E3D4E">
        <w:rPr>
          <w:sz w:val="28"/>
          <w:szCs w:val="28"/>
        </w:rPr>
        <w:t>contra</w:t>
      </w:r>
      <w:proofErr w:type="spellEnd"/>
      <w:r w:rsidRPr="002E3D4E">
        <w:rPr>
          <w:sz w:val="28"/>
          <w:szCs w:val="28"/>
        </w:rPr>
        <w:t>: Личность и творчество М.Ю. Лермонтова в оценке русских мыслителей и исследователей: Антология</w:t>
      </w:r>
      <w:proofErr w:type="gramStart"/>
      <w:r w:rsidRPr="002E3D4E">
        <w:rPr>
          <w:sz w:val="28"/>
          <w:szCs w:val="28"/>
        </w:rPr>
        <w:t xml:space="preserve"> / </w:t>
      </w:r>
      <w:proofErr w:type="spellStart"/>
      <w:r w:rsidRPr="002E3D4E">
        <w:rPr>
          <w:sz w:val="28"/>
          <w:szCs w:val="28"/>
        </w:rPr>
        <w:t>С</w:t>
      </w:r>
      <w:proofErr w:type="gramEnd"/>
      <w:r w:rsidRPr="002E3D4E">
        <w:rPr>
          <w:sz w:val="28"/>
          <w:szCs w:val="28"/>
        </w:rPr>
        <w:t>ост.В.М</w:t>
      </w:r>
      <w:proofErr w:type="spellEnd"/>
      <w:r w:rsidRPr="002E3D4E">
        <w:rPr>
          <w:sz w:val="28"/>
          <w:szCs w:val="28"/>
        </w:rPr>
        <w:t>. Маркович, Г.Е. Потапова. - СПб</w:t>
      </w:r>
      <w:proofErr w:type="gramStart"/>
      <w:r w:rsidRPr="002E3D4E">
        <w:rPr>
          <w:sz w:val="28"/>
          <w:szCs w:val="28"/>
        </w:rPr>
        <w:t xml:space="preserve">.: </w:t>
      </w:r>
      <w:proofErr w:type="gramEnd"/>
      <w:r w:rsidRPr="002E3D4E">
        <w:rPr>
          <w:sz w:val="28"/>
          <w:szCs w:val="28"/>
        </w:rPr>
        <w:t>РГХИ, 2012. - С.7-50.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 xml:space="preserve">Розанов В.В.М.Ю. Лермонтов: (К 60-летю кончины) // Розанов В.В. </w:t>
      </w:r>
      <w:proofErr w:type="gramStart"/>
      <w:r w:rsidRPr="002E3D4E">
        <w:rPr>
          <w:sz w:val="28"/>
          <w:szCs w:val="28"/>
        </w:rPr>
        <w:t>Уединенное</w:t>
      </w:r>
      <w:proofErr w:type="gramEnd"/>
      <w:r w:rsidRPr="002E3D4E">
        <w:rPr>
          <w:sz w:val="28"/>
          <w:szCs w:val="28"/>
        </w:rPr>
        <w:t>. Опавшие листья. Апокалипсис нашего времени. Статьи о русских писателях. - М.: СЛОВО, 2001. - С.561-570.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 xml:space="preserve">Соколов А.Н. Михаил Юрьевич Лермонтов. - М.: Изд-во </w:t>
      </w:r>
      <w:proofErr w:type="spellStart"/>
      <w:r w:rsidRPr="002E3D4E">
        <w:rPr>
          <w:sz w:val="28"/>
          <w:szCs w:val="28"/>
        </w:rPr>
        <w:t>моск</w:t>
      </w:r>
      <w:proofErr w:type="spellEnd"/>
      <w:r w:rsidRPr="002E3D4E">
        <w:rPr>
          <w:sz w:val="28"/>
          <w:szCs w:val="28"/>
        </w:rPr>
        <w:t>. ун-та, 1997.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5FE1">
        <w:rPr>
          <w:rStyle w:val="hl"/>
          <w:rFonts w:ascii="Times New Roman" w:hAnsi="Times New Roman" w:cs="Times New Roman"/>
          <w:sz w:val="28"/>
          <w:szCs w:val="28"/>
        </w:rPr>
        <w:t>Фролов</w:t>
      </w:r>
      <w:r w:rsidRPr="006B5FE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П.А. </w:t>
      </w:r>
      <w:proofErr w:type="spellStart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>Лермонтовские</w:t>
      </w:r>
      <w:proofErr w:type="spellEnd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Тарханы. Саратов: Приволжское книжное издательство, 1987. - 280с.</w:t>
      </w:r>
    </w:p>
    <w:p w:rsidR="006B5FE1" w:rsidRPr="006B5FE1" w:rsidRDefault="006B5FE1" w:rsidP="006B5FE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>Штокмар</w:t>
      </w:r>
      <w:proofErr w:type="spellEnd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 </w:t>
      </w:r>
      <w:proofErr w:type="gramStart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Народно-поэтические</w:t>
      </w:r>
      <w:proofErr w:type="gramEnd"/>
      <w:r w:rsidRPr="006B5F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традиции в творчестве Лермонтова //Литературное наследство. Т.43-44. М.-Л.: Изд-во АН СССР, 1941. С.263-352.</w:t>
      </w:r>
    </w:p>
    <w:p w:rsidR="006B5FE1" w:rsidRPr="002E3D4E" w:rsidRDefault="006B5FE1" w:rsidP="006B5F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3D4E">
        <w:rPr>
          <w:sz w:val="28"/>
          <w:szCs w:val="28"/>
        </w:rPr>
        <w:t>Эйхенбаум Б.М. Статьи о Лермонтове. - М. - Л.: Изд-во Академии наук СССР, 1961.</w:t>
      </w:r>
    </w:p>
    <w:p w:rsidR="006B5FE1" w:rsidRDefault="006B5FE1" w:rsidP="004C3E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427" w:rsidRPr="00C07AE6" w:rsidRDefault="008F4427" w:rsidP="004C3E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F4427" w:rsidRPr="00C07AE6" w:rsidSect="00DA32DE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290" w:rsidRDefault="00691290" w:rsidP="00DA32DE">
      <w:pPr>
        <w:spacing w:after="0" w:line="240" w:lineRule="auto"/>
      </w:pPr>
      <w:r>
        <w:separator/>
      </w:r>
    </w:p>
  </w:endnote>
  <w:endnote w:type="continuationSeparator" w:id="0">
    <w:p w:rsidR="00691290" w:rsidRDefault="00691290" w:rsidP="00DA3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5934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228FB" w:rsidRDefault="00A228FB">
        <w:pPr>
          <w:pStyle w:val="a8"/>
          <w:jc w:val="center"/>
        </w:pPr>
        <w:r w:rsidRPr="00DA32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A32D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A32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4504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DA32D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228FB" w:rsidRDefault="00A228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290" w:rsidRDefault="00691290" w:rsidP="00DA32DE">
      <w:pPr>
        <w:spacing w:after="0" w:line="240" w:lineRule="auto"/>
      </w:pPr>
      <w:r>
        <w:separator/>
      </w:r>
    </w:p>
  </w:footnote>
  <w:footnote w:type="continuationSeparator" w:id="0">
    <w:p w:rsidR="00691290" w:rsidRDefault="00691290" w:rsidP="00DA3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4698"/>
    <w:multiLevelType w:val="hybridMultilevel"/>
    <w:tmpl w:val="114E4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7E748F"/>
    <w:multiLevelType w:val="hybridMultilevel"/>
    <w:tmpl w:val="D87ED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56AA"/>
    <w:rsid w:val="0007302F"/>
    <w:rsid w:val="001956AA"/>
    <w:rsid w:val="00252C33"/>
    <w:rsid w:val="003A3D86"/>
    <w:rsid w:val="00483208"/>
    <w:rsid w:val="004C3E87"/>
    <w:rsid w:val="004F4387"/>
    <w:rsid w:val="00647070"/>
    <w:rsid w:val="00691290"/>
    <w:rsid w:val="006B5FE1"/>
    <w:rsid w:val="00727D5B"/>
    <w:rsid w:val="00744C46"/>
    <w:rsid w:val="008A4A49"/>
    <w:rsid w:val="008F4427"/>
    <w:rsid w:val="008F52B3"/>
    <w:rsid w:val="008F7910"/>
    <w:rsid w:val="009B7B57"/>
    <w:rsid w:val="00A228FB"/>
    <w:rsid w:val="00A36674"/>
    <w:rsid w:val="00B41D3B"/>
    <w:rsid w:val="00B44504"/>
    <w:rsid w:val="00B95453"/>
    <w:rsid w:val="00BA3C41"/>
    <w:rsid w:val="00BE7572"/>
    <w:rsid w:val="00C07AE6"/>
    <w:rsid w:val="00CA569A"/>
    <w:rsid w:val="00D030C1"/>
    <w:rsid w:val="00DA32DE"/>
    <w:rsid w:val="00DC4FF5"/>
    <w:rsid w:val="00EE1A66"/>
    <w:rsid w:val="00F52DF2"/>
    <w:rsid w:val="00F7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A49"/>
  </w:style>
  <w:style w:type="paragraph" w:styleId="1">
    <w:name w:val="heading 1"/>
    <w:basedOn w:val="a"/>
    <w:link w:val="10"/>
    <w:uiPriority w:val="9"/>
    <w:qFormat/>
    <w:rsid w:val="00195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56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56AA"/>
  </w:style>
  <w:style w:type="paragraph" w:styleId="a4">
    <w:name w:val="List Paragraph"/>
    <w:basedOn w:val="a"/>
    <w:uiPriority w:val="34"/>
    <w:qFormat/>
    <w:rsid w:val="00EE1A66"/>
    <w:pPr>
      <w:ind w:left="720"/>
      <w:contextualSpacing/>
    </w:pPr>
  </w:style>
  <w:style w:type="character" w:customStyle="1" w:styleId="hl">
    <w:name w:val="hl"/>
    <w:basedOn w:val="a0"/>
    <w:rsid w:val="00EE1A66"/>
  </w:style>
  <w:style w:type="character" w:styleId="a5">
    <w:name w:val="Hyperlink"/>
    <w:basedOn w:val="a0"/>
    <w:uiPriority w:val="99"/>
    <w:semiHidden/>
    <w:unhideWhenUsed/>
    <w:rsid w:val="00EE1A6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A3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A32DE"/>
  </w:style>
  <w:style w:type="paragraph" w:styleId="a8">
    <w:name w:val="footer"/>
    <w:basedOn w:val="a"/>
    <w:link w:val="a9"/>
    <w:uiPriority w:val="99"/>
    <w:unhideWhenUsed/>
    <w:rsid w:val="00DA3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A32DE"/>
  </w:style>
  <w:style w:type="character" w:styleId="aa">
    <w:name w:val="Emphasis"/>
    <w:basedOn w:val="a0"/>
    <w:uiPriority w:val="20"/>
    <w:qFormat/>
    <w:rsid w:val="003A3D86"/>
    <w:rPr>
      <w:i/>
      <w:iCs/>
    </w:rPr>
  </w:style>
  <w:style w:type="character" w:styleId="ab">
    <w:name w:val="Strong"/>
    <w:basedOn w:val="a0"/>
    <w:uiPriority w:val="22"/>
    <w:qFormat/>
    <w:rsid w:val="003A3D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le.ru/%D0%9F%D1%80%D0%B8%D1%82%D1%87.12,4?ru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bble.ru/%D0%91%D1%8B%D1%82.2,24?ru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ble.ru/%D0%9F%D1%80%D0%B8%D1%82%D1%87.30,30?ru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22</Pages>
  <Words>5921</Words>
  <Characters>33753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Данила Шайдуров</cp:lastModifiedBy>
  <cp:revision>14</cp:revision>
  <dcterms:created xsi:type="dcterms:W3CDTF">2014-09-21T01:49:00Z</dcterms:created>
  <dcterms:modified xsi:type="dcterms:W3CDTF">2024-09-15T00:15:00Z</dcterms:modified>
</cp:coreProperties>
</file>