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843E8">
      <w:pPr>
        <w:spacing w:beforeLines="0" w:afterLines="0" w:line="360" w:lineRule="auto"/>
        <w:jc w:val="both"/>
        <w:rPr>
          <w:rFonts w:hint="default" w:ascii="Arial" w:hAnsi="Arial" w:eastAsia="Times New Roman CYR" w:cs="Arial"/>
          <w:b/>
          <w:bCs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b/>
          <w:bCs/>
          <w:color w:val="auto"/>
          <w:sz w:val="20"/>
          <w:szCs w:val="20"/>
          <w:lang w:val="ru-RU"/>
        </w:rPr>
        <w:t>"Развитие функциональной грамотности учащихся средней школы  посредством словарной работы"</w:t>
      </w:r>
    </w:p>
    <w:p w14:paraId="17FA7EA7">
      <w:pPr>
        <w:spacing w:beforeLines="0" w:afterLines="0" w:line="360" w:lineRule="auto"/>
        <w:ind w:firstLine="200" w:firstLineChars="10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современной методике русского языка сложилась определенная типология приемов работы и заданий с использованием различных</w:t>
      </w:r>
      <w:r>
        <w:rPr>
          <w:rFonts w:hint="default" w:ascii="Arial" w:hAnsi="Arial" w:eastAsia="Times New Roman CYR" w:cs="Arial"/>
          <w:color w:val="auto"/>
          <w:spacing w:val="3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видов словарей в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школе.</w:t>
      </w:r>
    </w:p>
    <w:p w14:paraId="3CCF0E2C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Рассмотрим понятия </w:t>
      </w:r>
      <w:r>
        <w:rPr>
          <w:rFonts w:hint="default" w:ascii="Arial" w:hAnsi="Arial" w:eastAsia="Times New Roman CYR" w:cs="Arial"/>
          <w:i/>
          <w:color w:val="auto"/>
          <w:sz w:val="20"/>
          <w:szCs w:val="20"/>
          <w:lang w:val="ru-RU"/>
        </w:rPr>
        <w:t>«словарная работа» и</w:t>
      </w:r>
      <w:r>
        <w:rPr>
          <w:rFonts w:hint="default" w:ascii="Arial" w:hAnsi="Arial" w:eastAsia="Times New Roman CYR" w:cs="Arial"/>
          <w:i/>
          <w:color w:val="auto"/>
          <w:spacing w:val="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i/>
          <w:color w:val="auto"/>
          <w:sz w:val="20"/>
          <w:szCs w:val="20"/>
          <w:lang w:val="ru-RU"/>
        </w:rPr>
        <w:t>«функциональная грамотность»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, которые являются ключевыми для решения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проблемы, поставленной в</w:t>
      </w:r>
      <w:r>
        <w:rPr>
          <w:rFonts w:hint="default" w:ascii="Arial" w:hAnsi="Arial" w:eastAsia="Times New Roman CYR" w:cs="Arial"/>
          <w:color w:val="auto"/>
          <w:spacing w:val="-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работе.</w:t>
      </w:r>
    </w:p>
    <w:p w14:paraId="2B6D61D6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первую очередь следует уточнить понятие «</w:t>
      </w:r>
      <w:r>
        <w:rPr>
          <w:rFonts w:hint="default" w:ascii="Arial" w:hAnsi="Arial" w:eastAsia="Times New Roman CYR" w:cs="Arial"/>
          <w:i/>
          <w:color w:val="auto"/>
          <w:sz w:val="20"/>
          <w:szCs w:val="20"/>
          <w:lang w:val="ru-RU"/>
        </w:rPr>
        <w:t>словарная работа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»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и разграничить его и понятие </w:t>
      </w:r>
      <w:r>
        <w:rPr>
          <w:rFonts w:hint="default" w:ascii="Arial" w:hAnsi="Arial" w:eastAsia="Times New Roman CYR" w:cs="Arial"/>
          <w:b/>
          <w:color w:val="auto"/>
          <w:sz w:val="20"/>
          <w:szCs w:val="20"/>
          <w:lang w:val="ru-RU"/>
        </w:rPr>
        <w:t>«</w:t>
      </w:r>
      <w:r>
        <w:rPr>
          <w:rFonts w:hint="default" w:ascii="Arial" w:hAnsi="Arial" w:eastAsia="Times New Roman CYR" w:cs="Arial"/>
          <w:i/>
          <w:color w:val="auto"/>
          <w:sz w:val="20"/>
          <w:szCs w:val="20"/>
          <w:lang w:val="ru-RU"/>
        </w:rPr>
        <w:t>словарно-орфографическая работа»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.</w:t>
      </w:r>
      <w:r>
        <w:rPr>
          <w:rFonts w:hint="default" w:ascii="Arial" w:hAnsi="Arial" w:eastAsia="Times New Roman CYR" w:cs="Arial"/>
          <w:color w:val="auto"/>
          <w:spacing w:val="-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Особенности вышеперечисленных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терминов,</w:t>
      </w:r>
      <w:r>
        <w:rPr>
          <w:rFonts w:hint="default" w:ascii="Arial" w:hAnsi="Arial" w:eastAsia="Times New Roman CYR" w:cs="Arial"/>
          <w:color w:val="auto"/>
          <w:spacing w:val="5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а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также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их</w:t>
      </w:r>
      <w:r>
        <w:rPr>
          <w:rFonts w:hint="default" w:ascii="Arial" w:hAnsi="Arial" w:eastAsia="Times New Roman CYR" w:cs="Arial"/>
          <w:color w:val="auto"/>
          <w:spacing w:val="5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разграничение</w:t>
      </w:r>
      <w:r>
        <w:rPr>
          <w:rFonts w:hint="default" w:ascii="Arial" w:hAnsi="Arial" w:eastAsia="Times New Roman CYR" w:cs="Arial"/>
          <w:color w:val="auto"/>
          <w:spacing w:val="5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рассматриваются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словаре-справочнике по методике русского языка М. Р. Львова [17, с.</w:t>
      </w:r>
      <w:r>
        <w:rPr>
          <w:rFonts w:hint="default" w:ascii="Arial" w:hAnsi="Arial" w:eastAsia="Times New Roman CYR" w:cs="Arial"/>
          <w:color w:val="auto"/>
          <w:spacing w:val="-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190-191].</w:t>
      </w:r>
    </w:p>
    <w:p w14:paraId="668BC018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Словарно-орфографическая работа направлена исключительно</w:t>
      </w:r>
      <w:r>
        <w:rPr>
          <w:rFonts w:hint="default" w:ascii="Arial" w:hAnsi="Arial" w:eastAsia="Times New Roman CYR" w:cs="Arial"/>
          <w:color w:val="auto"/>
          <w:spacing w:val="2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 изучение трудных для написания слов, которые не проверяются с</w:t>
      </w:r>
      <w:r>
        <w:rPr>
          <w:rFonts w:hint="default" w:ascii="Arial" w:hAnsi="Arial" w:eastAsia="Times New Roman CYR" w:cs="Arial"/>
          <w:color w:val="auto"/>
          <w:spacing w:val="1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помощью правила и значение которых малоизвестно школьникам. Ученики работают</w:t>
      </w:r>
      <w:r>
        <w:rPr>
          <w:rFonts w:hint="default" w:ascii="Arial" w:hAnsi="Arial" w:eastAsia="Times New Roman CYR" w:cs="Arial"/>
          <w:color w:val="auto"/>
          <w:spacing w:val="6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над запоминанием буквенного состава труднопроверяемых и непроверяемых</w:t>
      </w:r>
      <w:r>
        <w:rPr>
          <w:rFonts w:hint="default" w:ascii="Arial" w:hAnsi="Arial" w:eastAsia="Times New Roman CYR" w:cs="Arial"/>
          <w:color w:val="auto"/>
          <w:spacing w:val="3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слов, проговаривают и записывают их, анализируют звуковой и буквенный</w:t>
      </w:r>
      <w:r>
        <w:rPr>
          <w:rFonts w:hint="default" w:ascii="Arial" w:hAnsi="Arial" w:eastAsia="Times New Roman CYR" w:cs="Arial"/>
          <w:color w:val="auto"/>
          <w:spacing w:val="1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составы, придумывают предложения с изучаемыми словами, составляют свои</w:t>
      </w:r>
      <w:r>
        <w:rPr>
          <w:rFonts w:hint="default" w:ascii="Arial" w:hAnsi="Arial" w:eastAsia="Times New Roman CYR" w:cs="Arial"/>
          <w:color w:val="auto"/>
          <w:spacing w:val="5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словари. Будучи тесно связанной с грамматикой и орфографией, словарная</w:t>
      </w:r>
      <w:r>
        <w:rPr>
          <w:rFonts w:hint="default" w:ascii="Arial" w:hAnsi="Arial" w:eastAsia="Times New Roman CYR" w:cs="Arial"/>
          <w:color w:val="auto"/>
          <w:spacing w:val="5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работа направлена на изучение большего количества аспектов русского языка.</w:t>
      </w:r>
      <w:r>
        <w:rPr>
          <w:rFonts w:hint="default" w:ascii="Arial" w:hAnsi="Arial" w:eastAsia="Times New Roman CYR" w:cs="Arial"/>
          <w:color w:val="auto"/>
          <w:spacing w:val="4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Для проведения данной работы в школе используются учебные словари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специальные словарики, которые составляются самими учащимися.</w:t>
      </w:r>
      <w:r>
        <w:rPr>
          <w:rFonts w:hint="default" w:ascii="Arial" w:hAnsi="Arial" w:eastAsia="Times New Roman CYR" w:cs="Arial"/>
          <w:color w:val="auto"/>
          <w:spacing w:val="2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начальной школе словарная работа проводится только в практическом ключе,</w:t>
      </w:r>
      <w:r>
        <w:rPr>
          <w:rFonts w:hint="default" w:ascii="Arial" w:hAnsi="Arial" w:eastAsia="Times New Roman CYR" w:cs="Arial"/>
          <w:color w:val="auto"/>
          <w:spacing w:val="5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а с основной школы добавляются краткие теоретические сведения</w:t>
      </w:r>
      <w:r>
        <w:rPr>
          <w:rFonts w:hint="default" w:ascii="Arial" w:hAnsi="Arial" w:eastAsia="Times New Roman CYR" w:cs="Arial"/>
          <w:color w:val="auto"/>
          <w:spacing w:val="3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 лексикологии и стилистике. В результате работы со словарями</w:t>
      </w:r>
      <w:r>
        <w:rPr>
          <w:rFonts w:hint="default" w:ascii="Arial" w:hAnsi="Arial" w:eastAsia="Times New Roman CYR" w:cs="Arial"/>
          <w:color w:val="auto"/>
          <w:spacing w:val="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учащиеся усваивают новые слова и их значения, оттенки этих значений,</w:t>
      </w:r>
      <w:r>
        <w:rPr>
          <w:rFonts w:hint="default" w:ascii="Arial" w:hAnsi="Arial" w:eastAsia="Times New Roman CYR" w:cs="Arial"/>
          <w:color w:val="auto"/>
          <w:spacing w:val="2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эмоционально- экспрессивные окраски слов, сферы их употребления, разные</w:t>
      </w:r>
      <w:r>
        <w:rPr>
          <w:rFonts w:hint="default" w:ascii="Arial" w:hAnsi="Arial" w:eastAsia="Times New Roman CYR" w:cs="Arial"/>
          <w:color w:val="auto"/>
          <w:spacing w:val="4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значения многозначного слова и переносное значение.</w:t>
      </w:r>
    </w:p>
    <w:p w14:paraId="73F5C669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Необходимо также остановиться на понятии</w:t>
      </w:r>
      <w:r>
        <w:rPr>
          <w:rFonts w:hint="default" w:ascii="Arial" w:hAnsi="Arial" w:eastAsia="Times New Roman CYR" w:cs="Arial"/>
          <w:color w:val="auto"/>
          <w:spacing w:val="2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«</w:t>
      </w:r>
      <w:r>
        <w:rPr>
          <w:rFonts w:hint="default" w:ascii="Arial" w:hAnsi="Arial" w:eastAsia="Times New Roman CYR" w:cs="Arial"/>
          <w:i/>
          <w:color w:val="auto"/>
          <w:sz w:val="20"/>
          <w:szCs w:val="20"/>
          <w:lang w:val="ru-RU"/>
        </w:rPr>
        <w:t>функциональная грамотность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» и рассмотреть его подробнее, так как в настоящем</w:t>
      </w:r>
      <w:r>
        <w:rPr>
          <w:rFonts w:hint="default" w:ascii="Arial" w:hAnsi="Arial" w:eastAsia="Times New Roman CYR" w:cs="Arial"/>
          <w:color w:val="auto"/>
          <w:spacing w:val="1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исследовании речь идет о способах развития именно этого умения</w:t>
      </w:r>
      <w:r>
        <w:rPr>
          <w:rFonts w:hint="default" w:ascii="Arial" w:hAnsi="Arial" w:eastAsia="Times New Roman CYR" w:cs="Arial"/>
          <w:color w:val="auto"/>
          <w:spacing w:val="-2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школьников.</w:t>
      </w:r>
    </w:p>
    <w:p w14:paraId="7FB0BE5D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pacing w:val="56"/>
          <w:sz w:val="20"/>
          <w:szCs w:val="20"/>
          <w:lang w:val="ru-RU"/>
        </w:rPr>
        <w:t xml:space="preserve"> П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од</w:t>
      </w:r>
      <w:r>
        <w:rPr>
          <w:rFonts w:hint="default" w:ascii="Arial" w:hAnsi="Arial" w:eastAsia="Times New Roman CYR" w:cs="Arial"/>
          <w:color w:val="auto"/>
          <w:spacing w:val="5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«функциональной</w:t>
      </w:r>
      <w:r>
        <w:rPr>
          <w:rFonts w:hint="default" w:ascii="Arial" w:hAnsi="Arial" w:eastAsia="Times New Roman CYR" w:cs="Arial"/>
          <w:color w:val="auto"/>
          <w:spacing w:val="6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грамотностью»</w:t>
      </w:r>
      <w:r>
        <w:rPr>
          <w:rFonts w:hint="default" w:ascii="Arial" w:hAnsi="Arial" w:eastAsia="Times New Roman CYR" w:cs="Arial"/>
          <w:color w:val="auto"/>
          <w:spacing w:val="5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</w:t>
      </w:r>
      <w:r>
        <w:rPr>
          <w:rFonts w:hint="default" w:ascii="Arial" w:hAnsi="Arial" w:eastAsia="Times New Roman CYR" w:cs="Arial"/>
          <w:color w:val="auto"/>
          <w:spacing w:val="5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широком смысле следует понимать умение человека находить верное решение</w:t>
      </w:r>
      <w:r>
        <w:rPr>
          <w:rFonts w:hint="default" w:ascii="Arial" w:hAnsi="Arial" w:eastAsia="Times New Roman CYR" w:cs="Arial"/>
          <w:color w:val="auto"/>
          <w:spacing w:val="3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при возникновении сложностей в разнообразных сферах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человеческой деятельности, а также его умение применять прикладные знания при  решении вопросов, появляющихся в условиях быстро меняющегося общества.</w:t>
      </w:r>
    </w:p>
    <w:p w14:paraId="7C2336D8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данном исследовании мы сузим понятие функциональной</w:t>
      </w:r>
      <w:r>
        <w:rPr>
          <w:rFonts w:hint="default" w:ascii="Arial" w:hAnsi="Arial" w:eastAsia="Times New Roman CYR" w:cs="Arial"/>
          <w:color w:val="auto"/>
          <w:spacing w:val="5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грамотности и остановимся на тех ее аспектах (в частности, информационном),</w:t>
      </w:r>
      <w:r>
        <w:rPr>
          <w:rFonts w:hint="default" w:ascii="Arial" w:hAnsi="Arial" w:eastAsia="Times New Roman CYR" w:cs="Arial"/>
          <w:color w:val="auto"/>
          <w:spacing w:val="4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которые могут быть сформированы на уроках русского языка в средней школе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 помощью разнообразных лингвистических</w:t>
      </w:r>
      <w:r>
        <w:rPr>
          <w:rFonts w:hint="default" w:ascii="Arial" w:hAnsi="Arial" w:eastAsia="Times New Roman CYR" w:cs="Arial"/>
          <w:color w:val="auto"/>
          <w:spacing w:val="-1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словарей.</w:t>
      </w:r>
    </w:p>
    <w:p w14:paraId="09287AAA">
      <w:pPr>
        <w:tabs>
          <w:tab w:val="left" w:pos="1113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Для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успешной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словарной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работы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школе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необходимо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организовать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ее таким образом, чтобы у учащихся возник интерес к данному типу работы.</w:t>
      </w:r>
      <w:r>
        <w:rPr>
          <w:rFonts w:hint="default" w:ascii="Arial" w:hAnsi="Arial" w:eastAsia="Times New Roman CYR" w:cs="Arial"/>
          <w:color w:val="auto"/>
          <w:spacing w:val="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При первом знакомстве со словарем учителю рекомендуется познакомить</w:t>
      </w:r>
      <w:r>
        <w:rPr>
          <w:rFonts w:hint="default" w:ascii="Arial" w:hAnsi="Arial" w:eastAsia="Times New Roman CYR" w:cs="Arial"/>
          <w:color w:val="auto"/>
          <w:spacing w:val="4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учеников с вводной статьей, где описаны правила пользования словарем.</w:t>
      </w:r>
      <w:r>
        <w:rPr>
          <w:rFonts w:hint="default" w:ascii="Arial" w:hAnsi="Arial" w:eastAsia="Times New Roman CYR" w:cs="Arial"/>
          <w:color w:val="auto"/>
          <w:spacing w:val="4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Словарная работа</w:t>
      </w:r>
      <w:r>
        <w:rPr>
          <w:rFonts w:hint="default" w:ascii="Arial" w:hAnsi="Arial" w:eastAsia="Times New Roman CYR" w:cs="Arial"/>
          <w:color w:val="auto"/>
          <w:spacing w:val="2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может</w:t>
      </w:r>
      <w:r>
        <w:rPr>
          <w:rFonts w:hint="default" w:ascii="Arial" w:hAnsi="Arial" w:eastAsia="Times New Roman CYR" w:cs="Arial"/>
          <w:color w:val="auto"/>
          <w:spacing w:val="2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осуществляться</w:t>
      </w:r>
      <w:r>
        <w:rPr>
          <w:rFonts w:hint="default" w:ascii="Arial" w:hAnsi="Arial" w:eastAsia="Times New Roman CYR" w:cs="Arial"/>
          <w:color w:val="auto"/>
          <w:spacing w:val="2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</w:t>
      </w:r>
      <w:r>
        <w:rPr>
          <w:rFonts w:hint="default" w:ascii="Arial" w:hAnsi="Arial" w:eastAsia="Times New Roman CYR" w:cs="Arial"/>
          <w:color w:val="auto"/>
          <w:spacing w:val="2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различных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уроках</w:t>
      </w:r>
      <w:r>
        <w:rPr>
          <w:rFonts w:hint="default" w:ascii="Arial" w:hAnsi="Arial" w:eastAsia="Times New Roman CYR" w:cs="Arial"/>
          <w:color w:val="auto"/>
          <w:spacing w:val="2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</w:t>
      </w:r>
      <w:r>
        <w:rPr>
          <w:rFonts w:hint="default" w:ascii="Arial" w:hAnsi="Arial" w:eastAsia="Times New Roman CYR" w:cs="Arial"/>
          <w:color w:val="auto"/>
          <w:spacing w:val="2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</w:t>
      </w:r>
      <w:r>
        <w:rPr>
          <w:rFonts w:hint="default" w:ascii="Arial" w:hAnsi="Arial" w:eastAsia="Times New Roman CYR" w:cs="Arial"/>
          <w:color w:val="auto"/>
          <w:spacing w:val="2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разных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этапах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урока. Главная задача учителя заключается в том, чтобы найти подходящее место</w:t>
      </w:r>
      <w:r>
        <w:rPr>
          <w:rFonts w:hint="default" w:ascii="Arial" w:hAnsi="Arial" w:eastAsia="Times New Roman CYR" w:cs="Arial"/>
          <w:color w:val="auto"/>
          <w:spacing w:val="6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в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уроке </w:t>
      </w:r>
      <w:r>
        <w:rPr>
          <w:rFonts w:hint="default" w:ascii="Arial" w:hAnsi="Arial" w:eastAsia="Times New Roman CYR" w:cs="Arial"/>
          <w:color w:val="auto"/>
          <w:spacing w:val="-2"/>
          <w:sz w:val="20"/>
          <w:szCs w:val="20"/>
          <w:lang w:val="ru-RU"/>
        </w:rPr>
        <w:t xml:space="preserve">для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данного вида работы.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К тому же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словарная работа 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>из-за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 ограниченного времени урока и своего объема выходит на внеурочный</w:t>
      </w:r>
      <w:r>
        <w:rPr>
          <w:rFonts w:hint="default" w:ascii="Arial" w:hAnsi="Arial" w:eastAsia="Times New Roman CYR" w:cs="Arial"/>
          <w:color w:val="auto"/>
          <w:spacing w:val="-3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уровень. В процессе словарной работы на уроках русского языка у</w:t>
      </w:r>
      <w:r>
        <w:rPr>
          <w:rFonts w:hint="default" w:ascii="Arial" w:hAnsi="Arial" w:eastAsia="Times New Roman CYR" w:cs="Arial"/>
          <w:color w:val="auto"/>
          <w:spacing w:val="4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учеников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формируются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не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только метапредметные умения, сформулированные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в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Федеральном государственном стандарте,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но и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>учебно-языковые умения,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которые </w:t>
      </w:r>
      <w:r>
        <w:rPr>
          <w:rFonts w:hint="default" w:ascii="Arial" w:hAnsi="Arial" w:eastAsia="Times New Roman CYR" w:cs="Arial"/>
          <w:color w:val="auto"/>
          <w:spacing w:val="-2"/>
          <w:sz w:val="20"/>
          <w:szCs w:val="20"/>
          <w:lang w:val="ru-RU"/>
        </w:rPr>
        <w:t xml:space="preserve">отображают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>способность школьников оперировать языковым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материалом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в 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учебных целях. </w:t>
      </w:r>
    </w:p>
    <w:p w14:paraId="1FA3E044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Предлагается следующий алгоритм знакомства со</w:t>
      </w:r>
      <w:r>
        <w:rPr>
          <w:rFonts w:hint="default" w:ascii="Arial" w:hAnsi="Arial" w:eastAsia="Times New Roman CYR" w:cs="Arial"/>
          <w:color w:val="auto"/>
          <w:spacing w:val="-1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словом:</w:t>
      </w:r>
    </w:p>
    <w:p w14:paraId="79AFF60E">
      <w:pPr>
        <w:tabs>
          <w:tab w:val="left" w:pos="974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-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       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орфоэпический облик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слова;</w:t>
      </w:r>
    </w:p>
    <w:p w14:paraId="4C1AC590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-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попытка дать самостоятельное толкование</w:t>
      </w:r>
      <w:r>
        <w:rPr>
          <w:rFonts w:hint="default" w:ascii="Arial" w:hAnsi="Arial" w:eastAsia="Times New Roman CYR" w:cs="Arial"/>
          <w:color w:val="auto"/>
          <w:spacing w:val="-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слова;</w:t>
      </w:r>
    </w:p>
    <w:p w14:paraId="4B8E9FB6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-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обращение к толковому</w:t>
      </w:r>
      <w:r>
        <w:rPr>
          <w:rFonts w:hint="default" w:ascii="Arial" w:hAnsi="Arial" w:eastAsia="Times New Roman CYR" w:cs="Arial"/>
          <w:color w:val="auto"/>
          <w:spacing w:val="-4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словарю;</w:t>
      </w:r>
    </w:p>
    <w:p w14:paraId="3CF51505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-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определение того, однозначным является слово или</w:t>
      </w:r>
      <w:r>
        <w:rPr>
          <w:rFonts w:hint="default" w:ascii="Arial" w:hAnsi="Arial" w:eastAsia="Times New Roman CYR" w:cs="Arial"/>
          <w:color w:val="auto"/>
          <w:spacing w:val="-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многозначным;</w:t>
      </w:r>
    </w:p>
    <w:p w14:paraId="3E8FA8EE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подбор близких по значению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слов;</w:t>
      </w:r>
    </w:p>
    <w:p w14:paraId="200E0179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изучение орфографических особенностей слова </w:t>
      </w:r>
    </w:p>
    <w:p w14:paraId="4D86DACB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Для лучшего усвоения семантики и орфографии слова учитель может дать учащимся этимологическую</w:t>
      </w:r>
      <w:r>
        <w:rPr>
          <w:rFonts w:hint="default" w:ascii="Arial" w:hAnsi="Arial" w:eastAsia="Times New Roman CYR" w:cs="Arial"/>
          <w:color w:val="auto"/>
          <w:spacing w:val="-1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справку.</w:t>
      </w:r>
    </w:p>
    <w:p w14:paraId="1F6243D2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Интересны упражнения, которые способствуют закреплению знаний</w:t>
      </w:r>
      <w:r>
        <w:rPr>
          <w:rFonts w:hint="default" w:ascii="Arial" w:hAnsi="Arial" w:eastAsia="Times New Roman CYR" w:cs="Arial"/>
          <w:color w:val="auto"/>
          <w:spacing w:val="1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об изучаемых словах.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Эти упражнения способствуют усвоению и</w:t>
      </w:r>
      <w:r>
        <w:rPr>
          <w:rFonts w:hint="default" w:ascii="Arial" w:hAnsi="Arial" w:eastAsia="Times New Roman CYR" w:cs="Arial"/>
          <w:color w:val="auto"/>
          <w:spacing w:val="8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закреплению лексико-семантического</w:t>
      </w:r>
      <w:r>
        <w:rPr>
          <w:rFonts w:hint="default" w:ascii="Arial" w:hAnsi="Arial" w:eastAsia="Times New Roman CYR" w:cs="Arial"/>
          <w:color w:val="auto"/>
          <w:spacing w:val="-7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уровня.</w:t>
      </w:r>
    </w:p>
    <w:p w14:paraId="64F911DA">
      <w:pPr>
        <w:tabs>
          <w:tab w:val="left" w:pos="1167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1.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Орфоэпический диктант - правильное произнесение записанных</w:t>
      </w:r>
      <w:r>
        <w:rPr>
          <w:rFonts w:hint="default" w:ascii="Arial" w:hAnsi="Arial" w:eastAsia="Times New Roman CYR" w:cs="Arial"/>
          <w:color w:val="auto"/>
          <w:spacing w:val="1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 доске слов.</w:t>
      </w:r>
    </w:p>
    <w:p w14:paraId="128BAEFF">
      <w:pPr>
        <w:tabs>
          <w:tab w:val="left" w:pos="1259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2.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Диктант «Угадай словечко!» - учитель дает толкование,</w:t>
      </w:r>
      <w:r>
        <w:rPr>
          <w:rFonts w:hint="default" w:ascii="Arial" w:hAnsi="Arial" w:eastAsia="Times New Roman CYR" w:cs="Arial"/>
          <w:color w:val="auto"/>
          <w:spacing w:val="3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дети записывают само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слово.</w:t>
      </w:r>
    </w:p>
    <w:p w14:paraId="1513A260">
      <w:pPr>
        <w:tabs>
          <w:tab w:val="left" w:pos="1256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3.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Лексический диктант - диктуемым словам дети должны</w:t>
      </w:r>
      <w:r>
        <w:rPr>
          <w:rFonts w:hint="default" w:ascii="Arial" w:hAnsi="Arial" w:eastAsia="Times New Roman CYR" w:cs="Arial"/>
          <w:color w:val="auto"/>
          <w:spacing w:val="1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дать толкование.</w:t>
      </w:r>
    </w:p>
    <w:p w14:paraId="409BBAE2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результате обучения на уроках</w:t>
      </w:r>
      <w:r>
        <w:rPr>
          <w:rFonts w:hint="default" w:ascii="Arial" w:hAnsi="Arial" w:eastAsia="Times New Roman CYR" w:cs="Arial"/>
          <w:color w:val="auto"/>
          <w:spacing w:val="4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русского языка ученики должны иметь сформированные навыки</w:t>
      </w:r>
      <w:r>
        <w:rPr>
          <w:rFonts w:hint="default" w:ascii="Arial" w:hAnsi="Arial" w:eastAsia="Times New Roman CYR" w:cs="Arial"/>
          <w:color w:val="auto"/>
          <w:spacing w:val="1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самостоятельного поиска новых знаний и новых способов решения задач. Именно</w:t>
      </w:r>
      <w:r>
        <w:rPr>
          <w:rFonts w:hint="default" w:ascii="Arial" w:hAnsi="Arial" w:eastAsia="Times New Roman CYR" w:cs="Arial"/>
          <w:color w:val="auto"/>
          <w:spacing w:val="3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толковый словарь является для учащихся одним из источников знаний и</w:t>
      </w:r>
      <w:r>
        <w:rPr>
          <w:rFonts w:hint="default" w:ascii="Arial" w:hAnsi="Arial" w:eastAsia="Times New Roman CYR" w:cs="Arial"/>
          <w:color w:val="auto"/>
          <w:spacing w:val="6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обогащения словарного запаса школьников. Если ученик умеет пользоваться</w:t>
      </w:r>
      <w:r>
        <w:rPr>
          <w:rFonts w:hint="default" w:ascii="Arial" w:hAnsi="Arial" w:eastAsia="Times New Roman CYR" w:cs="Arial"/>
          <w:color w:val="auto"/>
          <w:spacing w:val="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толковым словарем для достижения поставленных целей, то это умение</w:t>
      </w:r>
      <w:r>
        <w:rPr>
          <w:rFonts w:hint="default" w:ascii="Arial" w:hAnsi="Arial" w:eastAsia="Times New Roman CYR" w:cs="Arial"/>
          <w:color w:val="auto"/>
          <w:spacing w:val="3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показывает высокий уровень общеязыкового развития учащегося,</w:t>
      </w:r>
      <w:r>
        <w:rPr>
          <w:rFonts w:hint="default" w:ascii="Arial" w:hAnsi="Arial" w:eastAsia="Times New Roman CYR" w:cs="Arial"/>
          <w:color w:val="auto"/>
          <w:spacing w:val="5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успешно сформированную функциональную грамотность. </w:t>
      </w:r>
    </w:p>
    <w:p w14:paraId="56B2E7AD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Учебный толковый словарь, который рекомендуется использовать</w:t>
      </w:r>
      <w:r>
        <w:rPr>
          <w:rFonts w:hint="default" w:ascii="Arial" w:hAnsi="Arial" w:eastAsia="Times New Roman CYR" w:cs="Arial"/>
          <w:color w:val="auto"/>
          <w:spacing w:val="3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 уроках русого языка в школе, - «Школьный толковый словарь русского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языка» М. С. Лапатухина, Е. В. Скорлуповской, Г. П.</w:t>
      </w:r>
      <w:r>
        <w:rPr>
          <w:rFonts w:hint="default" w:ascii="Arial" w:hAnsi="Arial" w:eastAsia="Times New Roman CYR" w:cs="Arial"/>
          <w:color w:val="auto"/>
          <w:spacing w:val="-1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Снетовой.В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первую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очередь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толковых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словарях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разъясняется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значение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</w:t>
      </w:r>
      <w:r>
        <w:rPr>
          <w:rFonts w:hint="default" w:ascii="Arial" w:hAnsi="Arial" w:eastAsia="Times New Roman CYR" w:cs="Arial"/>
          <w:color w:val="auto"/>
          <w:spacing w:val="5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примеры его употребления.  Чтобы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сформировать у</w:t>
      </w:r>
      <w:r>
        <w:rPr>
          <w:rFonts w:hint="default" w:ascii="Arial" w:hAnsi="Arial" w:eastAsia="Times New Roman CYR" w:cs="Arial"/>
          <w:color w:val="auto"/>
          <w:spacing w:val="3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учащихся</w:t>
      </w:r>
      <w:r>
        <w:rPr>
          <w:rFonts w:hint="default" w:ascii="Arial" w:hAnsi="Arial" w:eastAsia="Times New Roman CYR" w:cs="Arial"/>
          <w:color w:val="auto"/>
          <w:spacing w:val="3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умение</w:t>
      </w:r>
      <w:r>
        <w:rPr>
          <w:rFonts w:hint="default" w:ascii="Arial" w:hAnsi="Arial" w:eastAsia="Times New Roman CYR" w:cs="Arial"/>
          <w:color w:val="auto"/>
          <w:spacing w:val="3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пользоваться</w:t>
      </w:r>
      <w:r>
        <w:rPr>
          <w:rFonts w:hint="default" w:ascii="Arial" w:hAnsi="Arial" w:eastAsia="Times New Roman CYR" w:cs="Arial"/>
          <w:color w:val="auto"/>
          <w:spacing w:val="3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толковым</w:t>
      </w:r>
      <w:r>
        <w:rPr>
          <w:rFonts w:hint="default" w:ascii="Arial" w:hAnsi="Arial" w:eastAsia="Times New Roman CYR" w:cs="Arial"/>
          <w:color w:val="auto"/>
          <w:spacing w:val="3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словарем,</w:t>
      </w:r>
      <w:r>
        <w:rPr>
          <w:rFonts w:hint="default" w:ascii="Arial" w:hAnsi="Arial" w:eastAsia="Times New Roman CYR" w:cs="Arial"/>
          <w:color w:val="auto"/>
          <w:spacing w:val="3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необходимо</w:t>
      </w:r>
      <w:r>
        <w:rPr>
          <w:rFonts w:hint="default" w:ascii="Arial" w:hAnsi="Arial" w:eastAsia="Times New Roman CYR" w:cs="Arial"/>
          <w:color w:val="auto"/>
          <w:spacing w:val="3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сведения</w:t>
      </w:r>
      <w:r>
        <w:rPr>
          <w:rFonts w:hint="default" w:ascii="Arial" w:hAnsi="Arial" w:eastAsia="Times New Roman CYR" w:cs="Arial"/>
          <w:color w:val="auto"/>
          <w:spacing w:val="3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 нем включить в учебник, а также обеспечить учеников</w:t>
      </w:r>
      <w:r>
        <w:rPr>
          <w:rFonts w:hint="default" w:ascii="Arial" w:hAnsi="Arial" w:eastAsia="Times New Roman CYR" w:cs="Arial"/>
          <w:color w:val="auto"/>
          <w:spacing w:val="-1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словарями.</w:t>
      </w:r>
    </w:p>
    <w:p w14:paraId="21546F4B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Работу с толковыми словарями можно построить в три</w:t>
      </w:r>
      <w:r>
        <w:rPr>
          <w:rFonts w:hint="default" w:ascii="Arial" w:hAnsi="Arial" w:eastAsia="Times New Roman CYR" w:cs="Arial"/>
          <w:color w:val="auto"/>
          <w:spacing w:val="-2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этапа.</w:t>
      </w:r>
    </w:p>
    <w:p w14:paraId="4E1ED169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 первом этапе ученики выполняют задания, которые</w:t>
      </w:r>
      <w:r>
        <w:rPr>
          <w:rFonts w:hint="default" w:ascii="Arial" w:hAnsi="Arial" w:eastAsia="Times New Roman CYR" w:cs="Arial"/>
          <w:color w:val="auto"/>
          <w:spacing w:val="6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позволяют школьникам лучше познакомиться с толковым словарем, понятием</w:t>
      </w:r>
      <w:r>
        <w:rPr>
          <w:rFonts w:hint="default" w:ascii="Arial" w:hAnsi="Arial" w:eastAsia="Times New Roman CYR" w:cs="Arial"/>
          <w:color w:val="auto"/>
          <w:spacing w:val="5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«словарная статья» и ее структурой для разных частей речи. После анализа</w:t>
      </w:r>
      <w:r>
        <w:rPr>
          <w:rFonts w:hint="default" w:ascii="Arial" w:hAnsi="Arial" w:eastAsia="Times New Roman CYR" w:cs="Arial"/>
          <w:color w:val="auto"/>
          <w:spacing w:val="1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нескольких словарных статей учащиеся узнают, какая информация дана в словаре, в</w:t>
      </w:r>
      <w:r>
        <w:rPr>
          <w:rFonts w:hint="default" w:ascii="Arial" w:hAnsi="Arial" w:eastAsia="Times New Roman CYR" w:cs="Arial"/>
          <w:color w:val="auto"/>
          <w:spacing w:val="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каком виде и в какой последовательности. </w:t>
      </w:r>
    </w:p>
    <w:p w14:paraId="3F2DD268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 втором этапе работы с толковым словарем необходимо</w:t>
      </w:r>
      <w:r>
        <w:rPr>
          <w:rFonts w:hint="default" w:ascii="Arial" w:hAnsi="Arial" w:eastAsia="Times New Roman CYR" w:cs="Arial"/>
          <w:color w:val="auto"/>
          <w:spacing w:val="5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выполнять задания,</w:t>
      </w:r>
      <w:r>
        <w:rPr>
          <w:rFonts w:hint="default" w:ascii="Arial" w:hAnsi="Arial" w:eastAsia="Times New Roman CYR" w:cs="Arial"/>
          <w:color w:val="auto"/>
          <w:spacing w:val="4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которые</w:t>
      </w:r>
      <w:r>
        <w:rPr>
          <w:rFonts w:hint="default" w:ascii="Arial" w:hAnsi="Arial" w:eastAsia="Times New Roman CYR" w:cs="Arial"/>
          <w:color w:val="auto"/>
          <w:spacing w:val="4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помогут</w:t>
      </w:r>
      <w:r>
        <w:rPr>
          <w:rFonts w:hint="default" w:ascii="Arial" w:hAnsi="Arial" w:eastAsia="Times New Roman CYR" w:cs="Arial"/>
          <w:color w:val="auto"/>
          <w:spacing w:val="4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приобрести</w:t>
      </w:r>
      <w:r>
        <w:rPr>
          <w:rFonts w:hint="default" w:ascii="Arial" w:hAnsi="Arial" w:eastAsia="Times New Roman CYR" w:cs="Arial"/>
          <w:color w:val="auto"/>
          <w:spacing w:val="4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умения</w:t>
      </w:r>
      <w:r>
        <w:rPr>
          <w:rFonts w:hint="default" w:ascii="Arial" w:hAnsi="Arial" w:eastAsia="Times New Roman CYR" w:cs="Arial"/>
          <w:color w:val="auto"/>
          <w:spacing w:val="4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</w:t>
      </w:r>
      <w:r>
        <w:rPr>
          <w:rFonts w:hint="default" w:ascii="Arial" w:hAnsi="Arial" w:eastAsia="Times New Roman CYR" w:cs="Arial"/>
          <w:color w:val="auto"/>
          <w:spacing w:val="4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навыки</w:t>
      </w:r>
      <w:r>
        <w:rPr>
          <w:rFonts w:hint="default" w:ascii="Arial" w:hAnsi="Arial" w:eastAsia="Times New Roman CYR" w:cs="Arial"/>
          <w:color w:val="auto"/>
          <w:spacing w:val="4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работы</w:t>
      </w:r>
      <w:r>
        <w:rPr>
          <w:rFonts w:hint="default" w:ascii="Arial" w:hAnsi="Arial" w:eastAsia="Times New Roman CYR" w:cs="Arial"/>
          <w:color w:val="auto"/>
          <w:spacing w:val="4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со</w:t>
      </w:r>
      <w:r>
        <w:rPr>
          <w:rFonts w:hint="default" w:ascii="Arial" w:hAnsi="Arial" w:eastAsia="Times New Roman CYR" w:cs="Arial"/>
          <w:color w:val="auto"/>
          <w:spacing w:val="4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словарем. Данную работу лучше проводить при повторении, а слова лучше взять</w:t>
      </w:r>
      <w:r>
        <w:rPr>
          <w:rFonts w:hint="default" w:ascii="Arial" w:hAnsi="Arial" w:eastAsia="Times New Roman CYR" w:cs="Arial"/>
          <w:color w:val="auto"/>
          <w:spacing w:val="2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из учебника или изучаемого литературного произведения. Этот прием эффективен, так как обогащение словарного запаса учеников</w:t>
      </w:r>
      <w:r>
        <w:rPr>
          <w:rFonts w:hint="default" w:ascii="Arial" w:hAnsi="Arial" w:eastAsia="Times New Roman CYR" w:cs="Arial"/>
          <w:color w:val="auto"/>
          <w:spacing w:val="4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происходит целенаправленно, а также задействуются межпредметные связи между</w:t>
      </w:r>
      <w:r>
        <w:rPr>
          <w:rFonts w:hint="default" w:ascii="Arial" w:hAnsi="Arial" w:eastAsia="Times New Roman CYR" w:cs="Arial"/>
          <w:color w:val="auto"/>
          <w:spacing w:val="6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русским языком и литературой. Как в курсе основной, так и в курсе старшей школы ученики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выполняют следующие</w:t>
      </w:r>
      <w:r>
        <w:rPr>
          <w:rFonts w:hint="default" w:ascii="Arial" w:hAnsi="Arial" w:eastAsia="Times New Roman CYR" w:cs="Arial"/>
          <w:color w:val="auto"/>
          <w:spacing w:val="-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задания:</w:t>
      </w:r>
    </w:p>
    <w:p w14:paraId="732F2CAA">
      <w:pPr>
        <w:tabs>
          <w:tab w:val="left" w:pos="1256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1.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Школьники самостоятельно дают толкование слов с</w:t>
      </w:r>
      <w:r>
        <w:rPr>
          <w:rFonts w:hint="default" w:ascii="Arial" w:hAnsi="Arial" w:eastAsia="Times New Roman CYR" w:cs="Arial"/>
          <w:color w:val="auto"/>
          <w:spacing w:val="5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помощью различных способов (использование родовых понятий, указание</w:t>
      </w:r>
      <w:r>
        <w:rPr>
          <w:rFonts w:hint="default" w:ascii="Arial" w:hAnsi="Arial" w:eastAsia="Times New Roman CYR" w:cs="Arial"/>
          <w:color w:val="auto"/>
          <w:spacing w:val="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существенных признаков, замена словом-синонимом, токование через семантику корня)</w:t>
      </w:r>
      <w:r>
        <w:rPr>
          <w:rFonts w:hint="default" w:ascii="Arial" w:hAnsi="Arial" w:eastAsia="Times New Roman CYR" w:cs="Arial"/>
          <w:color w:val="auto"/>
          <w:spacing w:val="3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затем сравнивают свое толкованием с тем, которое дано в</w:t>
      </w:r>
      <w:r>
        <w:rPr>
          <w:rFonts w:hint="default" w:ascii="Arial" w:hAnsi="Arial" w:eastAsia="Times New Roman CYR" w:cs="Arial"/>
          <w:color w:val="auto"/>
          <w:spacing w:val="-1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словаре;</w:t>
      </w:r>
    </w:p>
    <w:p w14:paraId="7D706D48">
      <w:pPr>
        <w:tabs>
          <w:tab w:val="left" w:pos="1129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2.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Найти в словаре многозначные слова и прочитать толкование</w:t>
      </w:r>
      <w:r>
        <w:rPr>
          <w:rFonts w:hint="default" w:ascii="Arial" w:hAnsi="Arial" w:eastAsia="Times New Roman CYR" w:cs="Arial"/>
          <w:color w:val="auto"/>
          <w:spacing w:val="6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разных значений;</w:t>
      </w:r>
    </w:p>
    <w:p w14:paraId="10207738">
      <w:pPr>
        <w:tabs>
          <w:tab w:val="left" w:pos="1201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3.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Назвать значения слов и определить с помощью словаря</w:t>
      </w:r>
      <w:r>
        <w:rPr>
          <w:rFonts w:hint="default" w:ascii="Arial" w:hAnsi="Arial" w:eastAsia="Times New Roman CYR" w:cs="Arial"/>
          <w:color w:val="auto"/>
          <w:spacing w:val="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другие значения;</w:t>
      </w:r>
    </w:p>
    <w:p w14:paraId="2981EBEC">
      <w:pPr>
        <w:tabs>
          <w:tab w:val="left" w:pos="1098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4.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Определить значение многозначного слова в определенном контексте</w:t>
      </w:r>
      <w:r>
        <w:rPr>
          <w:rFonts w:hint="default" w:ascii="Arial" w:hAnsi="Arial" w:eastAsia="Times New Roman CYR" w:cs="Arial"/>
          <w:color w:val="auto"/>
          <w:spacing w:val="1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и посмотреть в словаре другие значения; </w:t>
      </w:r>
    </w:p>
    <w:p w14:paraId="6877BDC4">
      <w:pPr>
        <w:tabs>
          <w:tab w:val="left" w:pos="1155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5.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Нахождение учениками в словарях слов с переносным значением</w:t>
      </w:r>
      <w:r>
        <w:rPr>
          <w:rFonts w:hint="default" w:ascii="Arial" w:hAnsi="Arial" w:eastAsia="Times New Roman CYR" w:cs="Arial"/>
          <w:color w:val="auto"/>
          <w:spacing w:val="-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омонимов;</w:t>
      </w:r>
    </w:p>
    <w:p w14:paraId="1DAC0D0F">
      <w:pPr>
        <w:tabs>
          <w:tab w:val="left" w:pos="1115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6.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Определение слов с переносным значением в контексте и проверка</w:t>
      </w:r>
      <w:r>
        <w:rPr>
          <w:rFonts w:hint="default" w:ascii="Arial" w:hAnsi="Arial" w:eastAsia="Times New Roman CYR" w:cs="Arial"/>
          <w:color w:val="auto"/>
          <w:spacing w:val="4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 словарю;</w:t>
      </w:r>
    </w:p>
    <w:p w14:paraId="5BC27731">
      <w:pPr>
        <w:tabs>
          <w:tab w:val="left" w:pos="1201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7.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Дать самостоятельное толкование переносному значению слова</w:t>
      </w:r>
      <w:r>
        <w:rPr>
          <w:rFonts w:hint="default" w:ascii="Arial" w:hAnsi="Arial" w:eastAsia="Times New Roman CYR" w:cs="Arial"/>
          <w:color w:val="auto"/>
          <w:spacing w:val="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свериться со словарем;</w:t>
      </w:r>
    </w:p>
    <w:p w14:paraId="1594DE83">
      <w:pPr>
        <w:tabs>
          <w:tab w:val="left" w:pos="1187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8.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Определить по словарю, является слово многозначным или</w:t>
      </w:r>
      <w:r>
        <w:rPr>
          <w:rFonts w:hint="default" w:ascii="Arial" w:hAnsi="Arial" w:eastAsia="Times New Roman CYR" w:cs="Arial"/>
          <w:color w:val="auto"/>
          <w:spacing w:val="1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имеет омонимы; </w:t>
      </w:r>
    </w:p>
    <w:p w14:paraId="133ADE8F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 третьем этапе работы учителю необходимо предлагать</w:t>
      </w:r>
      <w:r>
        <w:rPr>
          <w:rFonts w:hint="default" w:ascii="Arial" w:hAnsi="Arial" w:eastAsia="Times New Roman CYR" w:cs="Arial"/>
          <w:color w:val="auto"/>
          <w:spacing w:val="2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ученикам наиболее сложные задания, которые подразумевают самостоятельную</w:t>
      </w:r>
      <w:r>
        <w:rPr>
          <w:rFonts w:hint="default" w:ascii="Arial" w:hAnsi="Arial" w:eastAsia="Times New Roman CYR" w:cs="Arial"/>
          <w:color w:val="auto"/>
          <w:spacing w:val="2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работу школьников со словарем, а также использование ими нескольких</w:t>
      </w:r>
      <w:r>
        <w:rPr>
          <w:rFonts w:hint="default" w:ascii="Arial" w:hAnsi="Arial" w:eastAsia="Times New Roman CYR" w:cs="Arial"/>
          <w:color w:val="auto"/>
          <w:spacing w:val="4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видов словарей.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На данном этапе можно предлагать ученикам следующие</w:t>
      </w:r>
      <w:r>
        <w:rPr>
          <w:rFonts w:hint="default" w:ascii="Arial" w:hAnsi="Arial" w:eastAsia="Times New Roman CYR" w:cs="Arial"/>
          <w:color w:val="auto"/>
          <w:spacing w:val="-25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задания:</w:t>
      </w:r>
    </w:p>
    <w:p w14:paraId="4EBA6E31">
      <w:pPr>
        <w:tabs>
          <w:tab w:val="left" w:pos="1189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1.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Самостоятельно дать толкование слов, предложенных учителем,</w:t>
      </w:r>
      <w:r>
        <w:rPr>
          <w:rFonts w:hint="default" w:ascii="Arial" w:hAnsi="Arial" w:eastAsia="Times New Roman CYR" w:cs="Arial"/>
          <w:color w:val="auto"/>
          <w:spacing w:val="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сравнить свой вариант со словарной</w:t>
      </w:r>
      <w:r>
        <w:rPr>
          <w:rFonts w:hint="default" w:ascii="Arial" w:hAnsi="Arial" w:eastAsia="Times New Roman CYR" w:cs="Arial"/>
          <w:color w:val="auto"/>
          <w:spacing w:val="-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статьей;</w:t>
      </w:r>
    </w:p>
    <w:p w14:paraId="43A83243">
      <w:pPr>
        <w:tabs>
          <w:tab w:val="left" w:pos="1098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2.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Сравнить две словарные статьи, которые рассматривают одно слово,</w:t>
      </w:r>
      <w:r>
        <w:rPr>
          <w:rFonts w:hint="default" w:ascii="Arial" w:hAnsi="Arial" w:eastAsia="Times New Roman CYR" w:cs="Arial"/>
          <w:color w:val="auto"/>
          <w:spacing w:val="3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из разных словарей и определить особенности каждой словарной</w:t>
      </w:r>
      <w:r>
        <w:rPr>
          <w:rFonts w:hint="default" w:ascii="Arial" w:hAnsi="Arial" w:eastAsia="Times New Roman CYR" w:cs="Arial"/>
          <w:color w:val="auto"/>
          <w:spacing w:val="-1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статьи;</w:t>
      </w:r>
    </w:p>
    <w:p w14:paraId="6771D741">
      <w:pPr>
        <w:tabs>
          <w:tab w:val="left" w:pos="1117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3.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Сравнить толкование нескольких заимствованных слов по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нескольким словарям и сделать</w:t>
      </w:r>
      <w:r>
        <w:rPr>
          <w:rFonts w:hint="default" w:ascii="Arial" w:hAnsi="Arial" w:eastAsia="Times New Roman CYR" w:cs="Arial"/>
          <w:color w:val="auto"/>
          <w:spacing w:val="-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вывод;</w:t>
      </w:r>
    </w:p>
    <w:p w14:paraId="79AE2792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Упражнения на третьем этапе способствуют</w:t>
      </w:r>
      <w:r>
        <w:rPr>
          <w:rFonts w:hint="default" w:ascii="Arial" w:hAnsi="Arial" w:eastAsia="Times New Roman CYR" w:cs="Arial"/>
          <w:color w:val="auto"/>
          <w:spacing w:val="1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формированию синтетических учебно-языковых умений, а также метапредметных</w:t>
      </w:r>
      <w:r>
        <w:rPr>
          <w:rFonts w:hint="default" w:ascii="Arial" w:hAnsi="Arial" w:eastAsia="Times New Roman CYR" w:cs="Arial"/>
          <w:color w:val="auto"/>
          <w:spacing w:val="2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умений (самостоятельно работать со справочной литературой, планировать</w:t>
      </w:r>
      <w:r>
        <w:rPr>
          <w:rFonts w:hint="default" w:ascii="Arial" w:hAnsi="Arial" w:eastAsia="Times New Roman CYR" w:cs="Arial"/>
          <w:color w:val="auto"/>
          <w:spacing w:val="4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пути достижения целей и определять способы действия и</w:t>
      </w:r>
      <w:r>
        <w:rPr>
          <w:rFonts w:hint="default" w:ascii="Arial" w:hAnsi="Arial" w:eastAsia="Times New Roman CYR" w:cs="Arial"/>
          <w:color w:val="auto"/>
          <w:spacing w:val="-1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др.)</w:t>
      </w:r>
    </w:p>
    <w:p w14:paraId="2E6EA22C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pacing w:val="50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При работе со словами иноязычного происхождения школьникам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следует обращаться к «Школьному словарю иностранных слов» под ред. В. В.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Иванова. В</w:t>
      </w:r>
      <w:r>
        <w:rPr>
          <w:rFonts w:hint="default" w:ascii="Arial" w:hAnsi="Arial" w:eastAsia="Times New Roman CYR" w:cs="Arial"/>
          <w:color w:val="auto"/>
          <w:spacing w:val="4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этом</w:t>
      </w:r>
      <w:r>
        <w:rPr>
          <w:rFonts w:hint="default" w:ascii="Arial" w:hAnsi="Arial" w:eastAsia="Times New Roman CYR" w:cs="Arial"/>
          <w:color w:val="auto"/>
          <w:spacing w:val="4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словаре</w:t>
      </w:r>
      <w:r>
        <w:rPr>
          <w:rFonts w:hint="default" w:ascii="Arial" w:hAnsi="Arial" w:eastAsia="Times New Roman CYR" w:cs="Arial"/>
          <w:color w:val="auto"/>
          <w:spacing w:val="4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учащиеся</w:t>
      </w:r>
      <w:r>
        <w:rPr>
          <w:rFonts w:hint="default" w:ascii="Arial" w:hAnsi="Arial" w:eastAsia="Times New Roman CYR" w:cs="Arial"/>
          <w:color w:val="auto"/>
          <w:spacing w:val="3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смогут</w:t>
      </w:r>
      <w:r>
        <w:rPr>
          <w:rFonts w:hint="default" w:ascii="Arial" w:hAnsi="Arial" w:eastAsia="Times New Roman CYR" w:cs="Arial"/>
          <w:color w:val="auto"/>
          <w:spacing w:val="4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найти</w:t>
      </w:r>
      <w:r>
        <w:rPr>
          <w:rFonts w:hint="default" w:ascii="Arial" w:hAnsi="Arial" w:eastAsia="Times New Roman CYR" w:cs="Arial"/>
          <w:color w:val="auto"/>
          <w:spacing w:val="4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</w:t>
      </w:r>
      <w:r>
        <w:rPr>
          <w:rFonts w:hint="default" w:ascii="Arial" w:hAnsi="Arial" w:eastAsia="Times New Roman CYR" w:cs="Arial"/>
          <w:color w:val="auto"/>
          <w:spacing w:val="4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только</w:t>
      </w:r>
      <w:r>
        <w:rPr>
          <w:rFonts w:hint="default" w:ascii="Arial" w:hAnsi="Arial" w:eastAsia="Times New Roman CYR" w:cs="Arial"/>
          <w:color w:val="auto"/>
          <w:spacing w:val="4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значение</w:t>
      </w:r>
      <w:r>
        <w:rPr>
          <w:rFonts w:hint="default" w:ascii="Arial" w:hAnsi="Arial" w:eastAsia="Times New Roman CYR" w:cs="Arial"/>
          <w:color w:val="auto"/>
          <w:spacing w:val="4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неизвестного</w:t>
      </w:r>
      <w:r>
        <w:rPr>
          <w:rFonts w:hint="default" w:ascii="Arial" w:hAnsi="Arial" w:eastAsia="Times New Roman CYR" w:cs="Arial"/>
          <w:color w:val="auto"/>
          <w:spacing w:val="3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или малоизвестного иностранного слова, но и некоторые сведения о</w:t>
      </w:r>
      <w:r>
        <w:rPr>
          <w:rFonts w:hint="default" w:ascii="Arial" w:hAnsi="Arial" w:eastAsia="Times New Roman CYR" w:cs="Arial"/>
          <w:color w:val="auto"/>
          <w:spacing w:val="1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его происхождении, грамматические сведения, произносительные особенности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 xml:space="preserve">и примеры использования слова в речи. </w:t>
      </w:r>
      <w:r>
        <w:rPr>
          <w:rFonts w:hint="default" w:ascii="Arial" w:hAnsi="Arial" w:eastAsia="Times New Roman CYR" w:cs="Arial"/>
          <w:color w:val="auto"/>
          <w:spacing w:val="50"/>
          <w:sz w:val="20"/>
          <w:szCs w:val="20"/>
          <w:lang w:val="ru-RU"/>
        </w:rPr>
        <w:t xml:space="preserve"> </w:t>
      </w:r>
    </w:p>
    <w:p w14:paraId="468C70E7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школе на уроках русского языка можно использовать</w:t>
      </w:r>
      <w:r>
        <w:rPr>
          <w:rFonts w:hint="default" w:ascii="Arial" w:hAnsi="Arial" w:eastAsia="Times New Roman CYR" w:cs="Arial"/>
          <w:color w:val="auto"/>
          <w:spacing w:val="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«Школьный фразеологический словарь русского языка» В. П. Жукова. Статьи в</w:t>
      </w:r>
      <w:r>
        <w:rPr>
          <w:rFonts w:hint="default" w:ascii="Arial" w:hAnsi="Arial" w:eastAsia="Times New Roman CYR" w:cs="Arial"/>
          <w:color w:val="auto"/>
          <w:spacing w:val="4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данном словаре включают толкование фразеологизма, грамматические</w:t>
      </w:r>
      <w:r>
        <w:rPr>
          <w:rFonts w:hint="default" w:ascii="Arial" w:hAnsi="Arial" w:eastAsia="Times New Roman CYR" w:cs="Arial"/>
          <w:color w:val="auto"/>
          <w:spacing w:val="2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 стилистические пометы, этимологические и синтаксические сведения, примеры. .</w:t>
      </w:r>
    </w:p>
    <w:p w14:paraId="74B1FA00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случае возникновения трудностей при морфемном анализе</w:t>
      </w:r>
      <w:r>
        <w:rPr>
          <w:rFonts w:hint="default" w:ascii="Arial" w:hAnsi="Arial" w:eastAsia="Times New Roman CYR" w:cs="Arial"/>
          <w:color w:val="auto"/>
          <w:spacing w:val="2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 ученики могут обратиться к таким словарям, как «Школьный</w:t>
      </w:r>
      <w:r>
        <w:rPr>
          <w:rFonts w:hint="default" w:ascii="Arial" w:hAnsi="Arial" w:eastAsia="Times New Roman CYR" w:cs="Arial"/>
          <w:color w:val="auto"/>
          <w:spacing w:val="6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словарь образования слов русского языка» М. Т. Баранова,</w:t>
      </w:r>
      <w:r>
        <w:rPr>
          <w:rFonts w:hint="default" w:ascii="Arial" w:hAnsi="Arial" w:eastAsia="Times New Roman CYR" w:cs="Arial"/>
          <w:color w:val="auto"/>
          <w:spacing w:val="1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«Школьный словообразовательный словарь» З.А. Потихи, «Школьный словарь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строения слов русского языка» З. А. Потихи, «Школьный словообразовательный</w:t>
      </w:r>
      <w:r>
        <w:rPr>
          <w:rFonts w:hint="default" w:ascii="Arial" w:hAnsi="Arial" w:eastAsia="Times New Roman CYR" w:cs="Arial"/>
          <w:color w:val="auto"/>
          <w:spacing w:val="5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словарь русского</w:t>
      </w:r>
      <w:r>
        <w:rPr>
          <w:rFonts w:hint="default" w:ascii="Arial" w:hAnsi="Arial" w:eastAsia="Times New Roman CYR" w:cs="Arial"/>
          <w:color w:val="auto"/>
          <w:spacing w:val="5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языка»</w:t>
      </w:r>
      <w:r>
        <w:rPr>
          <w:rFonts w:hint="default" w:ascii="Arial" w:hAnsi="Arial" w:eastAsia="Times New Roman CYR" w:cs="Arial"/>
          <w:color w:val="auto"/>
          <w:spacing w:val="5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А.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Н.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Тихонова.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Эти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словари</w:t>
      </w:r>
      <w:r>
        <w:rPr>
          <w:rFonts w:hint="default" w:ascii="Arial" w:hAnsi="Arial" w:eastAsia="Times New Roman CYR" w:cs="Arial"/>
          <w:color w:val="auto"/>
          <w:spacing w:val="52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помогут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ученикам</w:t>
      </w:r>
      <w:r>
        <w:rPr>
          <w:rFonts w:hint="default" w:ascii="Arial" w:hAnsi="Arial" w:eastAsia="Times New Roman CYR" w:cs="Arial"/>
          <w:color w:val="auto"/>
          <w:spacing w:val="54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выполнить упражнения подобного</w:t>
      </w:r>
      <w:r>
        <w:rPr>
          <w:rFonts w:hint="default" w:ascii="Arial" w:hAnsi="Arial" w:eastAsia="Times New Roman CYR" w:cs="Arial"/>
          <w:color w:val="auto"/>
          <w:spacing w:val="-12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типа:</w:t>
      </w:r>
    </w:p>
    <w:p w14:paraId="0CA93A4C">
      <w:pPr>
        <w:tabs>
          <w:tab w:val="left" w:pos="1139"/>
        </w:tabs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1)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выписать</w:t>
      </w:r>
      <w:r>
        <w:rPr>
          <w:rFonts w:hint="default" w:ascii="Arial" w:hAnsi="Arial" w:eastAsia="Times New Roman CYR" w:cs="Arial"/>
          <w:color w:val="auto"/>
          <w:spacing w:val="1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из</w:t>
      </w:r>
      <w:r>
        <w:rPr>
          <w:rFonts w:hint="default" w:ascii="Arial" w:hAnsi="Arial" w:eastAsia="Times New Roman CYR" w:cs="Arial"/>
          <w:color w:val="auto"/>
          <w:spacing w:val="2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словаря</w:t>
      </w:r>
      <w:r>
        <w:rPr>
          <w:rFonts w:hint="default" w:ascii="Arial" w:hAnsi="Arial" w:eastAsia="Times New Roman CYR" w:cs="Arial"/>
          <w:color w:val="auto"/>
          <w:spacing w:val="2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5</w:t>
      </w:r>
      <w:r>
        <w:rPr>
          <w:rFonts w:hint="default" w:ascii="Arial" w:hAnsi="Arial" w:eastAsia="Times New Roman CYR" w:cs="Arial"/>
          <w:color w:val="auto"/>
          <w:spacing w:val="2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слов</w:t>
      </w:r>
      <w:r>
        <w:rPr>
          <w:rFonts w:hint="default" w:ascii="Arial" w:hAnsi="Arial" w:eastAsia="Times New Roman CYR" w:cs="Arial"/>
          <w:color w:val="auto"/>
          <w:spacing w:val="2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вместе</w:t>
      </w:r>
      <w:r>
        <w:rPr>
          <w:rFonts w:hint="default" w:ascii="Arial" w:hAnsi="Arial" w:eastAsia="Times New Roman CYR" w:cs="Arial"/>
          <w:color w:val="auto"/>
          <w:spacing w:val="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</w:t>
      </w:r>
      <w:r>
        <w:rPr>
          <w:rFonts w:hint="default" w:ascii="Arial" w:hAnsi="Arial" w:eastAsia="Times New Roman CYR" w:cs="Arial"/>
          <w:color w:val="auto"/>
          <w:spacing w:val="1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производными</w:t>
      </w:r>
      <w:r>
        <w:rPr>
          <w:rFonts w:hint="default" w:ascii="Arial" w:hAnsi="Arial" w:eastAsia="Times New Roman CYR" w:cs="Arial"/>
          <w:color w:val="auto"/>
          <w:spacing w:val="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</w:t>
      </w:r>
      <w:r>
        <w:rPr>
          <w:rFonts w:hint="default" w:ascii="Arial" w:hAnsi="Arial" w:eastAsia="Times New Roman CYR" w:cs="Arial"/>
          <w:color w:val="auto"/>
          <w:spacing w:val="2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разместить</w:t>
      </w:r>
      <w:r>
        <w:rPr>
          <w:rFonts w:hint="default" w:ascii="Arial" w:hAnsi="Arial" w:eastAsia="Times New Roman CYR" w:cs="Arial"/>
          <w:color w:val="auto"/>
          <w:spacing w:val="1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их</w:t>
      </w:r>
      <w:r>
        <w:rPr>
          <w:rFonts w:hint="default" w:ascii="Arial" w:hAnsi="Arial" w:eastAsia="Times New Roman CYR" w:cs="Arial"/>
          <w:color w:val="auto"/>
          <w:spacing w:val="2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виде словообразовательной</w:t>
      </w:r>
      <w:r>
        <w:rPr>
          <w:rFonts w:hint="default" w:ascii="Arial" w:hAnsi="Arial" w:eastAsia="Times New Roman CYR" w:cs="Arial"/>
          <w:color w:val="auto"/>
          <w:spacing w:val="-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цепочки;2)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Распределить слова с омонимичными корнями по группам</w:t>
      </w:r>
      <w:r>
        <w:rPr>
          <w:rFonts w:hint="default" w:ascii="Arial" w:hAnsi="Arial" w:eastAsia="Times New Roman CYR" w:cs="Arial"/>
          <w:color w:val="auto"/>
          <w:spacing w:val="1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 одинаковым корнем (водить, водитель, водный выводить,</w:t>
      </w:r>
      <w:r>
        <w:rPr>
          <w:rFonts w:hint="default" w:ascii="Arial" w:hAnsi="Arial" w:eastAsia="Times New Roman CYR" w:cs="Arial"/>
          <w:color w:val="auto"/>
          <w:spacing w:val="3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проводить, подводный и</w:t>
      </w:r>
      <w:r>
        <w:rPr>
          <w:rFonts w:hint="default" w:ascii="Arial" w:hAnsi="Arial" w:eastAsia="Times New Roman CYR" w:cs="Arial"/>
          <w:color w:val="auto"/>
          <w:spacing w:val="-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пр.);3) образовать от глаголов (писать, учить, работать) названия</w:t>
      </w:r>
      <w:r>
        <w:rPr>
          <w:rFonts w:hint="default" w:ascii="Arial" w:hAnsi="Arial" w:eastAsia="Times New Roman CYR" w:cs="Arial"/>
          <w:color w:val="auto"/>
          <w:spacing w:val="2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лиц мужского и женского</w:t>
      </w:r>
      <w:r>
        <w:rPr>
          <w:rFonts w:hint="default" w:ascii="Arial" w:hAnsi="Arial" w:eastAsia="Times New Roman CYR" w:cs="Arial"/>
          <w:color w:val="auto"/>
          <w:spacing w:val="-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пола;4)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привести примеры слов с чередованием</w:t>
      </w:r>
      <w:r>
        <w:rPr>
          <w:rFonts w:hint="default" w:ascii="Arial" w:hAnsi="Arial" w:eastAsia="Times New Roman CYR" w:cs="Arial"/>
          <w:color w:val="auto"/>
          <w:spacing w:val="-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звуков;5)Построить словообразовательную цепочку с заданным словом;</w:t>
      </w:r>
    </w:p>
    <w:p w14:paraId="6615D2FE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При выполнении данных упражнений у учеников</w:t>
      </w:r>
      <w:r>
        <w:rPr>
          <w:rFonts w:hint="default" w:ascii="Arial" w:hAnsi="Arial" w:eastAsia="Times New Roman CYR" w:cs="Arial"/>
          <w:color w:val="auto"/>
          <w:spacing w:val="55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формируются опознавательные учебно-языковые и метапредметные</w:t>
      </w:r>
      <w:r>
        <w:rPr>
          <w:rFonts w:hint="default" w:ascii="Arial" w:hAnsi="Arial" w:eastAsia="Times New Roman CYR" w:cs="Arial"/>
          <w:color w:val="auto"/>
          <w:spacing w:val="-1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умения.</w:t>
      </w:r>
    </w:p>
    <w:p w14:paraId="19091315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Задания по словарю</w:t>
      </w:r>
      <w:r>
        <w:rPr>
          <w:rFonts w:hint="default" w:ascii="Arial" w:hAnsi="Arial" w:eastAsia="Times New Roman CYR" w:cs="Arial"/>
          <w:color w:val="auto"/>
          <w:spacing w:val="-6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паронимов: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>1)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Составить предложения с парой паронимов, показав тем</w:t>
      </w:r>
      <w:r>
        <w:rPr>
          <w:rFonts w:hint="default" w:ascii="Arial" w:hAnsi="Arial" w:eastAsia="Times New Roman CYR" w:cs="Arial"/>
          <w:color w:val="auto"/>
          <w:spacing w:val="-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самым различия между</w:t>
      </w:r>
      <w:r>
        <w:rPr>
          <w:rFonts w:hint="default" w:ascii="Arial" w:hAnsi="Arial" w:eastAsia="Times New Roman CYR" w:cs="Arial"/>
          <w:color w:val="auto"/>
          <w:spacing w:val="-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ними;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>2)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Определить, с какими словами сочетается пара паронимов: дождевой</w:t>
      </w:r>
      <w:r>
        <w:rPr>
          <w:rFonts w:hint="default" w:ascii="Arial" w:hAnsi="Arial" w:eastAsia="Times New Roman CYR" w:cs="Arial"/>
          <w:color w:val="auto"/>
          <w:spacing w:val="6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- дождливый (вода, день, капля, облака, осень, погода, сезон).</w:t>
      </w:r>
      <w:r>
        <w:rPr>
          <w:rFonts w:hint="default" w:ascii="Arial" w:hAnsi="Arial" w:eastAsia="Times New Roman CYR" w:cs="Arial"/>
          <w:color w:val="auto"/>
          <w:spacing w:val="17"/>
          <w:sz w:val="20"/>
          <w:szCs w:val="20"/>
          <w:lang w:val="ru-RU"/>
        </w:rPr>
        <w:t xml:space="preserve"> </w:t>
      </w:r>
    </w:p>
    <w:p w14:paraId="55A54C0F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Задания по орфоэпическому</w:t>
      </w:r>
      <w:r>
        <w:rPr>
          <w:rFonts w:hint="default" w:ascii="Arial" w:hAnsi="Arial" w:eastAsia="Times New Roman CYR" w:cs="Arial"/>
          <w:color w:val="auto"/>
          <w:spacing w:val="-11"/>
          <w:sz w:val="20"/>
          <w:szCs w:val="20"/>
          <w:lang w:val="en-US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en-US"/>
        </w:rPr>
        <w:t>словарю: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>1)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Поставить ударения в словах, заранее подобранных</w:t>
      </w:r>
      <w:r>
        <w:rPr>
          <w:rFonts w:hint="default" w:ascii="Arial" w:hAnsi="Arial" w:eastAsia="Times New Roman CYR" w:cs="Arial"/>
          <w:color w:val="auto"/>
          <w:spacing w:val="-1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учителем;</w:t>
      </w:r>
      <w:bookmarkStart w:id="0" w:name="_GoBack"/>
      <w:bookmarkEnd w:id="0"/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>2)</w:t>
      </w:r>
      <w:r>
        <w:rPr>
          <w:rFonts w:hint="default" w:ascii="Arial" w:hAnsi="Arial" w:eastAsia="Times New Roman CYR" w:cs="Arial"/>
          <w:color w:val="auto"/>
          <w:spacing w:val="1"/>
          <w:sz w:val="20"/>
          <w:szCs w:val="20"/>
          <w:lang w:val="ru-RU"/>
        </w:rPr>
        <w:tab/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К словам, подобранным учителем, подобрать слова в</w:t>
      </w:r>
      <w:r>
        <w:rPr>
          <w:rFonts w:hint="default" w:ascii="Arial" w:hAnsi="Arial" w:eastAsia="Times New Roman CYR" w:cs="Arial"/>
          <w:color w:val="auto"/>
          <w:spacing w:val="3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форме родительного</w:t>
      </w:r>
      <w:r>
        <w:rPr>
          <w:rFonts w:hint="default" w:ascii="Arial" w:hAnsi="Arial" w:eastAsia="Times New Roman CYR" w:cs="Arial"/>
          <w:color w:val="auto"/>
          <w:spacing w:val="2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падежа,</w:t>
      </w:r>
      <w:r>
        <w:rPr>
          <w:rFonts w:hint="default" w:ascii="Arial" w:hAnsi="Arial" w:eastAsia="Times New Roman CYR" w:cs="Arial"/>
          <w:color w:val="auto"/>
          <w:spacing w:val="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множественного</w:t>
      </w:r>
      <w:r>
        <w:rPr>
          <w:rFonts w:hint="default" w:ascii="Arial" w:hAnsi="Arial" w:eastAsia="Times New Roman CYR" w:cs="Arial"/>
          <w:color w:val="auto"/>
          <w:spacing w:val="2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числа</w:t>
      </w:r>
      <w:r>
        <w:rPr>
          <w:rFonts w:hint="default" w:ascii="Arial" w:hAnsi="Arial" w:eastAsia="Times New Roman CYR" w:cs="Arial"/>
          <w:color w:val="auto"/>
          <w:spacing w:val="1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и</w:t>
      </w:r>
      <w:r>
        <w:rPr>
          <w:rFonts w:hint="default" w:ascii="Arial" w:hAnsi="Arial" w:eastAsia="Times New Roman CYR" w:cs="Arial"/>
          <w:color w:val="auto"/>
          <w:spacing w:val="2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поставить</w:t>
      </w:r>
      <w:r>
        <w:rPr>
          <w:rFonts w:hint="default" w:ascii="Arial" w:hAnsi="Arial" w:eastAsia="Times New Roman CYR" w:cs="Arial"/>
          <w:color w:val="auto"/>
          <w:spacing w:val="2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ударение</w:t>
      </w:r>
      <w:r>
        <w:rPr>
          <w:rFonts w:hint="default" w:ascii="Arial" w:hAnsi="Arial" w:eastAsia="Times New Roman CYR" w:cs="Arial"/>
          <w:color w:val="auto"/>
          <w:spacing w:val="22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[25,</w:t>
      </w:r>
      <w:r>
        <w:rPr>
          <w:rFonts w:hint="default" w:ascii="Arial" w:hAnsi="Arial" w:eastAsia="Times New Roman CYR" w:cs="Arial"/>
          <w:color w:val="auto"/>
          <w:spacing w:val="19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с.</w:t>
      </w:r>
      <w:r>
        <w:rPr>
          <w:rFonts w:hint="default" w:ascii="Arial" w:hAnsi="Arial" w:eastAsia="Times New Roman CYR" w:cs="Arial"/>
          <w:color w:val="auto"/>
          <w:spacing w:val="-3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103- 104].</w:t>
      </w:r>
    </w:p>
    <w:p w14:paraId="76F08CEE">
      <w:pPr>
        <w:spacing w:beforeLines="0" w:afterLines="0" w:line="360" w:lineRule="auto"/>
        <w:ind w:firstLine="720"/>
        <w:jc w:val="both"/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</w:pP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В результате выполнения большинства вышеописанных</w:t>
      </w:r>
      <w:r>
        <w:rPr>
          <w:rFonts w:hint="default" w:ascii="Arial" w:hAnsi="Arial" w:eastAsia="Times New Roman CYR" w:cs="Arial"/>
          <w:color w:val="auto"/>
          <w:spacing w:val="6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упражнений развиваются опознавательные учебно-языковые, а также</w:t>
      </w:r>
      <w:r>
        <w:rPr>
          <w:rFonts w:hint="default" w:ascii="Arial" w:hAnsi="Arial" w:eastAsia="Times New Roman CYR" w:cs="Arial"/>
          <w:color w:val="auto"/>
          <w:spacing w:val="5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метапредметные умения.У учеников формируется широкий спектр умений: все виды</w:t>
      </w:r>
      <w:r>
        <w:rPr>
          <w:rFonts w:hint="default" w:ascii="Arial" w:hAnsi="Arial" w:eastAsia="Times New Roman CYR" w:cs="Arial"/>
          <w:color w:val="auto"/>
          <w:spacing w:val="20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учебно-языковых (опознавательные, классификационные и синтетические) и</w:t>
      </w:r>
      <w:r>
        <w:rPr>
          <w:rFonts w:hint="default" w:ascii="Arial" w:hAnsi="Arial" w:eastAsia="Times New Roman CYR" w:cs="Arial"/>
          <w:color w:val="auto"/>
          <w:spacing w:val="5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большинство метапредметных умений, сформулированных в Федеральном</w:t>
      </w:r>
      <w:r>
        <w:rPr>
          <w:rFonts w:hint="default" w:ascii="Arial" w:hAnsi="Arial" w:eastAsia="Times New Roman CYR" w:cs="Arial"/>
          <w:color w:val="auto"/>
          <w:spacing w:val="7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государственном образовательном стандарте. Высокий уровень сформированности</w:t>
      </w:r>
      <w:r>
        <w:rPr>
          <w:rFonts w:hint="default" w:ascii="Arial" w:hAnsi="Arial" w:eastAsia="Times New Roman CYR" w:cs="Arial"/>
          <w:color w:val="auto"/>
          <w:spacing w:val="4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данных умений способствует продуктивному развитию функциональной</w:t>
      </w:r>
      <w:r>
        <w:rPr>
          <w:rFonts w:hint="default" w:ascii="Arial" w:hAnsi="Arial" w:eastAsia="Times New Roman CYR" w:cs="Arial"/>
          <w:color w:val="auto"/>
          <w:spacing w:val="38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грамотности учащихся основной</w:t>
      </w:r>
      <w:r>
        <w:rPr>
          <w:rFonts w:hint="default" w:ascii="Arial" w:hAnsi="Arial" w:eastAsia="Times New Roman CYR" w:cs="Arial"/>
          <w:color w:val="auto"/>
          <w:spacing w:val="-11"/>
          <w:sz w:val="20"/>
          <w:szCs w:val="20"/>
          <w:lang w:val="ru-RU"/>
        </w:rPr>
        <w:t xml:space="preserve"> </w:t>
      </w:r>
      <w:r>
        <w:rPr>
          <w:rFonts w:hint="default" w:ascii="Arial" w:hAnsi="Arial" w:eastAsia="Times New Roman CYR" w:cs="Arial"/>
          <w:color w:val="auto"/>
          <w:sz w:val="20"/>
          <w:szCs w:val="20"/>
          <w:lang w:val="ru-RU"/>
        </w:rPr>
        <w:t>школы.</w:t>
      </w:r>
    </w:p>
    <w:p w14:paraId="7AC83AD8">
      <w:pPr>
        <w:spacing w:beforeLines="0" w:afterLines="0" w:line="360" w:lineRule="auto"/>
        <w:ind w:firstLine="720"/>
        <w:jc w:val="both"/>
        <w:rPr>
          <w:rFonts w:hint="default" w:ascii="Times New Roman CYR" w:hAnsi="Times New Roman CYR" w:eastAsia="Times New Roman CYR"/>
          <w:color w:val="auto"/>
          <w:sz w:val="28"/>
          <w:szCs w:val="24"/>
          <w:lang w:val="ru-RU"/>
        </w:rPr>
      </w:pPr>
    </w:p>
    <w:p w14:paraId="232B1E8F">
      <w:pPr>
        <w:rPr>
          <w:rFonts w:ascii="Roboto" w:hAnsi="Roboto"/>
          <w:i/>
          <w:iCs/>
          <w:color w:val="000000"/>
          <w:shd w:val="clear" w:color="auto" w:fill="FFFFFF"/>
        </w:rPr>
      </w:pPr>
    </w:p>
    <w:p w14:paraId="01A1F87D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 New Roman CYR">
    <w:altName w:val="Times New Roman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Roboto">
    <w:panose1 w:val="02000000000000000000"/>
    <w:charset w:val="CC"/>
    <w:family w:val="auto"/>
    <w:pitch w:val="default"/>
    <w:sig w:usb0="E00002FF" w:usb1="5000205B" w:usb2="0000002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61"/>
    <w:rsid w:val="008408C6"/>
    <w:rsid w:val="009A7E97"/>
    <w:rsid w:val="00AB3C61"/>
    <w:rsid w:val="00B63863"/>
    <w:rsid w:val="00CC2E89"/>
    <w:rsid w:val="00DB2C9E"/>
    <w:rsid w:val="00DB3932"/>
    <w:rsid w:val="33713543"/>
    <w:rsid w:val="339C4F9E"/>
    <w:rsid w:val="4B7D781D"/>
    <w:rsid w:val="5772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252</Words>
  <Characters>1438</Characters>
  <Lines>11</Lines>
  <Paragraphs>3</Paragraphs>
  <TotalTime>14</TotalTime>
  <ScaleCrop>false</ScaleCrop>
  <LinksUpToDate>false</LinksUpToDate>
  <CharactersWithSpaces>1687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2024-09-05T19:00:00Z</dcterms:created>
  <dc:creator>генадий хитров</dc:creator>
  <cp:lastModifiedBy>User</cp:lastModifiedBy>
  <dcterms:modified xsi:type="dcterms:W3CDTF">2024-10-10T18:13:16Z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B3A0BCD6683D443C9E40675745ADB879_12</vt:lpwstr>
  </property>
</Properties>
</file>