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D07C22" w14:textId="13AD57CA" w:rsidR="00D90DB8" w:rsidRPr="0094295C" w:rsidRDefault="00D90DB8">
      <w:pPr>
        <w:rPr>
          <w:b/>
          <w:bCs/>
        </w:rPr>
      </w:pPr>
      <w:r w:rsidRPr="0094295C">
        <w:rPr>
          <w:b/>
          <w:bCs/>
        </w:rPr>
        <w:t xml:space="preserve"> Роль дидактических игр в формировании у дошкольников элементарных математических представлений</w:t>
      </w:r>
    </w:p>
    <w:p w14:paraId="3136F520" w14:textId="77777777" w:rsidR="00D90DB8" w:rsidRDefault="00D90DB8"/>
    <w:p w14:paraId="24669F20" w14:textId="77777777" w:rsidR="00D90DB8" w:rsidRDefault="00D90DB8">
      <w:r>
        <w:t>Дошкольный возраст — это период интенсивного развития детей, когда закладываются основы всех знаний и умений, в том числе и в области математики. В этом контексте дидактические игры становятся важным инструментом в обучении. Они помогают не только сделать процесс обучения увлекательным, но и способствуют более глубокому усвоению элементарных математических понятий.</w:t>
      </w:r>
    </w:p>
    <w:p w14:paraId="0FF34194" w14:textId="77777777" w:rsidR="00D90DB8" w:rsidRDefault="00D90DB8"/>
    <w:p w14:paraId="02279207" w14:textId="77777777" w:rsidR="00D90DB8" w:rsidRDefault="00D90DB8">
      <w:r>
        <w:t>## Значение дидактических игр</w:t>
      </w:r>
    </w:p>
    <w:p w14:paraId="4319C00E" w14:textId="77777777" w:rsidR="00D90DB8" w:rsidRDefault="00D90DB8"/>
    <w:p w14:paraId="4DE9A4B1" w14:textId="77777777" w:rsidR="00D90DB8" w:rsidRDefault="00D90DB8">
      <w:r>
        <w:t>Дидактические игры — это специально организованные игровые занятия, цель которых заключается в обучении детей через игру. Такие игры разнообразны по содержанию и форме: настольные, подвижные, ролевые, а также игры с использованием различных материалов и пособий. Основными целями дидактических игр являются:</w:t>
      </w:r>
    </w:p>
    <w:p w14:paraId="175FEF59" w14:textId="77777777" w:rsidR="00D90DB8" w:rsidRDefault="00D90DB8"/>
    <w:p w14:paraId="566DE307" w14:textId="77777777" w:rsidR="00D90DB8" w:rsidRDefault="00D90DB8">
      <w:r>
        <w:t xml:space="preserve">- Развитие познавательной активности: Игра стимулирует интерес детей, делает процесс обучения более динамичным и увлекательным. </w:t>
      </w:r>
    </w:p>
    <w:p w14:paraId="50AB5823" w14:textId="77777777" w:rsidR="00D90DB8" w:rsidRDefault="00D90DB8">
      <w:r>
        <w:t>- Формирование навыков и умений: Через игры дети учатся считать, измерять, сравнивать, классифицировать предметы, что является основой математических знаний.</w:t>
      </w:r>
    </w:p>
    <w:p w14:paraId="58611353" w14:textId="77777777" w:rsidR="00D90DB8" w:rsidRDefault="00D90DB8">
      <w:r>
        <w:t>- Социализация: Игра способствует развитию коммуникативных навыков, умению работать в команде, а также развивает эмоциональный интеллект.</w:t>
      </w:r>
    </w:p>
    <w:p w14:paraId="1F2F447A" w14:textId="77777777" w:rsidR="00D90DB8" w:rsidRDefault="00D90DB8"/>
    <w:p w14:paraId="7362B051" w14:textId="77777777" w:rsidR="00D90DB8" w:rsidRDefault="00D90DB8">
      <w:r>
        <w:t>## Формирование элементарных математических представлений</w:t>
      </w:r>
    </w:p>
    <w:p w14:paraId="2C1315E1" w14:textId="77777777" w:rsidR="00D90DB8" w:rsidRDefault="00D90DB8"/>
    <w:p w14:paraId="733B155A" w14:textId="77777777" w:rsidR="00D90DB8" w:rsidRDefault="00D90DB8">
      <w:r>
        <w:t>Элементарные математические представления включают в себя знание чисел, умение считать, понимание пространственных ориентиров, а также навыки сопоставления и классификации. Дидактические игры помогают детям:</w:t>
      </w:r>
    </w:p>
    <w:p w14:paraId="3CAF1BE0" w14:textId="77777777" w:rsidR="00D90DB8" w:rsidRDefault="00D90DB8"/>
    <w:p w14:paraId="24CD35B8" w14:textId="17B879D2" w:rsidR="00D90DB8" w:rsidRDefault="00D90DB8" w:rsidP="00D90DB8">
      <w:pPr>
        <w:pStyle w:val="a7"/>
        <w:numPr>
          <w:ilvl w:val="0"/>
          <w:numId w:val="1"/>
        </w:numPr>
      </w:pPr>
      <w:r>
        <w:t>Овладеть понятием числа: Через игры, в которых используются карточки, фишки или другие игровые элементы, дети учатся распознавать и называть числа, а также соотносить количество объектов с соответствующими цифрами.</w:t>
      </w:r>
    </w:p>
    <w:p w14:paraId="6F92A969" w14:textId="77777777" w:rsidR="00D90DB8" w:rsidRDefault="00D90DB8"/>
    <w:p w14:paraId="687A0B9E" w14:textId="199AED6B" w:rsidR="00D90DB8" w:rsidRDefault="00D90DB8" w:rsidP="00D90DB8">
      <w:pPr>
        <w:pStyle w:val="a7"/>
        <w:numPr>
          <w:ilvl w:val="0"/>
          <w:numId w:val="1"/>
        </w:numPr>
      </w:pPr>
      <w:r>
        <w:lastRenderedPageBreak/>
        <w:t>Развивать счет: Игра может быть построена так, чтобы дети не только учились считывать числа, но и складывать, вычитать, что способствует развитию арифметических навыков.</w:t>
      </w:r>
    </w:p>
    <w:p w14:paraId="01873CC5" w14:textId="77777777" w:rsidR="00D90DB8" w:rsidRDefault="00D90DB8" w:rsidP="00D90DB8">
      <w:pPr>
        <w:pStyle w:val="a7"/>
      </w:pPr>
    </w:p>
    <w:p w14:paraId="2D1C8A96" w14:textId="77777777" w:rsidR="00D90DB8" w:rsidRDefault="00D90DB8"/>
    <w:p w14:paraId="3AFD5C55" w14:textId="3C32FD53" w:rsidR="00D90DB8" w:rsidRDefault="00D90DB8" w:rsidP="00D90DB8">
      <w:pPr>
        <w:pStyle w:val="a7"/>
        <w:numPr>
          <w:ilvl w:val="0"/>
          <w:numId w:val="1"/>
        </w:numPr>
      </w:pPr>
      <w:r>
        <w:t xml:space="preserve">Формировать понятия о форме и размере: Дидактические игры с конструктором, </w:t>
      </w:r>
      <w:proofErr w:type="spellStart"/>
      <w:r>
        <w:t>пазлами</w:t>
      </w:r>
      <w:proofErr w:type="spellEnd"/>
      <w:r>
        <w:t xml:space="preserve"> или геометрическими фигурами помогают детям осваивать понятия форма, цвет, размер и пространственные отношения.</w:t>
      </w:r>
    </w:p>
    <w:p w14:paraId="24CBF96E" w14:textId="77777777" w:rsidR="00D90DB8" w:rsidRDefault="00D90DB8"/>
    <w:p w14:paraId="402CAE8D" w14:textId="62FD65EA" w:rsidR="00D90DB8" w:rsidRDefault="00D90DB8" w:rsidP="00D90DB8">
      <w:pPr>
        <w:pStyle w:val="a7"/>
        <w:numPr>
          <w:ilvl w:val="0"/>
          <w:numId w:val="1"/>
        </w:numPr>
      </w:pPr>
      <w:r>
        <w:t>Развивать логическое мышление: Игры, требующие рассуждений и поиска логических связей, способствуют развитию аналитических и критических навыков мышления.</w:t>
      </w:r>
    </w:p>
    <w:p w14:paraId="46E00E46" w14:textId="77777777" w:rsidR="00D90DB8" w:rsidRDefault="00D90DB8" w:rsidP="00D90DB8">
      <w:pPr>
        <w:pStyle w:val="a7"/>
      </w:pPr>
    </w:p>
    <w:p w14:paraId="0D313CE7" w14:textId="77777777" w:rsidR="00D90DB8" w:rsidRDefault="00D90DB8"/>
    <w:p w14:paraId="34FA300D" w14:textId="77777777" w:rsidR="00D90DB8" w:rsidRDefault="00D90DB8">
      <w:r>
        <w:t>## Примеры дидактических игр</w:t>
      </w:r>
    </w:p>
    <w:p w14:paraId="7D123D28" w14:textId="77777777" w:rsidR="00D90DB8" w:rsidRDefault="00D90DB8"/>
    <w:p w14:paraId="3FC130F3" w14:textId="1C90784A" w:rsidR="00D90DB8" w:rsidRDefault="00D90DB8" w:rsidP="00D90DB8">
      <w:pPr>
        <w:pStyle w:val="a7"/>
        <w:numPr>
          <w:ilvl w:val="0"/>
          <w:numId w:val="2"/>
        </w:numPr>
      </w:pPr>
      <w:r>
        <w:t>«Счетные палочки»: Дети используют палочки для составления различных фигур, количества объектов и выполнения арифметических действий.</w:t>
      </w:r>
    </w:p>
    <w:p w14:paraId="717FB90F" w14:textId="77777777" w:rsidR="00D90DB8" w:rsidRDefault="00D90DB8"/>
    <w:p w14:paraId="4BEB6C09" w14:textId="4D5B0E96" w:rsidR="00D90DB8" w:rsidRDefault="00D90DB8" w:rsidP="00D90DB8">
      <w:pPr>
        <w:pStyle w:val="a7"/>
        <w:numPr>
          <w:ilvl w:val="0"/>
          <w:numId w:val="2"/>
        </w:numPr>
      </w:pPr>
      <w:r>
        <w:t>«Математический магазин»: Воспитатель создает сценарий магазина, где дети могут «покупать» и «продавать» товары, приобретая навыки счета и понимания цен.</w:t>
      </w:r>
    </w:p>
    <w:p w14:paraId="0DD45E21" w14:textId="77777777" w:rsidR="00D90DB8" w:rsidRDefault="00D90DB8" w:rsidP="00D90DB8">
      <w:pPr>
        <w:pStyle w:val="a7"/>
      </w:pPr>
    </w:p>
    <w:p w14:paraId="219C6B37" w14:textId="77777777" w:rsidR="00D90DB8" w:rsidRDefault="00D90DB8"/>
    <w:p w14:paraId="08C9DD93" w14:textId="272BD788" w:rsidR="00D90DB8" w:rsidRDefault="00D90DB8" w:rsidP="00D90DB8">
      <w:pPr>
        <w:pStyle w:val="a7"/>
        <w:numPr>
          <w:ilvl w:val="0"/>
          <w:numId w:val="2"/>
        </w:numPr>
      </w:pPr>
      <w:r>
        <w:t>«Геометрическая мозаика»: Игра, в которой дети собирают картинки из геометрических фигур, помогает им научиться различать формы и цвета, а также развивать пространственное мышление.</w:t>
      </w:r>
    </w:p>
    <w:p w14:paraId="4345F38B" w14:textId="77777777" w:rsidR="00D90DB8" w:rsidRDefault="00D90DB8"/>
    <w:p w14:paraId="6D9CFC9A" w14:textId="77777777" w:rsidR="00D90DB8" w:rsidRDefault="00D90DB8">
      <w:r>
        <w:t>## Заключение</w:t>
      </w:r>
    </w:p>
    <w:p w14:paraId="3A93895F" w14:textId="77777777" w:rsidR="00D90DB8" w:rsidRDefault="00D90DB8"/>
    <w:p w14:paraId="4909CADE" w14:textId="77777777" w:rsidR="00D90DB8" w:rsidRDefault="00D90DB8">
      <w:r>
        <w:t xml:space="preserve">Таким образом, дидактические игры играют важную роль в формировании у дошкольников элементарных математических представлений. Они не только делают обучение интересным и увлекательным, но и содействуют более глубокому пониманию математических понятий. Использование игровых методов в обучении позволяет детям осваивать сложные идеи в доступной и игривой форме, что в </w:t>
      </w:r>
      <w:r>
        <w:lastRenderedPageBreak/>
        <w:t>конечном итоге способствует гармоничному развитию личности и подготовке к более углубленному обучению в школе.</w:t>
      </w:r>
    </w:p>
    <w:p w14:paraId="158410DF" w14:textId="77777777" w:rsidR="00D90DB8" w:rsidRDefault="00D90DB8"/>
    <w:sectPr w:rsidR="00D90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EA871DB"/>
    <w:multiLevelType w:val="hybridMultilevel"/>
    <w:tmpl w:val="CD9093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7E1436"/>
    <w:multiLevelType w:val="hybridMultilevel"/>
    <w:tmpl w:val="5B08C5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8440694">
    <w:abstractNumId w:val="0"/>
  </w:num>
  <w:num w:numId="2" w16cid:durableId="487985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9"/>
  <w:proofState w:spelling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0DB8"/>
    <w:rsid w:val="006620FE"/>
    <w:rsid w:val="0094295C"/>
    <w:rsid w:val="00D90D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472010F"/>
  <w15:chartTrackingRefBased/>
  <w15:docId w15:val="{8F46B5DA-CE8B-6D48-A05E-286033B8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ru-RU" w:eastAsia="ru-R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90D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D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D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D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D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D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D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D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D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90D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90D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90D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90DB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90DB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90DB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90DB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90DB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90DB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90D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90D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90D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90D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90D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90DB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90DB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90DB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90D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90DB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D90DB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2755</Characters>
  <Application>Microsoft Office Word</Application>
  <DocSecurity>0</DocSecurity>
  <Lines>22</Lines>
  <Paragraphs>6</Paragraphs>
  <ScaleCrop>false</ScaleCrop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Киселева</dc:creator>
  <cp:keywords/>
  <dc:description/>
  <cp:lastModifiedBy>Татьяна Киселева</cp:lastModifiedBy>
  <cp:revision>2</cp:revision>
  <dcterms:created xsi:type="dcterms:W3CDTF">2024-11-08T10:17:00Z</dcterms:created>
  <dcterms:modified xsi:type="dcterms:W3CDTF">2024-11-08T10:17:00Z</dcterms:modified>
</cp:coreProperties>
</file>