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 w:left="-142"/>
        <w:jc w:val="left"/>
        <w:rPr>
          <w:rFonts w:ascii="Times New Roman" w:hAnsi="Times New Roman" w:cs="Times New Roman"/>
          <w:b w:val="0"/>
          <w:bCs w:val="0"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Конспект образовательной деятельности </w:t>
      </w: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по </w:t>
      </w: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 развитию речи </w:t>
      </w: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в подготовительной  группе</w:t>
      </w: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 компенсирующей направленности  </w:t>
      </w: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на тему: </w:t>
      </w:r>
      <w:r>
        <w:rPr>
          <w:rFonts w:ascii="Times New Roman" w:hAnsi="Times New Roman" w:eastAsia="Times New Roman" w:cs="Times New Roman"/>
          <w:b w:val="0"/>
          <w:bCs w:val="0"/>
          <w:color w:val="111111"/>
          <w:sz w:val="28"/>
          <w:szCs w:val="28"/>
          <w:highlight w:val="white"/>
          <w:lang w:eastAsia="ru-RU"/>
        </w:rPr>
        <w:t xml:space="preserve">«Лексические игры и упражнения» </w:t>
      </w:r>
      <w:r>
        <w:rPr>
          <w:rFonts w:ascii="Times New Roman" w:hAnsi="Times New Roman" w:eastAsia="Times New Roman" w:cs="Times New Roman"/>
          <w:b w:val="0"/>
          <w:bCs w:val="0"/>
          <w:color w:val="151515"/>
          <w:sz w:val="28"/>
          <w:szCs w:val="28"/>
          <w:highlight w:val="white"/>
        </w:rPr>
        <w:t xml:space="preserve">с использованием игровых технологий.</w:t>
      </w:r>
      <w:r>
        <w:rPr>
          <w:rFonts w:ascii="Times New Roman" w:hAnsi="Times New Roman" w:cs="Times New Roman"/>
          <w:b w:val="0"/>
          <w:bCs w:val="0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 w:left="-142"/>
        <w:jc w:val="left"/>
        <w:rPr>
          <w:rFonts w:ascii="Times New Roman" w:hAnsi="Times New Roman" w:cs="Times New Roman"/>
          <w:b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highlight w:val="white"/>
          <w:lang w:eastAsia="ru-RU"/>
        </w:rPr>
      </w:r>
      <w:r>
        <w:rPr>
          <w:rFonts w:ascii="Times New Roman" w:hAnsi="Times New Roman" w:cs="Times New Roman"/>
          <w:b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 w:left="-142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highlight w:val="white"/>
          <w:lang w:eastAsia="ru-RU"/>
        </w:rPr>
        <w:t xml:space="preserve">Цель: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highlight w:val="whit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закрепление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 полученных  знаний, умений  по развитию речи детей подготовительной группы компенсирующей направленности.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white"/>
        </w:rPr>
        <w:t xml:space="preserve">Коррекционно-образовательные задачи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Style w:val="83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Развивать лексико-грамматическ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ий строй речи путём формирования умений, подбирать антонимы.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Style w:val="83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Развивать мышление путём формирования умений обобщать, классифицировать, выделять лишнее.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Style w:val="83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Упражнять в подборе прилагательных и существительных уменьшительно-ласкательной формы.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Style w:val="83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Расширять слова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рный запас через участие в словарно-речевых играх.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white"/>
        </w:rPr>
        <w:t xml:space="preserve">Коррекционно-развивающие задачи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: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Style w:val="83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Развивать связную речь.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Style w:val="83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Развивать логическое мышление, внимание, память.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Style w:val="83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Упражнять в координации речи с движениями.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white"/>
        </w:rPr>
        <w:t xml:space="preserve">Коррекционно-воспитательные задачи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Воспитывать усидчивость, умение слушать воспитателя,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навыки сотрудничества, активность и инициативность.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1.Воспитывать интерес к образовательной деят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ельности.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2. Воспитывать доброжелательное отношение друг к другу, инициативность.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воспитывать нравственные качества: ответственность, дружбу, смелость, сочувствие.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 w:firstLine="0" w:left="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white"/>
        </w:rPr>
        <w:t xml:space="preserve">Оборудование и материалы: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изображение «цветик- семицветик», семь конвертов с заданиями, мольберт, мяч,  предметные картинки, игрушки, развивающее пособие «Логико малыш», карточки с заданиями. 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Предварительная работа: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знакомство с произведением В. Катаева «Цветик- семицветик»,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пересказ,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словесное рисование, рассматривание иллюстраций к произведению.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Форма проведения: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игра.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highlight w:val="white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highlight w:val="white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highlight w:val="white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highlight w:val="white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color w:val="11111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highlight w:val="white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white"/>
        </w:rPr>
      </w:r>
    </w:p>
    <w:p>
      <w:pPr>
        <w:pBdr/>
        <w:spacing w:after="0" w:line="240" w:lineRule="auto"/>
        <w:ind/>
        <w:jc w:val="center"/>
        <w:outlineLvl w:val="1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  <w:lang w:eastAsia="ru-RU"/>
        </w:rPr>
        <w:t xml:space="preserve">Ход  образовательной ситуации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Организационный момент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jc w:val="left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</w:pPr>
      <w:r>
        <w:rPr>
          <w:rStyle w:val="841"/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Приветствие </w:t>
      </w:r>
      <w:r>
        <w:rPr>
          <w:rStyle w:val="841"/>
          <w:rFonts w:ascii="Times New Roman" w:hAnsi="Times New Roman" w:eastAsia="Times New Roman" w:cs="Times New Roman"/>
          <w:b/>
          <w:i/>
          <w:color w:val="000000" w:themeColor="text1"/>
          <w:sz w:val="28"/>
          <w:szCs w:val="28"/>
          <w:highlight w:val="white"/>
        </w:rPr>
        <w:t xml:space="preserve">(</w:t>
      </w:r>
      <w:r>
        <w:rPr>
          <w:rStyle w:val="841"/>
          <w:rFonts w:ascii="Times New Roman" w:hAnsi="Times New Roman" w:eastAsia="Times New Roman" w:cs="Times New Roman"/>
          <w:i/>
          <w:color w:val="000000" w:themeColor="text1"/>
          <w:sz w:val="28"/>
          <w:szCs w:val="28"/>
          <w:highlight w:val="white"/>
        </w:rPr>
        <w:t xml:space="preserve">дети стоят в кругу на ковре, т</w:t>
      </w:r>
      <w:r>
        <w:rPr>
          <w:rStyle w:val="841"/>
          <w:rFonts w:ascii="Times New Roman" w:hAnsi="Times New Roman" w:eastAsia="Times New Roman" w:cs="Times New Roman"/>
          <w:i/>
          <w:color w:val="000000" w:themeColor="text1"/>
          <w:sz w:val="28"/>
          <w:szCs w:val="28"/>
          <w:highlight w:val="white"/>
        </w:rPr>
        <w:t xml:space="preserve">ихо звучит музыка</w:t>
      </w:r>
      <w:r>
        <w:rPr>
          <w:rStyle w:val="841"/>
          <w:rFonts w:ascii="Times New Roman" w:hAnsi="Times New Roman" w:eastAsia="Times New Roman" w:cs="Times New Roman"/>
          <w:i/>
          <w:color w:val="000000" w:themeColor="text1"/>
          <w:sz w:val="28"/>
          <w:szCs w:val="28"/>
          <w:highlight w:val="white"/>
        </w:rPr>
        <w:t xml:space="preserve">)</w:t>
      </w:r>
      <w:r>
        <w:rPr>
          <w:rStyle w:val="841"/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highlight w:val="non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Вс</w:t>
      </w: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танем</w:t>
      </w: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рядышком, по кругу,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Скажем "Здравствуйте!" друг другу.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Нам здороваться ни лень: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Всем "Привет!" и "Добрый день!";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Если каждый улыбнётся –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Утро доброе начнётся.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  <w:t xml:space="preserve">Воспитатель: Доброе утро, ребята!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</w:r>
    </w:p>
    <w:p>
      <w:pPr>
        <w:pStyle w:val="840"/>
        <w:pBdr/>
        <w:shd w:val="clear" w:color="auto" w:fill="ffffff"/>
        <w:spacing w:after="0" w:afterAutospacing="0" w:before="0" w:beforeAutospacing="0" w:line="240" w:lineRule="auto"/>
        <w:ind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Доброе утро </w:t>
      </w: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 нашим дорогим гостям</w:t>
      </w:r>
      <w:r>
        <w:rPr>
          <w:rStyle w:val="841"/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Ребята, пос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мотрите, сколько к нам сегодня пришло гостей. Давайте с ними поздороваемся.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Дети: З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дравствуйте!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Р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ебята, скажите, а вы любите отгадывать загадки?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Тогда от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гадай те мою загадку.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Ровно семь лепестков,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Нет пестрее цветков.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Оторвёшь лепесток,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Полетишь на восток,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И на север, и на юг,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И вернётся к нам он в круг.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Ты желанья загадай,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Исполненья ожидай.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Что же это за цветок?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Дети: Цветик -семицветик.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 К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ак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 у Жени оказался цветик -семицветик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?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Дети: Жене цветок дала бабушка. 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 Где бабушка взяла цветок, как вы думаете?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( Ответы детей)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В волшебной стране есть фея. Она выращивает волшебные цветы, которые исполняют желания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. и она нам подарила один такой ц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веток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Сюрпризный момент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( Воспитатель открыв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ает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мольберт. На нём цветик-семицветик с белыми лепестками. 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: Ой, что-то с ним случилось.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Ребята, посмотрите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письмо, давайте прочитаем его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«Здравствуйте дети, пишет вам фея цветов, из сказочной страны. Я хотела вам подари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ть цветик - семицветик, но злая колдунья заколдовала его, забрав у него все цвета на его прекрасных лепесточках. Поэтому он не может исполнять желания. Чтобы расколдовать цветок , нужно выполни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ть семь заданий колдуньи.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Она спрятала задания в конверты и р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азбро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сала их по группе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».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Что же делать?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Дети: Найти конверты.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А потом что надо сделать?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Дети: Выполнить задания.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Зачем мы будем выполнять задания?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Дети: Чтобы расколдовать цветок.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i/>
          <w:i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white"/>
        </w:rPr>
        <w:t xml:space="preserve">Дети в группе ищут конверты и приносят их 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white"/>
        </w:rPr>
        <w:t xml:space="preserve">на стол.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highlight w:val="white"/>
        </w:rPr>
      </w:r>
      <w:r>
        <w:rPr>
          <w:rFonts w:ascii="Times New Roman" w:hAnsi="Times New Roman" w:cs="Times New Roman"/>
          <w:i/>
          <w:iCs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Посмотрим, все ли мы конверты нашли?  Сколько должно быть конвертов? Считаем конверты и складываем их по порядку.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 w:firstLine="0" w:left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white"/>
        </w:rPr>
        <w:t xml:space="preserve">Воспитатель: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А теперь мы начинаем занятие.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 w:firstLine="0" w:left="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Д.: Да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 w:firstLine="0" w:left="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Ребята, проходите за столы. Сели правильно, спинки выпрямили, ножки подружили 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right="0" w:firstLine="0"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white"/>
        </w:rPr>
        <w:t xml:space="preserve">. Основная часть.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: Для того, чтобы расколдовать первый ле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песток, нам нужно выполнить первое задание, которое находи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тся в конверте № 1.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Проходите за столы. Задание : Подберите пары слов , похожие по звучанию.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(Работа с развивающим пособием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«Логико малыш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»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(Карточка 4 : подберите пары слов , похожие по звучанию,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азовите эти пары слов).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Мак-гамак, кошка-лукошко, коза-стрекоза, пар- самовар, шина-машина,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чашка-ромашка.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firstLine="0" w:left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Составьте   предложение : мальчики  со  словом чашка, девочки  – со словом ромашка.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Молодцы, первое задание злой колдуньи мы выполнили. Теперь мы можем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расколдова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ть первый лепесток. Дети переворачивают лепесток.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 :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А сейчас узнаем следущее задание, которое находится в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конверте № 2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Конверт №2. Игра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«Ласковое слово».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: А второй лепесток мы сможем расколдовать, если назовём ласковым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словом игрушки, которые колдунья спрятала в "волшебный мешок".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Птица - птичка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Кошка - кошечка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Белка - белочка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Курица - курочка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Заяц - зайчик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Лиса - лисичка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Ёж - ёжик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Кукла - куколка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Собака - собачка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Цыплёнок- цыплёночек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Дети берут по одной игрушки из «волшебного мешка» и называют каждый свою игрушку ласково.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Молодцы, игрушкам очень пон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равилось, как вы их назвали ласково, и они хотят остаться у нас в группе.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: Ещё одно задание злой колдуньи мы выполнили. Посмотрим, расколдовали мы второй лепесток?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Дети переворачивают второй лепесток.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А какое сейчас будем выполнять задание?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Дети: Которое находится в конверте № 3 ( Работа  с планшетами: Карточка  7: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Найди пары слов 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противоположных по значению.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Мальчик-девочка, сладкий –кислый , большой-маленький, добрый-злой. День-ночь. Холодный-горя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чий. (Взаимопроверка)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Во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спитатель: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Посмотрим, третий лепесток стал цветным? Молодцы! Мы ещё один лепесток расколдовали. дети переворачивают лепесток.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Конверт №4. Физкультминутка.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Ребята, злая волшебница сомневается, что вы можете найти себе новых друзей. Поэтому в сл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едующем задании мы постараемся их найти и расколдовать следующий лепесто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к ( Выходите на коврик).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Здравствуй друг!- вытягивают правую руку в сторону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firstLine="0" w:left="0"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Здравствуй друг!- вытягивают левую руку в сторону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 Становись скорее в круг,- берутся за руки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firstLine="0" w:left="0"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Мы по кругу пойдём и друзей себе найдё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м - идут по кругу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firstLine="0" w:left="0"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Здравствуй зайка!- машут над головой правой рукой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 Здравствуй ёж!- машут над головой левой рукой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 До чего же день хорош!- поднимают обе руки.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Воспитатель: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Молодцы мы нашли новых друзей, и у нас получилось расколдовать лепесто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Дети переворачиваю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т лепесток.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Открываем конверт № 5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Конверт №5. Игра «Многозначные слова»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 ( Работа с картинками )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Чтобы расколдовать пятый лепесток, нам надо быть очень внимательными и найти неск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олько значений одного слова.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Как вы думаете, что такое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коса?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Правильно, это и прическа, и рабочий инструмен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т.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Получается, что слово одно, а значений у него несколько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. Такие слова называются многозначными. Таких слов много.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firstLine="0" w:left="0"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Попробуйте объяснить значения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слова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листок,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кран,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кисть.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firstLine="0" w:left="0"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Как называется слово , у которого несколько значений?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right="0" w:hanging="992" w:left="709"/>
        <w:jc w:val="left"/>
        <w:rPr>
          <w:rFonts w:ascii="Times New Roman" w:hAnsi="Times New Roman" w:eastAsia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right="0" w:hanging="992" w:left="709"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Ещё с одним заданием злой колдуньи мы справились. Посмотрим, лепесток стал цветным? Дети переворачивают ещё один лепесток.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right="0" w:hanging="992" w:left="709"/>
        <w:jc w:val="left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онверт №6. Игра «За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гадки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».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 w:firstLine="0" w:left="0"/>
        <w:jc w:val="left"/>
        <w:rPr>
          <w:rFonts w:ascii="Times New Roman" w:hAnsi="Times New Roman" w:eastAsia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Воспитатель: А шестой лепесток мы сможем расколдовать, если отгадаем необычные загадки злой ко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лдуньи. Будьте внимательны, не ошибитесь.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( на ковре с мячом!)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 w:right="0" w:firstLine="283" w:left="-283"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В чаще голову задрав, воет с голоду...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жираф (волк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)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Кто в машине знает толк, Косолапый б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у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рый...волк (медве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дь)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Дочерей и сыновей Учит хрюкать...м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уравей(свинья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Кто любит по ветвям носиться? Конечно, рыжая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...лисица (белка)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Быстрее всех от страха несётся...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черепаха(заяц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)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По горной круче проходил, Обросший шерстью.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..крокодил(баран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В теплой лужиц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е своей Громко квакал..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.Бармалей (лягушонок)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С пальмы вниз, на пальму снова Ловко прыгает...к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орова(обезьяна)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оспитатель: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 М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лодцы все загадки злой колдуньи отгадали. Посмотрим, лепесток мы расколдовали? Он стал цветны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м? Дети переворачивают лепесток.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осталось последнее задание: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Конвер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т №7. Игра «Цветик-семицветик».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ь: Злая колдунья хочет, чтобы мы загадали желание для гостей. Какие волшебные слова нам могут помочь? Дети: Волшебные слова из сказки.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Лети, лети лепесток.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Через запад на восток,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Через север, через юг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Возвращайся,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сделав круг.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Лишь коснёшься ты земли,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Быть по моему вели!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Вели, чтобы все гости были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white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..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Дети: З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доровые, счастливые, весёлые, добрые, умные, красивые, модные, любимые, ласковые, нежные, довольные, любящие..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. (Дети говорят стихотворение все вместе, а затем называют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слова-пожелания гостям по 1-му)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: Молодцы, вот и расколдовали мы последний лепесток. Дети переворачивают лепесток.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4. Заключительная часть.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Воспитатель: 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Вот и расколдовали мы с вами цветик- семицветик.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 Молодцы , ребята, вы самые умные, внимательные, со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образительные.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-Чьи задания мы выполняли?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Дети: Злой колдуньи.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 Воспитател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ь: Зачем мы их выполняли? 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Дети: Чтобы расколдовать цветок.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Рефлексия.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white"/>
        </w:rPr>
        <w:t xml:space="preserve">Воспитатель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  <w:t xml:space="preserve">: Какое задание было самым сложным?</w:t>
      </w:r>
      <w:r>
        <w:rPr>
          <w:rFonts w:ascii="Times New Roman" w:hAnsi="Times New Roman" w:cs="Times New Roman"/>
          <w:sz w:val="28"/>
          <w:szCs w:val="28"/>
          <w:highlight w:val="white"/>
        </w:rPr>
      </w:r>
      <w:r>
        <w:rPr>
          <w:rFonts w:ascii="Times New Roman" w:hAnsi="Times New Roman" w:cs="Times New Roman"/>
          <w:sz w:val="28"/>
          <w:szCs w:val="28"/>
          <w:highlight w:val="white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- Какое интересным?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line="240" w:lineRule="auto"/>
        <w:ind/>
        <w:jc w:val="left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Воспитатель: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Теперь цветик- семицветик сможет исполнить любое ваше желани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е. Прежде , чем загадать желание, надо хорошо подумать. Чтобы все желания были полезными, а не получилось так, как у Жени, только одно желание из семи оказалось полезное. А моё желание, чтобы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д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ет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и в нашей группе были самыми добрыми, самыми честными, самыми умными. самым за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ботливыми, самыми счастливыми  и самыми дружными!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pBdr/>
        <w:spacing w:after="225" w:before="225" w:line="240" w:lineRule="auto"/>
        <w:ind/>
        <w:rPr>
          <w:rFonts w:ascii="Times New Roman" w:hAnsi="Times New Roman" w:cs="Times New Roman"/>
          <w:color w:val="11111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 xml:space="preserve">Воспитатель: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Вы все были молодцы! Все постарались. Ты меня сегодня порадовал. … Ты сегодня активный. …Ты сегодня был внимательным, … Ты сегодня был старательным…</w:t>
      </w:r>
      <w:r>
        <w:rPr>
          <w:rFonts w:ascii="Times New Roman" w:hAnsi="Times New Roman" w:cs="Times New Roman"/>
          <w:color w:val="11111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111111"/>
          <w:sz w:val="28"/>
          <w:szCs w:val="28"/>
          <w:highlight w:val="none"/>
        </w:rPr>
      </w:r>
    </w:p>
    <w:p>
      <w:pPr>
        <w:pBdr/>
        <w:spacing w:after="225" w:before="225" w:line="240" w:lineRule="auto"/>
        <w:ind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 xml:space="preserve">Воспитатель: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Давайте скажем нашим гостям: «До свидания, приходите к нам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еще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в гости».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Спасибо за внимание. А вам, ребята,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большое 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спасибо за работу.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pBdr/>
        <w:spacing w:after="225" w:before="225" w:line="240" w:lineRule="auto"/>
        <w:ind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pBdr/>
        <w:spacing w:after="225" w:before="225" w:line="240" w:lineRule="auto"/>
        <w:ind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pBdr/>
        <w:spacing w:after="225" w:before="225" w:line="240" w:lineRule="auto"/>
        <w:ind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pBdr/>
        <w:spacing w:after="225" w:before="225" w:line="240" w:lineRule="auto"/>
        <w:ind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pBdr/>
        <w:spacing w:line="240" w:lineRule="auto"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4"/>
    <w:next w:val="834"/>
    <w:link w:val="65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link w:val="65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60">
    <w:name w:val="Heading 2"/>
    <w:basedOn w:val="834"/>
    <w:next w:val="834"/>
    <w:link w:val="66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link w:val="66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62">
    <w:name w:val="Heading 3"/>
    <w:basedOn w:val="834"/>
    <w:next w:val="834"/>
    <w:link w:val="66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link w:val="66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64">
    <w:name w:val="Heading 4"/>
    <w:basedOn w:val="834"/>
    <w:next w:val="834"/>
    <w:link w:val="66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link w:val="66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4"/>
    <w:next w:val="834"/>
    <w:link w:val="66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link w:val="66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4"/>
    <w:next w:val="834"/>
    <w:link w:val="66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link w:val="66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4"/>
    <w:next w:val="834"/>
    <w:link w:val="67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4"/>
    <w:next w:val="834"/>
    <w:link w:val="67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link w:val="67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4"/>
    <w:next w:val="834"/>
    <w:link w:val="67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link w:val="67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76">
    <w:name w:val="Title"/>
    <w:basedOn w:val="834"/>
    <w:next w:val="834"/>
    <w:link w:val="67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77">
    <w:name w:val="Title Char"/>
    <w:link w:val="676"/>
    <w:uiPriority w:val="10"/>
    <w:pPr>
      <w:pBdr/>
      <w:spacing/>
      <w:ind/>
    </w:pPr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79">
    <w:name w:val="Subtitle Char"/>
    <w:link w:val="678"/>
    <w:uiPriority w:val="11"/>
    <w:pPr>
      <w:pBdr/>
      <w:spacing/>
      <w:ind/>
    </w:pPr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pBdr/>
      <w:spacing/>
      <w:ind w:right="720" w:left="720"/>
    </w:pPr>
    <w:rPr>
      <w:i/>
    </w:rPr>
  </w:style>
  <w:style w:type="character" w:styleId="681">
    <w:name w:val="Quote Char"/>
    <w:link w:val="680"/>
    <w:uiPriority w:val="29"/>
    <w:pPr>
      <w:pBdr/>
      <w:spacing/>
      <w:ind/>
    </w:pPr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683">
    <w:name w:val="Intense Quote Char"/>
    <w:link w:val="682"/>
    <w:uiPriority w:val="30"/>
    <w:pPr>
      <w:pBdr/>
      <w:spacing/>
      <w:ind/>
    </w:pPr>
    <w:rPr>
      <w:i/>
    </w:rPr>
  </w:style>
  <w:style w:type="paragraph" w:styleId="684">
    <w:name w:val="Header"/>
    <w:basedOn w:val="834"/>
    <w:link w:val="68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5">
    <w:name w:val="Header Char"/>
    <w:link w:val="684"/>
    <w:uiPriority w:val="99"/>
    <w:pPr>
      <w:pBdr/>
      <w:spacing/>
      <w:ind/>
    </w:pPr>
  </w:style>
  <w:style w:type="paragraph" w:styleId="686">
    <w:name w:val="Footer"/>
    <w:basedOn w:val="834"/>
    <w:link w:val="68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7">
    <w:name w:val="Footer Char"/>
    <w:link w:val="686"/>
    <w:uiPriority w:val="99"/>
    <w:pPr>
      <w:pBdr/>
      <w:spacing/>
      <w:ind/>
    </w:pPr>
  </w:style>
  <w:style w:type="paragraph" w:styleId="688">
    <w:name w:val="Caption"/>
    <w:basedOn w:val="834"/>
    <w:next w:val="834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  <w:pPr>
      <w:pBdr/>
      <w:spacing/>
      <w:ind/>
    </w:pPr>
  </w:style>
  <w:style w:type="table" w:styleId="690">
    <w:name w:val="Table Grid"/>
    <w:basedOn w:val="83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Table Grid Light"/>
    <w:basedOn w:val="83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1"/>
    <w:basedOn w:val="83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Plain Table 2"/>
    <w:basedOn w:val="83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Plain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Plain Table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Plain Table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1 Light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1 Light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1 Light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1 Light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2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2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2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2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3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3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3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3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1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2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4 - Accent 3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4 - Accent 4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4 - Accent 5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4 - Accent 6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5 Dark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5 Dark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5 Dark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5 Dark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6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6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6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7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7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7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7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1 Light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1 Light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1 Light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2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2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2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2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3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3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3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3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4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4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4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5 Dark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5 Dark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5 Dark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5 Dark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6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6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6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6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7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7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7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7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1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2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ned - Accent 3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ned - Accent 4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ned - Accent 5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ned - Accent 6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1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2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&amp; Lined - Accent 3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&amp; Lined - Accent 4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&amp; Lined - Accent 5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&amp; Lined - Accent 6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6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18">
    <w:name w:val="Footnote Text Char"/>
    <w:link w:val="817"/>
    <w:uiPriority w:val="99"/>
    <w:pPr>
      <w:pBdr/>
      <w:spacing/>
      <w:ind/>
    </w:pPr>
    <w:rPr>
      <w:sz w:val="18"/>
    </w:rPr>
  </w:style>
  <w:style w:type="character" w:styleId="819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21">
    <w:name w:val="Endnote Text Char"/>
    <w:link w:val="820"/>
    <w:uiPriority w:val="99"/>
    <w:pPr>
      <w:pBdr/>
      <w:spacing/>
      <w:ind/>
    </w:pPr>
    <w:rPr>
      <w:sz w:val="20"/>
    </w:rPr>
  </w:style>
  <w:style w:type="character" w:styleId="82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pBdr/>
      <w:spacing w:after="57"/>
      <w:ind w:right="0" w:firstLine="0" w:left="0"/>
    </w:pPr>
  </w:style>
  <w:style w:type="paragraph" w:styleId="824">
    <w:name w:val="toc 2"/>
    <w:basedOn w:val="834"/>
    <w:next w:val="834"/>
    <w:uiPriority w:val="39"/>
    <w:unhideWhenUsed/>
    <w:pPr>
      <w:pBdr/>
      <w:spacing w:after="57"/>
      <w:ind w:right="0" w:firstLine="0" w:left="283"/>
    </w:pPr>
  </w:style>
  <w:style w:type="paragraph" w:styleId="825">
    <w:name w:val="toc 3"/>
    <w:basedOn w:val="834"/>
    <w:next w:val="834"/>
    <w:uiPriority w:val="39"/>
    <w:unhideWhenUsed/>
    <w:pPr>
      <w:pBdr/>
      <w:spacing w:after="57"/>
      <w:ind w:right="0" w:firstLine="0" w:left="567"/>
    </w:pPr>
  </w:style>
  <w:style w:type="paragraph" w:styleId="826">
    <w:name w:val="toc 4"/>
    <w:basedOn w:val="834"/>
    <w:next w:val="834"/>
    <w:uiPriority w:val="39"/>
    <w:unhideWhenUsed/>
    <w:pPr>
      <w:pBdr/>
      <w:spacing w:after="57"/>
      <w:ind w:right="0" w:firstLine="0" w:left="850"/>
    </w:pPr>
  </w:style>
  <w:style w:type="paragraph" w:styleId="827">
    <w:name w:val="toc 5"/>
    <w:basedOn w:val="834"/>
    <w:next w:val="834"/>
    <w:uiPriority w:val="39"/>
    <w:unhideWhenUsed/>
    <w:pPr>
      <w:pBdr/>
      <w:spacing w:after="57"/>
      <w:ind w:right="0" w:firstLine="0" w:left="1134"/>
    </w:pPr>
  </w:style>
  <w:style w:type="paragraph" w:styleId="828">
    <w:name w:val="toc 6"/>
    <w:basedOn w:val="834"/>
    <w:next w:val="834"/>
    <w:uiPriority w:val="39"/>
    <w:unhideWhenUsed/>
    <w:pPr>
      <w:pBdr/>
      <w:spacing w:after="57"/>
      <w:ind w:right="0" w:firstLine="0" w:left="1417"/>
    </w:pPr>
  </w:style>
  <w:style w:type="paragraph" w:styleId="829">
    <w:name w:val="toc 7"/>
    <w:basedOn w:val="834"/>
    <w:next w:val="834"/>
    <w:uiPriority w:val="39"/>
    <w:unhideWhenUsed/>
    <w:pPr>
      <w:pBdr/>
      <w:spacing w:after="57"/>
      <w:ind w:right="0" w:firstLine="0" w:left="1701"/>
    </w:pPr>
  </w:style>
  <w:style w:type="paragraph" w:styleId="830">
    <w:name w:val="toc 8"/>
    <w:basedOn w:val="834"/>
    <w:next w:val="834"/>
    <w:uiPriority w:val="39"/>
    <w:unhideWhenUsed/>
    <w:pPr>
      <w:pBdr/>
      <w:spacing w:after="57"/>
      <w:ind w:right="0" w:firstLine="0" w:left="1984"/>
    </w:pPr>
  </w:style>
  <w:style w:type="paragraph" w:styleId="831">
    <w:name w:val="toc 9"/>
    <w:basedOn w:val="834"/>
    <w:next w:val="834"/>
    <w:uiPriority w:val="39"/>
    <w:unhideWhenUsed/>
    <w:pPr>
      <w:pBdr/>
      <w:spacing w:after="57"/>
      <w:ind w:right="0" w:firstLine="0" w:left="2268"/>
    </w:pPr>
  </w:style>
  <w:style w:type="paragraph" w:styleId="832">
    <w:name w:val="TOC Heading"/>
    <w:uiPriority w:val="39"/>
    <w:unhideWhenUsed/>
    <w:pPr>
      <w:pBdr/>
      <w:spacing/>
      <w:ind/>
    </w:pPr>
  </w:style>
  <w:style w:type="paragraph" w:styleId="833">
    <w:name w:val="table of figures"/>
    <w:basedOn w:val="834"/>
    <w:next w:val="834"/>
    <w:uiPriority w:val="99"/>
    <w:unhideWhenUsed/>
    <w:pPr>
      <w:pBdr/>
      <w:spacing w:after="0" w:afterAutospacing="0"/>
      <w:ind/>
    </w:pPr>
  </w:style>
  <w:style w:type="paragraph" w:styleId="834" w:default="1">
    <w:name w:val="Normal"/>
    <w:qFormat/>
    <w:pPr>
      <w:pBdr/>
      <w:spacing/>
      <w:ind/>
    </w:pPr>
  </w:style>
  <w:style w:type="table" w:styleId="83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6" w:default="1">
    <w:name w:val="No List"/>
    <w:uiPriority w:val="99"/>
    <w:semiHidden/>
    <w:unhideWhenUsed/>
    <w:pPr>
      <w:pBdr/>
      <w:spacing/>
      <w:ind/>
    </w:pPr>
  </w:style>
  <w:style w:type="paragraph" w:styleId="837">
    <w:name w:val="No Spacing"/>
    <w:basedOn w:val="834"/>
    <w:uiPriority w:val="1"/>
    <w:qFormat/>
    <w:pPr>
      <w:pBdr/>
      <w:spacing w:after="0" w:line="240" w:lineRule="auto"/>
      <w:ind/>
    </w:pPr>
  </w:style>
  <w:style w:type="paragraph" w:styleId="838">
    <w:name w:val="List Paragraph"/>
    <w:basedOn w:val="834"/>
    <w:uiPriority w:val="34"/>
    <w:qFormat/>
    <w:pPr>
      <w:pBdr/>
      <w:spacing/>
      <w:ind w:left="720"/>
      <w:contextualSpacing w:val="true"/>
    </w:pPr>
  </w:style>
  <w:style w:type="character" w:styleId="839" w:default="1">
    <w:name w:val="Default Paragraph Font"/>
    <w:uiPriority w:val="1"/>
    <w:semiHidden/>
    <w:unhideWhenUsed/>
    <w:pPr>
      <w:pBdr/>
      <w:spacing/>
      <w:ind/>
    </w:pPr>
  </w:style>
  <w:style w:type="paragraph" w:styleId="840" w:customStyle="1">
    <w:name w:val="c3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100" w:afterAutospacing="1" w:before="100" w:beforeAutospacing="1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841" w:customStyle="1">
    <w:name w:val="c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2024-11-29T19:21:16Z</dcterms:modified>
</cp:coreProperties>
</file>