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D88" w:rsidRPr="00720A30" w:rsidRDefault="00EB4D88" w:rsidP="00720A30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20A30">
        <w:rPr>
          <w:rFonts w:ascii="Arial" w:hAnsi="Arial" w:cs="Arial"/>
          <w:b/>
          <w:sz w:val="28"/>
          <w:szCs w:val="28"/>
        </w:rPr>
        <w:t>Патриотическое воспитание детей в дошкольном возрасте</w:t>
      </w:r>
    </w:p>
    <w:p w:rsidR="00EB4D88" w:rsidRPr="00720A30" w:rsidRDefault="00EB4D88" w:rsidP="00720A30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EB4D88" w:rsidRPr="00720A30" w:rsidRDefault="00EB4D88" w:rsidP="00720A30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720A30">
        <w:rPr>
          <w:rFonts w:ascii="Arial" w:hAnsi="Arial" w:cs="Arial"/>
          <w:i/>
          <w:sz w:val="28"/>
          <w:szCs w:val="28"/>
        </w:rPr>
        <w:t>Аннотация:</w:t>
      </w:r>
      <w:r w:rsidRPr="00720A30">
        <w:rPr>
          <w:rFonts w:ascii="Arial" w:hAnsi="Arial" w:cs="Arial"/>
          <w:sz w:val="28"/>
          <w:szCs w:val="28"/>
        </w:rPr>
        <w:t xml:space="preserve"> в статье рассматриваются вопросы патриотического воспитания детей в дошкольном возрасте, которое направлено на формирование и развитие личности, обладающей качествами гражданина – патриота Родины и способной успешно выполнять гражданские обязанности.                                                                                                                               </w:t>
      </w:r>
    </w:p>
    <w:p w:rsidR="00EB4D88" w:rsidRPr="00720A30" w:rsidRDefault="00EB4D88" w:rsidP="00720A30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720A30">
        <w:rPr>
          <w:rFonts w:ascii="Arial" w:hAnsi="Arial" w:cs="Arial"/>
          <w:i/>
          <w:sz w:val="28"/>
          <w:szCs w:val="28"/>
        </w:rPr>
        <w:t>Ключевые слова:</w:t>
      </w:r>
      <w:r w:rsidRPr="00720A30">
        <w:rPr>
          <w:rFonts w:ascii="Arial" w:hAnsi="Arial" w:cs="Arial"/>
          <w:sz w:val="28"/>
          <w:szCs w:val="28"/>
        </w:rPr>
        <w:t xml:space="preserve"> патриотическое воспитание, патриотизм.</w:t>
      </w:r>
    </w:p>
    <w:p w:rsidR="00EB4D88" w:rsidRPr="00720A30" w:rsidRDefault="00EB4D88" w:rsidP="00720A30">
      <w:pPr>
        <w:pStyle w:val="a4"/>
        <w:shd w:val="clear" w:color="auto" w:fill="FFFFFF"/>
        <w:ind w:firstLine="709"/>
        <w:jc w:val="both"/>
        <w:rPr>
          <w:rStyle w:val="normal"/>
          <w:rFonts w:ascii="Arial" w:hAnsi="Arial" w:cs="Arial"/>
          <w:color w:val="000000" w:themeColor="text1"/>
          <w:sz w:val="28"/>
          <w:szCs w:val="28"/>
        </w:rPr>
      </w:pPr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>В последнее время у людей поменялось отношение к Родине. Что бы ни происходило в обществе, воспитание любви, уважения к своей стране у детей, начиная с дошкольного возраста, должно быть обязательным. Если мы хотим, чтобы наши дети любили свою страну, республику, город, в котором мы живем, для этого нам надо показать им какая у нас прекрасная, сильная, красивая страна и замечательные люди, живущие в ней</w:t>
      </w:r>
    </w:p>
    <w:p w:rsidR="00EB4D88" w:rsidRPr="00720A30" w:rsidRDefault="00EB4D88" w:rsidP="00720A30">
      <w:pPr>
        <w:pStyle w:val="a4"/>
        <w:shd w:val="clear" w:color="auto" w:fill="FFFFFF"/>
        <w:ind w:firstLine="709"/>
        <w:jc w:val="both"/>
        <w:rPr>
          <w:rStyle w:val="normal"/>
          <w:rFonts w:ascii="Arial" w:hAnsi="Arial" w:cs="Arial"/>
          <w:color w:val="000000" w:themeColor="text1"/>
          <w:sz w:val="28"/>
          <w:szCs w:val="28"/>
        </w:rPr>
      </w:pPr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 Ещё с самого раннего детства у ребёнка закладываются все основные качества будущего человека. Формируется первая модель мира. Научить ребенка жить в социуме – основная задача педагога.</w:t>
      </w:r>
    </w:p>
    <w:p w:rsidR="00EB4D88" w:rsidRPr="00720A30" w:rsidRDefault="00EB4D88" w:rsidP="00720A30">
      <w:pPr>
        <w:pStyle w:val="a4"/>
        <w:shd w:val="clear" w:color="auto" w:fill="FFFFFF"/>
        <w:ind w:firstLine="709"/>
        <w:jc w:val="both"/>
        <w:rPr>
          <w:rFonts w:ascii="Arial" w:hAnsi="Arial" w:cs="Arial"/>
          <w:sz w:val="28"/>
          <w:szCs w:val="28"/>
        </w:rPr>
      </w:pPr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>Как отмечает, С.А. Козлова, автор Концепции социального развития, ребенок, родившись в социальном мире, начинает познавать его с того, что близко, что его окружает. Социальное окружение вызывает у ребенка разные эмоции и чувства. Еще не зная подробно и содержательно о социальном мире, ребенок уже чувствует его, сопереживает, воспринимая явления и предметы этого мира. То есть, социальные чувства первичные, социальный  опыт накапливается постепенно, формируется социальная компетентность, которая ложится в основу социального поведения, социальных оценок, осознания, понимания, принятия мира людей и приводит к социальному развитию, к социализации</w:t>
      </w:r>
      <w:r w:rsidRPr="00720A30">
        <w:rPr>
          <w:rFonts w:ascii="Arial" w:hAnsi="Arial" w:cs="Arial"/>
          <w:sz w:val="28"/>
          <w:szCs w:val="28"/>
        </w:rPr>
        <w:t xml:space="preserve">. </w:t>
      </w:r>
    </w:p>
    <w:p w:rsidR="00EB4D88" w:rsidRPr="00720A30" w:rsidRDefault="00EB4D88" w:rsidP="00720A30">
      <w:pPr>
        <w:pStyle w:val="a4"/>
        <w:shd w:val="clear" w:color="auto" w:fill="FFFFFF"/>
        <w:ind w:firstLine="709"/>
        <w:jc w:val="both"/>
        <w:rPr>
          <w:rStyle w:val="normal"/>
          <w:rFonts w:ascii="Arial" w:hAnsi="Arial" w:cs="Arial"/>
          <w:color w:val="000000" w:themeColor="text1"/>
          <w:sz w:val="28"/>
          <w:szCs w:val="28"/>
        </w:rPr>
      </w:pPr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 Основой социального развития является возникновение чувства привязанности и доверия к взрослым, развитие интереса к окружающему миру и самому себе. Социальное развитие создает основу для усвоения детьми нравственных ценностей, этически ценные способы общения. Сформированные межличностные отношения, в свою очередь, становятся нравственной основой социального поведения, формирования у детей чувства патриотизма – любовь к родному краю, родной стране, привязанности, преданности и ответственности по отношению к людям, населяющим ее</w:t>
      </w:r>
      <w:r w:rsidRPr="00720A30">
        <w:rPr>
          <w:rFonts w:ascii="Arial" w:hAnsi="Arial" w:cs="Arial"/>
          <w:sz w:val="28"/>
          <w:szCs w:val="28"/>
        </w:rPr>
        <w:t>.</w:t>
      </w:r>
    </w:p>
    <w:p w:rsidR="00EB4D88" w:rsidRPr="00720A30" w:rsidRDefault="00EB4D88" w:rsidP="00720A30">
      <w:pPr>
        <w:pStyle w:val="a4"/>
        <w:shd w:val="clear" w:color="auto" w:fill="FFFFFF"/>
        <w:ind w:firstLine="709"/>
        <w:jc w:val="both"/>
        <w:rPr>
          <w:rFonts w:ascii="Arial" w:hAnsi="Arial" w:cs="Arial"/>
          <w:sz w:val="28"/>
          <w:szCs w:val="28"/>
        </w:rPr>
      </w:pPr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lastRenderedPageBreak/>
        <w:t>Социальное развитие дошкольников и их нравственное воспитание связаны с культурой своей Родины, ее прошлым и настоящим. Воспитание любви к Родине, ее культурному наследию, прежде всего, предполагает формирование интереса к некоторым историческим событиям, воспитание чувства уважения к культурному наследию своего народа</w:t>
      </w:r>
      <w:r w:rsidRPr="00720A30">
        <w:rPr>
          <w:rFonts w:ascii="Arial" w:hAnsi="Arial" w:cs="Arial"/>
          <w:sz w:val="28"/>
          <w:szCs w:val="28"/>
        </w:rPr>
        <w:t>.</w:t>
      </w:r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  Эта работа проводится с учетом возраста детей и их жизненного опыта. Стихи, песни о Родине, чтение рассказов на исторические темы, былин: все способствует воспитанию патриотизма, пониманию традиций своего народа.</w:t>
      </w:r>
    </w:p>
    <w:p w:rsidR="00EB4D88" w:rsidRPr="00720A30" w:rsidRDefault="00EB4D88" w:rsidP="00720A30">
      <w:pPr>
        <w:pStyle w:val="a4"/>
        <w:shd w:val="clear" w:color="auto" w:fill="FFFFFF"/>
        <w:ind w:firstLine="709"/>
        <w:jc w:val="both"/>
        <w:rPr>
          <w:rStyle w:val="normal"/>
          <w:rFonts w:ascii="Arial" w:hAnsi="Arial" w:cs="Arial"/>
          <w:color w:val="000000" w:themeColor="text1"/>
          <w:sz w:val="28"/>
          <w:szCs w:val="28"/>
        </w:rPr>
      </w:pPr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Дошкольное детство является одним из наиболее значимых периодов в развитии ребенка. Становление человека, гражданина происходит в самый  нежный и чувственный период жизни. Многие исследователи утверждают, что все, чем богат человек, приобретается в детстве. Именно в это время закладываются базовые качества личности, образующие устойчивую индивидуальность человека. Формирование фундаментальных черт личности, доминирующих мотивов и потребностей происходит в процессе накопления ребенком </w:t>
      </w:r>
      <w:proofErr w:type="spellStart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>социокультурного</w:t>
      </w:r>
      <w:proofErr w:type="spellEnd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 опыта (чувства, отношения, знания, умения и </w:t>
      </w:r>
      <w:proofErr w:type="spellStart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>т.д</w:t>
      </w:r>
      <w:proofErr w:type="spellEnd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). Эффективность этого процесса определяется характером взаимодействия детей и взрослых, а также лежащей в его основе системой ценностей. </w:t>
      </w:r>
      <w:r w:rsidRPr="00720A30">
        <w:rPr>
          <w:rFonts w:ascii="Arial" w:hAnsi="Arial" w:cs="Arial"/>
          <w:sz w:val="28"/>
          <w:szCs w:val="28"/>
          <w:shd w:val="clear" w:color="auto" w:fill="FFFFFF"/>
        </w:rPr>
        <w:t>Поэтому воспитатели и обязаны  вместе с родителями работать над патриотическим воспитанием подрастающего поколения.</w:t>
      </w:r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EB4D88" w:rsidRPr="00720A30" w:rsidRDefault="00EB4D88" w:rsidP="00720A30">
      <w:pPr>
        <w:pStyle w:val="a4"/>
        <w:shd w:val="clear" w:color="auto" w:fill="FFFFFF"/>
        <w:ind w:firstLine="709"/>
        <w:jc w:val="both"/>
        <w:rPr>
          <w:rStyle w:val="normal"/>
          <w:rFonts w:ascii="Arial" w:hAnsi="Arial" w:cs="Arial"/>
          <w:color w:val="000000" w:themeColor="text1"/>
          <w:sz w:val="28"/>
          <w:szCs w:val="28"/>
        </w:rPr>
      </w:pPr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Большой педагогический потенциал воспитания патриотических чувств закладывается </w:t>
      </w:r>
      <w:r w:rsidRPr="00720A30">
        <w:rPr>
          <w:rFonts w:ascii="Arial" w:hAnsi="Arial" w:cs="Arial"/>
          <w:sz w:val="28"/>
          <w:szCs w:val="28"/>
        </w:rPr>
        <w:t xml:space="preserve">во всех видах детской деятельности: на НОД, в играх, в труде, в быту. К формам воспитательной работы педагога по формированию патриотических чувств детей следует отнести: </w:t>
      </w:r>
      <w:proofErr w:type="spellStart"/>
      <w:r w:rsidRPr="00720A30">
        <w:rPr>
          <w:rFonts w:ascii="Arial" w:hAnsi="Arial" w:cs="Arial"/>
          <w:sz w:val="28"/>
          <w:szCs w:val="28"/>
        </w:rPr>
        <w:t>военно</w:t>
      </w:r>
      <w:proofErr w:type="spellEnd"/>
      <w:r w:rsidRPr="00720A30">
        <w:rPr>
          <w:rFonts w:ascii="Arial" w:hAnsi="Arial" w:cs="Arial"/>
          <w:sz w:val="28"/>
          <w:szCs w:val="28"/>
        </w:rPr>
        <w:t>–спортивные игры, викторины, конкурсы, вечера, посещение музеев, выставок, театров, беседы и многое другое.</w:t>
      </w:r>
    </w:p>
    <w:p w:rsidR="00EB4D88" w:rsidRPr="00720A30" w:rsidRDefault="00EB4D88" w:rsidP="00720A30">
      <w:pPr>
        <w:pStyle w:val="a4"/>
        <w:shd w:val="clear" w:color="auto" w:fill="FFFFFF"/>
        <w:ind w:firstLine="709"/>
        <w:jc w:val="both"/>
        <w:rPr>
          <w:rStyle w:val="normal"/>
          <w:rFonts w:ascii="Arial" w:hAnsi="Arial" w:cs="Arial"/>
          <w:color w:val="000000" w:themeColor="text1"/>
          <w:sz w:val="28"/>
          <w:szCs w:val="28"/>
        </w:rPr>
      </w:pPr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С целью выявления уровня </w:t>
      </w:r>
      <w:proofErr w:type="spellStart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>сформированности</w:t>
      </w:r>
      <w:proofErr w:type="spellEnd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 патриотического воспитания у дошкольников, было проведено анкетирование и </w:t>
      </w:r>
      <w:proofErr w:type="spellStart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>эмперическое</w:t>
      </w:r>
      <w:proofErr w:type="spellEnd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 исследование у детей старшей группы МБДОУ детский сад №84 г. Таганрога (Ростовская область), которое позволило определить, что в основном все компоненты патриотического воспитания: </w:t>
      </w:r>
      <w:proofErr w:type="spellStart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>конгитивно</w:t>
      </w:r>
      <w:proofErr w:type="spellEnd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 - интеллектуальный, мотивационно </w:t>
      </w:r>
      <w:proofErr w:type="gramStart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>-</w:t>
      </w:r>
      <w:proofErr w:type="spellStart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>п</w:t>
      </w:r>
      <w:proofErr w:type="gramEnd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>отребностный</w:t>
      </w:r>
      <w:proofErr w:type="spellEnd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>поведенческо</w:t>
      </w:r>
      <w:proofErr w:type="spellEnd"/>
      <w:r w:rsidRPr="00720A30">
        <w:rPr>
          <w:rStyle w:val="normal"/>
          <w:rFonts w:ascii="Arial" w:hAnsi="Arial" w:cs="Arial"/>
          <w:color w:val="000000" w:themeColor="text1"/>
          <w:sz w:val="28"/>
          <w:szCs w:val="28"/>
        </w:rPr>
        <w:t xml:space="preserve"> - волевой и эмоционально-чувственный у старших дошкольников находятся на среднем или ниже среднего уровнях, что позволяет сделать вывод о необходимости повышения патриотического воспитания детей путём разработки методически правильных занятий, грамотной подаче материала, которые позволят воспитать в дошкольниках граждан, любящих свою Родину, свой город и знающих его традиции, историю и культуру.</w:t>
      </w:r>
    </w:p>
    <w:p w:rsidR="00EB4D88" w:rsidRPr="00720A30" w:rsidRDefault="00EB4D88" w:rsidP="00720A30">
      <w:pPr>
        <w:pStyle w:val="a4"/>
        <w:shd w:val="clear" w:color="auto" w:fill="FFFFFF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20A30">
        <w:rPr>
          <w:rFonts w:ascii="Arial" w:hAnsi="Arial" w:cs="Arial"/>
          <w:sz w:val="28"/>
          <w:szCs w:val="28"/>
        </w:rPr>
        <w:lastRenderedPageBreak/>
        <w:t>Патриотическое воспитание – одна из актуальных проблем, которая должна решаться сегодня всеми, кто имеет отношение к детям. То, что мы заложим в душу ребенка сейчас, проявится позднее, станет его и нашей жизнью.</w:t>
      </w:r>
    </w:p>
    <w:p w:rsidR="005A21C7" w:rsidRPr="00720A30" w:rsidRDefault="005A21C7" w:rsidP="00720A30">
      <w:pPr>
        <w:spacing w:line="240" w:lineRule="auto"/>
        <w:rPr>
          <w:rFonts w:ascii="Arial" w:hAnsi="Arial" w:cs="Arial"/>
        </w:rPr>
      </w:pPr>
    </w:p>
    <w:sectPr w:rsidR="005A21C7" w:rsidRPr="00720A30" w:rsidSect="00720A3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94EA6"/>
    <w:multiLevelType w:val="hybridMultilevel"/>
    <w:tmpl w:val="D6E6B1F2"/>
    <w:lvl w:ilvl="0" w:tplc="2F24F0CE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5A21C7"/>
    <w:rsid w:val="005A21C7"/>
    <w:rsid w:val="00720A30"/>
    <w:rsid w:val="00EB4D88"/>
    <w:rsid w:val="00F12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D8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B4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"/>
    <w:basedOn w:val="a0"/>
    <w:rsid w:val="00EB4D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743</Words>
  <Characters>4239</Characters>
  <Application>Microsoft Office Word</Application>
  <DocSecurity>0</DocSecurity>
  <Lines>35</Lines>
  <Paragraphs>9</Paragraphs>
  <ScaleCrop>false</ScaleCrop>
  <Company/>
  <LinksUpToDate>false</LinksUpToDate>
  <CharactersWithSpaces>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dcterms:created xsi:type="dcterms:W3CDTF">2024-12-22T15:51:00Z</dcterms:created>
  <dcterms:modified xsi:type="dcterms:W3CDTF">2024-12-22T16:13:00Z</dcterms:modified>
</cp:coreProperties>
</file>