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DF1" w:rsidRDefault="002F682D" w:rsidP="000C1DF1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</w:t>
      </w:r>
    </w:p>
    <w:p w:rsidR="000C1DF1" w:rsidRDefault="000C1DF1" w:rsidP="000C1DF1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F643B" w:rsidRPr="000C1DF1" w:rsidRDefault="000C1DF1" w:rsidP="000C1DF1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b/>
          <w:color w:val="00B05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</w:t>
      </w:r>
      <w:r w:rsidRPr="000C1DF1">
        <w:rPr>
          <w:rFonts w:eastAsiaTheme="minorHAnsi"/>
          <w:b/>
          <w:color w:val="00B050"/>
          <w:sz w:val="48"/>
          <w:szCs w:val="22"/>
          <w:lang w:eastAsia="en-US"/>
        </w:rPr>
        <w:t xml:space="preserve">    ПРОЕКТ</w:t>
      </w:r>
      <w:r w:rsidR="002F682D" w:rsidRPr="000C1DF1">
        <w:rPr>
          <w:rFonts w:eastAsiaTheme="minorHAnsi"/>
          <w:b/>
          <w:color w:val="00B050"/>
          <w:sz w:val="48"/>
          <w:szCs w:val="22"/>
          <w:lang w:eastAsia="en-US"/>
        </w:rPr>
        <w:t xml:space="preserve">          </w:t>
      </w:r>
      <w:r w:rsidR="002F682D" w:rsidRPr="000C1DF1">
        <w:rPr>
          <w:rFonts w:eastAsiaTheme="minorHAnsi"/>
          <w:b/>
          <w:color w:val="00B050"/>
          <w:sz w:val="22"/>
          <w:szCs w:val="22"/>
          <w:lang w:eastAsia="en-US"/>
        </w:rPr>
        <w:t xml:space="preserve">      </w:t>
      </w:r>
    </w:p>
    <w:p w:rsidR="000C1DF1" w:rsidRPr="000C1DF1" w:rsidRDefault="000C1DF1" w:rsidP="000C1DF1">
      <w:pPr>
        <w:pStyle w:val="a3"/>
        <w:shd w:val="clear" w:color="auto" w:fill="FFFFFF"/>
        <w:spacing w:before="0" w:beforeAutospacing="0" w:after="0" w:afterAutospacing="0"/>
        <w:rPr>
          <w:rStyle w:val="ab"/>
          <w:rFonts w:asciiTheme="minorHAnsi" w:eastAsiaTheme="minorHAnsi" w:hAnsiTheme="minorHAnsi" w:cstheme="minorBidi"/>
          <w:i w:val="0"/>
          <w:iCs w:val="0"/>
          <w:color w:val="auto"/>
          <w:sz w:val="22"/>
          <w:szCs w:val="22"/>
          <w:lang w:eastAsia="en-US"/>
        </w:rPr>
      </w:pPr>
    </w:p>
    <w:p w:rsidR="00D06CD3" w:rsidRPr="000C1DF1" w:rsidRDefault="00D06CD3" w:rsidP="000C1DF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</w:rPr>
      </w:pPr>
      <w:r w:rsidRPr="00923A76">
        <w:rPr>
          <w:color w:val="111111"/>
        </w:rPr>
        <w:t> </w:t>
      </w:r>
      <w:r w:rsidRPr="007F643B">
        <w:rPr>
          <w:color w:val="7030A0"/>
          <w:sz w:val="28"/>
        </w:rPr>
        <w:t>«</w:t>
      </w:r>
      <w:r w:rsidRPr="000C1DF1">
        <w:rPr>
          <w:color w:val="FF0000"/>
          <w:sz w:val="28"/>
        </w:rPr>
        <w:t>Развитие мелкой моторики рук у детей дошкольного возраста» (для детей 4-5 лет)</w:t>
      </w:r>
    </w:p>
    <w:p w:rsidR="00D06CD3" w:rsidRPr="000C1DF1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FF0000"/>
          <w:sz w:val="28"/>
        </w:rPr>
      </w:pPr>
      <w:r w:rsidRPr="000C1DF1">
        <w:rPr>
          <w:color w:val="FF0000"/>
          <w:sz w:val="28"/>
        </w:rPr>
        <w:t>«Наши пальчики играют»</w:t>
      </w:r>
    </w:p>
    <w:p w:rsidR="00DF07E9" w:rsidRPr="002F682D" w:rsidRDefault="00DF07E9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</w:rPr>
      </w:pPr>
      <w:r w:rsidRPr="002F682D">
        <w:rPr>
          <w:b/>
          <w:color w:val="111111"/>
          <w:sz w:val="28"/>
        </w:rPr>
        <w:t>Обухова М.Н.</w:t>
      </w:r>
    </w:p>
    <w:p w:rsidR="00D06CD3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Тип проекта</w:t>
      </w:r>
      <w:proofErr w:type="gramStart"/>
      <w:r w:rsidRPr="00923A76">
        <w:rPr>
          <w:color w:val="111111"/>
        </w:rPr>
        <w:t xml:space="preserve"> :</w:t>
      </w:r>
      <w:proofErr w:type="gramEnd"/>
      <w:r w:rsidRPr="00923A76">
        <w:rPr>
          <w:color w:val="111111"/>
        </w:rPr>
        <w:t xml:space="preserve"> Познавательно </w:t>
      </w:r>
      <w:proofErr w:type="gramStart"/>
      <w:r w:rsidRPr="00923A76">
        <w:rPr>
          <w:color w:val="111111"/>
        </w:rPr>
        <w:t>–и</w:t>
      </w:r>
      <w:proofErr w:type="gramEnd"/>
      <w:r w:rsidRPr="00923A76">
        <w:rPr>
          <w:color w:val="111111"/>
        </w:rPr>
        <w:t>гровой</w:t>
      </w:r>
    </w:p>
    <w:p w:rsidR="00933C3A" w:rsidRPr="00923A76" w:rsidRDefault="00933C3A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>
        <w:rPr>
          <w:color w:val="111111"/>
        </w:rPr>
        <w:t>Реализация проекта 1 год</w:t>
      </w:r>
    </w:p>
    <w:p w:rsidR="00D06CD3" w:rsidRPr="00923A76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t>Цель</w:t>
      </w:r>
      <w:r w:rsidRPr="00923A76">
        <w:rPr>
          <w:color w:val="111111"/>
        </w:rPr>
        <w:t>: Разработать систему работы по развитию мелкой моторики рук детей дошкольного возраста в процессе разнообразной игровой деятельности и использовании игровых пособий</w:t>
      </w:r>
    </w:p>
    <w:p w:rsidR="00D06CD3" w:rsidRPr="00923A76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t>Задачи:</w:t>
      </w:r>
      <w:r w:rsidRPr="00923A76">
        <w:rPr>
          <w:color w:val="111111"/>
        </w:rPr>
        <w:t> *совершенствовать предметн</w:t>
      </w:r>
      <w:proofErr w:type="gramStart"/>
      <w:r w:rsidRPr="00923A76">
        <w:rPr>
          <w:color w:val="111111"/>
        </w:rPr>
        <w:t>о-</w:t>
      </w:r>
      <w:proofErr w:type="gramEnd"/>
      <w:r w:rsidRPr="00923A76">
        <w:rPr>
          <w:color w:val="111111"/>
        </w:rPr>
        <w:t xml:space="preserve"> развивающую среду для развития мелкой моторики;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*развивать мелкую мото</w:t>
      </w:r>
      <w:r w:rsidR="0054167C">
        <w:rPr>
          <w:color w:val="111111"/>
        </w:rPr>
        <w:t>рику пальцев рук у детей среднего дошкольного</w:t>
      </w:r>
      <w:r w:rsidRPr="00923A76">
        <w:rPr>
          <w:color w:val="111111"/>
        </w:rPr>
        <w:t xml:space="preserve"> возраста через использование разнообразных форм,</w:t>
      </w:r>
      <w:r w:rsidR="002F682D">
        <w:rPr>
          <w:color w:val="111111"/>
        </w:rPr>
        <w:t xml:space="preserve"> </w:t>
      </w:r>
      <w:r w:rsidRPr="00923A76">
        <w:rPr>
          <w:color w:val="111111"/>
        </w:rPr>
        <w:t>методов и приемов</w:t>
      </w:r>
      <w:proofErr w:type="gramStart"/>
      <w:r w:rsidRPr="00923A76">
        <w:rPr>
          <w:color w:val="111111"/>
        </w:rPr>
        <w:t xml:space="preserve"> ;</w:t>
      </w:r>
      <w:proofErr w:type="gramEnd"/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* развивать способности координированной работы рук со зрительным восприятием;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* развивать эмоциональную отзывчивость;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* развивать коммуникативные навыки.</w:t>
      </w:r>
    </w:p>
    <w:p w:rsidR="00B92CF5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t>Актуальность:</w:t>
      </w:r>
    </w:p>
    <w:p w:rsidR="00B92CF5" w:rsidRDefault="00B92CF5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>
        <w:rPr>
          <w:color w:val="111111"/>
        </w:rPr>
        <w:t>Согл</w:t>
      </w:r>
      <w:r w:rsidR="00D06CD3" w:rsidRPr="00923A76">
        <w:rPr>
          <w:color w:val="111111"/>
        </w:rPr>
        <w:t>сно</w:t>
      </w:r>
      <w:proofErr w:type="spellEnd"/>
      <w:r w:rsidR="00D06CD3" w:rsidRPr="00923A76">
        <w:rPr>
          <w:color w:val="111111"/>
        </w:rPr>
        <w:t xml:space="preserve"> ФГОС </w:t>
      </w:r>
      <w:proofErr w:type="gramStart"/>
      <w:r w:rsidR="00D06CD3" w:rsidRPr="00923A76">
        <w:rPr>
          <w:color w:val="111111"/>
        </w:rPr>
        <w:t>ДО</w:t>
      </w:r>
      <w:proofErr w:type="gramEnd"/>
      <w:r w:rsidR="00D06CD3" w:rsidRPr="00923A76">
        <w:rPr>
          <w:color w:val="111111"/>
        </w:rPr>
        <w:t xml:space="preserve"> познавательное и речевое развитие являются приоритетными</w:t>
      </w:r>
    </w:p>
    <w:p w:rsidR="00D06CD3" w:rsidRPr="00923A76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Направлениями в развитии и образовании детей дошкольного возраста.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Познавательное развитие предполагает развитие мышления, интеллектуальных </w:t>
      </w:r>
      <w:proofErr w:type="spellStart"/>
      <w:r w:rsidRPr="00923A76">
        <w:rPr>
          <w:color w:val="111111"/>
        </w:rPr>
        <w:t>способностей</w:t>
      </w:r>
      <w:proofErr w:type="gramStart"/>
      <w:r w:rsidRPr="00923A76">
        <w:rPr>
          <w:color w:val="111111"/>
        </w:rPr>
        <w:t>,п</w:t>
      </w:r>
      <w:proofErr w:type="gramEnd"/>
      <w:r w:rsidRPr="00923A76">
        <w:rPr>
          <w:color w:val="111111"/>
        </w:rPr>
        <w:t>ознавательных</w:t>
      </w:r>
      <w:proofErr w:type="spellEnd"/>
      <w:r w:rsidRPr="00923A76">
        <w:rPr>
          <w:color w:val="111111"/>
        </w:rPr>
        <w:t xml:space="preserve"> интересов детей, любознательности и познавательной мотивации. Чем больше уверенности и ловкости в движениях детской руки, тем тоньше взаимодействие руки с орудием труда (</w:t>
      </w:r>
      <w:proofErr w:type="spellStart"/>
      <w:r w:rsidRPr="00923A76">
        <w:rPr>
          <w:color w:val="111111"/>
        </w:rPr>
        <w:t>ложкой</w:t>
      </w:r>
      <w:proofErr w:type="gramStart"/>
      <w:r w:rsidRPr="00923A76">
        <w:rPr>
          <w:color w:val="111111"/>
        </w:rPr>
        <w:t>,р</w:t>
      </w:r>
      <w:proofErr w:type="gramEnd"/>
      <w:r w:rsidRPr="00923A76">
        <w:rPr>
          <w:color w:val="111111"/>
        </w:rPr>
        <w:t>учкой</w:t>
      </w:r>
      <w:proofErr w:type="spellEnd"/>
      <w:r w:rsidRPr="00923A76">
        <w:rPr>
          <w:color w:val="111111"/>
        </w:rPr>
        <w:t xml:space="preserve">, </w:t>
      </w:r>
      <w:proofErr w:type="spellStart"/>
      <w:r w:rsidRPr="00923A76">
        <w:rPr>
          <w:color w:val="111111"/>
        </w:rPr>
        <w:t>карандашом,и</w:t>
      </w:r>
      <w:proofErr w:type="spellEnd"/>
      <w:r w:rsidRPr="00923A76">
        <w:rPr>
          <w:color w:val="111111"/>
        </w:rPr>
        <w:t xml:space="preserve"> т. д. ,тем сложнее </w:t>
      </w:r>
      <w:proofErr w:type="spellStart"/>
      <w:r w:rsidRPr="00923A76">
        <w:rPr>
          <w:color w:val="111111"/>
        </w:rPr>
        <w:t>движения,необходимые</w:t>
      </w:r>
      <w:proofErr w:type="spellEnd"/>
      <w:r w:rsidRPr="00923A76">
        <w:rPr>
          <w:color w:val="111111"/>
        </w:rPr>
        <w:t xml:space="preserve"> для этого </w:t>
      </w:r>
      <w:proofErr w:type="spellStart"/>
      <w:r w:rsidRPr="00923A76">
        <w:rPr>
          <w:color w:val="111111"/>
        </w:rPr>
        <w:t>взаимодействия,тем</w:t>
      </w:r>
      <w:proofErr w:type="spellEnd"/>
      <w:r w:rsidRPr="00923A76">
        <w:rPr>
          <w:color w:val="111111"/>
        </w:rPr>
        <w:t xml:space="preserve"> ярче творческая стихия детского </w:t>
      </w:r>
      <w:proofErr w:type="spellStart"/>
      <w:r w:rsidRPr="00923A76">
        <w:rPr>
          <w:color w:val="111111"/>
        </w:rPr>
        <w:t>ума,чем</w:t>
      </w:r>
      <w:proofErr w:type="spellEnd"/>
      <w:r w:rsidRPr="00923A76">
        <w:rPr>
          <w:color w:val="111111"/>
        </w:rPr>
        <w:t xml:space="preserve"> больше мастерства в детской руке.</w:t>
      </w:r>
    </w:p>
    <w:p w:rsidR="003E284C" w:rsidRDefault="00D06CD3" w:rsidP="003E284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2F682D">
        <w:rPr>
          <w:b/>
          <w:i/>
          <w:iCs/>
          <w:color w:val="111111"/>
          <w:bdr w:val="none" w:sz="0" w:space="0" w:color="auto" w:frame="1"/>
        </w:rPr>
        <w:t>Речевое развитие</w:t>
      </w:r>
      <w:r w:rsidRPr="00923A76">
        <w:rPr>
          <w:i/>
          <w:iCs/>
          <w:color w:val="111111"/>
          <w:bdr w:val="none" w:sz="0" w:space="0" w:color="auto" w:frame="1"/>
        </w:rPr>
        <w:t> </w:t>
      </w:r>
      <w:r w:rsidRPr="00923A76">
        <w:rPr>
          <w:color w:val="111111"/>
        </w:rPr>
        <w:t xml:space="preserve">предполагает владением речью как средством общения и культуры: освоение </w:t>
      </w:r>
      <w:proofErr w:type="spellStart"/>
      <w:r w:rsidRPr="00923A76">
        <w:rPr>
          <w:color w:val="111111"/>
        </w:rPr>
        <w:t>фонетической</w:t>
      </w:r>
      <w:proofErr w:type="gramStart"/>
      <w:r w:rsidRPr="00923A76">
        <w:rPr>
          <w:color w:val="111111"/>
        </w:rPr>
        <w:t>,л</w:t>
      </w:r>
      <w:proofErr w:type="gramEnd"/>
      <w:r w:rsidRPr="00923A76">
        <w:rPr>
          <w:color w:val="111111"/>
        </w:rPr>
        <w:t>ексической</w:t>
      </w:r>
      <w:proofErr w:type="spellEnd"/>
      <w:r w:rsidRPr="00923A76">
        <w:rPr>
          <w:color w:val="111111"/>
        </w:rPr>
        <w:t xml:space="preserve">, грамматической сторон </w:t>
      </w:r>
      <w:proofErr w:type="spellStart"/>
      <w:r w:rsidRPr="00923A76">
        <w:rPr>
          <w:color w:val="111111"/>
        </w:rPr>
        <w:t>речи,умениями</w:t>
      </w:r>
      <w:proofErr w:type="spellEnd"/>
      <w:r w:rsidRPr="00923A76">
        <w:rPr>
          <w:color w:val="111111"/>
        </w:rPr>
        <w:t xml:space="preserve"> монологической и диалогической </w:t>
      </w:r>
      <w:proofErr w:type="spellStart"/>
      <w:r w:rsidRPr="00923A76">
        <w:rPr>
          <w:color w:val="111111"/>
        </w:rPr>
        <w:t>речи,развитие</w:t>
      </w:r>
      <w:proofErr w:type="spellEnd"/>
      <w:r w:rsidRPr="00923A76">
        <w:rPr>
          <w:color w:val="111111"/>
        </w:rPr>
        <w:t xml:space="preserve"> связной речи. Один из важнейших целевых ориентиров на этапе завершения дошкольного образования –</w:t>
      </w:r>
      <w:proofErr w:type="gramStart"/>
      <w:r w:rsidRPr="00923A76">
        <w:rPr>
          <w:color w:val="111111"/>
        </w:rPr>
        <w:t>«х</w:t>
      </w:r>
      <w:proofErr w:type="gramEnd"/>
      <w:r w:rsidRPr="00923A76">
        <w:rPr>
          <w:color w:val="111111"/>
        </w:rPr>
        <w:t>орошо развитая мелкая моторика. которая позволяет ребенку владеть основными движениями, контролировать их и управлять ими.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В настоящее время актуальной проблемой дошкольной системы образования является полноценное развитие детей уже с раннего возраста. Немаловажную роль в успешности речевого, интеллектуального и психофизического развития ребенка играет сформированная мелкая моторика. Психологами и педагогами доказано, что </w:t>
      </w:r>
      <w:r w:rsidRPr="00923A76">
        <w:rPr>
          <w:color w:val="111111"/>
        </w:rPr>
        <w:lastRenderedPageBreak/>
        <w:t>развитие мелкой моторики в частности является важнейшим условием психического и физического развития ребенка на протяжении всего дошкольного детства.</w:t>
      </w:r>
    </w:p>
    <w:p w:rsidR="00B92CF5" w:rsidRDefault="00D06CD3" w:rsidP="00B92CF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В настоящее время у большинства детей отмечается отставание в развитии мелкой моторики. К </w:t>
      </w:r>
      <w:proofErr w:type="spellStart"/>
      <w:r w:rsidRPr="00923A76">
        <w:rPr>
          <w:color w:val="111111"/>
        </w:rPr>
        <w:t>сожалению</w:t>
      </w:r>
      <w:proofErr w:type="gramStart"/>
      <w:r w:rsidRPr="00923A76">
        <w:rPr>
          <w:color w:val="111111"/>
        </w:rPr>
        <w:t>,и</w:t>
      </w:r>
      <w:proofErr w:type="gramEnd"/>
      <w:r w:rsidRPr="00923A76">
        <w:rPr>
          <w:color w:val="111111"/>
        </w:rPr>
        <w:t>з</w:t>
      </w:r>
      <w:proofErr w:type="spellEnd"/>
      <w:r w:rsidRPr="00923A76">
        <w:rPr>
          <w:color w:val="111111"/>
        </w:rPr>
        <w:t xml:space="preserve"> за вечной занятости, в стремлении обеспечить материально себя и свою семью родители все меньше уделяют внимание совместным играм с ребенком и </w:t>
      </w:r>
      <w:proofErr w:type="spellStart"/>
      <w:r w:rsidRPr="00923A76">
        <w:rPr>
          <w:color w:val="111111"/>
        </w:rPr>
        <w:t>развлечениям,все</w:t>
      </w:r>
      <w:proofErr w:type="spellEnd"/>
      <w:r w:rsidRPr="00923A76">
        <w:rPr>
          <w:color w:val="111111"/>
        </w:rPr>
        <w:t xml:space="preserve"> больше представляя его телевизору и компьютеру. К тому же многие родители стараются облегчить проживание себе и своему ребенку – приобретают обувь на липучках, курточки на молниях, чтобы ребенку не пришлось завязывать шнурки, застегивать пуговицы. Все это препятствует нормальному развитию мелкой </w:t>
      </w:r>
      <w:proofErr w:type="spellStart"/>
      <w:r w:rsidRPr="00923A76">
        <w:rPr>
          <w:color w:val="111111"/>
        </w:rPr>
        <w:t>моторики</w:t>
      </w:r>
      <w:proofErr w:type="gramStart"/>
      <w:r w:rsidRPr="00923A76">
        <w:rPr>
          <w:color w:val="111111"/>
        </w:rPr>
        <w:t>,м</w:t>
      </w:r>
      <w:proofErr w:type="gramEnd"/>
      <w:r w:rsidRPr="00923A76">
        <w:rPr>
          <w:color w:val="111111"/>
        </w:rPr>
        <w:t>ышления</w:t>
      </w:r>
      <w:proofErr w:type="spellEnd"/>
      <w:r w:rsidRPr="00923A76">
        <w:rPr>
          <w:color w:val="111111"/>
        </w:rPr>
        <w:t>, внимания, памяти и речи детей.</w:t>
      </w:r>
    </w:p>
    <w:p w:rsidR="00D06CD3" w:rsidRPr="00923A76" w:rsidRDefault="00D06CD3" w:rsidP="00B92CF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Для изучения этой проблемы мы выбрали различные виды деятельности как средство развития мелкой моторики у детей.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Чтобы сформировать у детей определенную систему знаний по данной теме необходимо использование следующих принципов.</w:t>
      </w:r>
    </w:p>
    <w:p w:rsidR="00D06CD3" w:rsidRPr="007F643B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F643B">
        <w:rPr>
          <w:b/>
          <w:i/>
          <w:iCs/>
          <w:color w:val="111111"/>
          <w:bdr w:val="none" w:sz="0" w:space="0" w:color="auto" w:frame="1"/>
        </w:rPr>
        <w:t>Принципы доступности и индивидуальности.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Каждому ребенку присущи сои </w:t>
      </w:r>
      <w:proofErr w:type="spellStart"/>
      <w:r w:rsidRPr="00923A76">
        <w:rPr>
          <w:color w:val="111111"/>
        </w:rPr>
        <w:t>качества</w:t>
      </w:r>
      <w:proofErr w:type="gramStart"/>
      <w:r w:rsidRPr="00923A76">
        <w:rPr>
          <w:color w:val="111111"/>
        </w:rPr>
        <w:t>,у</w:t>
      </w:r>
      <w:proofErr w:type="spellEnd"/>
      <w:proofErr w:type="gramEnd"/>
      <w:r w:rsidRPr="00923A76">
        <w:rPr>
          <w:color w:val="111111"/>
        </w:rPr>
        <w:t xml:space="preserve"> каждого свой индивидуальный уровень развития, свой первоначальный сенсорный опыт. Считаю своей главной задачей - знать личностные особенности каждого </w:t>
      </w:r>
      <w:proofErr w:type="spellStart"/>
      <w:r w:rsidRPr="00923A76">
        <w:rPr>
          <w:color w:val="111111"/>
        </w:rPr>
        <w:t>ребенка</w:t>
      </w:r>
      <w:proofErr w:type="gramStart"/>
      <w:r w:rsidRPr="00923A76">
        <w:rPr>
          <w:color w:val="111111"/>
        </w:rPr>
        <w:t>,и</w:t>
      </w:r>
      <w:proofErr w:type="gramEnd"/>
      <w:r w:rsidRPr="00923A76">
        <w:rPr>
          <w:color w:val="111111"/>
        </w:rPr>
        <w:t>скать</w:t>
      </w:r>
      <w:proofErr w:type="spellEnd"/>
      <w:r w:rsidRPr="00923A76">
        <w:rPr>
          <w:color w:val="111111"/>
        </w:rPr>
        <w:t xml:space="preserve"> методы индивидуальной работы с каждым из них. Подбираемый для дидактических игр материал должен быть понятен и доступен каждому ребенку.</w:t>
      </w:r>
    </w:p>
    <w:p w:rsidR="00B92CF5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F643B">
        <w:rPr>
          <w:b/>
          <w:i/>
          <w:iCs/>
          <w:color w:val="111111"/>
          <w:bdr w:val="none" w:sz="0" w:space="0" w:color="auto" w:frame="1"/>
        </w:rPr>
        <w:t>Принципы последовательности и систематичности</w:t>
      </w:r>
    </w:p>
    <w:p w:rsidR="00D06CD3" w:rsidRPr="00B92CF5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923A76">
        <w:rPr>
          <w:color w:val="111111"/>
        </w:rPr>
        <w:t xml:space="preserve">К. Д. Ушинский писал </w:t>
      </w:r>
      <w:proofErr w:type="gramStart"/>
      <w:r w:rsidRPr="00923A76">
        <w:rPr>
          <w:color w:val="111111"/>
        </w:rPr>
        <w:t>:»</w:t>
      </w:r>
      <w:proofErr w:type="gramEnd"/>
      <w:r w:rsidRPr="00923A76">
        <w:rPr>
          <w:color w:val="111111"/>
        </w:rPr>
        <w:t>Только система входящая из самой сущности предметов, дает нам полную власть над нашими знаниями….»</w:t>
      </w:r>
    </w:p>
    <w:p w:rsidR="00B92CF5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Важным фактором для развития мелкой моторики является последовательность и систематичность.</w:t>
      </w:r>
    </w:p>
    <w:p w:rsidR="00D06CD3" w:rsidRPr="00923A76" w:rsidRDefault="00D06CD3" w:rsidP="00B92CF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Наличие системы придает сенсорному воспитанию </w:t>
      </w:r>
      <w:proofErr w:type="spellStart"/>
      <w:r w:rsidRPr="00923A76">
        <w:rPr>
          <w:color w:val="111111"/>
        </w:rPr>
        <w:t>организованность</w:t>
      </w:r>
      <w:proofErr w:type="gramStart"/>
      <w:r w:rsidRPr="00923A76">
        <w:rPr>
          <w:color w:val="111111"/>
        </w:rPr>
        <w:t>,п</w:t>
      </w:r>
      <w:proofErr w:type="gramEnd"/>
      <w:r w:rsidRPr="00923A76">
        <w:rPr>
          <w:color w:val="111111"/>
        </w:rPr>
        <w:t>оследовательность</w:t>
      </w:r>
      <w:proofErr w:type="spellEnd"/>
      <w:r w:rsidRPr="00923A76">
        <w:rPr>
          <w:color w:val="111111"/>
        </w:rPr>
        <w:t xml:space="preserve"> от простого к сложному. На этапе раннего детства усвоение знаний наравне с формированием </w:t>
      </w:r>
      <w:proofErr w:type="spellStart"/>
      <w:r w:rsidRPr="00923A76">
        <w:rPr>
          <w:color w:val="111111"/>
        </w:rPr>
        <w:t>умений</w:t>
      </w:r>
      <w:proofErr w:type="gramStart"/>
      <w:r w:rsidRPr="00923A76">
        <w:rPr>
          <w:color w:val="111111"/>
        </w:rPr>
        <w:t>,д</w:t>
      </w:r>
      <w:proofErr w:type="gramEnd"/>
      <w:r w:rsidRPr="00923A76">
        <w:rPr>
          <w:color w:val="111111"/>
        </w:rPr>
        <w:t>олжно</w:t>
      </w:r>
      <w:proofErr w:type="spellEnd"/>
      <w:r w:rsidRPr="00923A76">
        <w:rPr>
          <w:color w:val="111111"/>
        </w:rPr>
        <w:t xml:space="preserve"> происходить систематически, а не от случая к случаю.</w:t>
      </w:r>
    </w:p>
    <w:p w:rsidR="00C402FA" w:rsidRDefault="00C402FA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bdr w:val="none" w:sz="0" w:space="0" w:color="auto" w:frame="1"/>
        </w:rPr>
      </w:pPr>
    </w:p>
    <w:p w:rsidR="003E284C" w:rsidRDefault="00D06CD3" w:rsidP="003E284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F643B">
        <w:rPr>
          <w:b/>
          <w:i/>
          <w:iCs/>
          <w:color w:val="111111"/>
          <w:bdr w:val="none" w:sz="0" w:space="0" w:color="auto" w:frame="1"/>
        </w:rPr>
        <w:t>Принцип с жизненным опытом.</w:t>
      </w:r>
    </w:p>
    <w:p w:rsidR="00B92CF5" w:rsidRPr="003E284C" w:rsidRDefault="00D06CD3" w:rsidP="003E284C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923A76">
        <w:rPr>
          <w:color w:val="111111"/>
        </w:rPr>
        <w:t>ОТ умелой реализации этого принципа зависит конкретный результат, успех и качество обучения ребенка. Существенным фактором в методике проведения дидактических игр является взаимосвязь обучение в дидактической игре с закреплением знаний и умений в повседневной жизни: на прогулках, во время самостоятельной деятельности, во время игры и т. д. Во время одевания и</w:t>
      </w:r>
      <w:r w:rsidR="00B92CF5">
        <w:rPr>
          <w:color w:val="111111"/>
        </w:rPr>
        <w:t xml:space="preserve"> </w:t>
      </w:r>
      <w:r w:rsidRPr="00923A76">
        <w:rPr>
          <w:color w:val="111111"/>
        </w:rPr>
        <w:t>раздевания закрепляем умения застегивать и расстёгивать пуговицы, развязывать шнурки.</w:t>
      </w:r>
    </w:p>
    <w:p w:rsidR="00D06CD3" w:rsidRPr="007F643B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F643B">
        <w:rPr>
          <w:b/>
          <w:i/>
          <w:iCs/>
          <w:color w:val="111111"/>
          <w:bdr w:val="none" w:sz="0" w:space="0" w:color="auto" w:frame="1"/>
        </w:rPr>
        <w:t>Принцип наглядности.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Учитывая </w:t>
      </w:r>
      <w:proofErr w:type="spellStart"/>
      <w:r w:rsidRPr="00923A76">
        <w:rPr>
          <w:color w:val="111111"/>
        </w:rPr>
        <w:t>психологию</w:t>
      </w:r>
      <w:proofErr w:type="gramStart"/>
      <w:r w:rsidRPr="00923A76">
        <w:rPr>
          <w:color w:val="111111"/>
        </w:rPr>
        <w:t>,в</w:t>
      </w:r>
      <w:proofErr w:type="gramEnd"/>
      <w:r w:rsidRPr="00923A76">
        <w:rPr>
          <w:color w:val="111111"/>
        </w:rPr>
        <w:t>озрастных</w:t>
      </w:r>
      <w:proofErr w:type="spellEnd"/>
      <w:r w:rsidRPr="00923A76">
        <w:rPr>
          <w:color w:val="111111"/>
        </w:rPr>
        <w:t xml:space="preserve"> особенности детей раннего </w:t>
      </w:r>
      <w:proofErr w:type="spellStart"/>
      <w:r w:rsidRPr="00923A76">
        <w:rPr>
          <w:color w:val="111111"/>
        </w:rPr>
        <w:t>возраста,наглядность</w:t>
      </w:r>
      <w:proofErr w:type="spellEnd"/>
      <w:r w:rsidRPr="00923A76">
        <w:rPr>
          <w:color w:val="111111"/>
        </w:rPr>
        <w:t xml:space="preserve"> играет большую роль в сочетании со словами. При этом образуется связь между предметами и явлениями действительности и обозначающими их словами. Правильно подобранные дидактические пособия несут в себе большой эмоциональный заряд. Весь наглядный материал и дидактические </w:t>
      </w:r>
      <w:proofErr w:type="spellStart"/>
      <w:r w:rsidRPr="00923A76">
        <w:rPr>
          <w:color w:val="111111"/>
        </w:rPr>
        <w:t>пособия</w:t>
      </w:r>
      <w:proofErr w:type="gramStart"/>
      <w:r w:rsidRPr="00923A76">
        <w:rPr>
          <w:color w:val="111111"/>
        </w:rPr>
        <w:t>,н</w:t>
      </w:r>
      <w:proofErr w:type="gramEnd"/>
      <w:r w:rsidRPr="00923A76">
        <w:rPr>
          <w:color w:val="111111"/>
        </w:rPr>
        <w:t>аходящиеся</w:t>
      </w:r>
      <w:proofErr w:type="spellEnd"/>
      <w:r w:rsidRPr="00923A76">
        <w:rPr>
          <w:color w:val="111111"/>
        </w:rPr>
        <w:t xml:space="preserve"> в нашей </w:t>
      </w:r>
      <w:proofErr w:type="spellStart"/>
      <w:r w:rsidRPr="00923A76">
        <w:rPr>
          <w:color w:val="111111"/>
        </w:rPr>
        <w:t>группе,имеют</w:t>
      </w:r>
      <w:proofErr w:type="spellEnd"/>
      <w:r w:rsidRPr="00923A76">
        <w:rPr>
          <w:color w:val="111111"/>
        </w:rPr>
        <w:t xml:space="preserve"> привлекательный внешний вид </w:t>
      </w:r>
      <w:r w:rsidRPr="00923A76">
        <w:rPr>
          <w:color w:val="111111"/>
        </w:rPr>
        <w:lastRenderedPageBreak/>
        <w:t xml:space="preserve">:картинки яркие красочные ;игрушки целые, не сломанные, приведены в аккуратный вид ;яркие и разнообразно окрашенные кубики и кирпичики. Приятная фактура, четкая форма и яркий насыщенный цвет дидактических игр и пособий доставляют детям радость, вызывают желание играть </w:t>
      </w:r>
      <w:proofErr w:type="spellStart"/>
      <w:r w:rsidRPr="00923A76">
        <w:rPr>
          <w:color w:val="111111"/>
        </w:rPr>
        <w:t>ими</w:t>
      </w:r>
      <w:proofErr w:type="gramStart"/>
      <w:r w:rsidRPr="00923A76">
        <w:rPr>
          <w:color w:val="111111"/>
        </w:rPr>
        <w:t>,с</w:t>
      </w:r>
      <w:proofErr w:type="gramEnd"/>
      <w:r w:rsidRPr="00923A76">
        <w:rPr>
          <w:color w:val="111111"/>
        </w:rPr>
        <w:t>пособствуют</w:t>
      </w:r>
      <w:proofErr w:type="spellEnd"/>
      <w:r w:rsidRPr="00923A76">
        <w:rPr>
          <w:color w:val="111111"/>
        </w:rPr>
        <w:t xml:space="preserve"> накоплению сенсорных отношений.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Методы и приемы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Правильно подобранные методы и приемы </w:t>
      </w:r>
      <w:proofErr w:type="spellStart"/>
      <w:r w:rsidRPr="00923A76">
        <w:rPr>
          <w:color w:val="111111"/>
        </w:rPr>
        <w:t>обучения</w:t>
      </w:r>
      <w:proofErr w:type="gramStart"/>
      <w:r w:rsidRPr="00923A76">
        <w:rPr>
          <w:color w:val="111111"/>
        </w:rPr>
        <w:t>,с</w:t>
      </w:r>
      <w:proofErr w:type="gramEnd"/>
      <w:r w:rsidRPr="00923A76">
        <w:rPr>
          <w:color w:val="111111"/>
        </w:rPr>
        <w:t>пособствуют</w:t>
      </w:r>
      <w:proofErr w:type="spellEnd"/>
      <w:r w:rsidRPr="00923A76">
        <w:rPr>
          <w:color w:val="111111"/>
        </w:rPr>
        <w:t xml:space="preserve"> развитию мелкой моторики у малышей. Во время проведения дидактических игр с игрушками использую следующие методы: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Словесный метод.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Словесные обращения воспитателя к детям - объяснения при рассматривании наглядных объектов, рассказы о </w:t>
      </w:r>
      <w:proofErr w:type="spellStart"/>
      <w:r w:rsidRPr="00923A76">
        <w:rPr>
          <w:color w:val="111111"/>
        </w:rPr>
        <w:t>них</w:t>
      </w:r>
      <w:proofErr w:type="gramStart"/>
      <w:r w:rsidRPr="00923A76">
        <w:rPr>
          <w:color w:val="111111"/>
        </w:rPr>
        <w:t>,в</w:t>
      </w:r>
      <w:proofErr w:type="gramEnd"/>
      <w:r w:rsidRPr="00923A76">
        <w:rPr>
          <w:color w:val="111111"/>
        </w:rPr>
        <w:t>опросы</w:t>
      </w:r>
      <w:proofErr w:type="spellEnd"/>
      <w:r w:rsidRPr="00923A76">
        <w:rPr>
          <w:color w:val="111111"/>
        </w:rPr>
        <w:t xml:space="preserve"> и другие формы речи служат для развития понимания речи взрослого. Поскольку на этапе становления речевого развития сложно одновременно воспринимать показ предметов, действий с ними и речевую информацию, то объяснение должно быть предельно кратко</w:t>
      </w:r>
      <w:proofErr w:type="gramStart"/>
      <w:r w:rsidRPr="00923A76">
        <w:rPr>
          <w:color w:val="111111"/>
        </w:rPr>
        <w:t xml:space="preserve"> :</w:t>
      </w:r>
      <w:proofErr w:type="gramEnd"/>
      <w:r w:rsidRPr="00923A76">
        <w:rPr>
          <w:color w:val="111111"/>
        </w:rPr>
        <w:t xml:space="preserve"> каждое лишнее слово отвлекает малыша от зрительного восприятия.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Наглядно – действенный метод обучения.</w:t>
      </w:r>
    </w:p>
    <w:p w:rsidR="000D47D1" w:rsidRPr="00B92CF5" w:rsidRDefault="00D06CD3" w:rsidP="00B92CF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В раннем возрасте, как известно, дети знакомятся с окружающими их предметами путем наглядно – чувственного накопления опыта : смотрят, берут в руки, </w:t>
      </w:r>
      <w:proofErr w:type="spellStart"/>
      <w:r w:rsidRPr="00923A76">
        <w:rPr>
          <w:color w:val="111111"/>
        </w:rPr>
        <w:t>щупают</w:t>
      </w:r>
      <w:proofErr w:type="gramStart"/>
      <w:r w:rsidRPr="00923A76">
        <w:rPr>
          <w:color w:val="111111"/>
        </w:rPr>
        <w:t>,т</w:t>
      </w:r>
      <w:proofErr w:type="gramEnd"/>
      <w:r w:rsidRPr="00923A76">
        <w:rPr>
          <w:color w:val="111111"/>
        </w:rPr>
        <w:t>ак</w:t>
      </w:r>
      <w:proofErr w:type="spellEnd"/>
      <w:r w:rsidRPr="00923A76">
        <w:rPr>
          <w:color w:val="111111"/>
        </w:rPr>
        <w:t xml:space="preserve"> или иначе, действуют с ними. Учитывая эту возрастную особенность, я стараюсь широко использовать приемы наглядности </w:t>
      </w:r>
      <w:proofErr w:type="gramStart"/>
      <w:r w:rsidRPr="00923A76">
        <w:rPr>
          <w:color w:val="111111"/>
        </w:rPr>
        <w:t>:п</w:t>
      </w:r>
      <w:proofErr w:type="gramEnd"/>
      <w:r w:rsidRPr="00923A76">
        <w:rPr>
          <w:color w:val="111111"/>
        </w:rPr>
        <w:t>оказываю предмет, даю возможность потрогать его, рассмотреть.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Практический метод.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Чтобы знания были </w:t>
      </w:r>
      <w:proofErr w:type="spellStart"/>
      <w:r w:rsidRPr="00923A76">
        <w:rPr>
          <w:color w:val="111111"/>
        </w:rPr>
        <w:t>усвоены</w:t>
      </w:r>
      <w:proofErr w:type="gramStart"/>
      <w:r w:rsidRPr="00923A76">
        <w:rPr>
          <w:color w:val="111111"/>
        </w:rPr>
        <w:t>,н</w:t>
      </w:r>
      <w:proofErr w:type="gramEnd"/>
      <w:r w:rsidRPr="00923A76">
        <w:rPr>
          <w:color w:val="111111"/>
        </w:rPr>
        <w:t>еобходимо</w:t>
      </w:r>
      <w:proofErr w:type="spellEnd"/>
      <w:r w:rsidRPr="00923A76">
        <w:rPr>
          <w:color w:val="111111"/>
        </w:rPr>
        <w:t xml:space="preserve"> применение их в практической деятельности. После общего показа и </w:t>
      </w:r>
      <w:proofErr w:type="spellStart"/>
      <w:r w:rsidRPr="00923A76">
        <w:rPr>
          <w:color w:val="111111"/>
        </w:rPr>
        <w:t>объяснения</w:t>
      </w:r>
      <w:proofErr w:type="gramStart"/>
      <w:r w:rsidRPr="00923A76">
        <w:rPr>
          <w:color w:val="111111"/>
        </w:rPr>
        <w:t>,я</w:t>
      </w:r>
      <w:proofErr w:type="spellEnd"/>
      <w:proofErr w:type="gramEnd"/>
      <w:r w:rsidRPr="00923A76">
        <w:rPr>
          <w:color w:val="111111"/>
        </w:rPr>
        <w:t xml:space="preserve"> предлагаю выполнить под непосредственным руководством фрагмент дидактической игры отдельно каждому </w:t>
      </w:r>
      <w:proofErr w:type="spellStart"/>
      <w:r w:rsidRPr="00923A76">
        <w:rPr>
          <w:color w:val="111111"/>
        </w:rPr>
        <w:t>ребенку,оказывая</w:t>
      </w:r>
      <w:proofErr w:type="spellEnd"/>
      <w:r w:rsidRPr="00923A76">
        <w:rPr>
          <w:color w:val="111111"/>
        </w:rPr>
        <w:t xml:space="preserve"> по мере необходимости дифференцированную помощь, даю единичные указания.</w:t>
      </w:r>
    </w:p>
    <w:p w:rsidR="00B92CF5" w:rsidRDefault="00B92CF5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</w:p>
    <w:p w:rsidR="003E284C" w:rsidRDefault="003E284C" w:rsidP="003E284C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</w:rPr>
      </w:pPr>
    </w:p>
    <w:p w:rsidR="003E284C" w:rsidRDefault="003E284C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</w:p>
    <w:p w:rsidR="00D06CD3" w:rsidRPr="007F643B" w:rsidRDefault="00F52226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>
        <w:rPr>
          <w:b/>
          <w:color w:val="111111"/>
        </w:rPr>
        <w:t>И</w:t>
      </w:r>
      <w:r w:rsidR="00D06CD3" w:rsidRPr="007F643B">
        <w:rPr>
          <w:b/>
          <w:color w:val="111111"/>
        </w:rPr>
        <w:t>гровой метод.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Игровые методы и приемы занимают большое место в обучении детей раннего возраста. К ним относятся дидактические </w:t>
      </w:r>
      <w:proofErr w:type="spellStart"/>
      <w:r w:rsidRPr="00923A76">
        <w:rPr>
          <w:color w:val="111111"/>
        </w:rPr>
        <w:t>игры</w:t>
      </w:r>
      <w:proofErr w:type="gramStart"/>
      <w:r w:rsidRPr="00923A76">
        <w:rPr>
          <w:color w:val="111111"/>
        </w:rPr>
        <w:t>,к</w:t>
      </w:r>
      <w:proofErr w:type="gramEnd"/>
      <w:r w:rsidRPr="00923A76">
        <w:rPr>
          <w:color w:val="111111"/>
        </w:rPr>
        <w:t>оторые</w:t>
      </w:r>
      <w:proofErr w:type="spellEnd"/>
      <w:r w:rsidRPr="00923A76">
        <w:rPr>
          <w:color w:val="111111"/>
        </w:rPr>
        <w:t xml:space="preserve"> поднимают у них интерес к содержанию </w:t>
      </w:r>
      <w:proofErr w:type="spellStart"/>
      <w:r w:rsidRPr="00923A76">
        <w:rPr>
          <w:color w:val="111111"/>
        </w:rPr>
        <w:t>обучения,обеспечивают</w:t>
      </w:r>
      <w:proofErr w:type="spellEnd"/>
      <w:r w:rsidRPr="00923A76">
        <w:rPr>
          <w:color w:val="111111"/>
        </w:rPr>
        <w:t xml:space="preserve"> связь познавательной деятельности с характерной для малышей игровой. Я часто использую игровые </w:t>
      </w:r>
      <w:proofErr w:type="spellStart"/>
      <w:r w:rsidRPr="00923A76">
        <w:rPr>
          <w:color w:val="111111"/>
        </w:rPr>
        <w:t>приемы</w:t>
      </w:r>
      <w:proofErr w:type="gramStart"/>
      <w:r w:rsidRPr="00923A76">
        <w:rPr>
          <w:color w:val="111111"/>
        </w:rPr>
        <w:t>,о</w:t>
      </w:r>
      <w:proofErr w:type="gramEnd"/>
      <w:r w:rsidRPr="00923A76">
        <w:rPr>
          <w:color w:val="111111"/>
        </w:rPr>
        <w:t>ни</w:t>
      </w:r>
      <w:proofErr w:type="spellEnd"/>
      <w:r w:rsidRPr="00923A76">
        <w:rPr>
          <w:color w:val="111111"/>
        </w:rPr>
        <w:t xml:space="preserve"> мне очень помогают заинтересовать детей, лучше и быстрее усвоить материал:</w:t>
      </w:r>
    </w:p>
    <w:p w:rsidR="007F643B" w:rsidRDefault="00D06CD3" w:rsidP="007F64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 различные игровые упражнения; обыгрывание той или иной ситуации;- использование сюрпризного момента, прием неожиданного появления игруше</w:t>
      </w:r>
      <w:r w:rsidR="007F643B">
        <w:rPr>
          <w:color w:val="111111"/>
        </w:rPr>
        <w:t>к, сказочных героев</w:t>
      </w:r>
    </w:p>
    <w:p w:rsidR="007F643B" w:rsidRDefault="00D06CD3" w:rsidP="007F64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lastRenderedPageBreak/>
        <w:t>- решение маленький» проблем»</w:t>
      </w:r>
      <w:proofErr w:type="gramStart"/>
      <w:r w:rsidRPr="00923A76">
        <w:rPr>
          <w:color w:val="111111"/>
        </w:rPr>
        <w:t>,в</w:t>
      </w:r>
      <w:proofErr w:type="gramEnd"/>
      <w:r w:rsidRPr="00923A76">
        <w:rPr>
          <w:color w:val="111111"/>
        </w:rPr>
        <w:t>озникающих у игрушек, сказочных героев.</w:t>
      </w:r>
    </w:p>
    <w:p w:rsidR="007F643B" w:rsidRDefault="00D06CD3" w:rsidP="002F68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Дети, особенно в раннем возрасте быстро </w:t>
      </w:r>
      <w:proofErr w:type="spellStart"/>
      <w:r w:rsidRPr="00923A76">
        <w:rPr>
          <w:color w:val="111111"/>
        </w:rPr>
        <w:t>развиваются</w:t>
      </w:r>
      <w:proofErr w:type="gramStart"/>
      <w:r w:rsidRPr="00923A76">
        <w:rPr>
          <w:color w:val="111111"/>
        </w:rPr>
        <w:t>,и</w:t>
      </w:r>
      <w:proofErr w:type="spellEnd"/>
      <w:proofErr w:type="gramEnd"/>
      <w:r w:rsidRPr="00923A76">
        <w:rPr>
          <w:color w:val="111111"/>
        </w:rPr>
        <w:t xml:space="preserve"> задача воспитателя заключается в </w:t>
      </w:r>
      <w:proofErr w:type="spellStart"/>
      <w:r w:rsidRPr="00923A76">
        <w:rPr>
          <w:color w:val="111111"/>
        </w:rPr>
        <w:t>том,чтобы</w:t>
      </w:r>
      <w:proofErr w:type="spellEnd"/>
      <w:r w:rsidRPr="00923A76">
        <w:rPr>
          <w:color w:val="111111"/>
        </w:rPr>
        <w:t xml:space="preserve"> применяемые методы способствовали постепенному переходу ребенка на следующую, более высокую степень развития.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Условия для развития мелкой моторики.</w:t>
      </w:r>
    </w:p>
    <w:p w:rsidR="007F643B" w:rsidRDefault="00D06CD3" w:rsidP="007F64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Для успешного решения этих задач подобрала и изучила методическую литературу по этой теме. Офо</w:t>
      </w:r>
      <w:r w:rsidR="007F643B">
        <w:rPr>
          <w:color w:val="111111"/>
        </w:rPr>
        <w:t>рмила картотеку пальчиковых игр.</w:t>
      </w:r>
    </w:p>
    <w:p w:rsidR="00D06CD3" w:rsidRPr="00923A76" w:rsidRDefault="00D06CD3" w:rsidP="007F643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Дополнила предметно – развивающую среду нестандартным дидактическим материалом.</w:t>
      </w:r>
    </w:p>
    <w:p w:rsidR="00D06CD3" w:rsidRPr="007F643B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Создание предметно-развивающей среды.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Понятие «развивающая среда» означает создание необходимых условий для развития ребенка. Каждый предмет в группе может стать развивающим. Постаралась создать среду, окружающую детей таким </w:t>
      </w:r>
      <w:proofErr w:type="spellStart"/>
      <w:r w:rsidRPr="00923A76">
        <w:rPr>
          <w:color w:val="111111"/>
        </w:rPr>
        <w:t>образом</w:t>
      </w:r>
      <w:proofErr w:type="gramStart"/>
      <w:r w:rsidRPr="00923A76">
        <w:rPr>
          <w:color w:val="111111"/>
        </w:rPr>
        <w:t>,ч</w:t>
      </w:r>
      <w:proofErr w:type="gramEnd"/>
      <w:r w:rsidRPr="00923A76">
        <w:rPr>
          <w:color w:val="111111"/>
        </w:rPr>
        <w:t>то</w:t>
      </w:r>
      <w:proofErr w:type="spellEnd"/>
      <w:r w:rsidRPr="00923A76">
        <w:rPr>
          <w:color w:val="111111"/>
        </w:rPr>
        <w:t xml:space="preserve"> она определяла направленность их деятельности и в тоже время решала поставленную задачу по развитию мелкой моторики.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proofErr w:type="gramStart"/>
      <w:r w:rsidRPr="00923A76">
        <w:rPr>
          <w:color w:val="111111"/>
        </w:rPr>
        <w:t>Побуждая малышей к самостоятельным действиям с дидактическим материалом наблюдаю</w:t>
      </w:r>
      <w:proofErr w:type="gramEnd"/>
      <w:r w:rsidRPr="00923A76">
        <w:rPr>
          <w:color w:val="111111"/>
        </w:rPr>
        <w:t xml:space="preserve"> за их действиями, при необходимости оказываю помощь. Проведение иг</w:t>
      </w:r>
      <w:proofErr w:type="gramStart"/>
      <w:r w:rsidRPr="00923A76">
        <w:rPr>
          <w:color w:val="111111"/>
        </w:rPr>
        <w:t>р-</w:t>
      </w:r>
      <w:proofErr w:type="gramEnd"/>
      <w:r w:rsidRPr="00923A76">
        <w:rPr>
          <w:color w:val="111111"/>
        </w:rPr>
        <w:t xml:space="preserve"> занятий способствует развитию мелкой моторики рук, совершенствуют координацию движений, формируют сенсомоторные способности детей.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Определенную ценность представляет «Работа с крупой» игры предметов стимулируют развитие ручной и пальцевой </w:t>
      </w:r>
      <w:proofErr w:type="spellStart"/>
      <w:r w:rsidRPr="00923A76">
        <w:rPr>
          <w:color w:val="111111"/>
        </w:rPr>
        <w:t>моторики</w:t>
      </w:r>
      <w:proofErr w:type="gramStart"/>
      <w:r w:rsidRPr="00923A76">
        <w:rPr>
          <w:color w:val="111111"/>
        </w:rPr>
        <w:t>,о</w:t>
      </w:r>
      <w:proofErr w:type="gramEnd"/>
      <w:r w:rsidRPr="00923A76">
        <w:rPr>
          <w:color w:val="111111"/>
        </w:rPr>
        <w:t>богащают</w:t>
      </w:r>
      <w:proofErr w:type="spellEnd"/>
      <w:r w:rsidRPr="00923A76">
        <w:rPr>
          <w:color w:val="111111"/>
        </w:rPr>
        <w:t xml:space="preserve"> чувственный опыт. способствуют снятию эмоционально-негативных реакций, создают атмосферу жизнедеятельности и чувства безопасности. Детям нравится такие игры как </w:t>
      </w:r>
      <w:proofErr w:type="gramStart"/>
      <w:r w:rsidRPr="00923A76">
        <w:rPr>
          <w:color w:val="111111"/>
        </w:rPr>
        <w:t>:»</w:t>
      </w:r>
      <w:proofErr w:type="gramEnd"/>
      <w:r w:rsidRPr="00923A76">
        <w:rPr>
          <w:color w:val="111111"/>
        </w:rPr>
        <w:t>Сыпем, лепим», «Ловим рыбку»,»Весело рисуем».</w:t>
      </w:r>
    </w:p>
    <w:p w:rsidR="00D06CD3" w:rsidRPr="00923A76" w:rsidRDefault="00D06CD3" w:rsidP="00D06CD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В группе имеется большое количество игрушек развивающего характера : мозаика, конструкторы, дидактические игры и </w:t>
      </w:r>
      <w:proofErr w:type="spellStart"/>
      <w:r w:rsidRPr="00923A76">
        <w:rPr>
          <w:color w:val="111111"/>
        </w:rPr>
        <w:t>пособия</w:t>
      </w:r>
      <w:proofErr w:type="gramStart"/>
      <w:r w:rsidRPr="00923A76">
        <w:rPr>
          <w:color w:val="111111"/>
        </w:rPr>
        <w:t>,н</w:t>
      </w:r>
      <w:proofErr w:type="gramEnd"/>
      <w:r w:rsidRPr="00923A76">
        <w:rPr>
          <w:color w:val="111111"/>
        </w:rPr>
        <w:t>еобходимые</w:t>
      </w:r>
      <w:proofErr w:type="spellEnd"/>
      <w:r w:rsidRPr="00923A76">
        <w:rPr>
          <w:color w:val="111111"/>
        </w:rPr>
        <w:t xml:space="preserve"> для развития мелкой </w:t>
      </w:r>
      <w:proofErr w:type="spellStart"/>
      <w:r w:rsidRPr="00923A76">
        <w:rPr>
          <w:color w:val="111111"/>
        </w:rPr>
        <w:t>моторики,большинство</w:t>
      </w:r>
      <w:proofErr w:type="spellEnd"/>
      <w:r w:rsidRPr="00923A76">
        <w:rPr>
          <w:color w:val="111111"/>
        </w:rPr>
        <w:t xml:space="preserve"> из которых сделаны самостоятельно и с помощью родителей.</w:t>
      </w:r>
    </w:p>
    <w:p w:rsidR="003E284C" w:rsidRDefault="003E284C" w:rsidP="003E284C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</w:rPr>
      </w:pPr>
    </w:p>
    <w:p w:rsidR="003E284C" w:rsidRDefault="003E284C" w:rsidP="003E284C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</w:rPr>
      </w:pPr>
    </w:p>
    <w:p w:rsidR="00D06CD3" w:rsidRPr="007F643B" w:rsidRDefault="00D06CD3" w:rsidP="003E284C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</w:rPr>
      </w:pPr>
      <w:r w:rsidRPr="007F643B">
        <w:rPr>
          <w:b/>
          <w:color w:val="111111"/>
        </w:rPr>
        <w:t>Система работы по развитию мелкой моторики.</w:t>
      </w:r>
    </w:p>
    <w:p w:rsidR="008301F0" w:rsidRDefault="00D06CD3" w:rsidP="008301F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</w:rPr>
      </w:pPr>
      <w:r w:rsidRPr="00923A76">
        <w:rPr>
          <w:color w:val="111111"/>
        </w:rPr>
        <w:t>Работу организовывала через совместную и индивидуальную работу с детьми, работу с родителями.</w:t>
      </w:r>
    </w:p>
    <w:p w:rsidR="00D06CD3" w:rsidRPr="00923A76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Работу с детьми проводила по следующим направлениям:</w:t>
      </w:r>
    </w:p>
    <w:p w:rsidR="00D06CD3" w:rsidRPr="00923A76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Пальчиковые игры, игры с предметами, дидактические игры.</w:t>
      </w:r>
    </w:p>
    <w:p w:rsidR="00D06CD3" w:rsidRPr="00923A76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Игре придаю большое значение, как средству создания эмоционального подъема положительных эмоций и радости.</w:t>
      </w:r>
    </w:p>
    <w:p w:rsidR="00D06CD3" w:rsidRPr="00923A76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Хорошим средством для развития мелкой моторики являются пальчиковые игры.</w:t>
      </w:r>
    </w:p>
    <w:p w:rsidR="008301F0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Этапы проекта:</w:t>
      </w:r>
    </w:p>
    <w:p w:rsidR="00D06CD3" w:rsidRPr="00923A76" w:rsidRDefault="00D06CD3" w:rsidP="008301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1. Подготовительный этап.</w:t>
      </w:r>
    </w:p>
    <w:p w:rsidR="007B0050" w:rsidRDefault="00D06CD3" w:rsidP="007B005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2. Практический этап.</w:t>
      </w:r>
    </w:p>
    <w:p w:rsidR="00D06CD3" w:rsidRPr="00923A76" w:rsidRDefault="00D06CD3" w:rsidP="007B0050">
      <w:pPr>
        <w:pStyle w:val="a3"/>
        <w:shd w:val="clear" w:color="auto" w:fill="FFFFFF"/>
        <w:spacing w:before="0" w:beforeAutospacing="0" w:after="0" w:afterAutospacing="0" w:line="480" w:lineRule="auto"/>
        <w:ind w:firstLine="360"/>
        <w:rPr>
          <w:color w:val="111111"/>
        </w:rPr>
      </w:pPr>
      <w:r w:rsidRPr="00923A76">
        <w:rPr>
          <w:color w:val="111111"/>
        </w:rPr>
        <w:t>3. Заключительный этап.</w:t>
      </w:r>
    </w:p>
    <w:p w:rsidR="00D06CD3" w:rsidRPr="00923A76" w:rsidRDefault="00D06CD3" w:rsidP="007B0050">
      <w:pPr>
        <w:pStyle w:val="a3"/>
        <w:shd w:val="clear" w:color="auto" w:fill="FFFFFF"/>
        <w:spacing w:before="0" w:beforeAutospacing="0" w:after="24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lastRenderedPageBreak/>
        <w:t>1. Подготовительный этап</w:t>
      </w:r>
    </w:p>
    <w:p w:rsidR="007F643B" w:rsidRPr="007B0050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bdr w:val="none" w:sz="0" w:space="0" w:color="auto" w:frame="1"/>
        </w:rPr>
      </w:pPr>
      <w:r w:rsidRPr="007B0050">
        <w:rPr>
          <w:rStyle w:val="a4"/>
          <w:b w:val="0"/>
          <w:color w:val="111111"/>
          <w:bdr w:val="none" w:sz="0" w:space="0" w:color="auto" w:frame="1"/>
        </w:rPr>
        <w:t xml:space="preserve">-Анкетирование </w:t>
      </w:r>
    </w:p>
    <w:p w:rsidR="007B0050" w:rsidRDefault="007F643B" w:rsidP="007B0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B0050">
        <w:rPr>
          <w:rStyle w:val="a4"/>
          <w:b w:val="0"/>
          <w:color w:val="111111"/>
          <w:bdr w:val="none" w:sz="0" w:space="0" w:color="auto" w:frame="1"/>
        </w:rPr>
        <w:t>«Что такое ме</w:t>
      </w:r>
      <w:r w:rsidR="007B0050">
        <w:rPr>
          <w:color w:val="111111"/>
        </w:rPr>
        <w:t>лкая моторика</w:t>
      </w:r>
      <w:r w:rsidR="00D06CD3" w:rsidRPr="007B0050">
        <w:rPr>
          <w:b/>
          <w:color w:val="111111"/>
        </w:rPr>
        <w:t>?»</w:t>
      </w:r>
    </w:p>
    <w:p w:rsidR="007B0050" w:rsidRDefault="00D06CD3" w:rsidP="007B0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923A76">
        <w:rPr>
          <w:color w:val="111111"/>
        </w:rPr>
        <w:t>-Консультация «Что такое мелкая моторика?»</w:t>
      </w:r>
    </w:p>
    <w:p w:rsidR="007B0050" w:rsidRDefault="00D06CD3" w:rsidP="007B0050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7F643B">
        <w:rPr>
          <w:b/>
          <w:color w:val="111111"/>
        </w:rPr>
        <w:t>-</w:t>
      </w:r>
      <w:r w:rsidRPr="00933C3A">
        <w:rPr>
          <w:color w:val="111111"/>
        </w:rPr>
        <w:t>изготовление картотеки пальчиковых игр</w:t>
      </w:r>
    </w:p>
    <w:p w:rsidR="00DF07E9" w:rsidRPr="00C402FA" w:rsidRDefault="00D06CD3" w:rsidP="00C402FA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Cs w:val="0"/>
          <w:color w:val="111111"/>
        </w:rPr>
      </w:pPr>
      <w:r w:rsidRPr="00923A76">
        <w:rPr>
          <w:color w:val="111111"/>
        </w:rPr>
        <w:t xml:space="preserve">-изготовление папки </w:t>
      </w:r>
      <w:proofErr w:type="gramStart"/>
      <w:r w:rsidRPr="00923A76">
        <w:rPr>
          <w:color w:val="111111"/>
        </w:rPr>
        <w:t>–п</w:t>
      </w:r>
      <w:proofErr w:type="gramEnd"/>
      <w:r w:rsidRPr="00923A76">
        <w:rPr>
          <w:color w:val="111111"/>
        </w:rPr>
        <w:t>ередвижки</w:t>
      </w:r>
    </w:p>
    <w:p w:rsidR="00D06CD3" w:rsidRPr="00923A76" w:rsidRDefault="00D06CD3" w:rsidP="00D06CD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t>2 .практический этап.</w:t>
      </w:r>
    </w:p>
    <w:p w:rsidR="00D06CD3" w:rsidRPr="00923A76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 xml:space="preserve">-Массаж рук с помощью подручных предметов </w:t>
      </w:r>
      <w:proofErr w:type="gramStart"/>
      <w:r w:rsidRPr="00923A76">
        <w:rPr>
          <w:color w:val="111111"/>
        </w:rPr>
        <w:t>;м</w:t>
      </w:r>
      <w:proofErr w:type="gramEnd"/>
      <w:r w:rsidRPr="00923A76">
        <w:rPr>
          <w:color w:val="111111"/>
        </w:rPr>
        <w:t>ассажного шарика «</w:t>
      </w:r>
      <w:proofErr w:type="spellStart"/>
      <w:r w:rsidRPr="00923A76">
        <w:rPr>
          <w:color w:val="111111"/>
        </w:rPr>
        <w:t>СуДжок</w:t>
      </w:r>
      <w:proofErr w:type="spellEnd"/>
      <w:r w:rsidRPr="00923A76">
        <w:rPr>
          <w:color w:val="111111"/>
        </w:rPr>
        <w:t>»</w:t>
      </w:r>
    </w:p>
    <w:p w:rsidR="00D06CD3" w:rsidRPr="00923A76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-Массаж с помощью подручных предметов «Упражнение с камешками»</w:t>
      </w:r>
    </w:p>
    <w:p w:rsidR="00D06CD3" w:rsidRPr="00923A76" w:rsidRDefault="00DF07E9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-Игры с фасолью «Найди игрушку</w:t>
      </w:r>
      <w:r w:rsidR="00D06CD3" w:rsidRPr="00923A76">
        <w:rPr>
          <w:color w:val="111111"/>
        </w:rPr>
        <w:t>»</w:t>
      </w:r>
    </w:p>
    <w:p w:rsidR="00D06CD3" w:rsidRPr="00923A76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 Лепка</w:t>
      </w:r>
      <w:r w:rsidR="00933C3A">
        <w:rPr>
          <w:color w:val="111111"/>
        </w:rPr>
        <w:t xml:space="preserve"> </w:t>
      </w:r>
    </w:p>
    <w:p w:rsidR="00D06CD3" w:rsidRPr="00923A76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 просмотр анимированной презентации</w:t>
      </w:r>
    </w:p>
    <w:p w:rsidR="00D06CD3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 насто</w:t>
      </w:r>
      <w:r w:rsidR="00933C3A">
        <w:rPr>
          <w:color w:val="111111"/>
        </w:rPr>
        <w:t>льные театры по русским народным сказкам</w:t>
      </w:r>
    </w:p>
    <w:p w:rsidR="00933C3A" w:rsidRDefault="00933C3A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- Аппликация</w:t>
      </w:r>
    </w:p>
    <w:p w:rsidR="00933C3A" w:rsidRDefault="00933C3A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-Рисование</w:t>
      </w:r>
    </w:p>
    <w:p w:rsidR="00933C3A" w:rsidRDefault="00933C3A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-Пальчиковые игры</w:t>
      </w:r>
    </w:p>
    <w:p w:rsidR="00933C3A" w:rsidRDefault="00933C3A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- Игры с песком</w:t>
      </w:r>
    </w:p>
    <w:p w:rsidR="00933C3A" w:rsidRPr="00923A76" w:rsidRDefault="00933C3A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- Игры с математическими планшетами</w:t>
      </w:r>
    </w:p>
    <w:p w:rsidR="00D06CD3" w:rsidRPr="00923A76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rStyle w:val="a4"/>
          <w:color w:val="111111"/>
          <w:bdr w:val="none" w:sz="0" w:space="0" w:color="auto" w:frame="1"/>
        </w:rPr>
        <w:t>3. Заключительный этап</w:t>
      </w:r>
    </w:p>
    <w:p w:rsidR="00D06CD3" w:rsidRDefault="00D06CD3" w:rsidP="000C1DF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923A76">
        <w:rPr>
          <w:color w:val="111111"/>
        </w:rPr>
        <w:t>- выставка работ методом «</w:t>
      </w:r>
      <w:proofErr w:type="spellStart"/>
      <w:r w:rsidRPr="00923A76">
        <w:rPr>
          <w:color w:val="111111"/>
        </w:rPr>
        <w:t>Пластилинография</w:t>
      </w:r>
      <w:proofErr w:type="spellEnd"/>
      <w:r w:rsidRPr="00923A76">
        <w:rPr>
          <w:color w:val="111111"/>
        </w:rPr>
        <w:t>».</w:t>
      </w:r>
    </w:p>
    <w:p w:rsidR="002F682D" w:rsidRPr="008301F0" w:rsidRDefault="002F682D" w:rsidP="000C1DF1">
      <w:pPr>
        <w:spacing w:after="0"/>
        <w:rPr>
          <w:b/>
          <w:sz w:val="24"/>
          <w:szCs w:val="24"/>
        </w:rPr>
      </w:pPr>
      <w:r w:rsidRPr="008301F0">
        <w:rPr>
          <w:b/>
          <w:sz w:val="24"/>
          <w:szCs w:val="24"/>
        </w:rPr>
        <w:t>Список использованной литературы:</w:t>
      </w:r>
    </w:p>
    <w:p w:rsidR="002F682D" w:rsidRPr="008301F0" w:rsidRDefault="002F682D" w:rsidP="002F682D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 Н. В. </w:t>
      </w:r>
      <w:proofErr w:type="spellStart"/>
      <w:r w:rsidRPr="008301F0">
        <w:rPr>
          <w:sz w:val="24"/>
          <w:szCs w:val="24"/>
        </w:rPr>
        <w:t>Нищева</w:t>
      </w:r>
      <w:proofErr w:type="spellEnd"/>
      <w:r w:rsidRPr="008301F0">
        <w:rPr>
          <w:sz w:val="24"/>
          <w:szCs w:val="24"/>
        </w:rPr>
        <w:t xml:space="preserve">  «Картотеки подвижных игр, упражнений, физкультминуток, пальчиковой гимнастики» </w:t>
      </w:r>
    </w:p>
    <w:p w:rsidR="002F682D" w:rsidRPr="008301F0" w:rsidRDefault="002F682D" w:rsidP="002F682D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Н. Л. </w:t>
      </w:r>
      <w:proofErr w:type="spellStart"/>
      <w:r w:rsidRPr="008301F0">
        <w:rPr>
          <w:sz w:val="24"/>
          <w:szCs w:val="24"/>
        </w:rPr>
        <w:t>Стефанова</w:t>
      </w:r>
      <w:proofErr w:type="spellEnd"/>
      <w:r w:rsidRPr="008301F0">
        <w:rPr>
          <w:sz w:val="24"/>
          <w:szCs w:val="24"/>
        </w:rPr>
        <w:t xml:space="preserve"> «Комплексные занятия с детьми 3-7 лет: формирование мелкой моторики, развитие речи»; </w:t>
      </w:r>
    </w:p>
    <w:p w:rsidR="002F682D" w:rsidRPr="008301F0" w:rsidRDefault="002F682D" w:rsidP="002F682D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О.Н. Новицкая «Веселые пальчиковые игры»; </w:t>
      </w:r>
    </w:p>
    <w:p w:rsidR="002F682D" w:rsidRPr="008301F0" w:rsidRDefault="002F682D" w:rsidP="002F682D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С. </w:t>
      </w:r>
      <w:proofErr w:type="spellStart"/>
      <w:r w:rsidRPr="008301F0">
        <w:rPr>
          <w:sz w:val="24"/>
          <w:szCs w:val="24"/>
        </w:rPr>
        <w:t>Шанина</w:t>
      </w:r>
      <w:proofErr w:type="spellEnd"/>
      <w:r w:rsidRPr="008301F0">
        <w:rPr>
          <w:sz w:val="24"/>
          <w:szCs w:val="24"/>
        </w:rPr>
        <w:t xml:space="preserve"> «Играем пальчиками, развиваем речь»;  </w:t>
      </w:r>
    </w:p>
    <w:p w:rsidR="002F682D" w:rsidRPr="008301F0" w:rsidRDefault="002F682D" w:rsidP="002F682D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А. </w:t>
      </w:r>
      <w:proofErr w:type="spellStart"/>
      <w:r w:rsidRPr="008301F0">
        <w:rPr>
          <w:sz w:val="24"/>
          <w:szCs w:val="24"/>
        </w:rPr>
        <w:t>Хворостовцев</w:t>
      </w:r>
      <w:proofErr w:type="spellEnd"/>
      <w:r w:rsidRPr="008301F0">
        <w:rPr>
          <w:sz w:val="24"/>
          <w:szCs w:val="24"/>
        </w:rPr>
        <w:t xml:space="preserve"> «Умные ручки» </w:t>
      </w:r>
    </w:p>
    <w:p w:rsidR="000C1DF1" w:rsidRPr="00C402FA" w:rsidRDefault="002F682D" w:rsidP="00C402FA">
      <w:pPr>
        <w:spacing w:after="0" w:line="240" w:lineRule="auto"/>
        <w:rPr>
          <w:sz w:val="24"/>
          <w:szCs w:val="24"/>
        </w:rPr>
      </w:pPr>
      <w:r w:rsidRPr="008301F0">
        <w:rPr>
          <w:sz w:val="24"/>
          <w:szCs w:val="24"/>
        </w:rPr>
        <w:t xml:space="preserve"> С. Е. Большакова  «Формирование мелкой моторики рук. Игры и упражнения»</w:t>
      </w:r>
    </w:p>
    <w:p w:rsidR="00B92CF5" w:rsidRDefault="00B92CF5" w:rsidP="00C402FA">
      <w:pPr>
        <w:pStyle w:val="a6"/>
        <w:rPr>
          <w:rFonts w:ascii="Times New Roman" w:hAnsi="Times New Roman"/>
          <w:b/>
          <w:sz w:val="28"/>
          <w:szCs w:val="28"/>
        </w:rPr>
      </w:pPr>
    </w:p>
    <w:p w:rsidR="00B92CF5" w:rsidRDefault="00B92CF5" w:rsidP="00C402FA">
      <w:pPr>
        <w:pStyle w:val="a6"/>
        <w:rPr>
          <w:rFonts w:ascii="Times New Roman" w:hAnsi="Times New Roman"/>
          <w:b/>
          <w:sz w:val="28"/>
          <w:szCs w:val="28"/>
        </w:rPr>
      </w:pPr>
    </w:p>
    <w:p w:rsidR="003E284C" w:rsidRDefault="003E284C" w:rsidP="00C402FA">
      <w:pPr>
        <w:pStyle w:val="a6"/>
        <w:rPr>
          <w:rFonts w:ascii="Times New Roman" w:hAnsi="Times New Roman"/>
          <w:b/>
          <w:sz w:val="28"/>
          <w:szCs w:val="28"/>
        </w:rPr>
      </w:pPr>
    </w:p>
    <w:p w:rsidR="00923A76" w:rsidRPr="00720736" w:rsidRDefault="00923A76" w:rsidP="00C402FA">
      <w:pPr>
        <w:pStyle w:val="a6"/>
        <w:rPr>
          <w:rFonts w:ascii="Times New Roman" w:hAnsi="Times New Roman"/>
          <w:b/>
          <w:sz w:val="28"/>
          <w:szCs w:val="28"/>
        </w:rPr>
      </w:pPr>
      <w:r w:rsidRPr="00720736">
        <w:rPr>
          <w:rFonts w:ascii="Times New Roman" w:hAnsi="Times New Roman"/>
          <w:b/>
          <w:sz w:val="28"/>
          <w:szCs w:val="28"/>
        </w:rPr>
        <w:t>Перспективное планирование по развитию мелкой моторики детей 4 - 5 лет на занятиях</w:t>
      </w:r>
    </w:p>
    <w:p w:rsidR="00923A76" w:rsidRPr="00720736" w:rsidRDefault="00923A76" w:rsidP="00C402F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09"/>
        <w:gridCol w:w="1275"/>
        <w:gridCol w:w="1418"/>
        <w:gridCol w:w="1701"/>
        <w:gridCol w:w="1984"/>
        <w:gridCol w:w="1560"/>
      </w:tblGrid>
      <w:tr w:rsidR="00923A76" w:rsidRPr="00720736" w:rsidTr="007B0050">
        <w:tc>
          <w:tcPr>
            <w:tcW w:w="568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Недели</w:t>
            </w:r>
          </w:p>
        </w:tc>
        <w:tc>
          <w:tcPr>
            <w:tcW w:w="709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занятий</w:t>
            </w:r>
          </w:p>
        </w:tc>
        <w:tc>
          <w:tcPr>
            <w:tcW w:w="1275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1418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Тема периода</w:t>
            </w:r>
          </w:p>
        </w:tc>
        <w:tc>
          <w:tcPr>
            <w:tcW w:w="1701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Занятие</w:t>
            </w:r>
          </w:p>
        </w:tc>
        <w:tc>
          <w:tcPr>
            <w:tcW w:w="1984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Программное </w:t>
            </w:r>
          </w:p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560" w:type="dxa"/>
          </w:tcPr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Структура</w:t>
            </w:r>
          </w:p>
          <w:p w:rsidR="00923A76" w:rsidRPr="0072073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20736">
              <w:rPr>
                <w:rFonts w:ascii="Times New Roman" w:hAnsi="Times New Roman"/>
                <w:b/>
                <w:sz w:val="24"/>
                <w:szCs w:val="24"/>
              </w:rPr>
              <w:t>занятия</w:t>
            </w:r>
          </w:p>
        </w:tc>
      </w:tr>
      <w:tr w:rsidR="00923A76" w:rsidRPr="00720736" w:rsidTr="007B0050"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3E284C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284C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День знаний</w:t>
            </w: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984" w:type="dxa"/>
          </w:tcPr>
          <w:p w:rsidR="00923A7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Выявить уровень </w:t>
            </w:r>
          </w:p>
          <w:p w:rsidR="00533A2B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наклеивания готовых форм</w:t>
            </w:r>
          </w:p>
        </w:tc>
        <w:tc>
          <w:tcPr>
            <w:tcW w:w="1560" w:type="dxa"/>
          </w:tcPr>
          <w:p w:rsidR="00923A76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Закатываем огурцы»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7B0050">
        <w:trPr>
          <w:trHeight w:val="19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Осень</w:t>
            </w: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rPr>
          <w:trHeight w:val="34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Работа с трафаретами</w:t>
            </w:r>
          </w:p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2741C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 xml:space="preserve">аскрась </w:t>
            </w:r>
            <w:r>
              <w:rPr>
                <w:rFonts w:ascii="Times New Roman" w:hAnsi="Times New Roman"/>
                <w:sz w:val="24"/>
                <w:szCs w:val="24"/>
              </w:rPr>
              <w:t>краба</w:t>
            </w:r>
          </w:p>
        </w:tc>
      </w:tr>
      <w:tr w:rsidR="00923A76" w:rsidRPr="00720736" w:rsidTr="007B0050"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«Сделаем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салат, сварим компот</w:t>
            </w:r>
          </w:p>
        </w:tc>
      </w:tr>
      <w:tr w:rsidR="00923A76" w:rsidRPr="00720736" w:rsidTr="00C76CFE">
        <w:trPr>
          <w:trHeight w:val="891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ФЭМП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Математические </w:t>
            </w:r>
          </w:p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планшеты</w:t>
            </w:r>
          </w:p>
        </w:tc>
        <w:tc>
          <w:tcPr>
            <w:tcW w:w="1560" w:type="dxa"/>
          </w:tcPr>
          <w:p w:rsidR="00923A7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«квадрат</w:t>
            </w:r>
            <w:r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76CFE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«сделай что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нибудь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7B0050"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3E284C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3E284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Октябрь</w:t>
            </w:r>
            <w:proofErr w:type="spellEnd"/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Я в мире</w:t>
            </w:r>
          </w:p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C76CFE">
        <w:trPr>
          <w:trHeight w:val="998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Ознакомление</w:t>
            </w:r>
          </w:p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1F4">
              <w:rPr>
                <w:rFonts w:ascii="Times New Roman" w:hAnsi="Times New Roman"/>
                <w:sz w:val="16"/>
                <w:szCs w:val="24"/>
              </w:rPr>
              <w:t xml:space="preserve">С 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предметным окружением</w:t>
            </w:r>
          </w:p>
        </w:tc>
        <w:tc>
          <w:tcPr>
            <w:tcW w:w="1984" w:type="dxa"/>
          </w:tcPr>
          <w:p w:rsidR="002501F4" w:rsidRPr="00F527DD" w:rsidRDefault="0050657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Картинки животных</w:t>
            </w:r>
          </w:p>
        </w:tc>
        <w:tc>
          <w:tcPr>
            <w:tcW w:w="1560" w:type="dxa"/>
          </w:tcPr>
          <w:p w:rsidR="00923A7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Д/и «Найди домашнее животное»</w:t>
            </w:r>
          </w:p>
        </w:tc>
      </w:tr>
      <w:tr w:rsidR="002501F4" w:rsidRPr="00720736" w:rsidTr="00C76CFE">
        <w:trPr>
          <w:trHeight w:val="1875"/>
        </w:trPr>
        <w:tc>
          <w:tcPr>
            <w:tcW w:w="568" w:type="dxa"/>
          </w:tcPr>
          <w:p w:rsidR="002501F4" w:rsidRPr="00125166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Ознакомление с природой</w:t>
            </w:r>
          </w:p>
        </w:tc>
        <w:tc>
          <w:tcPr>
            <w:tcW w:w="1984" w:type="dxa"/>
          </w:tcPr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Пространственное восприятие,</w:t>
            </w:r>
          </w:p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Работать над </w:t>
            </w:r>
          </w:p>
          <w:p w:rsidR="002501F4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развитием общей и</w:t>
            </w:r>
          </w:p>
          <w:p w:rsidR="00C76CFE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мелкой моторики.</w:t>
            </w:r>
          </w:p>
        </w:tc>
        <w:tc>
          <w:tcPr>
            <w:tcW w:w="1560" w:type="dxa"/>
          </w:tcPr>
          <w:p w:rsidR="002501F4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«Времена года»</w:t>
            </w:r>
          </w:p>
        </w:tc>
      </w:tr>
      <w:tr w:rsidR="00C76CFE" w:rsidRPr="00720736" w:rsidTr="00125166">
        <w:trPr>
          <w:trHeight w:val="318"/>
        </w:trPr>
        <w:tc>
          <w:tcPr>
            <w:tcW w:w="568" w:type="dxa"/>
          </w:tcPr>
          <w:p w:rsidR="00C76CFE" w:rsidRPr="00125166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76CFE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C76CFE" w:rsidRPr="00F527DD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76CFE" w:rsidRPr="00F527DD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76CFE" w:rsidRPr="00F527DD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</w:t>
            </w:r>
          </w:p>
        </w:tc>
        <w:tc>
          <w:tcPr>
            <w:tcW w:w="1984" w:type="dxa"/>
          </w:tcPr>
          <w:p w:rsidR="00C76CFE" w:rsidRPr="00F527DD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Общее развитие</w:t>
            </w:r>
          </w:p>
          <w:p w:rsidR="00C76CFE" w:rsidRPr="00F527DD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мелкой моторики.</w:t>
            </w:r>
          </w:p>
        </w:tc>
        <w:tc>
          <w:tcPr>
            <w:tcW w:w="1560" w:type="dxa"/>
          </w:tcPr>
          <w:p w:rsidR="00C76CFE" w:rsidRDefault="00C76CF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«Поймай рыбку»</w:t>
            </w:r>
          </w:p>
        </w:tc>
      </w:tr>
      <w:tr w:rsidR="00125166" w:rsidRPr="00720736" w:rsidTr="007B0050">
        <w:trPr>
          <w:trHeight w:val="288"/>
        </w:trPr>
        <w:tc>
          <w:tcPr>
            <w:tcW w:w="568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125166" w:rsidRDefault="0066651D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984" w:type="dxa"/>
          </w:tcPr>
          <w:p w:rsidR="00125166" w:rsidRPr="00F527DD" w:rsidRDefault="008301F0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Развиваем </w:t>
            </w:r>
            <w:r w:rsidR="00125166">
              <w:rPr>
                <w:rFonts w:ascii="Times New Roman" w:hAnsi="Times New Roman"/>
                <w:sz w:val="24"/>
                <w:szCs w:val="24"/>
              </w:rPr>
              <w:t>моторику пальцев</w:t>
            </w:r>
          </w:p>
        </w:tc>
        <w:tc>
          <w:tcPr>
            <w:tcW w:w="1560" w:type="dxa"/>
          </w:tcPr>
          <w:p w:rsidR="00125166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«Капуста»</w:t>
            </w:r>
          </w:p>
        </w:tc>
      </w:tr>
      <w:tr w:rsidR="00923A76" w:rsidRPr="00720736" w:rsidTr="007B0050">
        <w:trPr>
          <w:trHeight w:val="142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709" w:type="dxa"/>
          </w:tcPr>
          <w:p w:rsidR="00923A76" w:rsidRPr="00F527DD" w:rsidRDefault="0066651D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984" w:type="dxa"/>
          </w:tcPr>
          <w:p w:rsidR="00923A76" w:rsidRDefault="00923A76" w:rsidP="00C402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Пальчиковая игра</w:t>
            </w:r>
          </w:p>
          <w:p w:rsidR="003E284C" w:rsidRPr="00F527DD" w:rsidRDefault="003E284C" w:rsidP="00C402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«Семья»</w:t>
            </w:r>
          </w:p>
        </w:tc>
      </w:tr>
      <w:tr w:rsidR="00923A76" w:rsidRPr="00720736" w:rsidTr="00125166">
        <w:trPr>
          <w:trHeight w:val="270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Мой город</w:t>
            </w: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rPr>
          <w:trHeight w:val="28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709" w:type="dxa"/>
          </w:tcPr>
          <w:p w:rsidR="00923A76" w:rsidRPr="00F527DD" w:rsidRDefault="0066651D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Математические планшеты</w:t>
            </w:r>
          </w:p>
        </w:tc>
        <w:tc>
          <w:tcPr>
            <w:tcW w:w="1560" w:type="dxa"/>
          </w:tcPr>
          <w:p w:rsidR="00923A76" w:rsidRPr="00F527DD" w:rsidRDefault="002741C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«Флаг Крыма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E284C" w:rsidRPr="00720736" w:rsidTr="007B0050">
        <w:trPr>
          <w:trHeight w:val="285"/>
        </w:trPr>
        <w:tc>
          <w:tcPr>
            <w:tcW w:w="568" w:type="dxa"/>
          </w:tcPr>
          <w:p w:rsidR="003E284C" w:rsidRPr="003E284C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E284C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E284C" w:rsidRPr="00F527DD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E284C" w:rsidRPr="00F527DD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E284C" w:rsidRPr="00F527DD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E284C" w:rsidRPr="00F527DD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3E284C" w:rsidRDefault="003E284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rPr>
          <w:trHeight w:val="151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709" w:type="dxa"/>
          </w:tcPr>
          <w:p w:rsidR="00923A7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ФЭМП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«Выкладывание </w:t>
            </w:r>
            <w:r w:rsidR="002741CC">
              <w:rPr>
                <w:rFonts w:ascii="Times New Roman" w:hAnsi="Times New Roman"/>
                <w:sz w:val="24"/>
                <w:szCs w:val="24"/>
              </w:rPr>
              <w:t>числового ряда (1,2,3,4,5)</w:t>
            </w:r>
          </w:p>
        </w:tc>
        <w:tc>
          <w:tcPr>
            <w:tcW w:w="1560" w:type="dxa"/>
          </w:tcPr>
          <w:p w:rsidR="00923A76" w:rsidRPr="00F527DD" w:rsidRDefault="002741C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«Веселые цифры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7B0050">
        <w:trPr>
          <w:trHeight w:val="22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3E284C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E284C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rPr>
          <w:trHeight w:val="180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709" w:type="dxa"/>
          </w:tcPr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ФЭМП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Учить отсчитывать</w:t>
            </w:r>
          </w:p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Фасоль (1,2,3,4,5)</w:t>
            </w:r>
          </w:p>
        </w:tc>
        <w:tc>
          <w:tcPr>
            <w:tcW w:w="1560" w:type="dxa"/>
          </w:tcPr>
          <w:p w:rsidR="00923A76" w:rsidRPr="00F527DD" w:rsidRDefault="00065870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«Разложи фасоль по тарелочкам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125166">
        <w:trPr>
          <w:trHeight w:val="690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Ознакомление с природой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Рисование на песке </w:t>
            </w:r>
            <w:r w:rsidR="002741CC">
              <w:rPr>
                <w:rFonts w:ascii="Times New Roman" w:hAnsi="Times New Roman"/>
                <w:sz w:val="24"/>
                <w:szCs w:val="24"/>
              </w:rPr>
              <w:t>«Осень»</w:t>
            </w: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«Волшебные рисунки»</w:t>
            </w:r>
          </w:p>
        </w:tc>
      </w:tr>
      <w:tr w:rsidR="00125166" w:rsidRPr="00720736" w:rsidTr="007B0050">
        <w:trPr>
          <w:trHeight w:val="364"/>
        </w:trPr>
        <w:tc>
          <w:tcPr>
            <w:tcW w:w="568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984" w:type="dxa"/>
          </w:tcPr>
          <w:p w:rsidR="00125166" w:rsidRPr="00F527DD" w:rsidRDefault="0012516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Наклеивание предметов в определенной последовательности</w:t>
            </w:r>
          </w:p>
        </w:tc>
        <w:tc>
          <w:tcPr>
            <w:tcW w:w="1560" w:type="dxa"/>
          </w:tcPr>
          <w:p w:rsidR="00125166" w:rsidRPr="00F527DD" w:rsidRDefault="00125166" w:rsidP="00C402FA">
            <w:pPr>
              <w:tabs>
                <w:tab w:val="left" w:pos="28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«Ветрина овощного магазина»</w:t>
            </w:r>
            <w:r w:rsidRPr="00F527DD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923A76" w:rsidRPr="00720736" w:rsidTr="00125166">
        <w:trPr>
          <w:trHeight w:val="247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Новый год</w:t>
            </w:r>
          </w:p>
        </w:tc>
        <w:tc>
          <w:tcPr>
            <w:tcW w:w="1701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3A76" w:rsidRPr="00720736" w:rsidTr="007B0050">
        <w:trPr>
          <w:trHeight w:val="34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Рисование</w:t>
            </w:r>
          </w:p>
        </w:tc>
        <w:tc>
          <w:tcPr>
            <w:tcW w:w="1984" w:type="dxa"/>
          </w:tcPr>
          <w:p w:rsidR="00923A76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3A2B">
              <w:rPr>
                <w:rFonts w:ascii="Times New Roman" w:hAnsi="Times New Roman"/>
                <w:sz w:val="24"/>
                <w:szCs w:val="24"/>
              </w:rPr>
              <w:t xml:space="preserve">Рисование </w:t>
            </w:r>
          </w:p>
          <w:p w:rsidR="00533A2B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Двумя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кисточками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разными красками</w:t>
            </w:r>
          </w:p>
        </w:tc>
        <w:tc>
          <w:tcPr>
            <w:tcW w:w="1560" w:type="dxa"/>
          </w:tcPr>
          <w:p w:rsidR="00923A76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«Осенние деревья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7B0050">
        <w:trPr>
          <w:trHeight w:val="19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IV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2741C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</w:tc>
        <w:tc>
          <w:tcPr>
            <w:tcW w:w="1984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Работа с</w:t>
            </w:r>
            <w:r w:rsidR="002741CC">
              <w:rPr>
                <w:rFonts w:ascii="Times New Roman" w:hAnsi="Times New Roman"/>
                <w:sz w:val="24"/>
                <w:szCs w:val="24"/>
              </w:rPr>
              <w:t xml:space="preserve"> пластилином</w:t>
            </w:r>
          </w:p>
        </w:tc>
        <w:tc>
          <w:tcPr>
            <w:tcW w:w="1560" w:type="dxa"/>
          </w:tcPr>
          <w:p w:rsidR="00923A76" w:rsidRPr="00F527DD" w:rsidRDefault="002741CC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«Цы</w:t>
            </w:r>
            <w:r w:rsidR="00533A2B">
              <w:rPr>
                <w:rFonts w:ascii="Times New Roman" w:hAnsi="Times New Roman"/>
                <w:sz w:val="24"/>
                <w:szCs w:val="24"/>
              </w:rPr>
              <w:t>пленок</w:t>
            </w:r>
            <w:r w:rsidR="00923A76" w:rsidRPr="00F527D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23A76" w:rsidRPr="00720736" w:rsidTr="007B0050">
        <w:trPr>
          <w:trHeight w:val="225"/>
        </w:trPr>
        <w:tc>
          <w:tcPr>
            <w:tcW w:w="56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527D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709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7DD">
              <w:rPr>
                <w:rFonts w:ascii="Times New Roman" w:hAnsi="Times New Roman"/>
                <w:sz w:val="24"/>
                <w:szCs w:val="24"/>
              </w:rPr>
              <w:t>1</w:t>
            </w:r>
            <w:r w:rsidR="0066651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923A76" w:rsidRPr="00F527DD" w:rsidRDefault="00923A76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3A76" w:rsidRPr="00F527DD" w:rsidRDefault="00533A2B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1984" w:type="dxa"/>
          </w:tcPr>
          <w:p w:rsidR="00923A76" w:rsidRPr="00F527DD" w:rsidRDefault="009C2E2E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ножницами</w:t>
            </w:r>
          </w:p>
        </w:tc>
        <w:tc>
          <w:tcPr>
            <w:tcW w:w="1560" w:type="dxa"/>
          </w:tcPr>
          <w:p w:rsidR="00923A76" w:rsidRPr="00F527DD" w:rsidRDefault="002501F4" w:rsidP="00C402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 поляне выросли грибы»</w:t>
            </w:r>
          </w:p>
        </w:tc>
      </w:tr>
    </w:tbl>
    <w:p w:rsidR="00923A76" w:rsidRPr="00720736" w:rsidRDefault="00923A76" w:rsidP="00C402F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3A76" w:rsidRPr="00720736" w:rsidRDefault="00923A76" w:rsidP="00C402F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3A76" w:rsidRPr="00720736" w:rsidRDefault="00923A76" w:rsidP="00C402F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07E9" w:rsidRDefault="00DF07E9" w:rsidP="00C402FA">
      <w:pPr>
        <w:pStyle w:val="a3"/>
        <w:shd w:val="clear" w:color="auto" w:fill="FFFFFF"/>
        <w:spacing w:before="225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D06CD3" w:rsidRDefault="00D06CD3" w:rsidP="00C402FA">
      <w:pPr>
        <w:spacing w:after="0" w:line="240" w:lineRule="auto"/>
      </w:pPr>
    </w:p>
    <w:sectPr w:rsidR="00D06CD3" w:rsidSect="00F52226">
      <w:pgSz w:w="11906" w:h="16838"/>
      <w:pgMar w:top="567" w:right="1416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BF4" w:rsidRDefault="000D3BF4" w:rsidP="003E284C">
      <w:pPr>
        <w:spacing w:after="0" w:line="240" w:lineRule="auto"/>
      </w:pPr>
      <w:r>
        <w:separator/>
      </w:r>
    </w:p>
  </w:endnote>
  <w:endnote w:type="continuationSeparator" w:id="0">
    <w:p w:rsidR="000D3BF4" w:rsidRDefault="000D3BF4" w:rsidP="003E2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BF4" w:rsidRDefault="000D3BF4" w:rsidP="003E284C">
      <w:pPr>
        <w:spacing w:after="0" w:line="240" w:lineRule="auto"/>
      </w:pPr>
      <w:r>
        <w:separator/>
      </w:r>
    </w:p>
  </w:footnote>
  <w:footnote w:type="continuationSeparator" w:id="0">
    <w:p w:rsidR="000D3BF4" w:rsidRDefault="000D3BF4" w:rsidP="003E2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A95"/>
    <w:rsid w:val="000423A5"/>
    <w:rsid w:val="00053A86"/>
    <w:rsid w:val="00065870"/>
    <w:rsid w:val="000C1DF1"/>
    <w:rsid w:val="000D3BF4"/>
    <w:rsid w:val="000D47D1"/>
    <w:rsid w:val="000E25DC"/>
    <w:rsid w:val="00125166"/>
    <w:rsid w:val="00222D51"/>
    <w:rsid w:val="002501F4"/>
    <w:rsid w:val="002741CC"/>
    <w:rsid w:val="002F682D"/>
    <w:rsid w:val="00321419"/>
    <w:rsid w:val="003E284C"/>
    <w:rsid w:val="004A2338"/>
    <w:rsid w:val="0050657C"/>
    <w:rsid w:val="00533A2B"/>
    <w:rsid w:val="0054167C"/>
    <w:rsid w:val="00603913"/>
    <w:rsid w:val="00611F51"/>
    <w:rsid w:val="00611F5E"/>
    <w:rsid w:val="0061201D"/>
    <w:rsid w:val="0066651D"/>
    <w:rsid w:val="007B0050"/>
    <w:rsid w:val="007E3DBC"/>
    <w:rsid w:val="007F643B"/>
    <w:rsid w:val="008301F0"/>
    <w:rsid w:val="00834A95"/>
    <w:rsid w:val="00923A76"/>
    <w:rsid w:val="00933C3A"/>
    <w:rsid w:val="009C2E2E"/>
    <w:rsid w:val="00AF6F04"/>
    <w:rsid w:val="00B92CF5"/>
    <w:rsid w:val="00C402FA"/>
    <w:rsid w:val="00C76CFE"/>
    <w:rsid w:val="00D06CD3"/>
    <w:rsid w:val="00DF07E9"/>
    <w:rsid w:val="00EF2601"/>
    <w:rsid w:val="00F52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D06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06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6CD3"/>
    <w:rPr>
      <w:b/>
      <w:bCs/>
    </w:rPr>
  </w:style>
  <w:style w:type="character" w:customStyle="1" w:styleId="a5">
    <w:name w:val="Без интервала Знак"/>
    <w:link w:val="a6"/>
    <w:uiPriority w:val="1"/>
    <w:locked/>
    <w:rsid w:val="00923A76"/>
  </w:style>
  <w:style w:type="paragraph" w:styleId="a6">
    <w:name w:val="No Spacing"/>
    <w:link w:val="a5"/>
    <w:uiPriority w:val="1"/>
    <w:qFormat/>
    <w:rsid w:val="00923A76"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rsid w:val="000C1D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0C1D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9">
    <w:name w:val="Intense Emphasis"/>
    <w:basedOn w:val="a0"/>
    <w:uiPriority w:val="21"/>
    <w:qFormat/>
    <w:rsid w:val="000C1DF1"/>
    <w:rPr>
      <w:b/>
      <w:bCs/>
      <w:i/>
      <w:iCs/>
      <w:color w:val="4F81BD" w:themeColor="accent1"/>
    </w:rPr>
  </w:style>
  <w:style w:type="character" w:styleId="aa">
    <w:name w:val="Emphasis"/>
    <w:basedOn w:val="a0"/>
    <w:uiPriority w:val="20"/>
    <w:qFormat/>
    <w:rsid w:val="000C1DF1"/>
    <w:rPr>
      <w:i/>
      <w:iCs/>
    </w:rPr>
  </w:style>
  <w:style w:type="character" w:styleId="ab">
    <w:name w:val="Subtle Emphasis"/>
    <w:basedOn w:val="a0"/>
    <w:uiPriority w:val="19"/>
    <w:qFormat/>
    <w:rsid w:val="000C1DF1"/>
    <w:rPr>
      <w:i/>
      <w:iCs/>
      <w:color w:val="808080" w:themeColor="text1" w:themeTint="7F"/>
    </w:rPr>
  </w:style>
  <w:style w:type="paragraph" w:styleId="ac">
    <w:name w:val="Subtitle"/>
    <w:basedOn w:val="a"/>
    <w:next w:val="a"/>
    <w:link w:val="ad"/>
    <w:uiPriority w:val="11"/>
    <w:qFormat/>
    <w:rsid w:val="000C1D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0C1D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3E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E284C"/>
  </w:style>
  <w:style w:type="paragraph" w:styleId="af0">
    <w:name w:val="footer"/>
    <w:basedOn w:val="a"/>
    <w:link w:val="af1"/>
    <w:uiPriority w:val="99"/>
    <w:semiHidden/>
    <w:unhideWhenUsed/>
    <w:rsid w:val="003E28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E28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9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1</Pages>
  <Words>1788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14</cp:revision>
  <cp:lastPrinted>2023-03-26T14:04:00Z</cp:lastPrinted>
  <dcterms:created xsi:type="dcterms:W3CDTF">2022-11-28T18:28:00Z</dcterms:created>
  <dcterms:modified xsi:type="dcterms:W3CDTF">2025-01-26T13:53:00Z</dcterms:modified>
</cp:coreProperties>
</file>