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7F0" w:rsidRPr="0057322D" w:rsidRDefault="006467F0" w:rsidP="0057322D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spellStart"/>
      <w:r w:rsidRPr="0057322D">
        <w:rPr>
          <w:rStyle w:val="c2"/>
          <w:b/>
          <w:bCs/>
          <w:color w:val="000000"/>
          <w:sz w:val="28"/>
          <w:szCs w:val="28"/>
        </w:rPr>
        <w:t>Предст</w:t>
      </w:r>
      <w:proofErr w:type="gramStart"/>
      <w:r w:rsidRPr="0057322D">
        <w:rPr>
          <w:rStyle w:val="c2"/>
          <w:b/>
          <w:bCs/>
          <w:color w:val="000000"/>
          <w:sz w:val="28"/>
          <w:szCs w:val="28"/>
        </w:rPr>
        <w:t>a</w:t>
      </w:r>
      <w:proofErr w:type="gramEnd"/>
      <w:r w:rsidRPr="0057322D">
        <w:rPr>
          <w:rStyle w:val="c2"/>
          <w:b/>
          <w:bCs/>
          <w:color w:val="000000"/>
          <w:sz w:val="28"/>
          <w:szCs w:val="28"/>
        </w:rPr>
        <w:t>вление</w:t>
      </w:r>
      <w:proofErr w:type="spellEnd"/>
      <w:r w:rsidRPr="0057322D">
        <w:rPr>
          <w:rStyle w:val="c2"/>
          <w:b/>
          <w:bCs/>
          <w:color w:val="000000"/>
          <w:sz w:val="28"/>
          <w:szCs w:val="28"/>
        </w:rPr>
        <w:t xml:space="preserve"> педагогического опыта</w:t>
      </w:r>
    </w:p>
    <w:p w:rsidR="006467F0" w:rsidRPr="0057322D" w:rsidRDefault="006467F0" w:rsidP="0057322D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7322D">
        <w:rPr>
          <w:rStyle w:val="c2"/>
          <w:b/>
          <w:bCs/>
          <w:color w:val="000000"/>
          <w:sz w:val="28"/>
          <w:szCs w:val="28"/>
        </w:rPr>
        <w:t>Кондратенко Ирины Васильевны</w:t>
      </w:r>
      <w:r w:rsidRPr="0057322D">
        <w:rPr>
          <w:rStyle w:val="c0"/>
          <w:color w:val="000000"/>
          <w:sz w:val="28"/>
          <w:szCs w:val="28"/>
        </w:rPr>
        <w:t>,</w:t>
      </w:r>
    </w:p>
    <w:p w:rsidR="006467F0" w:rsidRPr="0057322D" w:rsidRDefault="006467F0" w:rsidP="0057322D">
      <w:pPr>
        <w:pStyle w:val="c4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  <w:r w:rsidRPr="0057322D">
        <w:rPr>
          <w:rStyle w:val="c0"/>
          <w:color w:val="000000"/>
          <w:sz w:val="28"/>
          <w:szCs w:val="28"/>
        </w:rPr>
        <w:t xml:space="preserve">педагога - психолога </w:t>
      </w:r>
    </w:p>
    <w:p w:rsidR="006467F0" w:rsidRPr="0057322D" w:rsidRDefault="006467F0" w:rsidP="0057322D">
      <w:pPr>
        <w:pStyle w:val="c4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  <w:r w:rsidRPr="0057322D">
        <w:rPr>
          <w:rStyle w:val="c0"/>
          <w:color w:val="000000"/>
          <w:sz w:val="28"/>
          <w:szCs w:val="28"/>
        </w:rPr>
        <w:t>ГКДОУ "Детский сад №170 г.о. Донецк" ДНР</w:t>
      </w:r>
    </w:p>
    <w:p w:rsidR="006467F0" w:rsidRPr="0057322D" w:rsidRDefault="006467F0" w:rsidP="0057322D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48660D" w:rsidRPr="0057322D" w:rsidRDefault="006467F0" w:rsidP="0057322D">
      <w:pPr>
        <w:pStyle w:val="20"/>
        <w:spacing w:after="0"/>
        <w:jc w:val="both"/>
        <w:rPr>
          <w:rStyle w:val="2"/>
          <w:rFonts w:cs="Times New Roman"/>
          <w:sz w:val="28"/>
          <w:szCs w:val="28"/>
        </w:rPr>
      </w:pPr>
      <w:r w:rsidRPr="0057322D">
        <w:rPr>
          <w:rStyle w:val="c0"/>
          <w:rFonts w:cs="Times New Roman"/>
          <w:color w:val="000000"/>
          <w:sz w:val="28"/>
          <w:szCs w:val="28"/>
        </w:rPr>
        <w:t>          Я, Кондратенко Ирина Васильевна, работаю педагогом – психологом</w:t>
      </w:r>
      <w:r w:rsidR="0048660D" w:rsidRPr="0057322D">
        <w:rPr>
          <w:rStyle w:val="c0"/>
          <w:rFonts w:cs="Times New Roman"/>
          <w:color w:val="000000"/>
          <w:sz w:val="28"/>
          <w:szCs w:val="28"/>
        </w:rPr>
        <w:t xml:space="preserve"> ГКДОУ "Детский сад №170 г.о. Донецк" ДНР</w:t>
      </w:r>
      <w:proofErr w:type="gramStart"/>
      <w:r w:rsidR="0048660D" w:rsidRPr="0057322D">
        <w:rPr>
          <w:rStyle w:val="c0"/>
          <w:rFonts w:cs="Times New Roman"/>
          <w:color w:val="000000"/>
          <w:sz w:val="28"/>
          <w:szCs w:val="28"/>
        </w:rPr>
        <w:t xml:space="preserve"> .</w:t>
      </w:r>
      <w:proofErr w:type="gramEnd"/>
      <w:r w:rsidR="0048660D" w:rsidRPr="0057322D">
        <w:rPr>
          <w:rStyle w:val="c0"/>
          <w:rFonts w:cs="Times New Roman"/>
          <w:color w:val="000000"/>
          <w:sz w:val="28"/>
          <w:szCs w:val="28"/>
        </w:rPr>
        <w:t xml:space="preserve"> Стаж педагогической работы 18 лет, в данном детском саду 18</w:t>
      </w:r>
      <w:r w:rsidRPr="0057322D">
        <w:rPr>
          <w:rStyle w:val="c0"/>
          <w:rFonts w:cs="Times New Roman"/>
          <w:color w:val="000000"/>
          <w:sz w:val="28"/>
          <w:szCs w:val="28"/>
        </w:rPr>
        <w:t xml:space="preserve"> лет. Постоянно занимаюсь само</w:t>
      </w:r>
      <w:r w:rsidR="0048660D" w:rsidRPr="0057322D">
        <w:rPr>
          <w:rStyle w:val="c0"/>
          <w:rFonts w:cs="Times New Roman"/>
          <w:color w:val="000000"/>
          <w:sz w:val="28"/>
          <w:szCs w:val="28"/>
        </w:rPr>
        <w:t xml:space="preserve">образованием, владею ИТК. </w:t>
      </w:r>
      <w:r w:rsidR="0048660D" w:rsidRPr="0057322D">
        <w:rPr>
          <w:rFonts w:cs="Times New Roman"/>
          <w:bCs/>
          <w:sz w:val="28"/>
          <w:szCs w:val="28"/>
          <w:lang w:eastAsia="ru-RU"/>
        </w:rPr>
        <w:t>С 04.09.2024г. по 20.12.2024г. прошла курсы повышения квалификации в  Федеральном государственном бюджетном образовательном учреждении высшего образования «Московский государственный психолого-педагогический университет», по дополнительной профессиональной программе «Организация деятельности педагога-психолога в системе дошкольного образования», 82 часа. Работаю по теме самообразования: «Психолого-педагогическое сопровождение подготовки детей к обучению в школе».</w:t>
      </w:r>
    </w:p>
    <w:p w:rsidR="00433A0F" w:rsidRPr="0057322D" w:rsidRDefault="006467F0" w:rsidP="0057322D">
      <w:pPr>
        <w:pStyle w:val="c9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proofErr w:type="spellStart"/>
      <w:r w:rsidRPr="0057322D">
        <w:rPr>
          <w:rStyle w:val="c2"/>
          <w:b/>
          <w:bCs/>
          <w:color w:val="000000"/>
          <w:sz w:val="28"/>
          <w:szCs w:val="28"/>
        </w:rPr>
        <w:t>Обоcнование</w:t>
      </w:r>
      <w:proofErr w:type="spellEnd"/>
      <w:r w:rsidRPr="0057322D">
        <w:rPr>
          <w:rStyle w:val="c2"/>
          <w:b/>
          <w:bCs/>
          <w:color w:val="000000"/>
          <w:sz w:val="28"/>
          <w:szCs w:val="28"/>
        </w:rPr>
        <w:t xml:space="preserve"> </w:t>
      </w:r>
      <w:proofErr w:type="spellStart"/>
      <w:r w:rsidRPr="0057322D">
        <w:rPr>
          <w:rStyle w:val="c2"/>
          <w:b/>
          <w:bCs/>
          <w:color w:val="000000"/>
          <w:sz w:val="28"/>
          <w:szCs w:val="28"/>
        </w:rPr>
        <w:t>aктуальности</w:t>
      </w:r>
      <w:proofErr w:type="spellEnd"/>
      <w:r w:rsidRPr="0057322D">
        <w:rPr>
          <w:rStyle w:val="c2"/>
          <w:b/>
          <w:bCs/>
          <w:color w:val="000000"/>
          <w:sz w:val="28"/>
          <w:szCs w:val="28"/>
        </w:rPr>
        <w:t xml:space="preserve"> и перспективности </w:t>
      </w:r>
      <w:proofErr w:type="spellStart"/>
      <w:r w:rsidRPr="0057322D">
        <w:rPr>
          <w:rStyle w:val="c2"/>
          <w:b/>
          <w:bCs/>
          <w:color w:val="000000"/>
          <w:sz w:val="28"/>
          <w:szCs w:val="28"/>
        </w:rPr>
        <w:t>oпыта</w:t>
      </w:r>
      <w:proofErr w:type="spellEnd"/>
      <w:r w:rsidR="0048660D" w:rsidRPr="0057322D">
        <w:rPr>
          <w:rStyle w:val="c2"/>
          <w:b/>
          <w:bCs/>
          <w:color w:val="000000"/>
          <w:sz w:val="28"/>
          <w:szCs w:val="28"/>
        </w:rPr>
        <w:t>.</w:t>
      </w:r>
    </w:p>
    <w:p w:rsidR="0057322D" w:rsidRDefault="00433A0F" w:rsidP="0057322D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57322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“</w:t>
      </w:r>
      <w:r w:rsidR="008C41FC" w:rsidRPr="0057322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Быть готовым к школе -  </w:t>
      </w:r>
    </w:p>
    <w:p w:rsidR="00433A0F" w:rsidRPr="0057322D" w:rsidRDefault="00433A0F" w:rsidP="0057322D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57322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не значит уметь читать, писат</w:t>
      </w:r>
      <w:r w:rsidR="0057322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ь и считать.               </w:t>
      </w:r>
      <w:r w:rsidRPr="0057322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Быть готовы</w:t>
      </w:r>
      <w:r w:rsidR="008C41FC" w:rsidRPr="0057322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 к школе –  </w:t>
      </w:r>
      <w:r w:rsidRPr="0057322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значит, быть готовым всему этому научиться”                                                                                </w:t>
      </w:r>
      <w:r w:rsidR="0057322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                              </w:t>
      </w:r>
      <w:r w:rsidRPr="0057322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 Л. А. </w:t>
      </w:r>
      <w:proofErr w:type="spellStart"/>
      <w:r w:rsidRPr="0057322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Венгер</w:t>
      </w:r>
      <w:proofErr w:type="spellEnd"/>
    </w:p>
    <w:p w:rsidR="006467F0" w:rsidRPr="0057322D" w:rsidRDefault="006467F0" w:rsidP="0057322D">
      <w:pPr>
        <w:pStyle w:val="c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proofErr w:type="spellStart"/>
      <w:r w:rsidRPr="0057322D">
        <w:rPr>
          <w:rStyle w:val="c0"/>
          <w:color w:val="000000"/>
          <w:sz w:val="28"/>
          <w:szCs w:val="28"/>
        </w:rPr>
        <w:t>Психологическaя</w:t>
      </w:r>
      <w:proofErr w:type="spellEnd"/>
      <w:r w:rsidRPr="0057322D">
        <w:rPr>
          <w:rStyle w:val="c0"/>
          <w:color w:val="000000"/>
          <w:sz w:val="28"/>
          <w:szCs w:val="28"/>
        </w:rPr>
        <w:t xml:space="preserve"> готовность к школьному </w:t>
      </w:r>
      <w:proofErr w:type="spellStart"/>
      <w:r w:rsidRPr="0057322D">
        <w:rPr>
          <w:rStyle w:val="c0"/>
          <w:color w:val="000000"/>
          <w:sz w:val="28"/>
          <w:szCs w:val="28"/>
        </w:rPr>
        <w:t>oбучению</w:t>
      </w:r>
      <w:proofErr w:type="spellEnd"/>
      <w:r w:rsidRPr="0057322D">
        <w:rPr>
          <w:rStyle w:val="c0"/>
          <w:color w:val="000000"/>
          <w:sz w:val="28"/>
          <w:szCs w:val="28"/>
        </w:rPr>
        <w:t xml:space="preserve"> - </w:t>
      </w:r>
      <w:proofErr w:type="spellStart"/>
      <w:r w:rsidRPr="0057322D">
        <w:rPr>
          <w:rStyle w:val="c0"/>
          <w:color w:val="000000"/>
          <w:sz w:val="28"/>
          <w:szCs w:val="28"/>
        </w:rPr>
        <w:t>oднa</w:t>
      </w:r>
      <w:proofErr w:type="spellEnd"/>
      <w:r w:rsidRPr="0057322D">
        <w:rPr>
          <w:rStyle w:val="c0"/>
          <w:color w:val="000000"/>
          <w:sz w:val="28"/>
          <w:szCs w:val="28"/>
        </w:rPr>
        <w:t xml:space="preserve"> из важнейших проблем возрастной и педагогической психологии. От ее решения зависит как построение оптимальной программы воспитания и обучения дошкольников, так и формирование полноценной учебной деятельности у учащихся начальных классов.</w:t>
      </w:r>
    </w:p>
    <w:p w:rsidR="006467F0" w:rsidRPr="0057322D" w:rsidRDefault="006467F0" w:rsidP="0057322D">
      <w:pPr>
        <w:pStyle w:val="c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proofErr w:type="spellStart"/>
      <w:r w:rsidRPr="0057322D">
        <w:rPr>
          <w:rStyle w:val="c0"/>
          <w:color w:val="000000"/>
          <w:sz w:val="28"/>
          <w:szCs w:val="28"/>
        </w:rPr>
        <w:t>Пoд</w:t>
      </w:r>
      <w:proofErr w:type="spellEnd"/>
      <w:r w:rsidRPr="0057322D">
        <w:rPr>
          <w:rStyle w:val="c0"/>
          <w:color w:val="000000"/>
          <w:sz w:val="28"/>
          <w:szCs w:val="28"/>
        </w:rPr>
        <w:t xml:space="preserve"> психологической готовностью к школьному обучению понимается необходимый и достаточный уровень психического развития ребенка для освоения школьной учебной программы в условиях обучения в коллективе сверстников. Модернизация системы образования в России затронула как начальную, основную и профильную школы, так и систему дошкольного образования. Этап «</w:t>
      </w:r>
      <w:proofErr w:type="spellStart"/>
      <w:r w:rsidRPr="0057322D">
        <w:rPr>
          <w:rStyle w:val="c0"/>
          <w:color w:val="000000"/>
          <w:sz w:val="28"/>
          <w:szCs w:val="28"/>
        </w:rPr>
        <w:t>преддшкольного</w:t>
      </w:r>
      <w:proofErr w:type="spellEnd"/>
      <w:r w:rsidRPr="0057322D">
        <w:rPr>
          <w:rStyle w:val="c0"/>
          <w:color w:val="000000"/>
          <w:sz w:val="28"/>
          <w:szCs w:val="28"/>
        </w:rPr>
        <w:t xml:space="preserve"> образования» введен для того что бы обеспечить равные стартовые возможности дошкольников для поступления в школу и доступности получения дошкольного образования независимо от места жительства, социального статуса и рекомендована как один из эффективных способов развития готовности дошкольников к обучению в школе.</w:t>
      </w:r>
    </w:p>
    <w:p w:rsidR="006467F0" w:rsidRPr="0057322D" w:rsidRDefault="006467F0" w:rsidP="0057322D">
      <w:pPr>
        <w:pStyle w:val="c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57322D">
        <w:rPr>
          <w:rStyle w:val="c0"/>
          <w:color w:val="000000"/>
          <w:sz w:val="28"/>
          <w:szCs w:val="28"/>
        </w:rPr>
        <w:t>Не все дети, поступающие в школу готовы к обучению. В основе этого явления лежат самые разные факторы, как биологические, так и интеллектуальные и социальные: особенности конституции ребенка, перенесенные болезни, травмы, педагогическая запущенность и другие. В связи с этим, изучение психологической готовности детей к школе является важной и актуальной задачей и занимает одно из важных мест в развитии представлений психологической науки.</w:t>
      </w:r>
    </w:p>
    <w:p w:rsidR="006467F0" w:rsidRPr="0057322D" w:rsidRDefault="006467F0" w:rsidP="0057322D">
      <w:pPr>
        <w:pStyle w:val="c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57322D">
        <w:rPr>
          <w:rStyle w:val="c0"/>
          <w:color w:val="000000"/>
          <w:sz w:val="28"/>
          <w:szCs w:val="28"/>
        </w:rPr>
        <w:lastRenderedPageBreak/>
        <w:t>В настоящее время эта проблема имеет особую значимость, так как идет резкая смена социально-экономической ситуации в обществе. В этих условиях происходят качественные (психические, психофизиологические, личностные) изменения современного ребенка - дошкольника.</w:t>
      </w:r>
    </w:p>
    <w:p w:rsidR="006467F0" w:rsidRPr="0057322D" w:rsidRDefault="006467F0" w:rsidP="0057322D">
      <w:pPr>
        <w:pStyle w:val="c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57322D">
        <w:rPr>
          <w:rStyle w:val="c2"/>
          <w:b/>
          <w:bCs/>
          <w:color w:val="000000"/>
          <w:sz w:val="28"/>
          <w:szCs w:val="28"/>
        </w:rPr>
        <w:t>Условия формирования ведущей идеи опыта, условия возникновения, становления опыта.</w:t>
      </w:r>
    </w:p>
    <w:p w:rsidR="006467F0" w:rsidRPr="0057322D" w:rsidRDefault="006467F0" w:rsidP="0057322D">
      <w:pPr>
        <w:pStyle w:val="c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57322D">
        <w:rPr>
          <w:rStyle w:val="c0"/>
          <w:color w:val="000000"/>
          <w:sz w:val="28"/>
          <w:szCs w:val="28"/>
        </w:rPr>
        <w:t xml:space="preserve">Для проведения успешной психологической подготовки детей к школьному обучению, важно выявить индивидуальные особенности ребенка.   </w:t>
      </w:r>
      <w:r w:rsidR="0047540F" w:rsidRPr="0057322D">
        <w:rPr>
          <w:color w:val="000000"/>
          <w:sz w:val="28"/>
          <w:szCs w:val="28"/>
        </w:rPr>
        <w:tab/>
      </w:r>
      <w:r w:rsidRPr="0057322D">
        <w:rPr>
          <w:rStyle w:val="c0"/>
          <w:color w:val="000000"/>
          <w:sz w:val="28"/>
          <w:szCs w:val="28"/>
        </w:rPr>
        <w:t>В системе воспитания и обучения детей дошкольного возраста в соответствии с ФГОС главное место занимает игра - ведущий вид деятельности дошкольника, создающая наиболее благоприятные условия для познавательного развития ребенка. В игре дети, незаметно для себя, приобретает новые знания, умения и навыки, учит осуществлять поисковые действия, мыслить и творить. Именно поэтому одним из путей формирования готовности к школе у детей я вижу в использовании дидактических игр и упражнений интеллектуального игрового характера.</w:t>
      </w:r>
    </w:p>
    <w:p w:rsidR="006467F0" w:rsidRPr="0057322D" w:rsidRDefault="006467F0" w:rsidP="0057322D">
      <w:pPr>
        <w:pStyle w:val="c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57322D">
        <w:rPr>
          <w:rStyle w:val="c0"/>
          <w:color w:val="000000"/>
          <w:sz w:val="28"/>
          <w:szCs w:val="28"/>
        </w:rPr>
        <w:t>Поэтому, работая над данной проблемой, я поставила перед собой следующую цель: изучение психологической готовности детей 6-7 летнего возраста к школьному обучению.</w:t>
      </w:r>
    </w:p>
    <w:p w:rsidR="006467F0" w:rsidRPr="0057322D" w:rsidRDefault="006467F0" w:rsidP="0057322D">
      <w:pPr>
        <w:pStyle w:val="c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57322D">
        <w:rPr>
          <w:rStyle w:val="c0"/>
          <w:color w:val="000000"/>
          <w:sz w:val="28"/>
          <w:szCs w:val="28"/>
        </w:rPr>
        <w:t> Для реализации намеченной цели, мною были определены следующие   задачи:</w:t>
      </w:r>
    </w:p>
    <w:p w:rsidR="006467F0" w:rsidRPr="0057322D" w:rsidRDefault="006467F0" w:rsidP="0057322D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7322D">
        <w:rPr>
          <w:rStyle w:val="c0"/>
          <w:color w:val="000000"/>
          <w:sz w:val="28"/>
          <w:szCs w:val="28"/>
        </w:rPr>
        <w:t>- изучить психолого-педагогическую и учебно-методическую литературу по данной проблеме.</w:t>
      </w:r>
    </w:p>
    <w:p w:rsidR="006467F0" w:rsidRPr="0057322D" w:rsidRDefault="006467F0" w:rsidP="0057322D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7322D">
        <w:rPr>
          <w:rStyle w:val="c0"/>
          <w:color w:val="000000"/>
          <w:sz w:val="28"/>
          <w:szCs w:val="28"/>
        </w:rPr>
        <w:t>- раскрыть современные трактовки проблемы подготовки детей к школе.</w:t>
      </w:r>
    </w:p>
    <w:p w:rsidR="006467F0" w:rsidRPr="0057322D" w:rsidRDefault="006467F0" w:rsidP="0057322D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7322D">
        <w:rPr>
          <w:rStyle w:val="c0"/>
          <w:color w:val="000000"/>
          <w:sz w:val="28"/>
          <w:szCs w:val="28"/>
        </w:rPr>
        <w:t>- изучить компоненты психологической готовности к обучению в школе.</w:t>
      </w:r>
    </w:p>
    <w:p w:rsidR="006467F0" w:rsidRPr="0057322D" w:rsidRDefault="006467F0" w:rsidP="0057322D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7322D">
        <w:rPr>
          <w:rStyle w:val="c0"/>
          <w:color w:val="000000"/>
          <w:sz w:val="28"/>
          <w:szCs w:val="28"/>
        </w:rPr>
        <w:t>- рассмотреть особенности психологической готовности к школьному обучению 6-7-летних детей.</w:t>
      </w:r>
    </w:p>
    <w:p w:rsidR="006467F0" w:rsidRPr="0057322D" w:rsidRDefault="006467F0" w:rsidP="0057322D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7322D">
        <w:rPr>
          <w:rStyle w:val="c0"/>
          <w:color w:val="000000"/>
          <w:sz w:val="28"/>
          <w:szCs w:val="28"/>
        </w:rPr>
        <w:t>- провести психодиагностическое обследование психологической готовности детей к школьному обучению.</w:t>
      </w:r>
    </w:p>
    <w:p w:rsidR="006467F0" w:rsidRPr="0057322D" w:rsidRDefault="006467F0" w:rsidP="0057322D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7322D">
        <w:rPr>
          <w:rStyle w:val="c0"/>
          <w:color w:val="000000"/>
          <w:sz w:val="28"/>
          <w:szCs w:val="28"/>
        </w:rPr>
        <w:t>-</w:t>
      </w:r>
      <w:r w:rsidR="0047540F" w:rsidRPr="0057322D">
        <w:rPr>
          <w:rStyle w:val="c0"/>
          <w:color w:val="000000"/>
          <w:sz w:val="28"/>
          <w:szCs w:val="28"/>
        </w:rPr>
        <w:t>разработать рекомендации по улучшению работы в данном направлении для педагогов и родителей</w:t>
      </w:r>
      <w:r w:rsidRPr="0057322D">
        <w:rPr>
          <w:rStyle w:val="c0"/>
          <w:color w:val="000000"/>
          <w:sz w:val="28"/>
          <w:szCs w:val="28"/>
        </w:rPr>
        <w:t>.</w:t>
      </w:r>
    </w:p>
    <w:p w:rsidR="006467F0" w:rsidRPr="0057322D" w:rsidRDefault="006467F0" w:rsidP="0057322D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7322D">
        <w:rPr>
          <w:rStyle w:val="c10"/>
          <w:color w:val="000000"/>
          <w:sz w:val="28"/>
          <w:szCs w:val="28"/>
        </w:rPr>
        <w:t> </w:t>
      </w:r>
      <w:r w:rsidRPr="0057322D">
        <w:rPr>
          <w:rStyle w:val="c2"/>
          <w:b/>
          <w:bCs/>
          <w:color w:val="000000"/>
          <w:sz w:val="28"/>
          <w:szCs w:val="28"/>
        </w:rPr>
        <w:t>Теоретическая база опыта.</w:t>
      </w:r>
    </w:p>
    <w:p w:rsidR="006467F0" w:rsidRPr="0057322D" w:rsidRDefault="006467F0" w:rsidP="0057322D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7322D">
        <w:rPr>
          <w:rStyle w:val="c0"/>
          <w:color w:val="000000"/>
          <w:sz w:val="28"/>
          <w:szCs w:val="28"/>
        </w:rPr>
        <w:t>   </w:t>
      </w:r>
      <w:r w:rsidR="0047540F" w:rsidRPr="0057322D">
        <w:rPr>
          <w:rStyle w:val="c0"/>
          <w:color w:val="000000"/>
          <w:sz w:val="28"/>
          <w:szCs w:val="28"/>
        </w:rPr>
        <w:tab/>
      </w:r>
      <w:r w:rsidRPr="0057322D">
        <w:rPr>
          <w:rStyle w:val="c0"/>
          <w:color w:val="000000"/>
          <w:sz w:val="28"/>
          <w:szCs w:val="28"/>
        </w:rPr>
        <w:t>Не только педагогам известно, как трудно научить чему-то ребенка, если он сам этого не хочет. Чтобы ребенок успешно учился, он, прежде всего, должен стремиться к новой школьной жизни, к «серьезным» занятиям. Влияет и отношение других детей, сама возможность подняться на новую возрастную ступень в глазах младших, сравняться в положении со старшими. В результате у ребенка формируется внутренняя позиция школьника.</w:t>
      </w:r>
    </w:p>
    <w:p w:rsidR="006467F0" w:rsidRPr="0057322D" w:rsidRDefault="006467F0" w:rsidP="0057322D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7322D">
        <w:rPr>
          <w:rStyle w:val="c0"/>
          <w:color w:val="000000"/>
          <w:sz w:val="28"/>
          <w:szCs w:val="28"/>
        </w:rPr>
        <w:t xml:space="preserve">     Л.И. </w:t>
      </w:r>
      <w:proofErr w:type="spellStart"/>
      <w:r w:rsidRPr="0057322D">
        <w:rPr>
          <w:rStyle w:val="c0"/>
          <w:color w:val="000000"/>
          <w:sz w:val="28"/>
          <w:szCs w:val="28"/>
        </w:rPr>
        <w:t>Божович</w:t>
      </w:r>
      <w:proofErr w:type="spellEnd"/>
      <w:r w:rsidRPr="0057322D">
        <w:rPr>
          <w:rStyle w:val="c0"/>
          <w:color w:val="000000"/>
          <w:sz w:val="28"/>
          <w:szCs w:val="28"/>
        </w:rPr>
        <w:t xml:space="preserve"> отмечала, что новая позиция ребенка изменяется, становится со временем содержательнее. Эта позиция выступает как критерий готовности к обучению в школе. Стремление ребенка к новому социальному положению – это предпосылка и основа становления многих психологических особенностей в младшем школьном возрасте. В частности, из него вырастет ответственное отношение к школьным обязанностям: </w:t>
      </w:r>
      <w:r w:rsidRPr="0057322D">
        <w:rPr>
          <w:rStyle w:val="c0"/>
          <w:color w:val="000000"/>
          <w:sz w:val="28"/>
          <w:szCs w:val="28"/>
        </w:rPr>
        <w:lastRenderedPageBreak/>
        <w:t>ребенок будет выполнять не только интересные для него задания, но и любую учебную работу, которую он должен выполнить.</w:t>
      </w:r>
    </w:p>
    <w:p w:rsidR="006467F0" w:rsidRPr="0057322D" w:rsidRDefault="006467F0" w:rsidP="0057322D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7322D">
        <w:rPr>
          <w:rStyle w:val="c0"/>
          <w:color w:val="000000"/>
          <w:sz w:val="28"/>
          <w:szCs w:val="28"/>
        </w:rPr>
        <w:t xml:space="preserve">В конце дошкольного возраста должна сложиться такая форма общения </w:t>
      </w:r>
      <w:r w:rsidR="0057322D">
        <w:rPr>
          <w:rStyle w:val="c0"/>
          <w:color w:val="000000"/>
          <w:sz w:val="28"/>
          <w:szCs w:val="28"/>
        </w:rPr>
        <w:t xml:space="preserve"> </w:t>
      </w:r>
      <w:r w:rsidRPr="0057322D">
        <w:rPr>
          <w:rStyle w:val="c0"/>
          <w:color w:val="000000"/>
          <w:sz w:val="28"/>
          <w:szCs w:val="28"/>
        </w:rPr>
        <w:t xml:space="preserve">ребенка с взрослым, как </w:t>
      </w:r>
      <w:proofErr w:type="spellStart"/>
      <w:r w:rsidRPr="0057322D">
        <w:rPr>
          <w:rStyle w:val="c0"/>
          <w:color w:val="000000"/>
          <w:sz w:val="28"/>
          <w:szCs w:val="28"/>
        </w:rPr>
        <w:t>внеситуативно</w:t>
      </w:r>
      <w:proofErr w:type="spellEnd"/>
      <w:r w:rsidRPr="0057322D">
        <w:rPr>
          <w:rStyle w:val="c0"/>
          <w:color w:val="000000"/>
          <w:sz w:val="28"/>
          <w:szCs w:val="28"/>
        </w:rPr>
        <w:t xml:space="preserve">-личностное общение (по М.И. Лисиной). Взрослый становится непререкаемым авторитетом, образцом для подражания. Личностная готовность к школе включает определенное отношение к себе. О личностной готовности ребенка к школе обычно судят по его поведению на групповых занятиях и во время беседы с психологом. </w:t>
      </w:r>
      <w:r w:rsidR="0057322D">
        <w:rPr>
          <w:rStyle w:val="c0"/>
          <w:color w:val="000000"/>
          <w:sz w:val="28"/>
          <w:szCs w:val="28"/>
        </w:rPr>
        <w:t xml:space="preserve">  </w:t>
      </w:r>
      <w:r w:rsidRPr="0057322D">
        <w:rPr>
          <w:rStyle w:val="c0"/>
          <w:color w:val="000000"/>
          <w:sz w:val="28"/>
          <w:szCs w:val="28"/>
        </w:rPr>
        <w:t xml:space="preserve">Существуют и специально разработанные планы беседы, выявляющей позицию школьника (методика Н.И. </w:t>
      </w:r>
      <w:proofErr w:type="spellStart"/>
      <w:r w:rsidRPr="0057322D">
        <w:rPr>
          <w:rStyle w:val="c0"/>
          <w:color w:val="000000"/>
          <w:sz w:val="28"/>
          <w:szCs w:val="28"/>
        </w:rPr>
        <w:t>Гуткиной</w:t>
      </w:r>
      <w:proofErr w:type="spellEnd"/>
      <w:r w:rsidRPr="0057322D">
        <w:rPr>
          <w:rStyle w:val="c0"/>
          <w:color w:val="000000"/>
          <w:sz w:val="28"/>
          <w:szCs w:val="28"/>
        </w:rPr>
        <w:t xml:space="preserve">), и особые экспериментальные приемы. При личностной готовности к школе доминирует познавательный интерес Наиболее важным в психологической готовности ребенка к школе Л.И. </w:t>
      </w:r>
      <w:proofErr w:type="spellStart"/>
      <w:r w:rsidRPr="0057322D">
        <w:rPr>
          <w:rStyle w:val="c0"/>
          <w:color w:val="000000"/>
          <w:sz w:val="28"/>
          <w:szCs w:val="28"/>
        </w:rPr>
        <w:t>Божович</w:t>
      </w:r>
      <w:proofErr w:type="spellEnd"/>
      <w:r w:rsidRPr="0057322D">
        <w:rPr>
          <w:rStyle w:val="c0"/>
          <w:color w:val="000000"/>
          <w:sz w:val="28"/>
          <w:szCs w:val="28"/>
        </w:rPr>
        <w:t xml:space="preserve"> считала мотивационный аспект.</w:t>
      </w:r>
    </w:p>
    <w:p w:rsidR="006467F0" w:rsidRPr="0057322D" w:rsidRDefault="0057322D" w:rsidP="0057322D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</w:t>
      </w:r>
      <w:r w:rsidR="006467F0" w:rsidRPr="0057322D">
        <w:rPr>
          <w:rStyle w:val="c0"/>
          <w:color w:val="000000"/>
          <w:sz w:val="28"/>
          <w:szCs w:val="28"/>
        </w:rPr>
        <w:t>Механизм образования познавательной мотивации на основе широких социальных мотивов путем сдвига мотива на цель был описан А.Н. Леонтьевым.</w:t>
      </w:r>
      <w:r>
        <w:rPr>
          <w:color w:val="000000"/>
          <w:sz w:val="28"/>
          <w:szCs w:val="28"/>
        </w:rPr>
        <w:t xml:space="preserve"> </w:t>
      </w:r>
      <w:r w:rsidR="006467F0" w:rsidRPr="0057322D">
        <w:rPr>
          <w:rStyle w:val="c0"/>
          <w:color w:val="000000"/>
          <w:sz w:val="28"/>
          <w:szCs w:val="28"/>
        </w:rPr>
        <w:t>Е.Е. Кравцова определяет степень психологической готовности к школе через уровень отношения ребенка к взрослым, сверстникам и самому себе, способностью ребенка к произвольному общению с педагогом и сверстниками по поводу учебной деятельности.</w:t>
      </w:r>
    </w:p>
    <w:p w:rsidR="006467F0" w:rsidRPr="0057322D" w:rsidRDefault="006467F0" w:rsidP="0057322D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7322D">
        <w:rPr>
          <w:rStyle w:val="c0"/>
          <w:color w:val="000000"/>
          <w:sz w:val="28"/>
          <w:szCs w:val="28"/>
        </w:rPr>
        <w:t>Коммуникативная готовность делает возможным продуктивное сотрудничество ребенка с учителем и успешную передачу культу</w:t>
      </w:r>
      <w:r w:rsidR="0057322D">
        <w:rPr>
          <w:rStyle w:val="c0"/>
          <w:color w:val="000000"/>
          <w:sz w:val="28"/>
          <w:szCs w:val="28"/>
        </w:rPr>
        <w:t>рного опыта в процессе обучения</w:t>
      </w:r>
      <w:r w:rsidRPr="0057322D">
        <w:rPr>
          <w:rStyle w:val="c0"/>
          <w:color w:val="000000"/>
          <w:sz w:val="28"/>
          <w:szCs w:val="28"/>
        </w:rPr>
        <w:t>.</w:t>
      </w:r>
      <w:r w:rsidR="0057322D">
        <w:rPr>
          <w:rStyle w:val="c0"/>
          <w:color w:val="000000"/>
          <w:sz w:val="28"/>
          <w:szCs w:val="28"/>
        </w:rPr>
        <w:t xml:space="preserve"> </w:t>
      </w:r>
      <w:r w:rsidRPr="0057322D">
        <w:rPr>
          <w:rStyle w:val="c0"/>
          <w:color w:val="000000"/>
          <w:sz w:val="28"/>
          <w:szCs w:val="28"/>
        </w:rPr>
        <w:t>Характеризуя уровень коммуникативного развития ребенка, готового к школе, В.С. Мухина говорит о том, что он выходит на новый уровень общения. Дошкольник готов к новому месту в социальном пространстве человеческих отношений. Коммуникативная готовность для В.С. Мухиной неразрывно связана с уровнем развития самосознания, рефлексии, волевых процессов.</w:t>
      </w:r>
    </w:p>
    <w:p w:rsidR="006467F0" w:rsidRPr="0057322D" w:rsidRDefault="006467F0" w:rsidP="0057322D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7322D">
        <w:rPr>
          <w:rStyle w:val="c0"/>
          <w:color w:val="000000"/>
          <w:sz w:val="28"/>
          <w:szCs w:val="28"/>
        </w:rPr>
        <w:t xml:space="preserve">Н.И. </w:t>
      </w:r>
      <w:proofErr w:type="spellStart"/>
      <w:r w:rsidRPr="0057322D">
        <w:rPr>
          <w:rStyle w:val="c0"/>
          <w:color w:val="000000"/>
          <w:sz w:val="28"/>
          <w:szCs w:val="28"/>
        </w:rPr>
        <w:t>Вьюнова</w:t>
      </w:r>
      <w:proofErr w:type="spellEnd"/>
      <w:r w:rsidRPr="0057322D">
        <w:rPr>
          <w:rStyle w:val="c0"/>
          <w:color w:val="000000"/>
          <w:sz w:val="28"/>
          <w:szCs w:val="28"/>
        </w:rPr>
        <w:t xml:space="preserve"> характеризует самосознание ребенка как глобальное переживание собственной ценности, веру в возможность самосовершенствования.</w:t>
      </w:r>
    </w:p>
    <w:p w:rsidR="006467F0" w:rsidRPr="0057322D" w:rsidRDefault="006467F0" w:rsidP="0057322D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7322D">
        <w:rPr>
          <w:rStyle w:val="c0"/>
          <w:color w:val="000000"/>
          <w:sz w:val="28"/>
          <w:szCs w:val="28"/>
        </w:rPr>
        <w:t xml:space="preserve">Р.В. </w:t>
      </w:r>
      <w:proofErr w:type="spellStart"/>
      <w:r w:rsidRPr="0057322D">
        <w:rPr>
          <w:rStyle w:val="c0"/>
          <w:color w:val="000000"/>
          <w:sz w:val="28"/>
          <w:szCs w:val="28"/>
        </w:rPr>
        <w:t>Овчарова</w:t>
      </w:r>
      <w:proofErr w:type="spellEnd"/>
      <w:r w:rsidRPr="0057322D">
        <w:rPr>
          <w:rStyle w:val="c0"/>
          <w:color w:val="000000"/>
          <w:sz w:val="28"/>
          <w:szCs w:val="28"/>
        </w:rPr>
        <w:t xml:space="preserve"> включает эмоциональную зрелость в структуру эмоционально-волевой готовности и рассматривают ее наравне с развитием произвольности, элементов волевого действия, дисциплинированности, устойчивой эмоциональности и позитивного эмоционального настроя по отношению к себе и окружающим.</w:t>
      </w:r>
    </w:p>
    <w:p w:rsidR="006467F0" w:rsidRPr="0057322D" w:rsidRDefault="006467F0" w:rsidP="0057322D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proofErr w:type="spellStart"/>
      <w:r w:rsidRPr="0057322D">
        <w:rPr>
          <w:rStyle w:val="c0"/>
          <w:color w:val="000000"/>
          <w:sz w:val="28"/>
          <w:szCs w:val="28"/>
        </w:rPr>
        <w:t>Сформированность</w:t>
      </w:r>
      <w:proofErr w:type="spellEnd"/>
      <w:r w:rsidRPr="0057322D">
        <w:rPr>
          <w:rStyle w:val="c0"/>
          <w:color w:val="000000"/>
          <w:sz w:val="28"/>
          <w:szCs w:val="28"/>
        </w:rPr>
        <w:t xml:space="preserve"> всех видов умственных способностей (сенсорных, интеллектуальных, творческих) выступает важнейшим критерием готовности ребенка к школе в исследованиях Л.А. </w:t>
      </w:r>
      <w:proofErr w:type="spellStart"/>
      <w:r w:rsidRPr="0057322D">
        <w:rPr>
          <w:rStyle w:val="c0"/>
          <w:color w:val="000000"/>
          <w:sz w:val="28"/>
          <w:szCs w:val="28"/>
        </w:rPr>
        <w:t>Венгера</w:t>
      </w:r>
      <w:proofErr w:type="spellEnd"/>
      <w:r w:rsidRPr="0057322D">
        <w:rPr>
          <w:rStyle w:val="c0"/>
          <w:color w:val="000000"/>
          <w:sz w:val="28"/>
          <w:szCs w:val="28"/>
        </w:rPr>
        <w:t>.</w:t>
      </w:r>
    </w:p>
    <w:p w:rsidR="0057322D" w:rsidRDefault="006467F0" w:rsidP="0057322D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7322D">
        <w:rPr>
          <w:rStyle w:val="c0"/>
          <w:color w:val="000000"/>
          <w:sz w:val="28"/>
          <w:szCs w:val="28"/>
        </w:rPr>
        <w:t>Воображение дошкольника, по мысли О.М. Дьяченко, отрывается от конкретного предмета, возникают сложные структурированные замыслы, используются образы- включения.</w:t>
      </w:r>
    </w:p>
    <w:p w:rsidR="0057322D" w:rsidRDefault="0057322D" w:rsidP="0057322D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1"/>
          <w:color w:val="000000"/>
          <w:sz w:val="28"/>
          <w:szCs w:val="28"/>
        </w:rPr>
      </w:pPr>
      <w:r w:rsidRPr="0057322D">
        <w:rPr>
          <w:rStyle w:val="c11"/>
          <w:color w:val="000000"/>
          <w:sz w:val="28"/>
          <w:szCs w:val="28"/>
        </w:rPr>
        <w:t xml:space="preserve">Психологическая готовность к школе — это системная характеристика психического развития ребёнка старшего дошкольного возраста, которая включает в себя </w:t>
      </w:r>
      <w:proofErr w:type="spellStart"/>
      <w:r w:rsidRPr="0057322D">
        <w:rPr>
          <w:rStyle w:val="c11"/>
          <w:color w:val="000000"/>
          <w:sz w:val="28"/>
          <w:szCs w:val="28"/>
        </w:rPr>
        <w:t>сформированность</w:t>
      </w:r>
      <w:proofErr w:type="spellEnd"/>
      <w:r w:rsidRPr="0057322D">
        <w:rPr>
          <w:rStyle w:val="c11"/>
          <w:color w:val="000000"/>
          <w:sz w:val="28"/>
          <w:szCs w:val="28"/>
        </w:rPr>
        <w:t xml:space="preserve"> способностей и свойств, обеспечивающих возможность выполнения им учебной деятельности, а </w:t>
      </w:r>
      <w:r w:rsidRPr="0057322D">
        <w:rPr>
          <w:rStyle w:val="c11"/>
          <w:color w:val="000000"/>
          <w:sz w:val="28"/>
          <w:szCs w:val="28"/>
        </w:rPr>
        <w:lastRenderedPageBreak/>
        <w:t xml:space="preserve">также принятие социальной позиции школьника. Это уровень психологического развития ребёнка (6—7 лет), необходимый и достаточный для освоения школьной учебной программы в условиях обучения в коллективе сверстников.  </w:t>
      </w:r>
    </w:p>
    <w:p w:rsidR="0057322D" w:rsidRDefault="0057322D" w:rsidP="0057322D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1"/>
          <w:color w:val="000000"/>
          <w:sz w:val="28"/>
          <w:szCs w:val="28"/>
        </w:rPr>
      </w:pPr>
      <w:r w:rsidRPr="0057322D">
        <w:rPr>
          <w:rStyle w:val="c11"/>
          <w:color w:val="000000"/>
          <w:sz w:val="28"/>
          <w:szCs w:val="28"/>
        </w:rPr>
        <w:t xml:space="preserve">По данным </w:t>
      </w:r>
      <w:proofErr w:type="spellStart"/>
      <w:r w:rsidRPr="0057322D">
        <w:rPr>
          <w:rStyle w:val="c11"/>
          <w:color w:val="000000"/>
          <w:sz w:val="28"/>
          <w:szCs w:val="28"/>
        </w:rPr>
        <w:t>Л.А.Венгера</w:t>
      </w:r>
      <w:proofErr w:type="spellEnd"/>
      <w:r w:rsidRPr="0057322D">
        <w:rPr>
          <w:rStyle w:val="c11"/>
          <w:color w:val="000000"/>
          <w:sz w:val="28"/>
          <w:szCs w:val="28"/>
        </w:rPr>
        <w:t xml:space="preserve">, </w:t>
      </w:r>
      <w:proofErr w:type="spellStart"/>
      <w:r w:rsidRPr="0057322D">
        <w:rPr>
          <w:rStyle w:val="c11"/>
          <w:color w:val="000000"/>
          <w:sz w:val="28"/>
          <w:szCs w:val="28"/>
        </w:rPr>
        <w:t>В.В.Холмовской</w:t>
      </w:r>
      <w:proofErr w:type="spellEnd"/>
      <w:r w:rsidRPr="0057322D">
        <w:rPr>
          <w:rStyle w:val="c11"/>
          <w:color w:val="000000"/>
          <w:sz w:val="28"/>
          <w:szCs w:val="28"/>
        </w:rPr>
        <w:t xml:space="preserve">, </w:t>
      </w:r>
      <w:proofErr w:type="spellStart"/>
      <w:r w:rsidRPr="0057322D">
        <w:rPr>
          <w:rStyle w:val="c11"/>
          <w:color w:val="000000"/>
          <w:sz w:val="28"/>
          <w:szCs w:val="28"/>
        </w:rPr>
        <w:t>Л.Л.Коломинского</w:t>
      </w:r>
      <w:proofErr w:type="spellEnd"/>
      <w:r w:rsidRPr="0057322D">
        <w:rPr>
          <w:rStyle w:val="c11"/>
          <w:color w:val="000000"/>
          <w:sz w:val="28"/>
          <w:szCs w:val="28"/>
        </w:rPr>
        <w:t xml:space="preserve">, </w:t>
      </w:r>
      <w:proofErr w:type="spellStart"/>
      <w:r w:rsidRPr="0057322D">
        <w:rPr>
          <w:rStyle w:val="c11"/>
          <w:color w:val="000000"/>
          <w:sz w:val="28"/>
          <w:szCs w:val="28"/>
        </w:rPr>
        <w:t>Е.Е.Кравцовой</w:t>
      </w:r>
      <w:proofErr w:type="spellEnd"/>
      <w:r w:rsidRPr="0057322D">
        <w:rPr>
          <w:rStyle w:val="c11"/>
          <w:color w:val="000000"/>
          <w:sz w:val="28"/>
          <w:szCs w:val="28"/>
        </w:rPr>
        <w:t xml:space="preserve"> и других в структуре психологической готовности принято</w:t>
      </w:r>
      <w:r>
        <w:rPr>
          <w:rStyle w:val="c11"/>
          <w:color w:val="000000"/>
          <w:sz w:val="28"/>
          <w:szCs w:val="28"/>
        </w:rPr>
        <w:t xml:space="preserve"> выделять следующие компоненты:</w:t>
      </w:r>
    </w:p>
    <w:p w:rsidR="0057322D" w:rsidRDefault="0057322D" w:rsidP="0057322D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1"/>
          <w:color w:val="000000"/>
          <w:sz w:val="28"/>
          <w:szCs w:val="28"/>
        </w:rPr>
      </w:pPr>
      <w:r w:rsidRPr="0057322D">
        <w:rPr>
          <w:rStyle w:val="c11"/>
          <w:color w:val="000000"/>
          <w:sz w:val="28"/>
          <w:szCs w:val="28"/>
        </w:rPr>
        <w:t>1. Личностная готовность, которая включает формирование у ребенка готовности к принятию новой социальной позиции - положение школьника, име</w:t>
      </w:r>
      <w:r>
        <w:rPr>
          <w:rStyle w:val="c11"/>
          <w:color w:val="000000"/>
          <w:sz w:val="28"/>
          <w:szCs w:val="28"/>
        </w:rPr>
        <w:t>ющего круг прав и обязанностей.</w:t>
      </w:r>
    </w:p>
    <w:p w:rsidR="0057322D" w:rsidRDefault="0057322D" w:rsidP="0057322D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1"/>
          <w:color w:val="000000"/>
          <w:sz w:val="28"/>
          <w:szCs w:val="28"/>
        </w:rPr>
      </w:pPr>
      <w:r w:rsidRPr="0057322D">
        <w:rPr>
          <w:rStyle w:val="c11"/>
          <w:color w:val="000000"/>
          <w:sz w:val="28"/>
          <w:szCs w:val="28"/>
        </w:rPr>
        <w:t>Эта личностная готовность выражается в отношении ребенка к школе, к учебной деятельности, учителям, самому себе. В личностную готовность входит и определенный уровень развития мотивацио</w:t>
      </w:r>
      <w:r>
        <w:rPr>
          <w:rStyle w:val="c11"/>
          <w:color w:val="000000"/>
          <w:sz w:val="28"/>
          <w:szCs w:val="28"/>
        </w:rPr>
        <w:t xml:space="preserve">нной сферы. </w:t>
      </w:r>
    </w:p>
    <w:p w:rsidR="0057322D" w:rsidRDefault="0057322D" w:rsidP="0057322D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1"/>
          <w:color w:val="000000"/>
          <w:sz w:val="28"/>
          <w:szCs w:val="28"/>
        </w:rPr>
      </w:pPr>
      <w:r w:rsidRPr="0057322D">
        <w:rPr>
          <w:rStyle w:val="c11"/>
          <w:color w:val="000000"/>
          <w:sz w:val="28"/>
          <w:szCs w:val="28"/>
        </w:rPr>
        <w:t xml:space="preserve">Чтобы оценить  уровень развития мотивационной сферы  необходимо задать ребенку всего один вопрос: для чего  </w:t>
      </w:r>
      <w:r>
        <w:rPr>
          <w:rStyle w:val="c11"/>
          <w:color w:val="000000"/>
          <w:sz w:val="28"/>
          <w:szCs w:val="28"/>
        </w:rPr>
        <w:t>и  почему нужно ходить в школу?</w:t>
      </w:r>
    </w:p>
    <w:p w:rsidR="0057322D" w:rsidRDefault="0057322D" w:rsidP="0057322D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1"/>
          <w:color w:val="000000"/>
          <w:sz w:val="28"/>
          <w:szCs w:val="28"/>
        </w:rPr>
      </w:pPr>
      <w:r w:rsidRPr="0057322D">
        <w:rPr>
          <w:rStyle w:val="c11"/>
          <w:color w:val="000000"/>
          <w:sz w:val="28"/>
          <w:szCs w:val="28"/>
        </w:rPr>
        <w:t>– если ребёнок отвечает: чтобы учится, стать умным, много знать и так далее значит у него сфо</w:t>
      </w:r>
      <w:r>
        <w:rPr>
          <w:rStyle w:val="c11"/>
          <w:color w:val="000000"/>
          <w:sz w:val="28"/>
          <w:szCs w:val="28"/>
        </w:rPr>
        <w:t>рмирован  познавательный мотив.</w:t>
      </w:r>
    </w:p>
    <w:p w:rsidR="0057322D" w:rsidRDefault="0057322D" w:rsidP="0057322D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1"/>
          <w:color w:val="000000"/>
          <w:sz w:val="28"/>
          <w:szCs w:val="28"/>
        </w:rPr>
      </w:pPr>
      <w:r w:rsidRPr="0057322D">
        <w:rPr>
          <w:rStyle w:val="c11"/>
          <w:color w:val="000000"/>
          <w:sz w:val="28"/>
          <w:szCs w:val="28"/>
        </w:rPr>
        <w:t xml:space="preserve">- если ребенок говорит: что я хочу в школу, потому что мне купят рюкзак, много красивых тетрадей, краски, школьную форму и так далее значит у ребенка сформировался внешний мотив (просто </w:t>
      </w:r>
      <w:r>
        <w:rPr>
          <w:rStyle w:val="c11"/>
          <w:color w:val="000000"/>
          <w:sz w:val="28"/>
          <w:szCs w:val="28"/>
        </w:rPr>
        <w:t>интерес к школьной атрибутике).</w:t>
      </w:r>
    </w:p>
    <w:p w:rsidR="0057322D" w:rsidRDefault="0057322D" w:rsidP="0057322D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1"/>
          <w:color w:val="000000"/>
          <w:sz w:val="28"/>
          <w:szCs w:val="28"/>
        </w:rPr>
      </w:pPr>
      <w:r w:rsidRPr="0057322D">
        <w:rPr>
          <w:rStyle w:val="c11"/>
          <w:color w:val="000000"/>
          <w:sz w:val="28"/>
          <w:szCs w:val="28"/>
        </w:rPr>
        <w:t>- если ребенок отвечает на поставленный вопрос: что  хочет ходить в школу и получать хорошие оценки, значит у него домини</w:t>
      </w:r>
      <w:r>
        <w:rPr>
          <w:rStyle w:val="c11"/>
          <w:color w:val="000000"/>
          <w:sz w:val="28"/>
          <w:szCs w:val="28"/>
        </w:rPr>
        <w:t xml:space="preserve">рует  мотив достижения успеха. </w:t>
      </w:r>
    </w:p>
    <w:p w:rsidR="0057322D" w:rsidRDefault="0057322D" w:rsidP="0057322D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1"/>
          <w:color w:val="000000"/>
          <w:sz w:val="28"/>
          <w:szCs w:val="28"/>
        </w:rPr>
      </w:pPr>
      <w:r w:rsidRPr="0057322D">
        <w:rPr>
          <w:rStyle w:val="c11"/>
          <w:color w:val="000000"/>
          <w:sz w:val="28"/>
          <w:szCs w:val="28"/>
        </w:rPr>
        <w:t>- если ребенок отвечает: что я хочу в школу потому что я там буду играть с друзьями, приносить туда любимые игрушки, значит у него сф</w:t>
      </w:r>
      <w:r>
        <w:rPr>
          <w:rStyle w:val="c11"/>
          <w:color w:val="000000"/>
          <w:sz w:val="28"/>
          <w:szCs w:val="28"/>
        </w:rPr>
        <w:t>ормирован только игровой мотив.</w:t>
      </w:r>
    </w:p>
    <w:p w:rsidR="0057322D" w:rsidRDefault="0057322D" w:rsidP="0057322D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1"/>
          <w:color w:val="000000"/>
          <w:sz w:val="28"/>
          <w:szCs w:val="28"/>
        </w:rPr>
      </w:pPr>
      <w:r w:rsidRPr="0057322D">
        <w:rPr>
          <w:rStyle w:val="c11"/>
          <w:color w:val="000000"/>
          <w:sz w:val="28"/>
          <w:szCs w:val="28"/>
        </w:rPr>
        <w:t xml:space="preserve"> О высоком уровне мотивационной готовности говорит преобладание позн</w:t>
      </w:r>
      <w:r>
        <w:rPr>
          <w:rStyle w:val="c11"/>
          <w:color w:val="000000"/>
          <w:sz w:val="28"/>
          <w:szCs w:val="28"/>
        </w:rPr>
        <w:t>авательного мотива над игровым.</w:t>
      </w:r>
    </w:p>
    <w:p w:rsidR="0057322D" w:rsidRDefault="0057322D" w:rsidP="0057322D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1"/>
          <w:color w:val="000000"/>
          <w:sz w:val="28"/>
          <w:szCs w:val="28"/>
        </w:rPr>
      </w:pPr>
      <w:r w:rsidRPr="0057322D">
        <w:rPr>
          <w:rStyle w:val="c11"/>
          <w:color w:val="000000"/>
          <w:sz w:val="28"/>
          <w:szCs w:val="28"/>
        </w:rPr>
        <w:t>2. Интеллектуальная готовность ребенка к школе. Данный компонент готовности предполагает наличие у ребенка кругозора и раз</w:t>
      </w:r>
      <w:r>
        <w:rPr>
          <w:rStyle w:val="c11"/>
          <w:color w:val="000000"/>
          <w:sz w:val="28"/>
          <w:szCs w:val="28"/>
        </w:rPr>
        <w:t>вития познавательных процессов.</w:t>
      </w:r>
    </w:p>
    <w:p w:rsidR="0057322D" w:rsidRDefault="0057322D" w:rsidP="0057322D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1"/>
          <w:color w:val="000000"/>
          <w:sz w:val="28"/>
          <w:szCs w:val="28"/>
        </w:rPr>
      </w:pPr>
      <w:r w:rsidRPr="0057322D">
        <w:rPr>
          <w:rStyle w:val="c11"/>
          <w:color w:val="000000"/>
          <w:sz w:val="28"/>
          <w:szCs w:val="28"/>
        </w:rPr>
        <w:t>Ребенок должен владеть планомерным и расчлененным восприятием, обобщенными формами мышления и основными логическими операциями, смысловым запоминанием. Интеллектуальная готовность также предполагает формирование у ребенка начальных умений в области учебной деятельности, в частности, умение выделить учебную задачу и превратить ее в самостоятельную цель деятельности. Обобщая, можно говорить, что развитие интеллектуальной готовности к</w:t>
      </w:r>
      <w:r>
        <w:rPr>
          <w:rStyle w:val="c11"/>
          <w:color w:val="000000"/>
          <w:sz w:val="28"/>
          <w:szCs w:val="28"/>
        </w:rPr>
        <w:t xml:space="preserve"> обучению в школе предполагает:</w:t>
      </w:r>
    </w:p>
    <w:p w:rsidR="0057322D" w:rsidRDefault="0057322D" w:rsidP="0057322D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1"/>
          <w:color w:val="000000"/>
          <w:sz w:val="28"/>
          <w:szCs w:val="28"/>
        </w:rPr>
      </w:pPr>
      <w:r w:rsidRPr="0057322D">
        <w:rPr>
          <w:rStyle w:val="c11"/>
          <w:color w:val="000000"/>
          <w:sz w:val="28"/>
          <w:szCs w:val="28"/>
        </w:rPr>
        <w:t xml:space="preserve">- </w:t>
      </w:r>
      <w:r>
        <w:rPr>
          <w:rStyle w:val="c11"/>
          <w:color w:val="000000"/>
          <w:sz w:val="28"/>
          <w:szCs w:val="28"/>
        </w:rPr>
        <w:t>ориентировку в окружающем мире;</w:t>
      </w:r>
    </w:p>
    <w:p w:rsidR="0057322D" w:rsidRDefault="0057322D" w:rsidP="0057322D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1"/>
          <w:color w:val="000000"/>
          <w:sz w:val="28"/>
          <w:szCs w:val="28"/>
        </w:rPr>
      </w:pPr>
      <w:r>
        <w:rPr>
          <w:rStyle w:val="c11"/>
          <w:color w:val="000000"/>
          <w:sz w:val="28"/>
          <w:szCs w:val="28"/>
        </w:rPr>
        <w:t>- запас знаний;</w:t>
      </w:r>
    </w:p>
    <w:p w:rsidR="0057322D" w:rsidRPr="0057322D" w:rsidRDefault="0057322D" w:rsidP="0057322D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1"/>
          <w:color w:val="000000"/>
          <w:sz w:val="28"/>
          <w:szCs w:val="28"/>
        </w:rPr>
      </w:pPr>
      <w:r w:rsidRPr="0057322D">
        <w:rPr>
          <w:rStyle w:val="c11"/>
          <w:color w:val="000000"/>
          <w:sz w:val="28"/>
          <w:szCs w:val="28"/>
        </w:rPr>
        <w:t>- развитие мыслительных процессов (способность обобщать, сравнивать, классифицировать);</w:t>
      </w:r>
    </w:p>
    <w:p w:rsidR="0057322D" w:rsidRDefault="0057322D" w:rsidP="0057322D">
      <w:pPr>
        <w:pStyle w:val="c3"/>
        <w:shd w:val="clear" w:color="auto" w:fill="FFFFFF"/>
        <w:spacing w:before="0" w:beforeAutospacing="0" w:after="0"/>
        <w:jc w:val="both"/>
        <w:rPr>
          <w:rStyle w:val="c11"/>
          <w:color w:val="000000"/>
          <w:sz w:val="28"/>
          <w:szCs w:val="28"/>
        </w:rPr>
      </w:pPr>
      <w:r w:rsidRPr="0057322D">
        <w:rPr>
          <w:rStyle w:val="c11"/>
          <w:color w:val="000000"/>
          <w:sz w:val="28"/>
          <w:szCs w:val="28"/>
        </w:rPr>
        <w:lastRenderedPageBreak/>
        <w:t>- развитие разных типов памяти (образной, слухо</w:t>
      </w:r>
      <w:r>
        <w:rPr>
          <w:rStyle w:val="c11"/>
          <w:color w:val="000000"/>
          <w:sz w:val="28"/>
          <w:szCs w:val="28"/>
        </w:rPr>
        <w:t>вой, зрительной, механической);</w:t>
      </w:r>
    </w:p>
    <w:p w:rsidR="0057322D" w:rsidRPr="0057322D" w:rsidRDefault="0057322D" w:rsidP="0057322D">
      <w:pPr>
        <w:pStyle w:val="c3"/>
        <w:shd w:val="clear" w:color="auto" w:fill="FFFFFF"/>
        <w:spacing w:before="0" w:beforeAutospacing="0" w:after="0"/>
        <w:jc w:val="both"/>
        <w:rPr>
          <w:rStyle w:val="c11"/>
          <w:color w:val="000000"/>
          <w:sz w:val="28"/>
          <w:szCs w:val="28"/>
        </w:rPr>
      </w:pPr>
      <w:r>
        <w:rPr>
          <w:rStyle w:val="c11"/>
          <w:color w:val="000000"/>
          <w:sz w:val="28"/>
          <w:szCs w:val="28"/>
        </w:rPr>
        <w:t xml:space="preserve">- </w:t>
      </w:r>
      <w:r w:rsidRPr="0057322D">
        <w:rPr>
          <w:rStyle w:val="c11"/>
          <w:color w:val="000000"/>
          <w:sz w:val="28"/>
          <w:szCs w:val="28"/>
        </w:rPr>
        <w:t>развитие произвольного внимания.</w:t>
      </w:r>
    </w:p>
    <w:p w:rsidR="0057322D" w:rsidRPr="0057322D" w:rsidRDefault="0057322D" w:rsidP="0057322D">
      <w:pPr>
        <w:pStyle w:val="c3"/>
        <w:shd w:val="clear" w:color="auto" w:fill="FFFFFF"/>
        <w:spacing w:after="0"/>
        <w:jc w:val="both"/>
        <w:rPr>
          <w:rStyle w:val="c11"/>
          <w:color w:val="000000"/>
          <w:sz w:val="28"/>
          <w:szCs w:val="28"/>
        </w:rPr>
      </w:pPr>
      <w:r w:rsidRPr="0057322D">
        <w:rPr>
          <w:rStyle w:val="c11"/>
          <w:color w:val="000000"/>
          <w:sz w:val="28"/>
          <w:szCs w:val="28"/>
        </w:rPr>
        <w:t xml:space="preserve"> 3. Социальная  готовность к школьному обучению. Этот компонент включает в себя формирование у детей нравственных и коммуникативных способностей. Она предполагает развитие у детей потребности в общении с другими, умением подчиняться интересам и обычаям детской группы развивающиеся способности справляться с ролью школьника в ситуации школьного обучения.</w:t>
      </w:r>
    </w:p>
    <w:p w:rsidR="0057322D" w:rsidRPr="0057322D" w:rsidRDefault="0057322D" w:rsidP="0057322D">
      <w:pPr>
        <w:pStyle w:val="c3"/>
        <w:shd w:val="clear" w:color="auto" w:fill="FFFFFF"/>
        <w:spacing w:after="0"/>
        <w:jc w:val="both"/>
        <w:rPr>
          <w:rStyle w:val="c11"/>
          <w:color w:val="000000"/>
          <w:sz w:val="28"/>
          <w:szCs w:val="28"/>
        </w:rPr>
      </w:pPr>
      <w:r w:rsidRPr="0057322D">
        <w:rPr>
          <w:rStyle w:val="c11"/>
          <w:color w:val="000000"/>
          <w:sz w:val="28"/>
          <w:szCs w:val="28"/>
        </w:rPr>
        <w:t xml:space="preserve"> 4. Эмоционально-волевая готовность считается сформированной, если ребенок умеет ставить цель, принимать решения, намечать план действий и принимать усилие к его реализации, преодолевать препятствия, у него формируется произвольность психологических процессов. Ее присутствие очень важно для дальнейшего успешного обучения первоклассника, ведь его ждет напряженный труд, от него потребуется умение делать не только то, что хочется, но и то, что надо.</w:t>
      </w:r>
    </w:p>
    <w:p w:rsidR="0057322D" w:rsidRPr="0057322D" w:rsidRDefault="0057322D" w:rsidP="0057322D">
      <w:pPr>
        <w:pStyle w:val="c3"/>
        <w:shd w:val="clear" w:color="auto" w:fill="FFFFFF"/>
        <w:spacing w:after="0"/>
        <w:jc w:val="both"/>
        <w:rPr>
          <w:rStyle w:val="c11"/>
          <w:color w:val="000000"/>
          <w:sz w:val="28"/>
          <w:szCs w:val="28"/>
        </w:rPr>
      </w:pPr>
      <w:r w:rsidRPr="0057322D">
        <w:rPr>
          <w:rStyle w:val="c11"/>
          <w:color w:val="000000"/>
          <w:sz w:val="28"/>
          <w:szCs w:val="28"/>
        </w:rPr>
        <w:t>К 6 годам уже начинают формироваться основные элементы волевого действия: ребенок способен поставить цель, принять решение, наметить план действий, выполнить этот план, проявить определенное усилие в случае преодоления препятствий, оценить результат своего действия.</w:t>
      </w:r>
    </w:p>
    <w:p w:rsidR="0057322D" w:rsidRPr="0057322D" w:rsidRDefault="0057322D" w:rsidP="0057322D">
      <w:pPr>
        <w:pStyle w:val="c3"/>
        <w:shd w:val="clear" w:color="auto" w:fill="FFFFFF"/>
        <w:spacing w:after="0"/>
        <w:jc w:val="both"/>
        <w:rPr>
          <w:rStyle w:val="c11"/>
          <w:color w:val="000000"/>
          <w:sz w:val="28"/>
          <w:szCs w:val="28"/>
        </w:rPr>
      </w:pPr>
      <w:r w:rsidRPr="0057322D">
        <w:rPr>
          <w:rStyle w:val="c11"/>
          <w:color w:val="000000"/>
          <w:sz w:val="28"/>
          <w:szCs w:val="28"/>
        </w:rPr>
        <w:tab/>
        <w:t>Кроме выше указанных составляющих психологической готовности к школе можно выделить еще и физическую и речевую готовность.</w:t>
      </w:r>
    </w:p>
    <w:p w:rsidR="0057322D" w:rsidRPr="0057322D" w:rsidRDefault="0057322D" w:rsidP="0057322D">
      <w:pPr>
        <w:pStyle w:val="c3"/>
        <w:shd w:val="clear" w:color="auto" w:fill="FFFFFF"/>
        <w:spacing w:after="0"/>
        <w:jc w:val="both"/>
        <w:rPr>
          <w:rStyle w:val="c11"/>
          <w:color w:val="000000"/>
          <w:sz w:val="28"/>
          <w:szCs w:val="28"/>
        </w:rPr>
      </w:pPr>
      <w:r w:rsidRPr="0057322D">
        <w:rPr>
          <w:rStyle w:val="c11"/>
          <w:color w:val="000000"/>
          <w:sz w:val="28"/>
          <w:szCs w:val="28"/>
        </w:rPr>
        <w:tab/>
        <w:t>Под физической готовностью подразумевается общее физическое развитие: нормальный рост, вес, объем груди, мышечный тонус, пропорции тела, кожный покров и показатели, соответствующие нормам физического развития мальчиков и девочек 6-7-летнего возраста. Состояние зрения, слуха, моторики (особенно мелких движений кистей рук и пальцев). Состояние нервной системы ребенка: степень ее возбудимости и уравновешенности, силы и подвижности. Общее состояние здоровья. Нельзя сбрасывать со счетов биологическое созревание (костный и зубной биологический возраст). Биологически несозревшего ребенка лучше в школу не отдавать, т.к. у него не сформирована рука. Проверить сформирована ли рука можно следующим образом: попросить ребенка ставить точки в клеточки. В норме ребенок проставляет 70 точек за 1 минуту. Если результат ниже, то вполне возможно, что рука еще не окостенела. Что касается зубов, к моменту поступления ребенка в школу у него должны смениться 4 передних зуба: 2 внизу и 2 вверху. Таким образом, биологическая неготовность ребенка к школе ведет, как правило, к тяжелой школьной адаптации (ребенок быстро устает и не справляется), а это вероятность того, что ребенок начинает тихо ненавидеть школу.</w:t>
      </w:r>
    </w:p>
    <w:p w:rsidR="0057322D" w:rsidRPr="0057322D" w:rsidRDefault="0057322D" w:rsidP="0057322D">
      <w:pPr>
        <w:pStyle w:val="c3"/>
        <w:shd w:val="clear" w:color="auto" w:fill="FFFFFF"/>
        <w:spacing w:before="0" w:beforeAutospacing="0" w:after="0"/>
        <w:jc w:val="both"/>
        <w:rPr>
          <w:rStyle w:val="c11"/>
          <w:color w:val="000000"/>
          <w:sz w:val="28"/>
          <w:szCs w:val="28"/>
        </w:rPr>
      </w:pPr>
      <w:r w:rsidRPr="0057322D">
        <w:rPr>
          <w:rStyle w:val="c11"/>
          <w:color w:val="000000"/>
          <w:sz w:val="28"/>
          <w:szCs w:val="28"/>
        </w:rPr>
        <w:lastRenderedPageBreak/>
        <w:tab/>
        <w:t xml:space="preserve">Под речевой готовностью понимается </w:t>
      </w:r>
      <w:proofErr w:type="spellStart"/>
      <w:r w:rsidRPr="0057322D">
        <w:rPr>
          <w:rStyle w:val="c11"/>
          <w:color w:val="000000"/>
          <w:sz w:val="28"/>
          <w:szCs w:val="28"/>
        </w:rPr>
        <w:t>сформированность</w:t>
      </w:r>
      <w:proofErr w:type="spellEnd"/>
      <w:r w:rsidRPr="0057322D">
        <w:rPr>
          <w:rStyle w:val="c11"/>
          <w:color w:val="000000"/>
          <w:sz w:val="28"/>
          <w:szCs w:val="28"/>
        </w:rPr>
        <w:t xml:space="preserve"> звуковой стороны речи, словарного запаса, монологической речи и грамматическая правильность.</w:t>
      </w:r>
    </w:p>
    <w:p w:rsidR="0057322D" w:rsidRPr="0057322D" w:rsidRDefault="0057322D" w:rsidP="0057322D">
      <w:pPr>
        <w:pStyle w:val="c3"/>
        <w:shd w:val="clear" w:color="auto" w:fill="FFFFFF"/>
        <w:spacing w:before="0" w:beforeAutospacing="0" w:after="0"/>
        <w:jc w:val="both"/>
        <w:rPr>
          <w:rStyle w:val="c11"/>
          <w:color w:val="000000"/>
          <w:sz w:val="28"/>
          <w:szCs w:val="28"/>
        </w:rPr>
      </w:pPr>
      <w:r w:rsidRPr="0057322D">
        <w:rPr>
          <w:rStyle w:val="c11"/>
          <w:color w:val="000000"/>
          <w:sz w:val="28"/>
          <w:szCs w:val="28"/>
        </w:rPr>
        <w:tab/>
        <w:t>Таким образом, психологическую готовность дошкольников к обучению в школе определяют:</w:t>
      </w:r>
    </w:p>
    <w:p w:rsidR="0057322D" w:rsidRPr="0057322D" w:rsidRDefault="0057322D" w:rsidP="0057322D">
      <w:pPr>
        <w:pStyle w:val="c3"/>
        <w:shd w:val="clear" w:color="auto" w:fill="FFFFFF"/>
        <w:spacing w:before="0" w:beforeAutospacing="0" w:after="0"/>
        <w:jc w:val="both"/>
        <w:rPr>
          <w:rStyle w:val="c11"/>
          <w:color w:val="000000"/>
          <w:sz w:val="28"/>
          <w:szCs w:val="28"/>
        </w:rPr>
      </w:pPr>
      <w:r w:rsidRPr="0057322D">
        <w:rPr>
          <w:rStyle w:val="c11"/>
          <w:color w:val="000000"/>
          <w:sz w:val="28"/>
          <w:szCs w:val="28"/>
        </w:rPr>
        <w:t>• личностная готовность — отношение к учению;</w:t>
      </w:r>
    </w:p>
    <w:p w:rsidR="0057322D" w:rsidRPr="0057322D" w:rsidRDefault="0057322D" w:rsidP="0057322D">
      <w:pPr>
        <w:pStyle w:val="c3"/>
        <w:shd w:val="clear" w:color="auto" w:fill="FFFFFF"/>
        <w:spacing w:before="0" w:beforeAutospacing="0" w:after="0"/>
        <w:jc w:val="both"/>
        <w:rPr>
          <w:rStyle w:val="c11"/>
          <w:color w:val="000000"/>
          <w:sz w:val="28"/>
          <w:szCs w:val="28"/>
        </w:rPr>
      </w:pPr>
      <w:r w:rsidRPr="0057322D">
        <w:rPr>
          <w:rStyle w:val="c11"/>
          <w:color w:val="000000"/>
          <w:sz w:val="28"/>
          <w:szCs w:val="28"/>
        </w:rPr>
        <w:t>• интеллектуальная готовность — развитие познавательных процессов;</w:t>
      </w:r>
    </w:p>
    <w:p w:rsidR="0057322D" w:rsidRPr="0057322D" w:rsidRDefault="0057322D" w:rsidP="0057322D">
      <w:pPr>
        <w:pStyle w:val="c3"/>
        <w:shd w:val="clear" w:color="auto" w:fill="FFFFFF"/>
        <w:spacing w:before="0" w:beforeAutospacing="0" w:after="0"/>
        <w:jc w:val="both"/>
        <w:rPr>
          <w:rStyle w:val="c11"/>
          <w:color w:val="000000"/>
          <w:sz w:val="28"/>
          <w:szCs w:val="28"/>
        </w:rPr>
      </w:pPr>
      <w:r w:rsidRPr="0057322D">
        <w:rPr>
          <w:rStyle w:val="c11"/>
          <w:color w:val="000000"/>
          <w:sz w:val="28"/>
          <w:szCs w:val="28"/>
        </w:rPr>
        <w:t>• социально-психологическая готовность — развитие потребности в общении с другими, умение подчиняться интересам и обычаям детской группы;</w:t>
      </w:r>
    </w:p>
    <w:p w:rsidR="0057322D" w:rsidRPr="0057322D" w:rsidRDefault="0057322D" w:rsidP="0057322D">
      <w:pPr>
        <w:pStyle w:val="c3"/>
        <w:shd w:val="clear" w:color="auto" w:fill="FFFFFF"/>
        <w:spacing w:before="0" w:beforeAutospacing="0" w:after="0"/>
        <w:jc w:val="both"/>
        <w:rPr>
          <w:rStyle w:val="c11"/>
          <w:color w:val="000000"/>
          <w:sz w:val="28"/>
          <w:szCs w:val="28"/>
        </w:rPr>
      </w:pPr>
      <w:r w:rsidRPr="0057322D">
        <w:rPr>
          <w:rStyle w:val="c11"/>
          <w:color w:val="000000"/>
          <w:sz w:val="28"/>
          <w:szCs w:val="28"/>
        </w:rPr>
        <w:t>• физическая готовность — норма физического развития;</w:t>
      </w:r>
    </w:p>
    <w:p w:rsidR="0057322D" w:rsidRPr="0057322D" w:rsidRDefault="0057322D" w:rsidP="0057322D">
      <w:pPr>
        <w:pStyle w:val="c3"/>
        <w:shd w:val="clear" w:color="auto" w:fill="FFFFFF"/>
        <w:spacing w:before="0" w:beforeAutospacing="0" w:after="0"/>
        <w:jc w:val="both"/>
        <w:rPr>
          <w:rStyle w:val="c11"/>
          <w:color w:val="000000"/>
          <w:sz w:val="28"/>
          <w:szCs w:val="28"/>
        </w:rPr>
      </w:pPr>
      <w:r w:rsidRPr="0057322D">
        <w:rPr>
          <w:rStyle w:val="c11"/>
          <w:color w:val="000000"/>
          <w:sz w:val="28"/>
          <w:szCs w:val="28"/>
        </w:rPr>
        <w:t>• речевая готовность — звуковая сторона речи, словарный запас и грамматическая правильность;</w:t>
      </w:r>
    </w:p>
    <w:p w:rsidR="006467F0" w:rsidRPr="0057322D" w:rsidRDefault="0057322D" w:rsidP="0057322D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7322D">
        <w:rPr>
          <w:rStyle w:val="c11"/>
          <w:color w:val="000000"/>
          <w:sz w:val="28"/>
          <w:szCs w:val="28"/>
        </w:rPr>
        <w:t>• Эмоционально-волевую готовность — умение ставить цель, принимать решение, преодолевать препятствия.</w:t>
      </w:r>
    </w:p>
    <w:p w:rsidR="0047540F" w:rsidRPr="0057322D" w:rsidRDefault="006467F0" w:rsidP="0057322D">
      <w:pPr>
        <w:pStyle w:val="c3"/>
        <w:shd w:val="clear" w:color="auto" w:fill="FFFFFF"/>
        <w:spacing w:before="0" w:beforeAutospacing="0" w:after="0" w:afterAutospacing="0"/>
        <w:jc w:val="both"/>
        <w:rPr>
          <w:rStyle w:val="c11"/>
          <w:color w:val="000000"/>
          <w:sz w:val="28"/>
          <w:szCs w:val="28"/>
        </w:rPr>
      </w:pPr>
      <w:r w:rsidRPr="0057322D">
        <w:rPr>
          <w:rStyle w:val="c11"/>
          <w:color w:val="000000"/>
          <w:sz w:val="28"/>
          <w:szCs w:val="28"/>
        </w:rPr>
        <w:t xml:space="preserve">          </w:t>
      </w:r>
    </w:p>
    <w:p w:rsidR="006467F0" w:rsidRPr="0057322D" w:rsidRDefault="0047540F" w:rsidP="0057322D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7322D">
        <w:rPr>
          <w:rStyle w:val="c11"/>
          <w:color w:val="000000"/>
          <w:sz w:val="28"/>
          <w:szCs w:val="28"/>
        </w:rPr>
        <w:tab/>
      </w:r>
      <w:r w:rsidR="006467F0" w:rsidRPr="0057322D">
        <w:rPr>
          <w:rStyle w:val="c2"/>
          <w:b/>
          <w:bCs/>
          <w:color w:val="000000"/>
          <w:sz w:val="28"/>
          <w:szCs w:val="28"/>
        </w:rPr>
        <w:t>Технология опыта. Система конкретных педагогических действий, содержание, методы, приемы воспитания и обучения.</w:t>
      </w:r>
    </w:p>
    <w:p w:rsidR="0047540F" w:rsidRPr="0057322D" w:rsidRDefault="006467F0" w:rsidP="0057322D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57322D">
        <w:rPr>
          <w:rStyle w:val="c11"/>
          <w:color w:val="000000"/>
          <w:sz w:val="28"/>
          <w:szCs w:val="28"/>
        </w:rPr>
        <w:t>            </w:t>
      </w:r>
      <w:r w:rsidRPr="0057322D">
        <w:rPr>
          <w:rStyle w:val="c0"/>
          <w:color w:val="000000"/>
          <w:sz w:val="28"/>
          <w:szCs w:val="28"/>
        </w:rPr>
        <w:t xml:space="preserve">Для реализации своего опыта работы по психологической готовности ребенка к школе было составлено перспективное планирование. Я действую в нескольких направлениях. </w:t>
      </w:r>
    </w:p>
    <w:p w:rsidR="006467F0" w:rsidRPr="0057322D" w:rsidRDefault="0047540F" w:rsidP="0057322D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7322D">
        <w:rPr>
          <w:rStyle w:val="c0"/>
          <w:color w:val="000000"/>
          <w:sz w:val="28"/>
          <w:szCs w:val="28"/>
        </w:rPr>
        <w:tab/>
      </w:r>
      <w:r w:rsidR="006467F0" w:rsidRPr="0057322D">
        <w:rPr>
          <w:rStyle w:val="c0"/>
          <w:color w:val="000000"/>
          <w:sz w:val="28"/>
          <w:szCs w:val="28"/>
        </w:rPr>
        <w:t>Во-первых, создаю необходимые условия:</w:t>
      </w:r>
    </w:p>
    <w:p w:rsidR="0047540F" w:rsidRPr="0057322D" w:rsidRDefault="006467F0" w:rsidP="0057322D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57322D">
        <w:rPr>
          <w:rStyle w:val="c0"/>
          <w:color w:val="000000"/>
          <w:sz w:val="28"/>
          <w:szCs w:val="28"/>
        </w:rPr>
        <w:t> -</w:t>
      </w:r>
      <w:r w:rsidR="0047540F" w:rsidRPr="0057322D">
        <w:rPr>
          <w:rStyle w:val="c0"/>
          <w:color w:val="000000"/>
          <w:sz w:val="28"/>
          <w:szCs w:val="28"/>
        </w:rPr>
        <w:t xml:space="preserve"> </w:t>
      </w:r>
      <w:r w:rsidRPr="0057322D">
        <w:rPr>
          <w:rStyle w:val="c0"/>
          <w:color w:val="000000"/>
          <w:sz w:val="28"/>
          <w:szCs w:val="28"/>
        </w:rPr>
        <w:t xml:space="preserve">специальную развивающую среду, подбираю оборудование и игрушки, которые должны отвечать требованиям безопасности и эстетики, иметь коррекционно-развивающую направленность. </w:t>
      </w:r>
    </w:p>
    <w:p w:rsidR="006467F0" w:rsidRPr="0057322D" w:rsidRDefault="0047540F" w:rsidP="0057322D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7322D">
        <w:rPr>
          <w:rStyle w:val="c0"/>
          <w:color w:val="000000"/>
          <w:sz w:val="28"/>
          <w:szCs w:val="28"/>
        </w:rPr>
        <w:t xml:space="preserve">- в </w:t>
      </w:r>
      <w:r w:rsidR="006467F0" w:rsidRPr="0057322D">
        <w:rPr>
          <w:rStyle w:val="c0"/>
          <w:color w:val="000000"/>
          <w:sz w:val="28"/>
          <w:szCs w:val="28"/>
        </w:rPr>
        <w:t>своей работе использую занятия в которой оказывают положительное воздействие на психику и создают дополнительный потенциал для пс</w:t>
      </w:r>
      <w:r w:rsidRPr="0057322D">
        <w:rPr>
          <w:rStyle w:val="c0"/>
          <w:color w:val="000000"/>
          <w:sz w:val="28"/>
          <w:szCs w:val="28"/>
        </w:rPr>
        <w:t>ихологической готовности детей. П</w:t>
      </w:r>
      <w:r w:rsidR="006467F0" w:rsidRPr="0057322D">
        <w:rPr>
          <w:rStyle w:val="c0"/>
          <w:color w:val="000000"/>
          <w:sz w:val="28"/>
          <w:szCs w:val="28"/>
        </w:rPr>
        <w:t>одбираю методические материалы, обеспечивающие реализацию основных направлений работы согласно составленному "перспективному плану работы".</w:t>
      </w:r>
    </w:p>
    <w:p w:rsidR="006467F0" w:rsidRPr="0057322D" w:rsidRDefault="006467F0" w:rsidP="0057322D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7322D">
        <w:rPr>
          <w:rStyle w:val="c0"/>
          <w:color w:val="000000"/>
          <w:sz w:val="28"/>
          <w:szCs w:val="28"/>
        </w:rPr>
        <w:t>-</w:t>
      </w:r>
      <w:r w:rsidR="0047540F" w:rsidRPr="0057322D">
        <w:rPr>
          <w:rStyle w:val="c0"/>
          <w:color w:val="000000"/>
          <w:sz w:val="28"/>
          <w:szCs w:val="28"/>
        </w:rPr>
        <w:t xml:space="preserve"> </w:t>
      </w:r>
      <w:r w:rsidRPr="0057322D">
        <w:rPr>
          <w:rStyle w:val="c0"/>
          <w:color w:val="000000"/>
          <w:sz w:val="28"/>
          <w:szCs w:val="28"/>
        </w:rPr>
        <w:t>создаю игровую мотивацию, ввожу сюрпризные моменты на занятиях.</w:t>
      </w:r>
    </w:p>
    <w:p w:rsidR="0047540F" w:rsidRPr="0057322D" w:rsidRDefault="0047540F" w:rsidP="0057322D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57322D">
        <w:rPr>
          <w:rStyle w:val="c0"/>
          <w:color w:val="000000"/>
          <w:sz w:val="28"/>
          <w:szCs w:val="28"/>
        </w:rPr>
        <w:tab/>
      </w:r>
      <w:r w:rsidR="006467F0" w:rsidRPr="0057322D">
        <w:rPr>
          <w:rStyle w:val="c0"/>
          <w:color w:val="000000"/>
          <w:sz w:val="28"/>
          <w:szCs w:val="28"/>
        </w:rPr>
        <w:t>Во-вторых, я придерживаюсь важнейших педагогических принципов:</w:t>
      </w:r>
    </w:p>
    <w:p w:rsidR="0047540F" w:rsidRPr="0057322D" w:rsidRDefault="0047540F" w:rsidP="0057322D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57322D">
        <w:rPr>
          <w:rStyle w:val="c0"/>
          <w:color w:val="000000"/>
          <w:sz w:val="28"/>
          <w:szCs w:val="28"/>
        </w:rPr>
        <w:t>- д</w:t>
      </w:r>
      <w:r w:rsidR="006467F0" w:rsidRPr="0057322D">
        <w:rPr>
          <w:rStyle w:val="c0"/>
          <w:color w:val="000000"/>
          <w:sz w:val="28"/>
          <w:szCs w:val="28"/>
        </w:rPr>
        <w:t>оступность речи, образность: сложную информацию преподношу в понятной форме, которая доступна детям соответствующего в</w:t>
      </w:r>
      <w:r w:rsidRPr="0057322D">
        <w:rPr>
          <w:rStyle w:val="c0"/>
          <w:color w:val="000000"/>
          <w:sz w:val="28"/>
          <w:szCs w:val="28"/>
        </w:rPr>
        <w:t xml:space="preserve">озраста и психического развития; </w:t>
      </w:r>
    </w:p>
    <w:p w:rsidR="006467F0" w:rsidRPr="0057322D" w:rsidRDefault="0047540F" w:rsidP="0057322D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7322D">
        <w:rPr>
          <w:rStyle w:val="c0"/>
          <w:color w:val="000000"/>
          <w:sz w:val="28"/>
          <w:szCs w:val="28"/>
        </w:rPr>
        <w:t>- п</w:t>
      </w:r>
      <w:r w:rsidR="006467F0" w:rsidRPr="0057322D">
        <w:rPr>
          <w:rStyle w:val="c0"/>
          <w:color w:val="000000"/>
          <w:sz w:val="28"/>
          <w:szCs w:val="28"/>
        </w:rPr>
        <w:t>ринцип индивидуализации: всегда применяю индивидуальный подход к каждому ребенку, учитываю его особенности, возможности здоровья, возрастной и жизненный опыт</w:t>
      </w:r>
      <w:r w:rsidRPr="0057322D">
        <w:rPr>
          <w:rStyle w:val="c0"/>
          <w:color w:val="000000"/>
          <w:sz w:val="28"/>
          <w:szCs w:val="28"/>
        </w:rPr>
        <w:t>;</w:t>
      </w:r>
    </w:p>
    <w:p w:rsidR="006467F0" w:rsidRPr="0057322D" w:rsidRDefault="0047540F" w:rsidP="0057322D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7322D">
        <w:rPr>
          <w:rStyle w:val="c0"/>
          <w:color w:val="000000"/>
          <w:sz w:val="28"/>
          <w:szCs w:val="28"/>
        </w:rPr>
        <w:t>-</w:t>
      </w:r>
      <w:r w:rsidR="002A77F5" w:rsidRPr="0057322D">
        <w:rPr>
          <w:rStyle w:val="c0"/>
          <w:color w:val="000000"/>
          <w:sz w:val="28"/>
          <w:szCs w:val="28"/>
        </w:rPr>
        <w:t xml:space="preserve"> </w:t>
      </w:r>
      <w:r w:rsidRPr="0057322D">
        <w:rPr>
          <w:rStyle w:val="c0"/>
          <w:color w:val="000000"/>
          <w:sz w:val="28"/>
          <w:szCs w:val="28"/>
        </w:rPr>
        <w:t>п</w:t>
      </w:r>
      <w:r w:rsidR="006467F0" w:rsidRPr="0057322D">
        <w:rPr>
          <w:rStyle w:val="c0"/>
          <w:color w:val="000000"/>
          <w:sz w:val="28"/>
          <w:szCs w:val="28"/>
        </w:rPr>
        <w:t>ринцип наглядности: использую плакаты, предметные и сюжетные картинки, схемы, муляжи, презентации</w:t>
      </w:r>
      <w:r w:rsidRPr="0057322D">
        <w:rPr>
          <w:rStyle w:val="c0"/>
          <w:color w:val="000000"/>
          <w:sz w:val="28"/>
          <w:szCs w:val="28"/>
        </w:rPr>
        <w:t>;</w:t>
      </w:r>
    </w:p>
    <w:p w:rsidR="006467F0" w:rsidRPr="0057322D" w:rsidRDefault="006467F0" w:rsidP="0057322D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7322D">
        <w:rPr>
          <w:rStyle w:val="c0"/>
          <w:color w:val="000000"/>
          <w:sz w:val="28"/>
          <w:szCs w:val="28"/>
        </w:rPr>
        <w:lastRenderedPageBreak/>
        <w:t>-</w:t>
      </w:r>
      <w:r w:rsidR="002A77F5" w:rsidRPr="0057322D">
        <w:rPr>
          <w:rStyle w:val="c0"/>
          <w:color w:val="000000"/>
          <w:sz w:val="28"/>
          <w:szCs w:val="28"/>
        </w:rPr>
        <w:t xml:space="preserve"> п</w:t>
      </w:r>
      <w:r w:rsidRPr="0057322D">
        <w:rPr>
          <w:rStyle w:val="c0"/>
          <w:color w:val="000000"/>
          <w:sz w:val="28"/>
          <w:szCs w:val="28"/>
        </w:rPr>
        <w:t>ринцип занимательности –весь изучаемый материал увлекательный, интересный для детей, создает желание выполнять предлагаемые упражнения.</w:t>
      </w:r>
    </w:p>
    <w:p w:rsidR="006467F0" w:rsidRPr="0057322D" w:rsidRDefault="006467F0" w:rsidP="0057322D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7322D">
        <w:rPr>
          <w:rStyle w:val="c0"/>
          <w:color w:val="000000"/>
          <w:sz w:val="28"/>
          <w:szCs w:val="28"/>
        </w:rPr>
        <w:t>-</w:t>
      </w:r>
      <w:r w:rsidR="002A77F5" w:rsidRPr="0057322D">
        <w:rPr>
          <w:rStyle w:val="c0"/>
          <w:color w:val="000000"/>
          <w:sz w:val="28"/>
          <w:szCs w:val="28"/>
        </w:rPr>
        <w:t xml:space="preserve"> п</w:t>
      </w:r>
      <w:r w:rsidRPr="0057322D">
        <w:rPr>
          <w:rStyle w:val="c0"/>
          <w:color w:val="000000"/>
          <w:sz w:val="28"/>
          <w:szCs w:val="28"/>
        </w:rPr>
        <w:t>ринцип от простого к сложному, где предусмотрен переход от простых занятий к сложным.</w:t>
      </w:r>
    </w:p>
    <w:p w:rsidR="006467F0" w:rsidRPr="0057322D" w:rsidRDefault="002A77F5" w:rsidP="0057322D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7322D">
        <w:rPr>
          <w:rStyle w:val="c0"/>
          <w:color w:val="000000"/>
          <w:sz w:val="28"/>
          <w:szCs w:val="28"/>
        </w:rPr>
        <w:tab/>
      </w:r>
      <w:r w:rsidR="006467F0" w:rsidRPr="0057322D">
        <w:rPr>
          <w:rStyle w:val="c0"/>
          <w:color w:val="000000"/>
          <w:sz w:val="28"/>
          <w:szCs w:val="28"/>
        </w:rPr>
        <w:t>В своей работе по формированию готовности к школе использовала дидактические игры и упражнения.</w:t>
      </w:r>
    </w:p>
    <w:p w:rsidR="006467F0" w:rsidRPr="0057322D" w:rsidRDefault="002A77F5" w:rsidP="0057322D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7322D">
        <w:rPr>
          <w:rStyle w:val="c0"/>
          <w:color w:val="000000"/>
          <w:sz w:val="28"/>
          <w:szCs w:val="28"/>
        </w:rPr>
        <w:tab/>
      </w:r>
      <w:r w:rsidR="006467F0" w:rsidRPr="0057322D">
        <w:rPr>
          <w:rStyle w:val="c0"/>
          <w:color w:val="000000"/>
          <w:sz w:val="28"/>
          <w:szCs w:val="28"/>
        </w:rPr>
        <w:t>Ежемесячно с родителями проводятся мероприятия, направленные на обучение родителей приемам готовности ребенка к школе :</w:t>
      </w:r>
    </w:p>
    <w:p w:rsidR="002A77F5" w:rsidRPr="0057322D" w:rsidRDefault="002A77F5" w:rsidP="0057322D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322D">
        <w:rPr>
          <w:rFonts w:ascii="Times New Roman" w:hAnsi="Times New Roman" w:cs="Times New Roman"/>
          <w:sz w:val="28"/>
          <w:szCs w:val="28"/>
        </w:rPr>
        <w:t xml:space="preserve">Сентябрь 2020г. «Развитие познавательной сферы у детей старшего дошкольного возраста средствами </w:t>
      </w:r>
      <w:proofErr w:type="spellStart"/>
      <w:r w:rsidRPr="0057322D">
        <w:rPr>
          <w:rFonts w:ascii="Times New Roman" w:hAnsi="Times New Roman" w:cs="Times New Roman"/>
          <w:sz w:val="28"/>
          <w:szCs w:val="28"/>
        </w:rPr>
        <w:t>игротерапии</w:t>
      </w:r>
      <w:proofErr w:type="spellEnd"/>
      <w:r w:rsidRPr="0057322D">
        <w:rPr>
          <w:rFonts w:ascii="Times New Roman" w:hAnsi="Times New Roman" w:cs="Times New Roman"/>
          <w:sz w:val="28"/>
          <w:szCs w:val="28"/>
        </w:rPr>
        <w:t>»</w:t>
      </w:r>
    </w:p>
    <w:p w:rsidR="002A77F5" w:rsidRPr="0057322D" w:rsidRDefault="002A77F5" w:rsidP="0057322D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322D">
        <w:rPr>
          <w:rFonts w:ascii="Times New Roman" w:hAnsi="Times New Roman" w:cs="Times New Roman"/>
          <w:sz w:val="28"/>
          <w:szCs w:val="28"/>
        </w:rPr>
        <w:t>Январь 2021г. «Организация психологического сопровождения в направлении подготовки детей к обучению в школе в условиях МБДОУ»</w:t>
      </w:r>
    </w:p>
    <w:p w:rsidR="002A77F5" w:rsidRPr="0057322D" w:rsidRDefault="002A77F5" w:rsidP="0057322D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322D">
        <w:rPr>
          <w:rFonts w:ascii="Times New Roman" w:hAnsi="Times New Roman" w:cs="Times New Roman"/>
          <w:sz w:val="28"/>
          <w:szCs w:val="28"/>
        </w:rPr>
        <w:t>Январь 2021г. «Игры  и упражнения по развитию познавательной сферы для детей с ЗПР»</w:t>
      </w:r>
    </w:p>
    <w:p w:rsidR="002A77F5" w:rsidRPr="0057322D" w:rsidRDefault="002A77F5" w:rsidP="0057322D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322D">
        <w:rPr>
          <w:rFonts w:ascii="Times New Roman" w:hAnsi="Times New Roman" w:cs="Times New Roman"/>
          <w:sz w:val="28"/>
          <w:szCs w:val="28"/>
        </w:rPr>
        <w:t>Сентябрь 2023г. «Психологическое сопровождение детей в подготовке к обучению в школе»</w:t>
      </w:r>
    </w:p>
    <w:p w:rsidR="002A77F5" w:rsidRPr="0057322D" w:rsidRDefault="002A77F5" w:rsidP="0057322D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322D">
        <w:rPr>
          <w:rFonts w:ascii="Times New Roman" w:hAnsi="Times New Roman" w:cs="Times New Roman"/>
          <w:sz w:val="28"/>
          <w:szCs w:val="28"/>
        </w:rPr>
        <w:t>Сентябрь 2024г. «Возрастные особенности детей 5-7 лет»</w:t>
      </w:r>
    </w:p>
    <w:p w:rsidR="002A77F5" w:rsidRPr="0057322D" w:rsidRDefault="002A77F5" w:rsidP="0057322D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322D">
        <w:rPr>
          <w:rFonts w:ascii="Times New Roman" w:hAnsi="Times New Roman" w:cs="Times New Roman"/>
          <w:sz w:val="28"/>
          <w:szCs w:val="28"/>
        </w:rPr>
        <w:t>Сентябрь 2024г. «Психологическое сопровождение детей в подготовке к обучению в школе»</w:t>
      </w:r>
    </w:p>
    <w:p w:rsidR="000827F3" w:rsidRPr="0057322D" w:rsidRDefault="000827F3" w:rsidP="0057322D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322D">
        <w:rPr>
          <w:rFonts w:ascii="Times New Roman" w:hAnsi="Times New Roman" w:cs="Times New Roman"/>
          <w:sz w:val="28"/>
          <w:szCs w:val="28"/>
        </w:rPr>
        <w:t>Январь 2024 г. «Роль семьи в формировании мотивационной готовности ребенка к обучению в школе».</w:t>
      </w:r>
    </w:p>
    <w:p w:rsidR="000827F3" w:rsidRPr="0057322D" w:rsidRDefault="000827F3" w:rsidP="0057322D">
      <w:pPr>
        <w:pStyle w:val="a3"/>
        <w:ind w:left="0" w:firstLine="708"/>
        <w:rPr>
          <w:sz w:val="28"/>
          <w:szCs w:val="28"/>
        </w:rPr>
      </w:pPr>
      <w:r w:rsidRPr="0057322D">
        <w:rPr>
          <w:sz w:val="28"/>
          <w:szCs w:val="28"/>
        </w:rPr>
        <w:t>Педагогом-психологом была проведена групповая консультация на педагогов  «Развитие интеллектуальных способностей дошкольников на этапе подготовки к обучению в школе".</w:t>
      </w:r>
    </w:p>
    <w:p w:rsidR="0057322D" w:rsidRDefault="0057322D" w:rsidP="0057322D">
      <w:pPr>
        <w:pStyle w:val="c8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6467F0" w:rsidRPr="0057322D" w:rsidRDefault="006467F0" w:rsidP="0057322D">
      <w:pPr>
        <w:pStyle w:val="c8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  <w:r w:rsidRPr="0057322D">
        <w:rPr>
          <w:rStyle w:val="c2"/>
          <w:b/>
          <w:bCs/>
          <w:color w:val="000000"/>
          <w:sz w:val="28"/>
          <w:szCs w:val="28"/>
        </w:rPr>
        <w:t>Анализ результативности.</w:t>
      </w:r>
    </w:p>
    <w:p w:rsidR="002B6B22" w:rsidRPr="0057322D" w:rsidRDefault="002B6B22" w:rsidP="0057322D">
      <w:pPr>
        <w:pStyle w:val="c8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2B6B22" w:rsidRPr="0057322D" w:rsidRDefault="002B6B22" w:rsidP="0057322D">
      <w:pPr>
        <w:pStyle w:val="a3"/>
        <w:tabs>
          <w:tab w:val="left" w:pos="866"/>
        </w:tabs>
        <w:ind w:left="0" w:right="-1"/>
        <w:jc w:val="both"/>
        <w:rPr>
          <w:spacing w:val="-2"/>
          <w:sz w:val="28"/>
          <w:szCs w:val="28"/>
        </w:rPr>
        <w:sectPr w:rsidR="002B6B22" w:rsidRPr="0057322D" w:rsidSect="00E614C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57322D">
        <w:rPr>
          <w:spacing w:val="-2"/>
          <w:sz w:val="28"/>
          <w:szCs w:val="28"/>
        </w:rPr>
        <w:tab/>
        <w:t xml:space="preserve">Диагностика психологической готовности детей к обучению в школе – одно из приоритетных направлений практической психологии образования.         Важными показателями готовности к обучению в школе является развитие познавательных процессов, формирование значимых для школьного обучения предметно-специфических знаний, умений и навыков. Диагностика проводилась по пособию "Организация диагностической деятельности в направлении комплексного изучения социально-психологической готовности ребёнка к обучению в школе в условиях дошкольного учреждения" авт./      И.Е.Голуб. </w:t>
      </w:r>
    </w:p>
    <w:p w:rsidR="002B6B22" w:rsidRDefault="002B6B22" w:rsidP="002B6B22">
      <w:pPr>
        <w:tabs>
          <w:tab w:val="left" w:pos="866"/>
        </w:tabs>
        <w:spacing w:line="360" w:lineRule="auto"/>
        <w:ind w:right="-1"/>
        <w:rPr>
          <w:noProof/>
          <w:spacing w:val="-2"/>
          <w:sz w:val="28"/>
          <w:szCs w:val="28"/>
          <w:lang w:eastAsia="ru-RU"/>
        </w:rPr>
      </w:pPr>
      <w:r>
        <w:rPr>
          <w:noProof/>
          <w:spacing w:val="-2"/>
          <w:sz w:val="28"/>
          <w:szCs w:val="28"/>
          <w:lang w:eastAsia="ru-RU"/>
        </w:rPr>
        <w:lastRenderedPageBreak/>
        <w:drawing>
          <wp:inline distT="0" distB="0" distL="0" distR="0">
            <wp:extent cx="11479163" cy="11482605"/>
            <wp:effectExtent l="0" t="0" r="0" b="0"/>
            <wp:docPr id="11" name="Рисунок 11" descr="C:\Users\Варвара\Downloads\ГОТОВНОСТЬ К ШКОЛЕ 20-21_page-000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Варвара\Downloads\ГОТОВНОСТЬ К ШКОЛЕ 20-21_page-0001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88" t="-5886" r="-14168" b="3153"/>
                    <a:stretch/>
                  </pic:blipFill>
                  <pic:spPr bwMode="auto">
                    <a:xfrm rot="5400000">
                      <a:off x="0" y="0"/>
                      <a:ext cx="11525688" cy="11529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6B22" w:rsidRDefault="002B6B22" w:rsidP="002B6B22">
      <w:pPr>
        <w:tabs>
          <w:tab w:val="left" w:pos="866"/>
        </w:tabs>
        <w:spacing w:line="360" w:lineRule="auto"/>
        <w:ind w:right="-1"/>
        <w:jc w:val="both"/>
        <w:rPr>
          <w:spacing w:val="-2"/>
          <w:sz w:val="28"/>
          <w:szCs w:val="28"/>
        </w:rPr>
        <w:sectPr w:rsidR="002B6B22" w:rsidSect="00243709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2B6B22" w:rsidRDefault="002B6B22" w:rsidP="002B6B22">
      <w:pPr>
        <w:tabs>
          <w:tab w:val="left" w:pos="866"/>
        </w:tabs>
        <w:spacing w:line="360" w:lineRule="auto"/>
        <w:ind w:right="-1"/>
        <w:jc w:val="both"/>
        <w:rPr>
          <w:spacing w:val="-2"/>
          <w:sz w:val="28"/>
          <w:szCs w:val="28"/>
        </w:rPr>
      </w:pPr>
      <w:r>
        <w:rPr>
          <w:noProof/>
          <w:spacing w:val="-2"/>
          <w:sz w:val="28"/>
          <w:szCs w:val="28"/>
          <w:lang w:eastAsia="ru-RU"/>
        </w:rPr>
        <w:lastRenderedPageBreak/>
        <w:drawing>
          <wp:inline distT="0" distB="0" distL="0" distR="0">
            <wp:extent cx="10134600" cy="8016240"/>
            <wp:effectExtent l="0" t="0" r="0" b="0"/>
            <wp:docPr id="12" name="Рисунок 12" descr="C:\Users\Варвара\Downloads\ГОТОВНОСТЬ К ШКОЛЕ 20-21 (2)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Варвара\Downloads\ГОТОВНОСТЬ К ШКОЛЕ 20-21 (2)_page-0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88" t="5306" r="4698"/>
                    <a:stretch/>
                  </pic:blipFill>
                  <pic:spPr bwMode="auto">
                    <a:xfrm>
                      <a:off x="0" y="0"/>
                      <a:ext cx="10138564" cy="80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6B22" w:rsidRDefault="002B6B22" w:rsidP="002B6B22">
      <w:pPr>
        <w:tabs>
          <w:tab w:val="left" w:pos="866"/>
        </w:tabs>
        <w:spacing w:line="360" w:lineRule="auto"/>
        <w:ind w:right="-1"/>
        <w:jc w:val="both"/>
        <w:rPr>
          <w:spacing w:val="-2"/>
          <w:sz w:val="28"/>
          <w:szCs w:val="28"/>
        </w:rPr>
        <w:sectPr w:rsidR="002B6B22" w:rsidSect="00243709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2B6B22" w:rsidRPr="000827F3" w:rsidRDefault="002B6B22" w:rsidP="001706D7">
      <w:pPr>
        <w:tabs>
          <w:tab w:val="left" w:pos="9356"/>
        </w:tabs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0827F3">
        <w:rPr>
          <w:rFonts w:ascii="Times New Roman" w:hAnsi="Times New Roman" w:cs="Times New Roman"/>
          <w:sz w:val="28"/>
          <w:szCs w:val="28"/>
        </w:rPr>
        <w:lastRenderedPageBreak/>
        <w:t xml:space="preserve">Диаграмма 2. Сравнительный анализ изучения социально-психологической готовности детей к обучению в школе за 2020-2021 и 2021-2022 </w:t>
      </w:r>
      <w:proofErr w:type="spellStart"/>
      <w:r w:rsidRPr="000827F3">
        <w:rPr>
          <w:rFonts w:ascii="Times New Roman" w:hAnsi="Times New Roman" w:cs="Times New Roman"/>
          <w:sz w:val="28"/>
          <w:szCs w:val="28"/>
        </w:rPr>
        <w:t>уч.г</w:t>
      </w:r>
      <w:proofErr w:type="spellEnd"/>
      <w:r w:rsidRPr="000827F3">
        <w:rPr>
          <w:rFonts w:ascii="Times New Roman" w:hAnsi="Times New Roman" w:cs="Times New Roman"/>
          <w:sz w:val="28"/>
          <w:szCs w:val="28"/>
        </w:rPr>
        <w:t>.</w:t>
      </w:r>
      <w:r w:rsidRPr="000827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91150" cy="3152775"/>
            <wp:effectExtent l="19050" t="0" r="1905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2B6B22" w:rsidRPr="002B6B22" w:rsidRDefault="001706D7" w:rsidP="0057322D">
      <w:pPr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B6B22" w:rsidRPr="002B6B22">
        <w:rPr>
          <w:rFonts w:ascii="Times New Roman" w:hAnsi="Times New Roman" w:cs="Times New Roman"/>
          <w:sz w:val="28"/>
          <w:szCs w:val="28"/>
        </w:rPr>
        <w:t xml:space="preserve"> Сравнительный анализ социально-психологической готовности  детей к обучению в школе за 2020-2021 </w:t>
      </w:r>
      <w:proofErr w:type="spellStart"/>
      <w:r w:rsidR="002B6B22" w:rsidRPr="002B6B22">
        <w:rPr>
          <w:rFonts w:ascii="Times New Roman" w:hAnsi="Times New Roman" w:cs="Times New Roman"/>
          <w:sz w:val="28"/>
          <w:szCs w:val="28"/>
        </w:rPr>
        <w:t>уч.г</w:t>
      </w:r>
      <w:proofErr w:type="spellEnd"/>
      <w:r w:rsidR="002B6B22" w:rsidRPr="002B6B22">
        <w:rPr>
          <w:rFonts w:ascii="Times New Roman" w:hAnsi="Times New Roman" w:cs="Times New Roman"/>
          <w:sz w:val="28"/>
          <w:szCs w:val="28"/>
        </w:rPr>
        <w:t xml:space="preserve">. и 2021-2022 </w:t>
      </w:r>
      <w:proofErr w:type="spellStart"/>
      <w:r w:rsidR="002B6B22" w:rsidRPr="002B6B22">
        <w:rPr>
          <w:rFonts w:ascii="Times New Roman" w:hAnsi="Times New Roman" w:cs="Times New Roman"/>
          <w:sz w:val="28"/>
          <w:szCs w:val="28"/>
        </w:rPr>
        <w:t>уч.г</w:t>
      </w:r>
      <w:proofErr w:type="spellEnd"/>
      <w:r w:rsidR="002B6B22" w:rsidRPr="002B6B22">
        <w:rPr>
          <w:rFonts w:ascii="Times New Roman" w:hAnsi="Times New Roman" w:cs="Times New Roman"/>
          <w:sz w:val="28"/>
          <w:szCs w:val="28"/>
        </w:rPr>
        <w:t>. показывает, что вырос процент детей с высоким уровнем готовности на 7%, а также снизился процент детей с низким уровнем готовности к школе  на 1%.     Проанализированы основные причины неготовности детей к обучению в школе: ослабленное здоровье; преобладание игрового мотива в обучении над познавательным; неадекватная самооценка; низкий уровень социальной зрелости; низкий уровень интеллектуального развития; низкий уровень произвольной регуляции деятельности.</w:t>
      </w:r>
    </w:p>
    <w:p w:rsidR="002B6B22" w:rsidRPr="002B6B22" w:rsidRDefault="002B6B22" w:rsidP="0057322D">
      <w:pPr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B22">
        <w:rPr>
          <w:rFonts w:ascii="Times New Roman" w:hAnsi="Times New Roman" w:cs="Times New Roman"/>
          <w:sz w:val="28"/>
          <w:szCs w:val="28"/>
        </w:rPr>
        <w:t xml:space="preserve">        </w:t>
      </w:r>
      <w:r w:rsidRPr="002B6B22">
        <w:rPr>
          <w:rFonts w:ascii="Times New Roman" w:hAnsi="Times New Roman" w:cs="Times New Roman"/>
          <w:b/>
          <w:sz w:val="28"/>
          <w:szCs w:val="28"/>
        </w:rPr>
        <w:t>Вывод:</w:t>
      </w:r>
      <w:r w:rsidRPr="002B6B22">
        <w:rPr>
          <w:rFonts w:ascii="Times New Roman" w:hAnsi="Times New Roman" w:cs="Times New Roman"/>
          <w:sz w:val="28"/>
          <w:szCs w:val="28"/>
        </w:rPr>
        <w:t xml:space="preserve"> Данные результаты показывают эффективность выбранных психолого-педагогических методов и приемов работы с детьми на коррекционно-развивающих занятиях. Хорошо прослеживается  стабильный положительный рост  развития интеллектуальной  сферы у детей. Хорошие результаты по снижению агрессивности, тревожности, страхов, повышению и стабилизации самооценки перед поступлением дошкольников школу достигнуты благодаря грамотной выстроенной системе коррекционно - развивающих занятий, положительному эмоциональному контакту, созданному между психологом и детьми, а также правильно подобранным психолого-педагогическим методам, приемам, программам.</w:t>
      </w:r>
    </w:p>
    <w:p w:rsidR="0057322D" w:rsidRPr="00A41FC9" w:rsidRDefault="002B6B22" w:rsidP="00A41FC9">
      <w:pPr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B22">
        <w:rPr>
          <w:rFonts w:ascii="Times New Roman" w:hAnsi="Times New Roman" w:cs="Times New Roman"/>
          <w:sz w:val="28"/>
          <w:szCs w:val="28"/>
        </w:rPr>
        <w:t xml:space="preserve">      </w:t>
      </w:r>
      <w:r w:rsidR="006467F0" w:rsidRPr="002B6B2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Таким образом, можно сделать вывод, что моя работа достигла определенных положительных результатов и целостное образование, предполагающий уровень развития мотивационной, интеллектуальной, речевой сфер и сферы произвольности. помогли в формировании </w:t>
      </w:r>
      <w:r w:rsidR="001706D7">
        <w:rPr>
          <w:rStyle w:val="c0"/>
          <w:rFonts w:ascii="Times New Roman" w:hAnsi="Times New Roman" w:cs="Times New Roman"/>
          <w:color w:val="000000"/>
          <w:sz w:val="28"/>
          <w:szCs w:val="28"/>
        </w:rPr>
        <w:t>готовности к школьному обучению.</w:t>
      </w:r>
      <w:bookmarkStart w:id="0" w:name="_GoBack"/>
      <w:bookmarkEnd w:id="0"/>
    </w:p>
    <w:p w:rsidR="0057322D" w:rsidRDefault="0057322D" w:rsidP="008C41FC">
      <w:pPr>
        <w:tabs>
          <w:tab w:val="left" w:pos="93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7322D" w:rsidRDefault="0057322D" w:rsidP="008C41FC">
      <w:pPr>
        <w:tabs>
          <w:tab w:val="left" w:pos="93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7322D" w:rsidRDefault="0057322D" w:rsidP="008C41FC">
      <w:pPr>
        <w:tabs>
          <w:tab w:val="left" w:pos="93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7322D" w:rsidRDefault="0057322D" w:rsidP="008C41FC">
      <w:pPr>
        <w:tabs>
          <w:tab w:val="left" w:pos="93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7322D" w:rsidRDefault="0057322D" w:rsidP="008C41FC">
      <w:pPr>
        <w:tabs>
          <w:tab w:val="left" w:pos="93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7322D" w:rsidRDefault="0057322D" w:rsidP="008C41FC">
      <w:pPr>
        <w:tabs>
          <w:tab w:val="left" w:pos="93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7322D" w:rsidRDefault="0057322D" w:rsidP="008C41FC">
      <w:pPr>
        <w:tabs>
          <w:tab w:val="left" w:pos="93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7322D" w:rsidRDefault="0057322D" w:rsidP="008C41FC">
      <w:pPr>
        <w:tabs>
          <w:tab w:val="left" w:pos="93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7322D" w:rsidRDefault="0057322D" w:rsidP="008C41FC">
      <w:pPr>
        <w:tabs>
          <w:tab w:val="left" w:pos="93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7322D" w:rsidRDefault="0057322D" w:rsidP="008C41FC">
      <w:pPr>
        <w:tabs>
          <w:tab w:val="left" w:pos="93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7322D" w:rsidRDefault="0057322D" w:rsidP="008C41FC">
      <w:pPr>
        <w:tabs>
          <w:tab w:val="left" w:pos="93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7322D" w:rsidRDefault="0057322D" w:rsidP="008C41FC">
      <w:pPr>
        <w:tabs>
          <w:tab w:val="left" w:pos="93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7322D" w:rsidRDefault="0057322D" w:rsidP="008C41FC">
      <w:pPr>
        <w:tabs>
          <w:tab w:val="left" w:pos="93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7322D" w:rsidRDefault="0057322D" w:rsidP="008C41FC">
      <w:pPr>
        <w:tabs>
          <w:tab w:val="left" w:pos="93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7322D" w:rsidRDefault="0057322D" w:rsidP="008C41FC">
      <w:pPr>
        <w:tabs>
          <w:tab w:val="left" w:pos="93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33A0F" w:rsidRPr="008C41FC" w:rsidRDefault="00433A0F" w:rsidP="008C41FC">
      <w:pPr>
        <w:tabs>
          <w:tab w:val="left" w:pos="93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33A0F" w:rsidRPr="008C41FC" w:rsidSect="003842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67F0"/>
    <w:rsid w:val="000827F3"/>
    <w:rsid w:val="001706D7"/>
    <w:rsid w:val="002A77F5"/>
    <w:rsid w:val="002B6B22"/>
    <w:rsid w:val="00342B5D"/>
    <w:rsid w:val="003842DC"/>
    <w:rsid w:val="00433A0F"/>
    <w:rsid w:val="0047540F"/>
    <w:rsid w:val="0048660D"/>
    <w:rsid w:val="0057322D"/>
    <w:rsid w:val="006467F0"/>
    <w:rsid w:val="008C41FC"/>
    <w:rsid w:val="009C53B0"/>
    <w:rsid w:val="00A41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2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646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467F0"/>
  </w:style>
  <w:style w:type="character" w:customStyle="1" w:styleId="c0">
    <w:name w:val="c0"/>
    <w:basedOn w:val="a0"/>
    <w:rsid w:val="006467F0"/>
  </w:style>
  <w:style w:type="paragraph" w:customStyle="1" w:styleId="c9">
    <w:name w:val="c9"/>
    <w:basedOn w:val="a"/>
    <w:rsid w:val="00646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646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646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6467F0"/>
  </w:style>
  <w:style w:type="character" w:customStyle="1" w:styleId="c11">
    <w:name w:val="c11"/>
    <w:basedOn w:val="a0"/>
    <w:rsid w:val="006467F0"/>
  </w:style>
  <w:style w:type="paragraph" w:customStyle="1" w:styleId="c8">
    <w:name w:val="c8"/>
    <w:basedOn w:val="a"/>
    <w:rsid w:val="00646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646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646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6467F0"/>
  </w:style>
  <w:style w:type="character" w:customStyle="1" w:styleId="2">
    <w:name w:val="Основной текст (2)_"/>
    <w:link w:val="20"/>
    <w:rsid w:val="0048660D"/>
    <w:rPr>
      <w:rFonts w:ascii="Times New Roman" w:eastAsia="Times New Roman" w:hAnsi="Times New Roman"/>
    </w:rPr>
  </w:style>
  <w:style w:type="paragraph" w:customStyle="1" w:styleId="20">
    <w:name w:val="Основной текст (2)"/>
    <w:basedOn w:val="a"/>
    <w:link w:val="2"/>
    <w:rsid w:val="0048660D"/>
    <w:pPr>
      <w:widowControl w:val="0"/>
      <w:spacing w:after="220" w:line="240" w:lineRule="auto"/>
      <w:jc w:val="center"/>
    </w:pPr>
    <w:rPr>
      <w:rFonts w:ascii="Times New Roman" w:eastAsia="Times New Roman" w:hAnsi="Times New Roman"/>
    </w:rPr>
  </w:style>
  <w:style w:type="paragraph" w:styleId="a3">
    <w:name w:val="List Paragraph"/>
    <w:basedOn w:val="a"/>
    <w:uiPriority w:val="34"/>
    <w:qFormat/>
    <w:rsid w:val="002B6B22"/>
    <w:pPr>
      <w:widowControl w:val="0"/>
      <w:autoSpaceDE w:val="0"/>
      <w:autoSpaceDN w:val="0"/>
      <w:spacing w:after="0" w:line="240" w:lineRule="auto"/>
      <w:ind w:left="506"/>
    </w:pPr>
    <w:rPr>
      <w:rFonts w:ascii="Times New Roman" w:eastAsia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B6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6B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7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Лист1!$A$2:$A$3</c:f>
              <c:strCache>
                <c:ptCount val="2"/>
                <c:pt idx="0">
                  <c:v>2020-2021 уч.г.</c:v>
                </c:pt>
                <c:pt idx="1">
                  <c:v>2021-2022 уч.г.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0.12000000000000002</c:v>
                </c:pt>
                <c:pt idx="1">
                  <c:v>0.11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Достаточный уровень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Лист1!$A$2:$A$3</c:f>
              <c:strCache>
                <c:ptCount val="2"/>
                <c:pt idx="0">
                  <c:v>2020-2021 уч.г.</c:v>
                </c:pt>
                <c:pt idx="1">
                  <c:v>2021-2022 уч.г.</c:v>
                </c:pt>
              </c:strCache>
            </c:strRef>
          </c:cat>
          <c:val>
            <c:numRef>
              <c:f>Лист1!$C$2:$C$3</c:f>
              <c:numCache>
                <c:formatCode>0%</c:formatCode>
                <c:ptCount val="2"/>
                <c:pt idx="0">
                  <c:v>0.73000000000000043</c:v>
                </c:pt>
                <c:pt idx="1">
                  <c:v>0.67000000000000071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Лист1!$A$2:$A$3</c:f>
              <c:strCache>
                <c:ptCount val="2"/>
                <c:pt idx="0">
                  <c:v>2020-2021 уч.г.</c:v>
                </c:pt>
                <c:pt idx="1">
                  <c:v>2021-2022 уч.г.</c:v>
                </c:pt>
              </c:strCache>
            </c:strRef>
          </c:cat>
          <c:val>
            <c:numRef>
              <c:f>Лист1!$D$2:$D$3</c:f>
              <c:numCache>
                <c:formatCode>0%</c:formatCode>
                <c:ptCount val="2"/>
                <c:pt idx="0">
                  <c:v>0.15000000000000011</c:v>
                </c:pt>
                <c:pt idx="1">
                  <c:v>0.22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81325312"/>
        <c:axId val="174839424"/>
        <c:axId val="0"/>
      </c:bar3DChart>
      <c:catAx>
        <c:axId val="181325312"/>
        <c:scaling>
          <c:orientation val="minMax"/>
        </c:scaling>
        <c:delete val="0"/>
        <c:axPos val="b"/>
        <c:majorTickMark val="out"/>
        <c:minorTickMark val="none"/>
        <c:tickLblPos val="nextTo"/>
        <c:crossAx val="174839424"/>
        <c:crosses val="autoZero"/>
        <c:auto val="1"/>
        <c:lblAlgn val="ctr"/>
        <c:lblOffset val="100"/>
        <c:noMultiLvlLbl val="0"/>
      </c:catAx>
      <c:valAx>
        <c:axId val="174839424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81325312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11</Pages>
  <Words>2762</Words>
  <Characters>15744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comfy</dc:creator>
  <cp:keywords/>
  <dc:description/>
  <cp:lastModifiedBy>Варвара</cp:lastModifiedBy>
  <cp:revision>5</cp:revision>
  <dcterms:created xsi:type="dcterms:W3CDTF">2025-01-27T10:24:00Z</dcterms:created>
  <dcterms:modified xsi:type="dcterms:W3CDTF">2025-01-28T09:09:00Z</dcterms:modified>
</cp:coreProperties>
</file>