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97CFAB" w14:textId="35360DEF" w:rsidR="00C61625" w:rsidRDefault="00B52A4D" w:rsidP="00B52A4D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Конспект открытого занятия. </w:t>
      </w:r>
      <w:r w:rsidR="001F37B4" w:rsidRPr="001F37B4">
        <w:rPr>
          <w:rFonts w:ascii="Times New Roman" w:hAnsi="Times New Roman" w:cs="Times New Roman"/>
          <w:b/>
          <w:bCs/>
        </w:rPr>
        <w:t xml:space="preserve">Разучивание и исполнение танцевальных элементов </w:t>
      </w:r>
      <w:r w:rsidR="00CB1E67">
        <w:rPr>
          <w:rFonts w:ascii="Times New Roman" w:hAnsi="Times New Roman" w:cs="Times New Roman"/>
          <w:b/>
          <w:bCs/>
        </w:rPr>
        <w:t>по народно -сценическому танцу</w:t>
      </w:r>
      <w:r w:rsidR="00F71EDD">
        <w:rPr>
          <w:rFonts w:ascii="Times New Roman" w:hAnsi="Times New Roman" w:cs="Times New Roman"/>
          <w:b/>
          <w:bCs/>
        </w:rPr>
        <w:t xml:space="preserve"> </w:t>
      </w:r>
      <w:r w:rsidR="00F80FD9">
        <w:rPr>
          <w:rFonts w:ascii="Times New Roman" w:hAnsi="Times New Roman" w:cs="Times New Roman"/>
          <w:b/>
          <w:bCs/>
        </w:rPr>
        <w:t>с элементами сюжетной игры.</w:t>
      </w:r>
    </w:p>
    <w:p w14:paraId="359B158D" w14:textId="16C6A0DB" w:rsidR="00F80FD9" w:rsidRPr="007A2170" w:rsidRDefault="00F80FD9" w:rsidP="00B52A4D">
      <w:pPr>
        <w:jc w:val="center"/>
        <w:rPr>
          <w:rFonts w:ascii="Times New Roman" w:hAnsi="Times New Roman" w:cs="Times New Roman"/>
          <w:b/>
          <w:bCs/>
        </w:rPr>
      </w:pPr>
    </w:p>
    <w:p w14:paraId="28246FB0" w14:textId="46E6B5AA" w:rsidR="001F37B4" w:rsidRPr="00687F89" w:rsidRDefault="00EA768E" w:rsidP="0060670E">
      <w:pPr>
        <w:jc w:val="center"/>
        <w:rPr>
          <w:rFonts w:ascii="Times New Roman" w:hAnsi="Times New Roman" w:cs="Times New Roman"/>
          <w:b/>
          <w:bCs/>
        </w:rPr>
      </w:pPr>
      <w:r w:rsidRPr="00687F89">
        <w:rPr>
          <w:rFonts w:ascii="Times New Roman" w:hAnsi="Times New Roman" w:cs="Times New Roman"/>
          <w:b/>
          <w:bCs/>
        </w:rPr>
        <w:t xml:space="preserve">Автор: </w:t>
      </w:r>
      <w:proofErr w:type="spellStart"/>
      <w:r w:rsidRPr="00687F89">
        <w:rPr>
          <w:rFonts w:ascii="Times New Roman" w:hAnsi="Times New Roman" w:cs="Times New Roman"/>
          <w:b/>
          <w:bCs/>
        </w:rPr>
        <w:t>Покручина</w:t>
      </w:r>
      <w:proofErr w:type="spellEnd"/>
      <w:r w:rsidRPr="00687F89">
        <w:rPr>
          <w:rFonts w:ascii="Times New Roman" w:hAnsi="Times New Roman" w:cs="Times New Roman"/>
          <w:b/>
          <w:bCs/>
        </w:rPr>
        <w:t xml:space="preserve"> Светлана Ивановна</w:t>
      </w:r>
    </w:p>
    <w:p w14:paraId="56875645" w14:textId="75389D7F" w:rsidR="001F37B4" w:rsidRPr="00CB1E67" w:rsidRDefault="00BB654C" w:rsidP="001740C4">
      <w:pPr>
        <w:jc w:val="center"/>
        <w:rPr>
          <w:rFonts w:ascii="Times New Roman" w:hAnsi="Times New Roman" w:cs="Times New Roman"/>
          <w:sz w:val="18"/>
          <w:szCs w:val="18"/>
        </w:rPr>
      </w:pPr>
      <w:r w:rsidRPr="00CB1E67">
        <w:rPr>
          <w:rFonts w:ascii="Times New Roman" w:hAnsi="Times New Roman" w:cs="Times New Roman"/>
          <w:sz w:val="18"/>
          <w:szCs w:val="18"/>
        </w:rPr>
        <w:t xml:space="preserve">ГБОУ </w:t>
      </w:r>
      <w:r w:rsidR="0060670E" w:rsidRPr="00CB1E67">
        <w:rPr>
          <w:rFonts w:ascii="Times New Roman" w:hAnsi="Times New Roman" w:cs="Times New Roman"/>
          <w:sz w:val="18"/>
          <w:szCs w:val="18"/>
        </w:rPr>
        <w:t xml:space="preserve"> </w:t>
      </w:r>
      <w:r w:rsidRPr="00CB1E67">
        <w:rPr>
          <w:rFonts w:ascii="Times New Roman" w:hAnsi="Times New Roman" w:cs="Times New Roman"/>
          <w:sz w:val="18"/>
          <w:szCs w:val="18"/>
        </w:rPr>
        <w:t xml:space="preserve"> школа №477 Санкт-Петербург г Пушки</w:t>
      </w:r>
      <w:r w:rsidR="001740C4" w:rsidRPr="00CB1E67">
        <w:rPr>
          <w:rFonts w:ascii="Times New Roman" w:hAnsi="Times New Roman" w:cs="Times New Roman"/>
          <w:sz w:val="18"/>
          <w:szCs w:val="18"/>
        </w:rPr>
        <w:t>н</w:t>
      </w:r>
    </w:p>
    <w:p w14:paraId="569A1243" w14:textId="3E053071" w:rsidR="00F80FD9" w:rsidRPr="00CB1E67" w:rsidRDefault="00CB1E67" w:rsidP="00CB1E67">
      <w:pPr>
        <w:rPr>
          <w:rFonts w:ascii="Times New Roman" w:hAnsi="Times New Roman" w:cs="Times New Roman"/>
        </w:rPr>
      </w:pPr>
      <w:r w:rsidRPr="00CB1E67">
        <w:rPr>
          <w:rFonts w:ascii="Times New Roman" w:hAnsi="Times New Roman" w:cs="Times New Roman"/>
          <w:b/>
          <w:bCs/>
        </w:rPr>
        <w:t>Аннотация:</w:t>
      </w:r>
      <w:r w:rsidRPr="00CB1E67">
        <w:rPr>
          <w:rFonts w:ascii="Times New Roman" w:hAnsi="Times New Roman" w:cs="Times New Roman"/>
        </w:rPr>
        <w:t xml:space="preserve"> Данное пособие содержит практические рекомендации по организации и проведению учебного занятия по народно-сценическому танцу</w:t>
      </w:r>
      <w:r w:rsidR="00E36950">
        <w:rPr>
          <w:rFonts w:ascii="Times New Roman" w:hAnsi="Times New Roman" w:cs="Times New Roman"/>
        </w:rPr>
        <w:t>,</w:t>
      </w:r>
      <w:r w:rsidR="00BB0798">
        <w:rPr>
          <w:rFonts w:ascii="Times New Roman" w:hAnsi="Times New Roman" w:cs="Times New Roman"/>
        </w:rPr>
        <w:t xml:space="preserve"> </w:t>
      </w:r>
      <w:r w:rsidR="00560D3E">
        <w:rPr>
          <w:rFonts w:ascii="Times New Roman" w:hAnsi="Times New Roman" w:cs="Times New Roman"/>
        </w:rPr>
        <w:t>элементами</w:t>
      </w:r>
      <w:r w:rsidR="00BB0798">
        <w:rPr>
          <w:rFonts w:ascii="Times New Roman" w:hAnsi="Times New Roman" w:cs="Times New Roman"/>
        </w:rPr>
        <w:t xml:space="preserve"> сюжетных игр</w:t>
      </w:r>
      <w:r w:rsidR="00E36950">
        <w:rPr>
          <w:rFonts w:ascii="Times New Roman" w:hAnsi="Times New Roman" w:cs="Times New Roman"/>
        </w:rPr>
        <w:t xml:space="preserve"> для детей младшего школьного возраста.</w:t>
      </w:r>
    </w:p>
    <w:p w14:paraId="210571D4" w14:textId="77777777" w:rsidR="001F37B4" w:rsidRPr="001F37B4" w:rsidRDefault="001F37B4" w:rsidP="001F37B4">
      <w:pPr>
        <w:rPr>
          <w:rFonts w:ascii="Times New Roman" w:hAnsi="Times New Roman" w:cs="Times New Roman"/>
          <w:b/>
        </w:rPr>
      </w:pPr>
      <w:r w:rsidRPr="001F37B4">
        <w:rPr>
          <w:rFonts w:ascii="Times New Roman" w:hAnsi="Times New Roman" w:cs="Times New Roman"/>
          <w:b/>
        </w:rPr>
        <w:t>Цель занятия:</w:t>
      </w:r>
    </w:p>
    <w:p w14:paraId="68ECA6E8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Развитие творческого и духовного потенциала учащегося средствами народной</w:t>
      </w:r>
    </w:p>
    <w:p w14:paraId="59CC0AC4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хореографии, раскрытие индивидуальных возможностей и формирование устойчивой</w:t>
      </w:r>
    </w:p>
    <w:p w14:paraId="03C5DE0B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мотивации к народному хореографическому искусству.</w:t>
      </w:r>
    </w:p>
    <w:p w14:paraId="58E4017E" w14:textId="77777777" w:rsidR="001F37B4" w:rsidRPr="001F37B4" w:rsidRDefault="001F37B4" w:rsidP="001F37B4">
      <w:pPr>
        <w:rPr>
          <w:rFonts w:ascii="Times New Roman" w:hAnsi="Times New Roman" w:cs="Times New Roman"/>
          <w:b/>
        </w:rPr>
      </w:pPr>
      <w:r w:rsidRPr="001F37B4">
        <w:rPr>
          <w:rFonts w:ascii="Times New Roman" w:hAnsi="Times New Roman" w:cs="Times New Roman"/>
          <w:b/>
        </w:rPr>
        <w:t>Задачи:</w:t>
      </w:r>
    </w:p>
    <w:p w14:paraId="3E1A3323" w14:textId="77777777" w:rsidR="001F37B4" w:rsidRPr="001F37B4" w:rsidRDefault="001F37B4" w:rsidP="001F37B4">
      <w:pPr>
        <w:rPr>
          <w:rFonts w:ascii="Times New Roman" w:hAnsi="Times New Roman" w:cs="Times New Roman"/>
          <w:b/>
          <w:bCs/>
        </w:rPr>
      </w:pPr>
      <w:r w:rsidRPr="001F37B4">
        <w:rPr>
          <w:rFonts w:ascii="Times New Roman" w:hAnsi="Times New Roman" w:cs="Times New Roman"/>
          <w:b/>
          <w:bCs/>
        </w:rPr>
        <w:t>Обучающие:</w:t>
      </w:r>
    </w:p>
    <w:p w14:paraId="0E28A2EE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- повторение и закрепление ранее изученных танцевальных элементов;</w:t>
      </w:r>
    </w:p>
    <w:p w14:paraId="47FF3670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- обучение танцевальным элементам, способствующим развитию координации движений и танцевальной выразительности.</w:t>
      </w:r>
    </w:p>
    <w:p w14:paraId="24D84673" w14:textId="77777777" w:rsidR="001F37B4" w:rsidRPr="001F37B4" w:rsidRDefault="001F37B4" w:rsidP="001F37B4">
      <w:pPr>
        <w:rPr>
          <w:rFonts w:ascii="Times New Roman" w:hAnsi="Times New Roman" w:cs="Times New Roman"/>
          <w:b/>
          <w:bCs/>
        </w:rPr>
      </w:pPr>
      <w:r w:rsidRPr="001F37B4">
        <w:rPr>
          <w:rFonts w:ascii="Times New Roman" w:hAnsi="Times New Roman" w:cs="Times New Roman"/>
          <w:b/>
          <w:bCs/>
        </w:rPr>
        <w:t>Развивающие:</w:t>
      </w:r>
    </w:p>
    <w:p w14:paraId="18136280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- развитие осмысленного исполнения движений;</w:t>
      </w:r>
    </w:p>
    <w:p w14:paraId="3AB68F3C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- развитие эмоциональной выразительности, артистичности, музыкальности.</w:t>
      </w:r>
    </w:p>
    <w:p w14:paraId="08A1B642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- развитие профессиональных навыков (</w:t>
      </w:r>
      <w:proofErr w:type="spellStart"/>
      <w:r w:rsidRPr="001F37B4">
        <w:rPr>
          <w:rFonts w:ascii="Times New Roman" w:hAnsi="Times New Roman" w:cs="Times New Roman"/>
        </w:rPr>
        <w:t>выворотность</w:t>
      </w:r>
      <w:proofErr w:type="spellEnd"/>
      <w:r w:rsidRPr="001F37B4">
        <w:rPr>
          <w:rFonts w:ascii="Times New Roman" w:hAnsi="Times New Roman" w:cs="Times New Roman"/>
        </w:rPr>
        <w:t>, прыжок, шаг).</w:t>
      </w:r>
    </w:p>
    <w:p w14:paraId="3ED9C410" w14:textId="77777777" w:rsidR="001F37B4" w:rsidRPr="001F37B4" w:rsidRDefault="001F37B4" w:rsidP="001F37B4">
      <w:pPr>
        <w:rPr>
          <w:rFonts w:ascii="Times New Roman" w:hAnsi="Times New Roman" w:cs="Times New Roman"/>
          <w:b/>
          <w:bCs/>
        </w:rPr>
      </w:pPr>
      <w:r w:rsidRPr="001F37B4">
        <w:rPr>
          <w:rFonts w:ascii="Times New Roman" w:hAnsi="Times New Roman" w:cs="Times New Roman"/>
          <w:b/>
          <w:bCs/>
        </w:rPr>
        <w:t>Воспитывающие:</w:t>
      </w:r>
    </w:p>
    <w:p w14:paraId="43437B98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- формирование эстетического воспитания, умения вести себя в коллективе;</w:t>
      </w:r>
    </w:p>
    <w:p w14:paraId="0EE951A2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- формирование чувства ответственности и собранности;</w:t>
      </w:r>
    </w:p>
    <w:p w14:paraId="27ED7E68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- активизация творческих способностей.</w:t>
      </w:r>
    </w:p>
    <w:p w14:paraId="5D172B5B" w14:textId="77777777" w:rsidR="001F37B4" w:rsidRPr="001F37B4" w:rsidRDefault="001F37B4" w:rsidP="001F37B4">
      <w:pPr>
        <w:rPr>
          <w:rFonts w:ascii="Times New Roman" w:hAnsi="Times New Roman" w:cs="Times New Roman"/>
        </w:rPr>
      </w:pPr>
    </w:p>
    <w:p w14:paraId="5CE71826" w14:textId="77777777" w:rsidR="001F37B4" w:rsidRPr="001F37B4" w:rsidRDefault="001F37B4" w:rsidP="001F37B4">
      <w:pPr>
        <w:rPr>
          <w:b/>
        </w:rPr>
      </w:pPr>
      <w:r w:rsidRPr="001F37B4">
        <w:rPr>
          <w:b/>
        </w:rPr>
        <w:t>Методы работы:</w:t>
      </w:r>
    </w:p>
    <w:p w14:paraId="28965EB2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t xml:space="preserve">- </w:t>
      </w:r>
      <w:r w:rsidRPr="001F37B4">
        <w:rPr>
          <w:rFonts w:ascii="Times New Roman" w:hAnsi="Times New Roman" w:cs="Times New Roman"/>
        </w:rPr>
        <w:t>словесный (объяснение);</w:t>
      </w:r>
    </w:p>
    <w:p w14:paraId="2BBB93EE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- наглядный (показ выполнения элементов педагогом);</w:t>
      </w:r>
    </w:p>
    <w:p w14:paraId="5626CCF4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- практический (выполнение элементов обучающимися);</w:t>
      </w:r>
    </w:p>
    <w:p w14:paraId="29918F06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- игровой (игровая форма подачи материала).</w:t>
      </w:r>
    </w:p>
    <w:p w14:paraId="50289F9D" w14:textId="77777777" w:rsidR="001F37B4" w:rsidRPr="001F37B4" w:rsidRDefault="001F37B4" w:rsidP="001F37B4">
      <w:pPr>
        <w:rPr>
          <w:rFonts w:ascii="Times New Roman" w:hAnsi="Times New Roman" w:cs="Times New Roman"/>
          <w:b/>
        </w:rPr>
      </w:pPr>
      <w:r w:rsidRPr="001F37B4">
        <w:rPr>
          <w:rFonts w:ascii="Times New Roman" w:hAnsi="Times New Roman" w:cs="Times New Roman"/>
          <w:b/>
        </w:rPr>
        <w:t>Используемые педагогические технологии:</w:t>
      </w:r>
    </w:p>
    <w:p w14:paraId="418019FC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- игровая технология</w:t>
      </w:r>
    </w:p>
    <w:p w14:paraId="6A71AB1E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- здоровьесберегающая технология</w:t>
      </w:r>
    </w:p>
    <w:p w14:paraId="25BE7E2F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- технология развивающего обучения</w:t>
      </w:r>
    </w:p>
    <w:p w14:paraId="17FB9436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lastRenderedPageBreak/>
        <w:t xml:space="preserve"> элементов.</w:t>
      </w:r>
    </w:p>
    <w:p w14:paraId="675D9E6C" w14:textId="25755C0F" w:rsidR="00D646AC" w:rsidRDefault="001F37B4" w:rsidP="001F37B4">
      <w:pPr>
        <w:rPr>
          <w:rFonts w:ascii="Times New Roman" w:hAnsi="Times New Roman" w:cs="Times New Roman"/>
          <w:b/>
        </w:rPr>
      </w:pPr>
      <w:r w:rsidRPr="001F37B4">
        <w:rPr>
          <w:rFonts w:ascii="Times New Roman" w:hAnsi="Times New Roman" w:cs="Times New Roman"/>
          <w:b/>
        </w:rPr>
        <w:t>Оборудование: материалы</w:t>
      </w:r>
    </w:p>
    <w:p w14:paraId="7D8106D1" w14:textId="3428E168" w:rsidR="004776A1" w:rsidRPr="001F37B4" w:rsidRDefault="004776A1" w:rsidP="001F37B4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Зал проведения</w:t>
      </w:r>
      <w:r w:rsidRPr="004776A1">
        <w:rPr>
          <w:rFonts w:ascii="Times New Roman" w:hAnsi="Times New Roman" w:cs="Times New Roman"/>
          <w:bCs/>
        </w:rPr>
        <w:t>: кабинет ритмики</w:t>
      </w:r>
    </w:p>
    <w:p w14:paraId="08DB2BBC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хореографический станок, зеркала</w:t>
      </w:r>
    </w:p>
    <w:p w14:paraId="5B2974BB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музыкальный центр, CD-</w:t>
      </w:r>
      <w:proofErr w:type="spellStart"/>
      <w:proofErr w:type="gramStart"/>
      <w:r w:rsidRPr="001F37B4">
        <w:rPr>
          <w:rFonts w:ascii="Times New Roman" w:hAnsi="Times New Roman" w:cs="Times New Roman"/>
        </w:rPr>
        <w:t>диски,USB</w:t>
      </w:r>
      <w:proofErr w:type="spellEnd"/>
      <w:proofErr w:type="gramEnd"/>
      <w:r w:rsidRPr="001F37B4">
        <w:rPr>
          <w:rFonts w:ascii="Times New Roman" w:hAnsi="Times New Roman" w:cs="Times New Roman"/>
        </w:rPr>
        <w:t>/</w:t>
      </w:r>
    </w:p>
    <w:p w14:paraId="607014EE" w14:textId="77777777" w:rsidR="001F37B4" w:rsidRPr="001F37B4" w:rsidRDefault="001F37B4" w:rsidP="001F37B4"/>
    <w:p w14:paraId="46DFD6FC" w14:textId="77777777" w:rsidR="001F37B4" w:rsidRPr="001F37B4" w:rsidRDefault="001F37B4" w:rsidP="001F37B4">
      <w:pPr>
        <w:rPr>
          <w:rFonts w:ascii="Times New Roman" w:hAnsi="Times New Roman" w:cs="Times New Roman"/>
          <w:b/>
          <w:bCs/>
          <w:u w:val="single"/>
        </w:rPr>
      </w:pPr>
      <w:r w:rsidRPr="001F37B4">
        <w:rPr>
          <w:rFonts w:ascii="Times New Roman" w:hAnsi="Times New Roman" w:cs="Times New Roman"/>
          <w:b/>
          <w:bCs/>
          <w:u w:val="single"/>
        </w:rPr>
        <w:t>Планируемые результаты:</w:t>
      </w:r>
    </w:p>
    <w:p w14:paraId="14476A4D" w14:textId="77777777" w:rsidR="001F37B4" w:rsidRPr="001F37B4" w:rsidRDefault="001F37B4" w:rsidP="001F37B4">
      <w:pPr>
        <w:rPr>
          <w:rFonts w:ascii="Times New Roman" w:hAnsi="Times New Roman" w:cs="Times New Roman"/>
          <w:b/>
          <w:bCs/>
        </w:rPr>
      </w:pPr>
      <w:r w:rsidRPr="001F37B4">
        <w:rPr>
          <w:rFonts w:ascii="Times New Roman" w:hAnsi="Times New Roman" w:cs="Times New Roman"/>
          <w:b/>
          <w:bCs/>
        </w:rPr>
        <w:t>Личностные</w:t>
      </w:r>
    </w:p>
    <w:p w14:paraId="12C5BCE7" w14:textId="77777777" w:rsidR="001F37B4" w:rsidRPr="001F37B4" w:rsidRDefault="001F37B4" w:rsidP="001F37B4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осознание значимости изучения народно-сценического танца для своего дальнейшего развития;</w:t>
      </w:r>
    </w:p>
    <w:p w14:paraId="46ECB4D9" w14:textId="77777777" w:rsidR="001F37B4" w:rsidRPr="001F37B4" w:rsidRDefault="001F37B4" w:rsidP="001F37B4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восприятие народного танца как особого вида искусства;</w:t>
      </w:r>
    </w:p>
    <w:p w14:paraId="01E2B4E3" w14:textId="77777777" w:rsidR="001F37B4" w:rsidRPr="001F37B4" w:rsidRDefault="001F37B4" w:rsidP="001F37B4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формирование потребности в изучение народной хореографии;</w:t>
      </w:r>
    </w:p>
    <w:p w14:paraId="714229F3" w14:textId="77777777" w:rsidR="001F37B4" w:rsidRPr="001F37B4" w:rsidRDefault="001F37B4" w:rsidP="001F37B4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знакомство с культурно-историческим наследием танцевального искусства России, ближнего и дальнего Зарубежья;</w:t>
      </w:r>
    </w:p>
    <w:p w14:paraId="1250460B" w14:textId="77777777" w:rsidR="001F37B4" w:rsidRPr="001F37B4" w:rsidRDefault="001F37B4" w:rsidP="001F37B4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воспитание музыкальности, знакомство с национальными костюмами, музыкой, обычаями, обрядами, воспитание толерантного отношения к другим народам;</w:t>
      </w:r>
    </w:p>
    <w:p w14:paraId="2C9BDAA8" w14:textId="77777777" w:rsidR="001F37B4" w:rsidRPr="001F37B4" w:rsidRDefault="001F37B4" w:rsidP="001F37B4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обогащение знаний в области народной музыки.</w:t>
      </w:r>
    </w:p>
    <w:p w14:paraId="72201D85" w14:textId="77777777" w:rsidR="001F37B4" w:rsidRPr="001F37B4" w:rsidRDefault="001F37B4" w:rsidP="001F37B4">
      <w:pPr>
        <w:rPr>
          <w:rFonts w:ascii="Times New Roman" w:hAnsi="Times New Roman" w:cs="Times New Roman"/>
          <w:b/>
          <w:bCs/>
          <w:u w:val="single"/>
        </w:rPr>
      </w:pPr>
      <w:r w:rsidRPr="001F37B4">
        <w:rPr>
          <w:rFonts w:ascii="Times New Roman" w:hAnsi="Times New Roman" w:cs="Times New Roman"/>
          <w:b/>
          <w:bCs/>
          <w:u w:val="single"/>
        </w:rPr>
        <w:t>Предметные</w:t>
      </w:r>
    </w:p>
    <w:p w14:paraId="551963E3" w14:textId="77777777" w:rsidR="001F37B4" w:rsidRPr="001F37B4" w:rsidRDefault="001F37B4" w:rsidP="001F37B4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овладение теоретическими знаниями в области народно-сценического танца;</w:t>
      </w:r>
    </w:p>
    <w:p w14:paraId="4A19DCF2" w14:textId="77777777" w:rsidR="001F37B4" w:rsidRPr="001F37B4" w:rsidRDefault="001F37B4" w:rsidP="001F37B4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освоение техники, стиля и манеры исполнения народно-сценической хореографии;</w:t>
      </w:r>
    </w:p>
    <w:p w14:paraId="5D3E15D1" w14:textId="77777777" w:rsidR="001F37B4" w:rsidRPr="001F37B4" w:rsidRDefault="001F37B4" w:rsidP="001F37B4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 xml:space="preserve">формирование навыков координации, владения </w:t>
      </w:r>
      <w:proofErr w:type="gramStart"/>
      <w:r w:rsidRPr="001F37B4">
        <w:rPr>
          <w:rFonts w:ascii="Times New Roman" w:hAnsi="Times New Roman" w:cs="Times New Roman"/>
        </w:rPr>
        <w:t>мышечным  и</w:t>
      </w:r>
      <w:proofErr w:type="gramEnd"/>
      <w:r w:rsidRPr="001F37B4">
        <w:rPr>
          <w:rFonts w:ascii="Times New Roman" w:hAnsi="Times New Roman" w:cs="Times New Roman"/>
        </w:rPr>
        <w:t xml:space="preserve">  суставно-двигательным аппаратом;</w:t>
      </w:r>
    </w:p>
    <w:p w14:paraId="31D7CDF7" w14:textId="32A57580" w:rsidR="001F37B4" w:rsidRPr="001F37B4" w:rsidRDefault="001F37B4" w:rsidP="001F37B4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 xml:space="preserve">развитие таких данных, как гибкость, танцевальный шаг, прыжок, </w:t>
      </w:r>
      <w:proofErr w:type="gramStart"/>
      <w:r w:rsidRPr="001F37B4">
        <w:rPr>
          <w:rFonts w:ascii="Times New Roman" w:hAnsi="Times New Roman" w:cs="Times New Roman"/>
        </w:rPr>
        <w:t>ритмичность,  эластичность</w:t>
      </w:r>
      <w:proofErr w:type="gramEnd"/>
      <w:r w:rsidRPr="001F37B4">
        <w:rPr>
          <w:rFonts w:ascii="Times New Roman" w:hAnsi="Times New Roman" w:cs="Times New Roman"/>
        </w:rPr>
        <w:t xml:space="preserve"> мышц, музыкальность, сообразительность, координация, танцевальность;</w:t>
      </w:r>
    </w:p>
    <w:p w14:paraId="3F054ACE" w14:textId="77777777" w:rsidR="001F37B4" w:rsidRPr="001F37B4" w:rsidRDefault="001F37B4" w:rsidP="001F37B4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развитие техники исполнительского мастерства;</w:t>
      </w:r>
    </w:p>
    <w:p w14:paraId="4913A504" w14:textId="77777777" w:rsidR="001F37B4" w:rsidRPr="001F37B4" w:rsidRDefault="001F37B4" w:rsidP="001F37B4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развитие физической выносливости.</w:t>
      </w:r>
    </w:p>
    <w:p w14:paraId="11AE5EAD" w14:textId="77777777" w:rsidR="001F37B4" w:rsidRPr="001F37B4" w:rsidRDefault="001F37B4" w:rsidP="001F37B4">
      <w:pPr>
        <w:rPr>
          <w:rFonts w:ascii="Times New Roman" w:hAnsi="Times New Roman" w:cs="Times New Roman"/>
          <w:b/>
          <w:bCs/>
        </w:rPr>
      </w:pPr>
      <w:r w:rsidRPr="001F37B4">
        <w:rPr>
          <w:rFonts w:ascii="Times New Roman" w:hAnsi="Times New Roman" w:cs="Times New Roman"/>
          <w:b/>
          <w:bCs/>
        </w:rPr>
        <w:t>Метапредметные</w:t>
      </w:r>
    </w:p>
    <w:p w14:paraId="6972CC9D" w14:textId="77777777" w:rsidR="001F37B4" w:rsidRPr="001F37B4" w:rsidRDefault="001F37B4" w:rsidP="001F37B4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формирование и развитие навыков и умений самостоятельной работы над изученным материалом с книгами и видеоматериалами;</w:t>
      </w:r>
    </w:p>
    <w:p w14:paraId="7420A4F5" w14:textId="77777777" w:rsidR="001F37B4" w:rsidRPr="001F37B4" w:rsidRDefault="001F37B4" w:rsidP="001F37B4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формирование представлений о правилах поведения и нормах поведения, принятых в обществе определённой национальности;</w:t>
      </w:r>
    </w:p>
    <w:p w14:paraId="236549DC" w14:textId="77777777" w:rsidR="001F37B4" w:rsidRPr="001F37B4" w:rsidRDefault="001F37B4" w:rsidP="001F37B4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развитие эстетического и художественного вкуса у детей;</w:t>
      </w:r>
    </w:p>
    <w:p w14:paraId="7FCF4453" w14:textId="77777777" w:rsidR="001F37B4" w:rsidRPr="001F37B4" w:rsidRDefault="001F37B4" w:rsidP="001F37B4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развитие образного мышления;</w:t>
      </w:r>
    </w:p>
    <w:p w14:paraId="4D7D2853" w14:textId="77777777" w:rsidR="001F37B4" w:rsidRPr="001F37B4" w:rsidRDefault="001F37B4" w:rsidP="001F37B4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развитие дисциплинированности и трудолюбия;</w:t>
      </w:r>
    </w:p>
    <w:p w14:paraId="5580E1E0" w14:textId="77777777" w:rsidR="001F37B4" w:rsidRPr="001F37B4" w:rsidRDefault="001F37B4" w:rsidP="001F37B4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формирование волевых качеств;</w:t>
      </w:r>
    </w:p>
    <w:p w14:paraId="4C663387" w14:textId="77777777" w:rsidR="001F37B4" w:rsidRPr="001F37B4" w:rsidRDefault="001F37B4" w:rsidP="001F37B4">
      <w:pPr>
        <w:numPr>
          <w:ilvl w:val="0"/>
          <w:numId w:val="3"/>
        </w:numPr>
        <w:rPr>
          <w:rFonts w:ascii="Times New Roman" w:hAnsi="Times New Roman" w:cs="Times New Roman"/>
        </w:rPr>
      </w:pPr>
      <w:proofErr w:type="gramStart"/>
      <w:r w:rsidRPr="001F37B4">
        <w:rPr>
          <w:rFonts w:ascii="Times New Roman" w:hAnsi="Times New Roman" w:cs="Times New Roman"/>
        </w:rPr>
        <w:lastRenderedPageBreak/>
        <w:t>воспитание  культуры</w:t>
      </w:r>
      <w:proofErr w:type="gramEnd"/>
      <w:r w:rsidRPr="001F37B4">
        <w:rPr>
          <w:rFonts w:ascii="Times New Roman" w:hAnsi="Times New Roman" w:cs="Times New Roman"/>
        </w:rPr>
        <w:t xml:space="preserve"> поведения и чувства прекрасного;</w:t>
      </w:r>
    </w:p>
    <w:p w14:paraId="07D3A421" w14:textId="77777777" w:rsidR="001F37B4" w:rsidRPr="001F37B4" w:rsidRDefault="001F37B4" w:rsidP="001F37B4">
      <w:pPr>
        <w:numPr>
          <w:ilvl w:val="0"/>
          <w:numId w:val="3"/>
        </w:numPr>
        <w:rPr>
          <w:rFonts w:ascii="Times New Roman" w:hAnsi="Times New Roman" w:cs="Times New Roman"/>
        </w:rPr>
      </w:pPr>
      <w:proofErr w:type="gramStart"/>
      <w:r w:rsidRPr="001F37B4">
        <w:rPr>
          <w:rFonts w:ascii="Times New Roman" w:hAnsi="Times New Roman" w:cs="Times New Roman"/>
        </w:rPr>
        <w:t>воспитание  чувства</w:t>
      </w:r>
      <w:proofErr w:type="gramEnd"/>
      <w:r w:rsidRPr="001F37B4">
        <w:rPr>
          <w:rFonts w:ascii="Times New Roman" w:hAnsi="Times New Roman" w:cs="Times New Roman"/>
        </w:rPr>
        <w:t xml:space="preserve"> такта,  благородства, уважения друг к другу;</w:t>
      </w:r>
    </w:p>
    <w:p w14:paraId="5D4C308C" w14:textId="77777777" w:rsidR="001F37B4" w:rsidRPr="001F37B4" w:rsidRDefault="001F37B4" w:rsidP="001F37B4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развитие активности, коммуникабельности, познавательного интереса.</w:t>
      </w:r>
    </w:p>
    <w:p w14:paraId="4EEF4B4B" w14:textId="77777777" w:rsidR="001F37B4" w:rsidRPr="001F37B4" w:rsidRDefault="001F37B4" w:rsidP="001F37B4"/>
    <w:p w14:paraId="4D284D51" w14:textId="77777777" w:rsidR="001F37B4" w:rsidRPr="001F37B4" w:rsidRDefault="001F37B4" w:rsidP="001F37B4">
      <w:pPr>
        <w:rPr>
          <w:rFonts w:ascii="Times New Roman" w:hAnsi="Times New Roman" w:cs="Times New Roman"/>
          <w:b/>
        </w:rPr>
      </w:pPr>
      <w:r w:rsidRPr="001F37B4">
        <w:rPr>
          <w:rFonts w:ascii="Times New Roman" w:hAnsi="Times New Roman" w:cs="Times New Roman"/>
          <w:b/>
        </w:rPr>
        <w:t>Содержание занятия</w:t>
      </w:r>
    </w:p>
    <w:p w14:paraId="1E2B0ACC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  <w:b/>
        </w:rPr>
        <w:t>Вводная часть </w:t>
      </w:r>
      <w:r w:rsidRPr="001F37B4">
        <w:rPr>
          <w:rFonts w:ascii="Times New Roman" w:hAnsi="Times New Roman" w:cs="Times New Roman"/>
        </w:rPr>
        <w:t>(5 мин.)</w:t>
      </w:r>
    </w:p>
    <w:p w14:paraId="7449FCF0" w14:textId="402BC818" w:rsidR="001F37B4" w:rsidRPr="001F37B4" w:rsidRDefault="0013668F" w:rsidP="0013668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1F37B4" w:rsidRPr="001F37B4">
        <w:rPr>
          <w:rFonts w:ascii="Times New Roman" w:hAnsi="Times New Roman" w:cs="Times New Roman"/>
        </w:rPr>
        <w:t>Вход учащихся в танцевальный зал под марш. Выстраиваются в две линии в шахматном порядке. Поклон педагогу и гостям.</w:t>
      </w:r>
    </w:p>
    <w:p w14:paraId="5579724E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2. Обозначение темы и цели занятия.</w:t>
      </w:r>
      <w:r w:rsidRPr="001F37B4">
        <w:rPr>
          <w:rFonts w:ascii="Times New Roman" w:hAnsi="Times New Roman" w:cs="Times New Roman"/>
        </w:rPr>
        <w:br/>
        <w:t>3. Рассказ о значении координации и эмоциональной выразительности в исполнительской деятельности танцовщика.</w:t>
      </w:r>
    </w:p>
    <w:p w14:paraId="2F230290" w14:textId="77777777" w:rsidR="001F37B4" w:rsidRPr="001F37B4" w:rsidRDefault="001F37B4" w:rsidP="001F37B4">
      <w:pPr>
        <w:rPr>
          <w:rFonts w:ascii="Times New Roman" w:hAnsi="Times New Roman" w:cs="Times New Roman"/>
          <w:b/>
        </w:rPr>
      </w:pPr>
      <w:r w:rsidRPr="001F37B4">
        <w:rPr>
          <w:rFonts w:ascii="Times New Roman" w:hAnsi="Times New Roman" w:cs="Times New Roman"/>
          <w:b/>
        </w:rPr>
        <w:t>II. Подготовительная часть занятия (5 мин.)</w:t>
      </w:r>
    </w:p>
    <w:p w14:paraId="6D261B30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Выполнение подготовительных упражнений (различные виды шагов и бега), способствующих разогреву мышц тела, прыжковые упражнения по диагонали.</w:t>
      </w:r>
    </w:p>
    <w:p w14:paraId="69EDE836" w14:textId="00C64744" w:rsidR="001F37B4" w:rsidRPr="001F37B4" w:rsidRDefault="00EA4F15" w:rsidP="00EA4F1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en-US"/>
        </w:rPr>
        <w:t>III</w:t>
      </w:r>
      <w:r w:rsidRPr="00EA4F15">
        <w:rPr>
          <w:rFonts w:ascii="Times New Roman" w:hAnsi="Times New Roman" w:cs="Times New Roman"/>
          <w:b/>
        </w:rPr>
        <w:t xml:space="preserve">. </w:t>
      </w:r>
      <w:r w:rsidR="001F37B4" w:rsidRPr="001F37B4">
        <w:rPr>
          <w:rFonts w:ascii="Times New Roman" w:hAnsi="Times New Roman" w:cs="Times New Roman"/>
          <w:b/>
        </w:rPr>
        <w:t>Основная часть занятия (25 мин.)</w:t>
      </w:r>
    </w:p>
    <w:p w14:paraId="66F24F7C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1. Исполнение основных танцевальных элементов.</w:t>
      </w:r>
    </w:p>
    <w:p w14:paraId="78E02927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«Гармошка».</w:t>
      </w:r>
    </w:p>
    <w:p w14:paraId="4A97A697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 xml:space="preserve">Движение занимает один такт. Исх. </w:t>
      </w:r>
      <w:proofErr w:type="gramStart"/>
      <w:r w:rsidRPr="001F37B4">
        <w:rPr>
          <w:rFonts w:ascii="Times New Roman" w:hAnsi="Times New Roman" w:cs="Times New Roman"/>
        </w:rPr>
        <w:t>положение.-</w:t>
      </w:r>
      <w:proofErr w:type="gramEnd"/>
      <w:r w:rsidRPr="001F37B4">
        <w:rPr>
          <w:rFonts w:ascii="Times New Roman" w:hAnsi="Times New Roman" w:cs="Times New Roman"/>
        </w:rPr>
        <w:t xml:space="preserve"> I свободная.</w:t>
      </w:r>
    </w:p>
    <w:p w14:paraId="36DEDE93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На «и» - каблук павой и носок левой ноги слегка приподнимаются над полом и скользящим движением переводятся вправо.</w:t>
      </w:r>
    </w:p>
    <w:p w14:paraId="1F0D8093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На «раз» - каблук и носок опускаются на пол, носки соприкасаются.</w:t>
      </w:r>
    </w:p>
    <w:p w14:paraId="640A52B4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На «и» - носок правой и каблук левой ноги приподнимаются над полом и скользящим движением переводятся вправо.</w:t>
      </w:r>
    </w:p>
    <w:p w14:paraId="7B13B248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На «два» - каблук и носок опускаются на пол, каблуки соприкасаются.</w:t>
      </w:r>
    </w:p>
    <w:p w14:paraId="3DAB6DC4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«</w:t>
      </w:r>
      <w:proofErr w:type="spellStart"/>
      <w:r w:rsidRPr="001F37B4">
        <w:rPr>
          <w:rFonts w:ascii="Times New Roman" w:hAnsi="Times New Roman" w:cs="Times New Roman"/>
        </w:rPr>
        <w:t>Ковырялочка</w:t>
      </w:r>
      <w:proofErr w:type="spellEnd"/>
      <w:r w:rsidRPr="001F37B4">
        <w:rPr>
          <w:rFonts w:ascii="Times New Roman" w:hAnsi="Times New Roman" w:cs="Times New Roman"/>
        </w:rPr>
        <w:t>»</w:t>
      </w:r>
    </w:p>
    <w:p w14:paraId="749ECA8C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 xml:space="preserve">Движение занимает один такт. Исх. </w:t>
      </w:r>
      <w:proofErr w:type="gramStart"/>
      <w:r w:rsidRPr="001F37B4">
        <w:rPr>
          <w:rFonts w:ascii="Times New Roman" w:hAnsi="Times New Roman" w:cs="Times New Roman"/>
        </w:rPr>
        <w:t>положение.-</w:t>
      </w:r>
      <w:proofErr w:type="gramEnd"/>
      <w:r w:rsidRPr="001F37B4">
        <w:rPr>
          <w:rFonts w:ascii="Times New Roman" w:hAnsi="Times New Roman" w:cs="Times New Roman"/>
        </w:rPr>
        <w:t xml:space="preserve"> I свободная. Бывает двух видов: без подскоков и с подскоками.</w:t>
      </w:r>
    </w:p>
    <w:p w14:paraId="0ACD4E9B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На «и» - одновременно с поворотом корпуса влево на левой ноге правая, сгибаясь в колене, делает сильный взмах от колена назад - вправо.</w:t>
      </w:r>
    </w:p>
    <w:p w14:paraId="014D3999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На «раз» - правая нога, полусогнутая в колене опускается носком в пол; пятка направлена вправо.</w:t>
      </w:r>
    </w:p>
    <w:p w14:paraId="0AA75949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 xml:space="preserve">На «и» - одновременно со скользящим движением левой ноги, корпус и голова поворачиваются к правой ноге. Одновременно правая нога, вытягиваясь в колене, поднимается вперед на 45 </w:t>
      </w:r>
      <w:proofErr w:type="gramStart"/>
      <w:r w:rsidRPr="001F37B4">
        <w:rPr>
          <w:rFonts w:ascii="Times New Roman" w:hAnsi="Times New Roman" w:cs="Times New Roman"/>
        </w:rPr>
        <w:t>о .</w:t>
      </w:r>
      <w:proofErr w:type="gramEnd"/>
    </w:p>
    <w:p w14:paraId="5118E98F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На «два» - правая нога опускается на пол на ребро каблука в ту точку, где был носок; подъем сокращен. «</w:t>
      </w:r>
      <w:proofErr w:type="spellStart"/>
      <w:r w:rsidRPr="001F37B4">
        <w:rPr>
          <w:rFonts w:ascii="Times New Roman" w:hAnsi="Times New Roman" w:cs="Times New Roman"/>
        </w:rPr>
        <w:t>Ковырялочка</w:t>
      </w:r>
      <w:proofErr w:type="spellEnd"/>
      <w:r w:rsidRPr="001F37B4">
        <w:rPr>
          <w:rFonts w:ascii="Times New Roman" w:hAnsi="Times New Roman" w:cs="Times New Roman"/>
        </w:rPr>
        <w:t xml:space="preserve">» очень хорошо комбинируется с «гармошкой», </w:t>
      </w:r>
      <w:proofErr w:type="spellStart"/>
      <w:r w:rsidRPr="001F37B4">
        <w:rPr>
          <w:rFonts w:ascii="Times New Roman" w:hAnsi="Times New Roman" w:cs="Times New Roman"/>
        </w:rPr>
        <w:t>припаданием</w:t>
      </w:r>
      <w:proofErr w:type="spellEnd"/>
      <w:r w:rsidRPr="001F37B4">
        <w:rPr>
          <w:rFonts w:ascii="Times New Roman" w:hAnsi="Times New Roman" w:cs="Times New Roman"/>
        </w:rPr>
        <w:t>, дробями и другими основными элементами русского танца.</w:t>
      </w:r>
    </w:p>
    <w:p w14:paraId="43C50674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«</w:t>
      </w:r>
      <w:proofErr w:type="spellStart"/>
      <w:r w:rsidRPr="001F37B4">
        <w:rPr>
          <w:rFonts w:ascii="Times New Roman" w:hAnsi="Times New Roman" w:cs="Times New Roman"/>
        </w:rPr>
        <w:t>Моталочка</w:t>
      </w:r>
      <w:proofErr w:type="spellEnd"/>
      <w:r w:rsidRPr="001F37B4">
        <w:rPr>
          <w:rFonts w:ascii="Times New Roman" w:hAnsi="Times New Roman" w:cs="Times New Roman"/>
        </w:rPr>
        <w:t>»</w:t>
      </w:r>
    </w:p>
    <w:p w14:paraId="789556B8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Исх. положение. - I прямое. Движение занимает один такт.</w:t>
      </w:r>
    </w:p>
    <w:p w14:paraId="142CD518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lastRenderedPageBreak/>
        <w:t xml:space="preserve">На «раз» - левая нога </w:t>
      </w:r>
      <w:proofErr w:type="spellStart"/>
      <w:r w:rsidRPr="001F37B4">
        <w:rPr>
          <w:rFonts w:ascii="Times New Roman" w:hAnsi="Times New Roman" w:cs="Times New Roman"/>
        </w:rPr>
        <w:t>присогнутая</w:t>
      </w:r>
      <w:proofErr w:type="spellEnd"/>
      <w:r w:rsidRPr="001F37B4">
        <w:rPr>
          <w:rFonts w:ascii="Times New Roman" w:hAnsi="Times New Roman" w:cs="Times New Roman"/>
        </w:rPr>
        <w:t xml:space="preserve"> в колене делает небольшой подскок и опускается на всю стопу. Правая, сгибаясь в колене поднимается назад.</w:t>
      </w:r>
    </w:p>
    <w:p w14:paraId="16F7C420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На «и» - правая нога, опускаясь, делает мазок ребром каблука или всей стопой по полу и поднимается вперед на 45 градусов.</w:t>
      </w:r>
    </w:p>
    <w:p w14:paraId="3A2BC143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На «два» - небольшой подскок на всей стопе левой ноги положение правой ноги меняется. Движение повторяется с другой ноги.</w:t>
      </w:r>
    </w:p>
    <w:p w14:paraId="3BA205AD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«Молоточки».</w:t>
      </w:r>
    </w:p>
    <w:p w14:paraId="51C08B9F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Движение занимает 1/2 такта. Исх. положение - I прямое.</w:t>
      </w:r>
    </w:p>
    <w:p w14:paraId="62B9416E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 xml:space="preserve">На «раз» - после небольшого подскока на обеих ногах левая с </w:t>
      </w:r>
      <w:proofErr w:type="spellStart"/>
      <w:r w:rsidRPr="001F37B4">
        <w:rPr>
          <w:rFonts w:ascii="Times New Roman" w:hAnsi="Times New Roman" w:cs="Times New Roman"/>
        </w:rPr>
        <w:t>присогнутым</w:t>
      </w:r>
      <w:proofErr w:type="spellEnd"/>
      <w:r w:rsidRPr="001F37B4">
        <w:rPr>
          <w:rFonts w:ascii="Times New Roman" w:hAnsi="Times New Roman" w:cs="Times New Roman"/>
        </w:rPr>
        <w:t xml:space="preserve"> коленом опускается на низкие полупальцы; колено направлено вперед. Правая сгибается в колене и с «сокращенной» стопой резко поднимается в прямом положении от колена назад - вверх, носок направлен в пол.</w:t>
      </w:r>
    </w:p>
    <w:p w14:paraId="780FFDA9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 xml:space="preserve">На «и» - короткий удар в пол полупальцами правой ноги, </w:t>
      </w:r>
      <w:proofErr w:type="spellStart"/>
      <w:r w:rsidRPr="001F37B4">
        <w:rPr>
          <w:rFonts w:ascii="Times New Roman" w:hAnsi="Times New Roman" w:cs="Times New Roman"/>
        </w:rPr>
        <w:t>присогнутой</w:t>
      </w:r>
      <w:proofErr w:type="spellEnd"/>
      <w:r w:rsidRPr="001F37B4">
        <w:rPr>
          <w:rFonts w:ascii="Times New Roman" w:hAnsi="Times New Roman" w:cs="Times New Roman"/>
        </w:rPr>
        <w:t xml:space="preserve"> в колене, около каблука левой. После удара согнутая в колене нога сразу резко, акцентированно отскакивает в прямом положении назад - вверх. Колено правой ноги не должно отходить далеко вперед или назад от колена левой.</w:t>
      </w:r>
    </w:p>
    <w:p w14:paraId="18834165" w14:textId="06C88752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2. Музыкально-</w:t>
      </w:r>
      <w:r w:rsidR="00922725">
        <w:rPr>
          <w:rFonts w:ascii="Times New Roman" w:hAnsi="Times New Roman" w:cs="Times New Roman"/>
        </w:rPr>
        <w:t>ритмическая</w:t>
      </w:r>
      <w:r w:rsidRPr="001F37B4">
        <w:rPr>
          <w:rFonts w:ascii="Times New Roman" w:hAnsi="Times New Roman" w:cs="Times New Roman"/>
        </w:rPr>
        <w:t xml:space="preserve"> игра «</w:t>
      </w:r>
      <w:r w:rsidR="00922725">
        <w:rPr>
          <w:rFonts w:ascii="Times New Roman" w:hAnsi="Times New Roman" w:cs="Times New Roman"/>
        </w:rPr>
        <w:t>Дед с балалайкой». «Выросла капуста». «Большая стирка</w:t>
      </w:r>
      <w:r w:rsidRPr="001F37B4">
        <w:rPr>
          <w:rFonts w:ascii="Times New Roman" w:hAnsi="Times New Roman" w:cs="Times New Roman"/>
        </w:rPr>
        <w:t xml:space="preserve">». Дети по очереди в импровизированном танце </w:t>
      </w:r>
      <w:r w:rsidR="00F71EDD">
        <w:rPr>
          <w:rFonts w:ascii="Times New Roman" w:hAnsi="Times New Roman" w:cs="Times New Roman"/>
        </w:rPr>
        <w:t xml:space="preserve">под музыку </w:t>
      </w:r>
      <w:r w:rsidRPr="001F37B4">
        <w:rPr>
          <w:rFonts w:ascii="Times New Roman" w:hAnsi="Times New Roman" w:cs="Times New Roman"/>
        </w:rPr>
        <w:t>изображают</w:t>
      </w:r>
      <w:r w:rsidR="00922725">
        <w:rPr>
          <w:rFonts w:ascii="Times New Roman" w:hAnsi="Times New Roman" w:cs="Times New Roman"/>
        </w:rPr>
        <w:t xml:space="preserve"> движения.</w:t>
      </w:r>
      <w:r w:rsidRPr="001F37B4">
        <w:rPr>
          <w:rFonts w:ascii="Times New Roman" w:hAnsi="Times New Roman" w:cs="Times New Roman"/>
        </w:rPr>
        <w:t xml:space="preserve">  Остальные должны отгадать, кого</w:t>
      </w:r>
      <w:r w:rsidR="00922725">
        <w:rPr>
          <w:rFonts w:ascii="Times New Roman" w:hAnsi="Times New Roman" w:cs="Times New Roman"/>
        </w:rPr>
        <w:t xml:space="preserve"> и </w:t>
      </w:r>
      <w:proofErr w:type="gramStart"/>
      <w:r w:rsidR="00922725">
        <w:rPr>
          <w:rFonts w:ascii="Times New Roman" w:hAnsi="Times New Roman" w:cs="Times New Roman"/>
        </w:rPr>
        <w:t>что  изображают</w:t>
      </w:r>
      <w:proofErr w:type="gramEnd"/>
      <w:r w:rsidR="00922725">
        <w:rPr>
          <w:rFonts w:ascii="Times New Roman" w:hAnsi="Times New Roman" w:cs="Times New Roman"/>
        </w:rPr>
        <w:t xml:space="preserve"> ребята.</w:t>
      </w:r>
      <w:r w:rsidRPr="001F37B4">
        <w:rPr>
          <w:rFonts w:ascii="Times New Roman" w:hAnsi="Times New Roman" w:cs="Times New Roman"/>
        </w:rPr>
        <w:t xml:space="preserve"> Педагог оценивает эмоциональную выразительность исполнения.</w:t>
      </w:r>
    </w:p>
    <w:p w14:paraId="7E70830C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3. Выполнение упражнений на координацию:</w:t>
      </w:r>
    </w:p>
    <w:p w14:paraId="3D606EE0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- верчение по диагонали;</w:t>
      </w:r>
    </w:p>
    <w:p w14:paraId="378A699B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- галоп и подскоки с поворотом по диагонали;</w:t>
      </w:r>
    </w:p>
    <w:p w14:paraId="54023E2B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- прыжки с поворотом по точкам зала.</w:t>
      </w:r>
    </w:p>
    <w:p w14:paraId="7517CFCF" w14:textId="77777777" w:rsidR="001F37B4" w:rsidRPr="001F37B4" w:rsidRDefault="001F37B4" w:rsidP="001F37B4">
      <w:pPr>
        <w:rPr>
          <w:rFonts w:ascii="Times New Roman" w:hAnsi="Times New Roman" w:cs="Times New Roman"/>
          <w:b/>
        </w:rPr>
      </w:pPr>
      <w:r w:rsidRPr="001F37B4">
        <w:rPr>
          <w:rFonts w:ascii="Times New Roman" w:hAnsi="Times New Roman" w:cs="Times New Roman"/>
          <w:b/>
        </w:rPr>
        <w:t>IV. Контролирующая часть (5мин.)</w:t>
      </w:r>
    </w:p>
    <w:p w14:paraId="2D8C3063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Танцевальные импровизации по заданным сюжетам. Педагог оценивает координацию и эмоциональную выразительность исполнения.</w:t>
      </w:r>
    </w:p>
    <w:p w14:paraId="762906ED" w14:textId="77777777" w:rsidR="001F37B4" w:rsidRPr="001F37B4" w:rsidRDefault="001F37B4" w:rsidP="001F37B4">
      <w:pPr>
        <w:rPr>
          <w:rFonts w:ascii="Times New Roman" w:hAnsi="Times New Roman" w:cs="Times New Roman"/>
          <w:b/>
        </w:rPr>
      </w:pPr>
      <w:r w:rsidRPr="001F37B4">
        <w:rPr>
          <w:rFonts w:ascii="Times New Roman" w:hAnsi="Times New Roman" w:cs="Times New Roman"/>
          <w:b/>
        </w:rPr>
        <w:t>V. Заключительная часть занятия (5 мин.)</w:t>
      </w:r>
    </w:p>
    <w:p w14:paraId="1EFB9E72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Подведение итогов занятия. Рефлексия.</w:t>
      </w:r>
    </w:p>
    <w:p w14:paraId="35FA4811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Основное построение для выхода из зала. Поклон педагогу и гостям. Выход из танцевального зала под музыкальное сопровождение.</w:t>
      </w:r>
    </w:p>
    <w:p w14:paraId="5DAB870C" w14:textId="77777777" w:rsidR="001F37B4" w:rsidRPr="001F37B4" w:rsidRDefault="001F37B4" w:rsidP="001F37B4">
      <w:pPr>
        <w:rPr>
          <w:rFonts w:ascii="Times New Roman" w:hAnsi="Times New Roman" w:cs="Times New Roman"/>
        </w:rPr>
      </w:pPr>
    </w:p>
    <w:p w14:paraId="1868AD28" w14:textId="77777777" w:rsidR="001F37B4" w:rsidRPr="001F37B4" w:rsidRDefault="001F37B4" w:rsidP="001F37B4">
      <w:pPr>
        <w:rPr>
          <w:rFonts w:ascii="Times New Roman" w:hAnsi="Times New Roman" w:cs="Times New Roman"/>
          <w:b/>
          <w:bCs/>
        </w:rPr>
      </w:pPr>
      <w:r w:rsidRPr="001F37B4">
        <w:rPr>
          <w:rFonts w:ascii="Times New Roman" w:hAnsi="Times New Roman" w:cs="Times New Roman"/>
          <w:b/>
          <w:bCs/>
        </w:rPr>
        <w:t>Методическая литература</w:t>
      </w:r>
    </w:p>
    <w:p w14:paraId="02C78A30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1.Кокулин А. «Хореография для начинающих» М.2002</w:t>
      </w:r>
    </w:p>
    <w:p w14:paraId="3C0CFED2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 xml:space="preserve">2.Коваленко В. </w:t>
      </w:r>
      <w:proofErr w:type="gramStart"/>
      <w:r w:rsidRPr="001F37B4">
        <w:rPr>
          <w:rFonts w:ascii="Times New Roman" w:hAnsi="Times New Roman" w:cs="Times New Roman"/>
        </w:rPr>
        <w:t>« Мир</w:t>
      </w:r>
      <w:proofErr w:type="gramEnd"/>
      <w:r w:rsidRPr="001F37B4">
        <w:rPr>
          <w:rFonts w:ascii="Times New Roman" w:hAnsi="Times New Roman" w:cs="Times New Roman"/>
        </w:rPr>
        <w:t xml:space="preserve"> танца» </w:t>
      </w:r>
      <w:proofErr w:type="spellStart"/>
      <w:r w:rsidRPr="001F37B4">
        <w:rPr>
          <w:rFonts w:ascii="Times New Roman" w:hAnsi="Times New Roman" w:cs="Times New Roman"/>
        </w:rPr>
        <w:t>Ростов</w:t>
      </w:r>
      <w:proofErr w:type="spellEnd"/>
      <w:r w:rsidRPr="001F37B4">
        <w:rPr>
          <w:rFonts w:ascii="Times New Roman" w:hAnsi="Times New Roman" w:cs="Times New Roman"/>
        </w:rPr>
        <w:t>-на Дону: «Феникс» 2006г</w:t>
      </w:r>
    </w:p>
    <w:p w14:paraId="59989EA6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 xml:space="preserve">3.Талага Е. </w:t>
      </w:r>
      <w:proofErr w:type="spellStart"/>
      <w:r w:rsidRPr="001F37B4">
        <w:rPr>
          <w:rFonts w:ascii="Times New Roman" w:hAnsi="Times New Roman" w:cs="Times New Roman"/>
        </w:rPr>
        <w:t>Энцеклопедия</w:t>
      </w:r>
      <w:proofErr w:type="spellEnd"/>
      <w:r w:rsidRPr="001F37B4">
        <w:rPr>
          <w:rFonts w:ascii="Times New Roman" w:hAnsi="Times New Roman" w:cs="Times New Roman"/>
        </w:rPr>
        <w:t xml:space="preserve"> упражнений Варшава 2000г19. Мельников М.Н. Детский фольклор и проблемы народной педагогики / М.Н. Мельников - Новосибирск, Просвещение 1987.</w:t>
      </w:r>
    </w:p>
    <w:p w14:paraId="4F0B2769" w14:textId="77777777" w:rsidR="001F37B4" w:rsidRPr="001F37B4" w:rsidRDefault="001F37B4" w:rsidP="001F37B4">
      <w:pPr>
        <w:rPr>
          <w:rFonts w:ascii="Times New Roman" w:hAnsi="Times New Roman" w:cs="Times New Roman"/>
        </w:rPr>
      </w:pPr>
      <w:r w:rsidRPr="001F37B4">
        <w:rPr>
          <w:rFonts w:ascii="Times New Roman" w:hAnsi="Times New Roman" w:cs="Times New Roman"/>
        </w:rPr>
        <w:t>4.Тарасова Н.Б. Теория и методика преподавания народно-сценического танца: учеб. пособие / Н.Б. Тарасова. - СПб.: ИГПУ, 1996. - 264 с.</w:t>
      </w:r>
    </w:p>
    <w:p w14:paraId="79F3D091" w14:textId="77777777" w:rsidR="001F37B4" w:rsidRPr="001F37B4" w:rsidRDefault="001F37B4" w:rsidP="001F37B4">
      <w:r w:rsidRPr="001F37B4">
        <w:rPr>
          <w:rFonts w:ascii="Times New Roman" w:hAnsi="Times New Roman" w:cs="Times New Roman"/>
        </w:rPr>
        <w:lastRenderedPageBreak/>
        <w:t>5.Телегин А.А. Народно-сценический танец и методика его преподавания: учеб. пособие для студентов высших учебных заведений культуры и искусств/ А.А. Телегин. - Самара,</w:t>
      </w:r>
      <w:r w:rsidRPr="001F37B4">
        <w:t xml:space="preserve"> 2005. - 229 с.</w:t>
      </w:r>
    </w:p>
    <w:p w14:paraId="19953A52" w14:textId="77777777" w:rsidR="001F37B4" w:rsidRPr="001F37B4" w:rsidRDefault="001F37B4" w:rsidP="001F37B4">
      <w:pPr>
        <w:numPr>
          <w:ilvl w:val="0"/>
          <w:numId w:val="6"/>
        </w:numPr>
      </w:pPr>
    </w:p>
    <w:p w14:paraId="705A51EC" w14:textId="77777777" w:rsidR="00860DA9" w:rsidRDefault="00860DA9"/>
    <w:sectPr w:rsidR="00860D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Symbol">
    <w:altName w:val="Calibri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671B4"/>
    <w:multiLevelType w:val="multilevel"/>
    <w:tmpl w:val="C7802DBC"/>
    <w:lvl w:ilvl="0">
      <w:numFmt w:val="bullet"/>
      <w:lvlText w:val="•"/>
      <w:lvlJc w:val="left"/>
      <w:pPr>
        <w:ind w:left="0" w:firstLine="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" w15:restartNumberingAfterBreak="0">
    <w:nsid w:val="1D0C17C2"/>
    <w:multiLevelType w:val="multilevel"/>
    <w:tmpl w:val="644E76FC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2" w15:restartNumberingAfterBreak="0">
    <w:nsid w:val="23DB40A1"/>
    <w:multiLevelType w:val="multilevel"/>
    <w:tmpl w:val="424CC3C6"/>
    <w:lvl w:ilvl="0">
      <w:start w:val="3"/>
      <w:numFmt w:val="upperRoman"/>
      <w:lvlText w:val="%1."/>
      <w:lvlJc w:val="left"/>
      <w:pPr>
        <w:ind w:left="0" w:firstLine="0"/>
      </w:pPr>
    </w:lvl>
    <w:lvl w:ilvl="1">
      <w:start w:val="1"/>
      <w:numFmt w:val="upperRoman"/>
      <w:lvlText w:val="%2."/>
      <w:lvlJc w:val="left"/>
      <w:pPr>
        <w:ind w:left="1414" w:hanging="283"/>
      </w:pPr>
    </w:lvl>
    <w:lvl w:ilvl="2">
      <w:start w:val="1"/>
      <w:numFmt w:val="upperRoman"/>
      <w:lvlText w:val="%3."/>
      <w:lvlJc w:val="left"/>
      <w:pPr>
        <w:ind w:left="2121" w:hanging="283"/>
      </w:pPr>
    </w:lvl>
    <w:lvl w:ilvl="3">
      <w:start w:val="1"/>
      <w:numFmt w:val="upperRoman"/>
      <w:lvlText w:val="%4."/>
      <w:lvlJc w:val="left"/>
      <w:pPr>
        <w:ind w:left="2828" w:hanging="283"/>
      </w:pPr>
    </w:lvl>
    <w:lvl w:ilvl="4">
      <w:start w:val="1"/>
      <w:numFmt w:val="upperRoman"/>
      <w:lvlText w:val="%5."/>
      <w:lvlJc w:val="left"/>
      <w:pPr>
        <w:ind w:left="3535" w:hanging="283"/>
      </w:pPr>
    </w:lvl>
    <w:lvl w:ilvl="5">
      <w:start w:val="1"/>
      <w:numFmt w:val="upperRoman"/>
      <w:lvlText w:val="%6."/>
      <w:lvlJc w:val="left"/>
      <w:pPr>
        <w:ind w:left="4242" w:hanging="283"/>
      </w:pPr>
    </w:lvl>
    <w:lvl w:ilvl="6">
      <w:start w:val="1"/>
      <w:numFmt w:val="upperRoman"/>
      <w:lvlText w:val="%7."/>
      <w:lvlJc w:val="left"/>
      <w:pPr>
        <w:ind w:left="4949" w:hanging="283"/>
      </w:pPr>
    </w:lvl>
    <w:lvl w:ilvl="7">
      <w:start w:val="1"/>
      <w:numFmt w:val="upperRoman"/>
      <w:lvlText w:val="%8."/>
      <w:lvlJc w:val="left"/>
      <w:pPr>
        <w:ind w:left="5656" w:hanging="283"/>
      </w:pPr>
    </w:lvl>
    <w:lvl w:ilvl="8">
      <w:start w:val="1"/>
      <w:numFmt w:val="upperRoman"/>
      <w:lvlText w:val="%9."/>
      <w:lvlJc w:val="left"/>
      <w:pPr>
        <w:ind w:left="6363" w:hanging="283"/>
      </w:pPr>
    </w:lvl>
  </w:abstractNum>
  <w:abstractNum w:abstractNumId="3" w15:restartNumberingAfterBreak="0">
    <w:nsid w:val="2B8B2444"/>
    <w:multiLevelType w:val="multilevel"/>
    <w:tmpl w:val="DB226070"/>
    <w:lvl w:ilvl="0">
      <w:numFmt w:val="bullet"/>
      <w:lvlText w:val="•"/>
      <w:lvlJc w:val="left"/>
      <w:pPr>
        <w:ind w:left="450" w:firstLine="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4" w15:restartNumberingAfterBreak="0">
    <w:nsid w:val="4A9861C1"/>
    <w:multiLevelType w:val="multilevel"/>
    <w:tmpl w:val="CF2C83FE"/>
    <w:lvl w:ilvl="0">
      <w:numFmt w:val="bullet"/>
      <w:lvlText w:val="•"/>
      <w:lvlJc w:val="left"/>
      <w:pPr>
        <w:ind w:left="0" w:firstLine="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5" w15:restartNumberingAfterBreak="0">
    <w:nsid w:val="4AD93E16"/>
    <w:multiLevelType w:val="multilevel"/>
    <w:tmpl w:val="40E4DB42"/>
    <w:lvl w:ilvl="0">
      <w:numFmt w:val="bullet"/>
      <w:lvlText w:val="•"/>
      <w:lvlJc w:val="left"/>
      <w:pPr>
        <w:ind w:left="0" w:firstLine="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num w:numId="1" w16cid:durableId="377046081">
    <w:abstractNumId w:val="0"/>
  </w:num>
  <w:num w:numId="2" w16cid:durableId="1152911659">
    <w:abstractNumId w:val="5"/>
  </w:num>
  <w:num w:numId="3" w16cid:durableId="733888656">
    <w:abstractNumId w:val="4"/>
  </w:num>
  <w:num w:numId="4" w16cid:durableId="21434964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36736688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122655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9F6"/>
    <w:rsid w:val="000579F6"/>
    <w:rsid w:val="0013668F"/>
    <w:rsid w:val="001740C4"/>
    <w:rsid w:val="001D5920"/>
    <w:rsid w:val="001F37B4"/>
    <w:rsid w:val="00230019"/>
    <w:rsid w:val="003E1640"/>
    <w:rsid w:val="003F4113"/>
    <w:rsid w:val="004776A1"/>
    <w:rsid w:val="00560D3E"/>
    <w:rsid w:val="00592EC8"/>
    <w:rsid w:val="005E723E"/>
    <w:rsid w:val="0060670E"/>
    <w:rsid w:val="00687F89"/>
    <w:rsid w:val="006A4F06"/>
    <w:rsid w:val="007811C3"/>
    <w:rsid w:val="007A2170"/>
    <w:rsid w:val="007E5661"/>
    <w:rsid w:val="00860DA9"/>
    <w:rsid w:val="008B6C4C"/>
    <w:rsid w:val="00922725"/>
    <w:rsid w:val="009358F2"/>
    <w:rsid w:val="00A60CCB"/>
    <w:rsid w:val="00B42D3A"/>
    <w:rsid w:val="00B52A4D"/>
    <w:rsid w:val="00BB0798"/>
    <w:rsid w:val="00BB5660"/>
    <w:rsid w:val="00BB654C"/>
    <w:rsid w:val="00C61625"/>
    <w:rsid w:val="00C96FAB"/>
    <w:rsid w:val="00CB1E67"/>
    <w:rsid w:val="00D15FCD"/>
    <w:rsid w:val="00D646AC"/>
    <w:rsid w:val="00DE3DBD"/>
    <w:rsid w:val="00DE45FF"/>
    <w:rsid w:val="00E36950"/>
    <w:rsid w:val="00EA4F15"/>
    <w:rsid w:val="00EA768E"/>
    <w:rsid w:val="00EE333A"/>
    <w:rsid w:val="00F144A5"/>
    <w:rsid w:val="00F71EDD"/>
    <w:rsid w:val="00F80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CA0D5"/>
  <w15:chartTrackingRefBased/>
  <w15:docId w15:val="{7CC3E29F-D9CD-4433-B4D9-7E0A073A3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579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579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79F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79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579F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579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579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579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579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79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579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579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579F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579F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579F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579F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579F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579F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579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579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579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579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579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579F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579F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579F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579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579F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579F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94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5</Pages>
  <Words>1124</Words>
  <Characters>6412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 Покручин</dc:creator>
  <cp:keywords/>
  <dc:description/>
  <cp:lastModifiedBy>Никита Покручин</cp:lastModifiedBy>
  <cp:revision>55</cp:revision>
  <dcterms:created xsi:type="dcterms:W3CDTF">2025-03-11T15:22:00Z</dcterms:created>
  <dcterms:modified xsi:type="dcterms:W3CDTF">2025-03-11T19:38:00Z</dcterms:modified>
</cp:coreProperties>
</file>