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Муниципальное бюджетное учреждение дополнительного образования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 xml:space="preserve">МБУ ДО «ДШИ №4 им. М.А. </w:t>
      </w:r>
      <w:proofErr w:type="spellStart"/>
      <w:r>
        <w:rPr>
          <w:b/>
          <w:color w:val="010101"/>
          <w:sz w:val="32"/>
          <w:szCs w:val="32"/>
        </w:rPr>
        <w:t>Балакирева</w:t>
      </w:r>
      <w:proofErr w:type="spellEnd"/>
      <w:r>
        <w:rPr>
          <w:b/>
          <w:color w:val="010101"/>
          <w:sz w:val="32"/>
          <w:szCs w:val="32"/>
        </w:rPr>
        <w:t>»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 xml:space="preserve">Открытый урок на профессиональной площадке 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 xml:space="preserve"> Преподавателей ДШИ 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«Лаборатории педагогического мастерства»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Конспект открытого урока по специальности «Скрипка»</w:t>
      </w: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с учеником 8 класса Иващенко Дмитрием</w:t>
      </w:r>
    </w:p>
    <w:p w:rsidR="00F53720" w:rsidRDefault="00F53720" w:rsidP="00F537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«Некоторые вопросы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выразительного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звукоизвлечения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в классе скрипки»</w:t>
      </w:r>
    </w:p>
    <w:p w:rsidR="00F53720" w:rsidRDefault="00F53720" w:rsidP="00F53720">
      <w:pPr>
        <w:pStyle w:val="a4"/>
        <w:tabs>
          <w:tab w:val="left" w:pos="2310"/>
        </w:tabs>
        <w:spacing w:before="0" w:beforeAutospacing="0" w:after="240" w:afterAutospacing="0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ab/>
      </w:r>
    </w:p>
    <w:p w:rsidR="00F53720" w:rsidRDefault="00F53720" w:rsidP="00F53720">
      <w:pPr>
        <w:pStyle w:val="a4"/>
        <w:spacing w:before="0" w:beforeAutospacing="0" w:after="240" w:afterAutospacing="0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 xml:space="preserve">Выполнила преподаватель </w:t>
      </w:r>
    </w:p>
    <w:p w:rsidR="00F53720" w:rsidRDefault="00F53720" w:rsidP="00F53720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 xml:space="preserve">по классу скрипки </w:t>
      </w:r>
    </w:p>
    <w:p w:rsidR="00F53720" w:rsidRDefault="00F53720" w:rsidP="00F53720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Кузнецова О.Е</w:t>
      </w:r>
    </w:p>
    <w:p w:rsidR="00F53720" w:rsidRDefault="00F53720" w:rsidP="00F53720">
      <w:pPr>
        <w:pStyle w:val="a4"/>
        <w:spacing w:before="0" w:beforeAutospacing="0" w:after="240" w:afterAutospacing="0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/>
        <w:jc w:val="center"/>
        <w:rPr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t>г. Липецк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jc w:val="center"/>
        <w:rPr>
          <w:b/>
          <w:color w:val="010101"/>
          <w:sz w:val="32"/>
          <w:szCs w:val="32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jc w:val="center"/>
        <w:rPr>
          <w:color w:val="010101"/>
          <w:sz w:val="28"/>
          <w:szCs w:val="28"/>
        </w:rPr>
      </w:pPr>
      <w:r>
        <w:rPr>
          <w:b/>
          <w:color w:val="010101"/>
          <w:sz w:val="32"/>
          <w:szCs w:val="32"/>
        </w:rPr>
        <w:lastRenderedPageBreak/>
        <w:t>Продолжительность урока</w:t>
      </w:r>
      <w:r>
        <w:rPr>
          <w:color w:val="010101"/>
          <w:sz w:val="32"/>
          <w:szCs w:val="32"/>
        </w:rPr>
        <w:t>: 40 мин.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определение и формирование основ выразительного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скрипке, а так же музыкально-теоретических знаний. 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цель расширение исполнительских навыков учащегося.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последовательное формирование и развитие исполнительской культуры скрипача исполнителя.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(корректировка постановки учащегося)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воспитание и формирование стабильных ощущений единства в действиях рук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освоен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певучих, плавных штрихов и их комбинаций для развития выразительного звучания на инструменте.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jc w:val="both"/>
        <w:rPr>
          <w:rFonts w:ascii="Segoe UI" w:hAnsi="Segoe UI" w:cs="Segoe UI"/>
          <w:color w:val="010101"/>
          <w:sz w:val="19"/>
          <w:szCs w:val="19"/>
        </w:rPr>
      </w:pPr>
      <w:r>
        <w:rPr>
          <w:sz w:val="28"/>
          <w:szCs w:val="28"/>
        </w:rPr>
        <w:t xml:space="preserve"> - определение взаимосвязи исполнительского приема с интонационными особенностями мелодии. Работа над выразительностью фразы и динамическими оттенками.</w:t>
      </w:r>
      <w:r>
        <w:rPr>
          <w:rFonts w:ascii="Segoe UI" w:hAnsi="Segoe UI" w:cs="Segoe UI"/>
          <w:color w:val="010101"/>
          <w:sz w:val="19"/>
          <w:szCs w:val="19"/>
        </w:rPr>
        <w:t xml:space="preserve"> 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proofErr w:type="spellStart"/>
      <w:r>
        <w:rPr>
          <w:color w:val="010101"/>
          <w:sz w:val="28"/>
          <w:szCs w:val="28"/>
        </w:rPr>
        <w:t>здоровьесберегающие</w:t>
      </w:r>
      <w:proofErr w:type="spellEnd"/>
      <w:r>
        <w:rPr>
          <w:color w:val="010101"/>
          <w:sz w:val="28"/>
          <w:szCs w:val="28"/>
        </w:rPr>
        <w:t>: правильная постановка корпуса, свободное положение рук на инструменте, снятие мышечных зажимов.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jc w:val="both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Вид урока:</w:t>
      </w:r>
      <w:r>
        <w:rPr>
          <w:color w:val="010101"/>
          <w:sz w:val="28"/>
          <w:szCs w:val="28"/>
        </w:rPr>
        <w:t xml:space="preserve"> комбинированный (беседа, практическая работа).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jc w:val="both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Методы ведения:</w:t>
      </w:r>
      <w:r>
        <w:rPr>
          <w:color w:val="010101"/>
          <w:sz w:val="28"/>
          <w:szCs w:val="28"/>
        </w:rPr>
        <w:t xml:space="preserve"> словесные (объяснение, беседа, рассказ); наглядн</w:t>
      </w:r>
      <w:proofErr w:type="gramStart"/>
      <w:r>
        <w:rPr>
          <w:color w:val="010101"/>
          <w:sz w:val="28"/>
          <w:szCs w:val="28"/>
        </w:rPr>
        <w:t>о-</w:t>
      </w:r>
      <w:proofErr w:type="gramEnd"/>
      <w:r>
        <w:rPr>
          <w:color w:val="010101"/>
          <w:sz w:val="28"/>
          <w:szCs w:val="28"/>
        </w:rPr>
        <w:t xml:space="preserve"> слуховые (показ с демонстрацией скрипичных приемов, наблюдение); эмоциональный (использование образных сравнений); практические (работа на инструменте над исполнением пьес).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Оборудование:</w:t>
      </w:r>
      <w:r>
        <w:rPr>
          <w:color w:val="010101"/>
          <w:sz w:val="28"/>
          <w:szCs w:val="28"/>
        </w:rPr>
        <w:t xml:space="preserve"> скрипка, фортепиано, пюпитр, нотная литература.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</w:p>
    <w:p w:rsidR="00F53720" w:rsidRDefault="00F53720" w:rsidP="00F53720">
      <w:pPr>
        <w:pStyle w:val="a4"/>
        <w:spacing w:before="0" w:beforeAutospacing="0" w:after="240" w:afterAutospacing="0" w:line="276" w:lineRule="auto"/>
        <w:jc w:val="center"/>
        <w:rPr>
          <w:rFonts w:ascii="Segoe UI" w:hAnsi="Segoe UI" w:cs="Segoe UI"/>
          <w:b/>
          <w:color w:val="010101"/>
          <w:sz w:val="32"/>
          <w:szCs w:val="32"/>
        </w:rPr>
      </w:pPr>
      <w:r>
        <w:rPr>
          <w:b/>
          <w:color w:val="010101"/>
          <w:sz w:val="32"/>
          <w:szCs w:val="32"/>
        </w:rPr>
        <w:lastRenderedPageBreak/>
        <w:t>Структура урока: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1. </w:t>
      </w:r>
      <w:r>
        <w:rPr>
          <w:b/>
          <w:color w:val="010101"/>
          <w:sz w:val="28"/>
          <w:szCs w:val="28"/>
        </w:rPr>
        <w:t>Вступительная часть:</w:t>
      </w:r>
      <w:r>
        <w:rPr>
          <w:color w:val="010101"/>
          <w:sz w:val="28"/>
          <w:szCs w:val="28"/>
        </w:rPr>
        <w:t xml:space="preserve"> 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Организационный момент. Представление ученика. Создание доброжелательной, психологически комфортной обстановки в классе.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Вступительное слово. Определение используемых развивающих методик. Исторический экскурс. Эволюция постановки игрового аппарата скрипачей.</w:t>
      </w:r>
    </w:p>
    <w:p w:rsidR="00F53720" w:rsidRDefault="00F53720" w:rsidP="00F53720">
      <w:pPr>
        <w:pStyle w:val="a4"/>
        <w:numPr>
          <w:ilvl w:val="0"/>
          <w:numId w:val="1"/>
        </w:numPr>
        <w:spacing w:before="0" w:beforeAutospacing="0" w:after="240" w:afterAutospacing="0" w:line="276" w:lineRule="auto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Практическая часть:</w:t>
      </w:r>
      <w:r>
        <w:rPr>
          <w:color w:val="010101"/>
          <w:sz w:val="28"/>
          <w:szCs w:val="28"/>
        </w:rPr>
        <w:t xml:space="preserve"> 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624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Работа над постановкой. Исполнение ранее изученной гаммы. Работа над распределением смычка. </w:t>
      </w:r>
      <w:r>
        <w:rPr>
          <w:sz w:val="28"/>
          <w:szCs w:val="28"/>
        </w:rPr>
        <w:t xml:space="preserve">Атака, ведение, окончание (филировка звука). Точка ведения смычка. </w:t>
      </w:r>
      <w:r>
        <w:rPr>
          <w:color w:val="010101"/>
          <w:sz w:val="28"/>
          <w:szCs w:val="28"/>
        </w:rPr>
        <w:t>Скорость ведения смычка.</w:t>
      </w:r>
      <w:r>
        <w:rPr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 xml:space="preserve">Работа над качеством исполнения, </w:t>
      </w:r>
      <w:proofErr w:type="spellStart"/>
      <w:r>
        <w:rPr>
          <w:color w:val="010101"/>
          <w:sz w:val="28"/>
          <w:szCs w:val="28"/>
        </w:rPr>
        <w:t>звукоизвлечением</w:t>
      </w:r>
      <w:proofErr w:type="spellEnd"/>
      <w:r>
        <w:rPr>
          <w:color w:val="010101"/>
          <w:sz w:val="28"/>
          <w:szCs w:val="28"/>
        </w:rPr>
        <w:t>. Исправление ошибок. Использование упражнений.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624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Краткая творческая биография композитора К. Сен-Санса. Показ произведения «Лебедь» К. Сен-Санса. Работа над грамотным распределением смычка. Работа над выразительным звуком и построением музыкальных фраз. Работа над пассажами и чистотой интонации на инструменте.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36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3. Заключительная часть урока:</w:t>
      </w:r>
      <w:r>
        <w:rPr>
          <w:color w:val="010101"/>
          <w:sz w:val="28"/>
          <w:szCs w:val="28"/>
        </w:rPr>
        <w:t xml:space="preserve"> итог урока, выводы, домашнее задание, </w:t>
      </w:r>
    </w:p>
    <w:p w:rsidR="00F53720" w:rsidRDefault="00F53720" w:rsidP="00F53720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hAnsi="Times New Roman" w:cs="Times New Roman"/>
          <w:b/>
          <w:color w:val="010101"/>
          <w:sz w:val="28"/>
          <w:szCs w:val="28"/>
        </w:rPr>
        <w:t>Вступительная часть.</w:t>
      </w:r>
    </w:p>
    <w:p w:rsidR="00F53720" w:rsidRDefault="00F53720" w:rsidP="00F5372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Здравствуйте уважаемые коллеги. Мы рады приветствовать Вас здесь, в зале Детской школы искусств им. М.А.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Балакирева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 занятия я пригласила учащегося 8 класса Иващенко Дмитрия вместе с концертмейстером Ольгой Викторовной Гусевой.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начать урок, хотелось бы сказать о том,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скрипка - это действительно уникальный инструмент, который поражает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своей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способность подражать человеческому голосу, передавая выразительность, разнообразную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тембровость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певучесть и красоту звучания. Прежде всего, связано это с акустическими свойствами самого инструмента. Именно таким и задумывался инструмент скрипка, и был доведен до совершенства выдающимися итальянскими мастерами (Н.Амати(1596), А.Страдивари(1644), Дж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варнери(1698)), которые стремились усилить и разнообразить его звуковые качества.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Выразительное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звукоизвлечение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связано с исполнительским мастерством скрипача и напрямую зависит от правильного освоения исполнительских навыков, которые в свою очередь, складываются из правильной и свободной постановки игрового аппарата.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Рассматривая вопросы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скрипке, очень важно сказать о постановке скрипача. Процесс этот кропотливый и требует от ученика усердия. Задача педагога сделать этот процесс последовательным и интересным, четко и грамотно определяя надлежащие задачи.</w:t>
      </w:r>
    </w:p>
    <w:p w:rsidR="00F53720" w:rsidRDefault="00F53720" w:rsidP="00F53720">
      <w:pPr>
        <w:spacing w:before="249" w:after="24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своей работе с начинающими учениками я опираюсь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собственныей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опыт и уже сформировавшуюся традиционную скрипичную школу, таких авторов как: А. Григорян «Начальная школа игры на скрипке», О. Пархоменко «Школа игры на скрипке»,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Гарлицкий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«Методическое пособие для юных скрипачей»,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Шальман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«Я буду скрипачом», К.Родионов «Начальные уроки игры на скрипке», где очень ярко показаны первоначальные навыки игры на инструменте, а так же приводятся картинки и стихи. Таким образом, процесс обучения становится интересным и увлекательным.</w:t>
      </w:r>
    </w:p>
    <w:p w:rsidR="00F53720" w:rsidRDefault="00F53720" w:rsidP="00F53720">
      <w:pPr>
        <w:spacing w:before="249" w:after="24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Стоит заметить, что постановка всего игрового аппарата скрипача менялась исторически. Менялись эпохи, художественные стили, исполнительская техника развивалась. Поначалу скрипку держали не с левой, а с правой стороны от подгрифка. Старая немецкая школа основывалась на прижатом положении правой руки туловищу от плеча до локтевого сустава. Франко-бельгийская школа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основопологалось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высоком положении держании трости смычка. Таким образом, требования эпох определяли смену художественных стилей, которые выражались в потребности развития исполнительской техники, а значит расширения скрипичного диапазона и корректировки игрового аппарата исполнителя.</w:t>
      </w:r>
    </w:p>
    <w:p w:rsidR="00F53720" w:rsidRDefault="00F53720" w:rsidP="00F53720">
      <w:pPr>
        <w:spacing w:before="249" w:after="24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Немаловажным фактором также является правильно подобранный инструмент. Важно ознакомить и направить родителя для создания всех удобных условий для обучения начинающего скрипача. Важно правильно подобрать размер скрипки, а также удобный подбородник подушечку 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мостик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своем классе на начальном этапе обучения мы используем подушечку, ориентируясь на размер плеча и длину шеи ученика. Во втором классе, учитывая физиологию учащегося можно переходить на мостик. Проконсультировать родителя и научит ученика заботиться о своем инструменте.</w:t>
      </w:r>
    </w:p>
    <w:p w:rsidR="00F53720" w:rsidRDefault="00F53720" w:rsidP="00F53720">
      <w:pPr>
        <w:pStyle w:val="a5"/>
        <w:numPr>
          <w:ilvl w:val="0"/>
          <w:numId w:val="2"/>
        </w:numPr>
        <w:spacing w:before="249" w:after="24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Практическая часть: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звук имеет свое начало, протяженность и окончание. Атака звука, ее начало, бывает разной, связано это с художественным замыслом композитора и с использованием штриха. Работа над атакой звука начинается с открытых струн. Звук берется со струны. Наклон смычка так же контролируется. В нижней половине он наклонен, после середины трости лента смычка используется по всей ширине.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 условием является то, чтобы ученик себя не только слышал, но и видел, поэтому занятия (домашние и на уроке) перед зеркалом это важная составляющая обучающего процесса. Как часто мы замечаем, что сообразительный и трудолюбивый ученик не показывает результата, связано это с отсутствием определенного игрового ощущения. Когда видит на себе и поправляется. Без понимания нет осознания.  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Ученика просят играть по открытой струне, контролируя атаку звука, веления смычка по одной точке, скорость и силу звука, а также пальцы на смычке.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Атака звука – момент, когда смычок касается струны. Следует поставить смычок на струну, приготовиться, проверить пальцы, а потом уже проводить. Обязательно контролируется точка 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смычка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правильное положение пальцев на трости. </w:t>
      </w:r>
    </w:p>
    <w:p w:rsidR="00F53720" w:rsidRDefault="00F53720" w:rsidP="00F537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Гамма си бемоль мажор по 4 ноты на смычок. 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играет гамму по четыре ноты на смычок.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ведении звука используем равномерное распределение по всему смычку. Необходимо следить за плавной сменой струн, переходами между ними. Каждый звук появляется ритмически точно в свое время. Использование метронома на занятиях обязательно. Как только наладился постановочный момент, и педагог начинает вводить более сложный материал, следует включать в работу метроном, для ритмической организации ученика, обращая его внимание на выразительное исполнение произведение, понимая, что технические приемы, это лишь средство выразительного звучания мелодии. 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на уроке мы используем равномерное и неравномерное распределение смычка. Начинаем гамму по четыре ноты, используя равномерное распределение. Затем, этот материал следует проиграть с использованием неравномерного распределения смычка, распределяя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расстояние ленты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меньшего к большему. Обязательно контролируем скорость ведения смычка. Еще одним условие при исполнении гаммы, является динамический контроль звучания. Пусть лучше ученик будет выделять звук, чем затихать по динамике и не доигрывать. В работе над выразительным исполнением гаммы, 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использую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упражнения по три ноты</w:t>
      </w:r>
      <w:r>
        <w:rPr>
          <w:rFonts w:ascii="Times New Roman" w:hAnsi="Times New Roman" w:cs="Times New Roman"/>
          <w:sz w:val="28"/>
          <w:szCs w:val="28"/>
        </w:rPr>
        <w:t xml:space="preserve"> на пол смычка, четвертая берется от середины. Также эффективным упражнением является исполнение гаммы по две ноты на весь смычок, а последующие две играются отдельным штрихом в верхней части смычка. 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исполняет эти упражнения на примере гаммы.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Рекомендованные упражнения можно начинать как вверх, так и вниз смычком. На таких упражнениях у ученика отрабатывается постановка игрового аппарата, способность контролировать, анализировать и применять приобретенные навыки.</w:t>
      </w:r>
    </w:p>
    <w:p w:rsidR="00F53720" w:rsidRDefault="00F53720" w:rsidP="00F53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с инструктивного материала мы переходим на материал художественный. Произведения, которое мы сегодня покажем, идут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Предпрофессиональной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образовательной программе, их можно найти в сборнике «Хрестоматия. Пьесы» и «Альбом скрипача. Классика и современная музыка»,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найти в каждой школьной библиотеке. Сегодня мы подготовили </w:t>
      </w:r>
      <w:r>
        <w:rPr>
          <w:rFonts w:ascii="Times New Roman" w:hAnsi="Times New Roman" w:cs="Times New Roman"/>
          <w:b/>
          <w:sz w:val="28"/>
          <w:szCs w:val="28"/>
        </w:rPr>
        <w:t>пьесу К. Сен-Санс «Лебедь»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F53720" w:rsidRDefault="00F53720" w:rsidP="00F537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Вопрос ученику: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Кто такой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Камиль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Сен-Санс?</w:t>
      </w:r>
    </w:p>
    <w:p w:rsidR="00F53720" w:rsidRDefault="00F53720" w:rsidP="00F53720">
      <w:pPr>
        <w:spacing w:before="249" w:after="24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Камиль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Сен-Санс (1835-1921) - французский композитор, педагог, пианист, дирижер и общественный деятель. </w:t>
      </w:r>
      <w:r>
        <w:rPr>
          <w:rFonts w:ascii="Times New Roman" w:hAnsi="Times New Roman" w:cs="Times New Roman"/>
          <w:sz w:val="28"/>
          <w:szCs w:val="28"/>
        </w:rPr>
        <w:t>Интересна история создания этого произведения. К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омпозитор, под впечатлением отдыха в Австрии, задумывал сюиту как сюрприз для концерта. Первое исполнение состоялось </w:t>
      </w:r>
      <w:r>
        <w:rPr>
          <w:rFonts w:ascii="Times New Roman" w:hAnsi="Times New Roman" w:cs="Times New Roman"/>
          <w:sz w:val="28"/>
          <w:szCs w:val="28"/>
        </w:rPr>
        <w:t xml:space="preserve">в марте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1886 года, в нём принимали участие знаменитые профессиональные музыканты того времени. Сам композитор исполнил партию фортепиано. Удивительно то, что Сен-Санс запретил издавать произведение при своей жизни, считая его лишь музыкальной шуткой. Единственная часть сюиты, которую Сен-Санс разрешил издавать и исполнять ― пьеса «</w:t>
      </w:r>
      <w:hyperlink r:id="rId5" w:tooltip="Лебедь (Сен-Санс)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Лебедь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для виолончели и фортепиано: которая прочно вошла в репертуар музыкантов струнников.</w:t>
      </w:r>
    </w:p>
    <w:p w:rsidR="00F53720" w:rsidRDefault="00F53720" w:rsidP="00F53720">
      <w:pPr>
        <w:spacing w:before="249" w:after="24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фраза, атака звука, неравномерное распределение смычка. Все еще только начинается. Пассаж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выразительное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деташе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 меньшего к большему по распределению смычка. Последняя нота – кульминационная. Обозначения по динамики исполнения в нотах нет, </w:t>
      </w:r>
      <w:r>
        <w:rPr>
          <w:rFonts w:ascii="Times New Roman" w:hAnsi="Times New Roman" w:cs="Times New Roman"/>
          <w:sz w:val="28"/>
          <w:szCs w:val="28"/>
        </w:rPr>
        <w:lastRenderedPageBreak/>
        <w:t>поэтому мы ее аккуратно доигрываем. Вторая фраза схожа с первой, но динамически, должна прозвучать чуть ярче. Средний раздел также делится на две фразы: следует начать тише,  живее в темпе и  свободнее – пойти вперед, повести концертмейстера за собой. Кульминационный пассаж приводит ноте Си (целая с точкой, на весь такт), контролируем распределение смычка и скорость ведения, используем вибрацию.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rPr>
          <w:b/>
          <w:sz w:val="32"/>
          <w:szCs w:val="32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</w:t>
      </w:r>
      <w:r>
        <w:rPr>
          <w:b/>
          <w:sz w:val="32"/>
          <w:szCs w:val="32"/>
        </w:rPr>
        <w:t>Заключительная часть: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Вот и подошёл к концу наш открытый урок. Сегодня Дмитрий играл с большим удовольствием! Чутко реагировала на замечания, работала серьёзно и с интересом. На нашем занятии мы старались добиться </w:t>
      </w:r>
      <w:proofErr w:type="gramStart"/>
      <w:r>
        <w:rPr>
          <w:color w:val="010101"/>
          <w:sz w:val="28"/>
          <w:szCs w:val="28"/>
        </w:rPr>
        <w:t>качественного</w:t>
      </w:r>
      <w:proofErr w:type="gramEnd"/>
      <w:r>
        <w:rPr>
          <w:color w:val="010101"/>
          <w:sz w:val="28"/>
          <w:szCs w:val="28"/>
        </w:rPr>
        <w:t xml:space="preserve"> </w:t>
      </w:r>
      <w:proofErr w:type="spellStart"/>
      <w:r>
        <w:rPr>
          <w:color w:val="010101"/>
          <w:sz w:val="28"/>
          <w:szCs w:val="28"/>
        </w:rPr>
        <w:t>звукоизвлечения</w:t>
      </w:r>
      <w:proofErr w:type="spellEnd"/>
      <w:r>
        <w:rPr>
          <w:color w:val="010101"/>
          <w:sz w:val="28"/>
          <w:szCs w:val="28"/>
        </w:rPr>
        <w:t>. Поработали над точностью интонации. Закрепили навык распределения смычка в штрихах «</w:t>
      </w:r>
      <w:proofErr w:type="spellStart"/>
      <w:r>
        <w:rPr>
          <w:color w:val="010101"/>
          <w:sz w:val="28"/>
          <w:szCs w:val="28"/>
        </w:rPr>
        <w:t>деташе</w:t>
      </w:r>
      <w:proofErr w:type="spellEnd"/>
      <w:r>
        <w:rPr>
          <w:color w:val="010101"/>
          <w:sz w:val="28"/>
          <w:szCs w:val="28"/>
        </w:rPr>
        <w:t>» и «легато. Поработали над сменой струн. В домашних занятиях Дмитрию необходимо продолжать ту работу, что мы проделали в классе.</w:t>
      </w:r>
    </w:p>
    <w:p w:rsidR="00F53720" w:rsidRDefault="00F53720" w:rsidP="00F53720">
      <w:pPr>
        <w:pStyle w:val="a4"/>
        <w:spacing w:before="0" w:beforeAutospacing="0" w:after="240" w:afterAutospacing="0" w:line="276" w:lineRule="auto"/>
        <w:ind w:firstLine="708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</w:t>
      </w:r>
      <w:r>
        <w:rPr>
          <w:sz w:val="28"/>
          <w:szCs w:val="28"/>
        </w:rPr>
        <w:t>В классе скрипки, перед педагогом стоит много задач. Большим подспорьем для педагога служит использование в педагогической практике различных развивающих методик, которые в свою очередь помогут развивать и осваивать исполнительские навыки игры на инструменте.</w:t>
      </w:r>
    </w:p>
    <w:p w:rsidR="008315C5" w:rsidRPr="00D235F5" w:rsidRDefault="008315C5" w:rsidP="008315C5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FE2FB9">
        <w:rPr>
          <w:rStyle w:val="c2"/>
          <w:color w:val="000000"/>
          <w:sz w:val="28"/>
          <w:szCs w:val="28"/>
        </w:rPr>
        <w:t xml:space="preserve"> </w:t>
      </w:r>
      <w:r w:rsidRPr="00D235F5">
        <w:rPr>
          <w:rStyle w:val="c2"/>
          <w:b/>
          <w:bCs/>
          <w:sz w:val="28"/>
          <w:szCs w:val="28"/>
        </w:rPr>
        <w:t>Список используемой литературы:</w:t>
      </w:r>
    </w:p>
    <w:p w:rsidR="008315C5" w:rsidRPr="00AF4D6A" w:rsidRDefault="008315C5" w:rsidP="008315C5">
      <w:pPr>
        <w:spacing w:before="249" w:after="2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16B7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A016B7">
        <w:rPr>
          <w:rFonts w:ascii="Times New Roman" w:eastAsia="Times New Roman" w:hAnsi="Times New Roman" w:cs="Times New Roman"/>
          <w:sz w:val="28"/>
          <w:szCs w:val="28"/>
        </w:rPr>
        <w:t xml:space="preserve"> Ауэ</w:t>
      </w:r>
      <w:r w:rsidRPr="0048338B">
        <w:rPr>
          <w:rFonts w:ascii="Times New Roman" w:eastAsia="Times New Roman" w:hAnsi="Times New Roman" w:cs="Times New Roman"/>
          <w:sz w:val="28"/>
          <w:szCs w:val="28"/>
        </w:rPr>
        <w:t>р,</w:t>
      </w:r>
      <w:r w:rsidRPr="00A016B7">
        <w:rPr>
          <w:rFonts w:ascii="Times New Roman" w:eastAsia="Times New Roman" w:hAnsi="Times New Roman" w:cs="Times New Roman"/>
          <w:sz w:val="28"/>
          <w:szCs w:val="28"/>
        </w:rPr>
        <w:t xml:space="preserve"> 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Моя школа игры на скрипке. Л. Ауэр. - Санкт-Петербург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Композитор, 2004.- 5-30с.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Асафье</w:t>
      </w:r>
      <w:r w:rsidRPr="0048338B">
        <w:rPr>
          <w:rFonts w:ascii="Times New Roman" w:eastAsia="Times New Roman" w:hAnsi="Times New Roman" w:cs="Times New Roman"/>
          <w:sz w:val="28"/>
          <w:szCs w:val="28"/>
        </w:rPr>
        <w:t>в,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Б.В. Музыкальная форма как процесс. Б.В. Асафьев.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анкт-Петербург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Композитор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, 1971.-7-32с.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F4D6A">
        <w:rPr>
          <w:rFonts w:ascii="Times New Roman" w:eastAsia="Times New Roman" w:hAnsi="Times New Roman" w:cs="Times New Roman"/>
          <w:sz w:val="28"/>
          <w:szCs w:val="28"/>
        </w:rPr>
        <w:t>Булучевский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Ю.С.Краткий музыкальный словарь: Учебное пособие. Ю.С. </w:t>
      </w:r>
      <w:proofErr w:type="spellStart"/>
      <w:r w:rsidRPr="00AF4D6A">
        <w:rPr>
          <w:rFonts w:ascii="Times New Roman" w:eastAsia="Times New Roman" w:hAnsi="Times New Roman" w:cs="Times New Roman"/>
          <w:sz w:val="28"/>
          <w:szCs w:val="28"/>
        </w:rPr>
        <w:t>Булучевский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Фомин. - Москва: Музыка, 2005.-47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F4D6A">
        <w:rPr>
          <w:rFonts w:ascii="Times New Roman" w:eastAsia="Times New Roman" w:hAnsi="Times New Roman" w:cs="Times New Roman"/>
          <w:sz w:val="28"/>
          <w:szCs w:val="28"/>
        </w:rPr>
        <w:t>Гарлицкий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М. А. Шаг за шагом: Методическ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ое пособие. М.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Гарлицкий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- Москва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ВИСК, 1985.-4-21с.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Григорьев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А.Г. Начальная школа игр</w:t>
      </w:r>
      <w:r>
        <w:rPr>
          <w:rFonts w:ascii="Times New Roman" w:eastAsia="Times New Roman" w:hAnsi="Times New Roman" w:cs="Times New Roman"/>
          <w:sz w:val="28"/>
          <w:szCs w:val="28"/>
        </w:rPr>
        <w:t>ы на скрипке: А.Г. Григорьев. - Москва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: ВИСК, 1980.-4-35с.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Гуревич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Л.Н. Скрипичная </w:t>
      </w:r>
      <w:proofErr w:type="spellStart"/>
      <w:r w:rsidRPr="00AF4D6A">
        <w:rPr>
          <w:rFonts w:ascii="Times New Roman" w:eastAsia="Times New Roman" w:hAnsi="Times New Roman" w:cs="Times New Roman"/>
          <w:sz w:val="28"/>
          <w:szCs w:val="28"/>
        </w:rPr>
        <w:t>азбука</w:t>
      </w:r>
      <w:proofErr w:type="gramStart"/>
      <w:r w:rsidRPr="00AF4D6A">
        <w:rPr>
          <w:rFonts w:ascii="Times New Roman" w:eastAsia="Times New Roman" w:hAnsi="Times New Roman" w:cs="Times New Roman"/>
          <w:sz w:val="28"/>
          <w:szCs w:val="28"/>
        </w:rPr>
        <w:t>:У</w:t>
      </w:r>
      <w:proofErr w:type="gramEnd"/>
      <w:r w:rsidRPr="00AF4D6A">
        <w:rPr>
          <w:rFonts w:ascii="Times New Roman" w:eastAsia="Times New Roman" w:hAnsi="Times New Roman" w:cs="Times New Roman"/>
          <w:sz w:val="28"/>
          <w:szCs w:val="28"/>
        </w:rPr>
        <w:t>чебное</w:t>
      </w:r>
      <w:proofErr w:type="spellEnd"/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пособие.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Л.Н. Гуревич, Н.Б. Зимина. - Москва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: Композитор 2002.-3-19с.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Марков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А. А. Система скрипичной игры: Мето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дическое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Марков. - Москва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: Музыка, 1997.-3-23с.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8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Пархоменко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О. М. Школа игры на скрипке. Учебное пособие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О.М. Пархоменко, В.Г. Зельдис 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- Киев</w:t>
      </w:r>
      <w:proofErr w:type="gramStart"/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AF4D6A">
        <w:rPr>
          <w:rFonts w:ascii="Times New Roman" w:eastAsia="Times New Roman" w:hAnsi="Times New Roman" w:cs="Times New Roman"/>
          <w:sz w:val="28"/>
          <w:szCs w:val="28"/>
        </w:rPr>
        <w:t>Музыкальная Украина, 1987.- 4-36с.</w:t>
      </w:r>
    </w:p>
    <w:p w:rsidR="008315C5" w:rsidRPr="00AF4D6A" w:rsidRDefault="008315C5" w:rsidP="008315C5">
      <w:pPr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  <w:t>Родионов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 xml:space="preserve"> К.К. Начальные уроки игры на скрипке. Методичес</w:t>
      </w:r>
      <w:r>
        <w:rPr>
          <w:rFonts w:ascii="Times New Roman" w:eastAsia="Times New Roman" w:hAnsi="Times New Roman" w:cs="Times New Roman"/>
          <w:sz w:val="28"/>
          <w:szCs w:val="28"/>
        </w:rPr>
        <w:t>кое пособие. К.К. Родионов. – Москва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: Музыка, 1964.- 3-12с.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315C5" w:rsidRPr="0005013A" w:rsidRDefault="008315C5" w:rsidP="00831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F4D6A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016B7">
        <w:rPr>
          <w:rFonts w:ascii="Times New Roman" w:eastAsia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016B7">
        <w:rPr>
          <w:rFonts w:ascii="Times New Roman" w:eastAsia="Times New Roman" w:hAnsi="Times New Roman" w:cs="Times New Roman"/>
          <w:sz w:val="28"/>
          <w:szCs w:val="28"/>
        </w:rPr>
        <w:t xml:space="preserve"> К. “Искусство скрипичной игры” T.I. – Москва, 1964.-4-21с.</w:t>
      </w:r>
    </w:p>
    <w:p w:rsidR="00F53720" w:rsidRDefault="00F53720" w:rsidP="00F53720">
      <w:pPr>
        <w:tabs>
          <w:tab w:val="left" w:pos="180"/>
        </w:tabs>
        <w:spacing w:before="249" w:after="2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5881" w:rsidRDefault="002A5881"/>
    <w:sectPr w:rsidR="002A5881" w:rsidSect="002A5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7233A"/>
    <w:multiLevelType w:val="hybridMultilevel"/>
    <w:tmpl w:val="369C6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156587"/>
    <w:multiLevelType w:val="hybridMultilevel"/>
    <w:tmpl w:val="B8FE76C2"/>
    <w:lvl w:ilvl="0" w:tplc="6BE81826">
      <w:start w:val="2"/>
      <w:numFmt w:val="decimal"/>
      <w:lvlText w:val="%1."/>
      <w:lvlJc w:val="left"/>
      <w:pPr>
        <w:ind w:left="98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53720"/>
    <w:rsid w:val="002A5881"/>
    <w:rsid w:val="00731315"/>
    <w:rsid w:val="008315C5"/>
    <w:rsid w:val="0094255F"/>
    <w:rsid w:val="00BD08A1"/>
    <w:rsid w:val="00C130EF"/>
    <w:rsid w:val="00D0294F"/>
    <w:rsid w:val="00EB4953"/>
    <w:rsid w:val="00F307F7"/>
    <w:rsid w:val="00F53720"/>
    <w:rsid w:val="00F74D58"/>
    <w:rsid w:val="00F87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37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53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53720"/>
    <w:pPr>
      <w:ind w:left="720"/>
      <w:contextualSpacing/>
    </w:pPr>
  </w:style>
  <w:style w:type="paragraph" w:customStyle="1" w:styleId="c3">
    <w:name w:val="c3"/>
    <w:basedOn w:val="a"/>
    <w:rsid w:val="0083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1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B%D0%B5%D0%B1%D0%B5%D0%B4%D1%8C_(%D0%A1%D0%B5%D0%BD-%D0%A1%D0%B0%D0%BD%D1%8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1838</Words>
  <Characters>10482</Characters>
  <Application>Microsoft Office Word</Application>
  <DocSecurity>0</DocSecurity>
  <Lines>87</Lines>
  <Paragraphs>24</Paragraphs>
  <ScaleCrop>false</ScaleCrop>
  <Company>Reanimator Extreme Edition</Company>
  <LinksUpToDate>false</LinksUpToDate>
  <CharactersWithSpaces>12296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2025-03-27T12:30:00Z</dcterms:created>
  <dcterms:modified xsi:type="dcterms:W3CDTF">2025-03-27T12:33:00Z</dcterms:modified>
</cp:coreProperties>
</file>