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0B8" w:rsidRPr="00142065" w:rsidRDefault="009D20B8" w:rsidP="009D20B8">
      <w:pPr>
        <w:rPr>
          <w:b/>
          <w:sz w:val="28"/>
          <w:szCs w:val="28"/>
        </w:rPr>
      </w:pPr>
      <w:r w:rsidRPr="00142065">
        <w:rPr>
          <w:b/>
          <w:sz w:val="28"/>
          <w:szCs w:val="28"/>
        </w:rPr>
        <w:t>Применение информационно-коммуникационных технологий (ИКТ) в работе современного педагога.</w:t>
      </w:r>
    </w:p>
    <w:p w:rsidR="001C5182" w:rsidRPr="00142065" w:rsidRDefault="001C5182" w:rsidP="009D20B8">
      <w:pPr>
        <w:rPr>
          <w:b/>
          <w:sz w:val="28"/>
          <w:szCs w:val="28"/>
        </w:rPr>
      </w:pPr>
      <w:r w:rsidRPr="00142065">
        <w:rPr>
          <w:b/>
          <w:sz w:val="28"/>
          <w:szCs w:val="28"/>
        </w:rPr>
        <w:t xml:space="preserve">ИКТ — </w:t>
      </w:r>
      <w:r w:rsidRPr="00142065">
        <w:rPr>
          <w:sz w:val="28"/>
          <w:szCs w:val="28"/>
        </w:rPr>
        <w:t>это инструмент, который помогает сделать обучение эффективным.</w:t>
      </w:r>
    </w:p>
    <w:p w:rsidR="001C5182" w:rsidRPr="00142065" w:rsidRDefault="001C5182" w:rsidP="009D20B8">
      <w:pPr>
        <w:rPr>
          <w:sz w:val="28"/>
          <w:szCs w:val="28"/>
        </w:rPr>
      </w:pPr>
      <w:r w:rsidRPr="00142065">
        <w:rPr>
          <w:b/>
          <w:sz w:val="28"/>
          <w:szCs w:val="28"/>
        </w:rPr>
        <w:t xml:space="preserve">Сочетание ИКТ связано с двумя видами технологий: </w:t>
      </w:r>
      <w:r w:rsidRPr="00142065">
        <w:rPr>
          <w:sz w:val="28"/>
          <w:szCs w:val="28"/>
        </w:rPr>
        <w:t>информационными и коммуникационными.</w:t>
      </w:r>
    </w:p>
    <w:p w:rsidR="001C5182" w:rsidRPr="00142065" w:rsidRDefault="001C5182" w:rsidP="009D20B8">
      <w:pPr>
        <w:rPr>
          <w:sz w:val="28"/>
          <w:szCs w:val="28"/>
        </w:rPr>
      </w:pPr>
      <w:r w:rsidRPr="00142065">
        <w:rPr>
          <w:b/>
          <w:sz w:val="28"/>
          <w:szCs w:val="28"/>
        </w:rPr>
        <w:t xml:space="preserve"> «Информационная технология – </w:t>
      </w:r>
      <w:r w:rsidRPr="00142065">
        <w:rPr>
          <w:sz w:val="28"/>
          <w:szCs w:val="28"/>
        </w:rPr>
        <w:t>комплекс методов, способов и средств, обеспечивающих хранение, обработку, передачу и отображение информации и ориентированных на повышение эффективности и производительности труда».</w:t>
      </w:r>
    </w:p>
    <w:p w:rsidR="001C5182" w:rsidRPr="00142065" w:rsidRDefault="001C5182" w:rsidP="009D20B8">
      <w:pPr>
        <w:rPr>
          <w:sz w:val="28"/>
          <w:szCs w:val="28"/>
        </w:rPr>
      </w:pPr>
      <w:r w:rsidRPr="00142065">
        <w:rPr>
          <w:b/>
          <w:sz w:val="28"/>
          <w:szCs w:val="28"/>
        </w:rPr>
        <w:t xml:space="preserve">Коммуникационные технологии </w:t>
      </w:r>
      <w:r w:rsidRPr="00142065">
        <w:rPr>
          <w:sz w:val="28"/>
          <w:szCs w:val="28"/>
        </w:rPr>
        <w:t>определяют методы, способы и средства взаимодей</w:t>
      </w:r>
      <w:r w:rsidR="008A07B4">
        <w:rPr>
          <w:sz w:val="28"/>
          <w:szCs w:val="28"/>
        </w:rPr>
        <w:t xml:space="preserve">ствия человека с внешней средой. </w:t>
      </w:r>
      <w:bookmarkStart w:id="0" w:name="_GoBack"/>
      <w:bookmarkEnd w:id="0"/>
      <w:r w:rsidRPr="00142065">
        <w:rPr>
          <w:sz w:val="28"/>
          <w:szCs w:val="28"/>
        </w:rPr>
        <w:t>В этих коммуникациях компьютер занимает свое место. Он обеспечивает, комфортное, индивидуальное, многообразное, высокоинтеллектуальное взаимодействие объектов коммуникации.</w:t>
      </w:r>
    </w:p>
    <w:p w:rsidR="009D20B8" w:rsidRPr="00142065" w:rsidRDefault="009D20B8" w:rsidP="009D20B8">
      <w:pPr>
        <w:rPr>
          <w:b/>
          <w:sz w:val="28"/>
          <w:szCs w:val="28"/>
        </w:rPr>
      </w:pPr>
      <w:r w:rsidRPr="00142065">
        <w:rPr>
          <w:b/>
          <w:sz w:val="28"/>
          <w:szCs w:val="28"/>
        </w:rPr>
        <w:t xml:space="preserve">Применение ИКТ направлено на повышение качества образования, эффективное развитие практических навыков, знаний и интеллектуальных способностей обучающихся.  </w:t>
      </w:r>
    </w:p>
    <w:p w:rsidR="001C5182" w:rsidRPr="00142065" w:rsidRDefault="001C5182" w:rsidP="009D20B8">
      <w:pPr>
        <w:rPr>
          <w:sz w:val="28"/>
          <w:szCs w:val="28"/>
        </w:rPr>
      </w:pPr>
      <w:r w:rsidRPr="00142065">
        <w:rPr>
          <w:sz w:val="28"/>
          <w:szCs w:val="28"/>
        </w:rPr>
        <w:t>В условиях образовательного учреждения  возможно, необходимо и целесообразно использовать ИКТ в различных видах образовательной деятельности.</w:t>
      </w:r>
    </w:p>
    <w:p w:rsidR="009D20B8" w:rsidRPr="00142065" w:rsidRDefault="009D20B8" w:rsidP="009D20B8">
      <w:pPr>
        <w:rPr>
          <w:b/>
          <w:sz w:val="28"/>
          <w:szCs w:val="28"/>
        </w:rPr>
      </w:pPr>
      <w:r w:rsidRPr="00142065">
        <w:rPr>
          <w:sz w:val="28"/>
          <w:szCs w:val="28"/>
        </w:rPr>
        <w:t xml:space="preserve"> </w:t>
      </w:r>
      <w:r w:rsidRPr="00142065">
        <w:rPr>
          <w:b/>
          <w:sz w:val="28"/>
          <w:szCs w:val="28"/>
        </w:rPr>
        <w:t>Области применения ИКТ в работе педагога:</w:t>
      </w:r>
    </w:p>
    <w:p w:rsidR="009D20B8" w:rsidRPr="00142065" w:rsidRDefault="009D20B8" w:rsidP="009D20B8">
      <w:pPr>
        <w:rPr>
          <w:sz w:val="28"/>
          <w:szCs w:val="28"/>
        </w:rPr>
      </w:pPr>
      <w:r w:rsidRPr="00142065">
        <w:rPr>
          <w:b/>
          <w:sz w:val="28"/>
          <w:szCs w:val="28"/>
        </w:rPr>
        <w:t xml:space="preserve">  Создание презентаций.</w:t>
      </w:r>
      <w:r w:rsidRPr="00142065">
        <w:rPr>
          <w:sz w:val="28"/>
          <w:szCs w:val="28"/>
        </w:rPr>
        <w:t xml:space="preserve"> Это удобная форма представления учебного материала, которая позволяет самостоятельно скомпоновать его с учётом особенностей класса, предмета, темы урока.  </w:t>
      </w:r>
    </w:p>
    <w:p w:rsidR="009D20B8" w:rsidRPr="00142065" w:rsidRDefault="009D20B8" w:rsidP="009D20B8">
      <w:pPr>
        <w:rPr>
          <w:sz w:val="28"/>
          <w:szCs w:val="28"/>
        </w:rPr>
      </w:pPr>
      <w:r w:rsidRPr="00142065">
        <w:rPr>
          <w:sz w:val="28"/>
          <w:szCs w:val="28"/>
        </w:rPr>
        <w:t xml:space="preserve">    </w:t>
      </w:r>
      <w:r w:rsidRPr="00142065">
        <w:rPr>
          <w:b/>
          <w:sz w:val="28"/>
          <w:szCs w:val="28"/>
        </w:rPr>
        <w:t>Использование интерактивных упражнений и заданий.</w:t>
      </w:r>
      <w:r w:rsidRPr="00142065">
        <w:rPr>
          <w:sz w:val="28"/>
          <w:szCs w:val="28"/>
        </w:rPr>
        <w:t xml:space="preserve"> Например, интерактивные игры, викторины, ребусы, головоломки, кроссворды. Такие задания могут быть направлены как на закрепление уже изученного матери</w:t>
      </w:r>
      <w:r w:rsidR="001C5182" w:rsidRPr="00142065">
        <w:rPr>
          <w:sz w:val="28"/>
          <w:szCs w:val="28"/>
        </w:rPr>
        <w:t xml:space="preserve">ала, так и на изучение нового. </w:t>
      </w:r>
    </w:p>
    <w:p w:rsidR="009D20B8" w:rsidRPr="00142065" w:rsidRDefault="009D20B8" w:rsidP="009D20B8">
      <w:pPr>
        <w:rPr>
          <w:sz w:val="28"/>
          <w:szCs w:val="28"/>
        </w:rPr>
      </w:pPr>
      <w:r w:rsidRPr="00142065">
        <w:rPr>
          <w:b/>
          <w:sz w:val="28"/>
          <w:szCs w:val="28"/>
        </w:rPr>
        <w:t xml:space="preserve">    Применение системы тестовых заданий. </w:t>
      </w:r>
      <w:r w:rsidRPr="00142065">
        <w:rPr>
          <w:sz w:val="28"/>
          <w:szCs w:val="28"/>
        </w:rPr>
        <w:t>Она используется для диагностики уровня знаний обучающегося, воспитания его внутренней дисциплины и мотивирования к активизации работы по усвоению учебного м</w:t>
      </w:r>
      <w:r w:rsidR="001C5182" w:rsidRPr="00142065">
        <w:rPr>
          <w:sz w:val="28"/>
          <w:szCs w:val="28"/>
        </w:rPr>
        <w:t xml:space="preserve">атериала. </w:t>
      </w:r>
    </w:p>
    <w:p w:rsidR="009D20B8" w:rsidRPr="00142065" w:rsidRDefault="009D20B8" w:rsidP="009D20B8">
      <w:pPr>
        <w:rPr>
          <w:sz w:val="28"/>
          <w:szCs w:val="28"/>
        </w:rPr>
      </w:pPr>
      <w:r w:rsidRPr="00142065">
        <w:rPr>
          <w:b/>
          <w:sz w:val="28"/>
          <w:szCs w:val="28"/>
        </w:rPr>
        <w:lastRenderedPageBreak/>
        <w:t xml:space="preserve">    Использование </w:t>
      </w:r>
      <w:proofErr w:type="spellStart"/>
      <w:r w:rsidRPr="00142065">
        <w:rPr>
          <w:b/>
          <w:sz w:val="28"/>
          <w:szCs w:val="28"/>
        </w:rPr>
        <w:t>интернет-ресурсов</w:t>
      </w:r>
      <w:proofErr w:type="spellEnd"/>
      <w:r w:rsidRPr="00142065">
        <w:rPr>
          <w:b/>
          <w:sz w:val="28"/>
          <w:szCs w:val="28"/>
        </w:rPr>
        <w:t xml:space="preserve">. </w:t>
      </w:r>
      <w:r w:rsidRPr="00142065">
        <w:rPr>
          <w:sz w:val="28"/>
          <w:szCs w:val="28"/>
        </w:rPr>
        <w:t>Они создают условия для организации образовательного процесса и выступают площадками для самореализации, позволяя педагогам обмениваться опытом, создавать образовательный продукт, демонстрировать свои разработки и достижения коллегам, участвовать в профессион</w:t>
      </w:r>
      <w:r w:rsidR="001C5182" w:rsidRPr="00142065">
        <w:rPr>
          <w:sz w:val="28"/>
          <w:szCs w:val="28"/>
        </w:rPr>
        <w:t xml:space="preserve">альных и творческих конкурсах. </w:t>
      </w:r>
    </w:p>
    <w:p w:rsidR="009D20B8" w:rsidRPr="00142065" w:rsidRDefault="009D20B8" w:rsidP="009D20B8">
      <w:pPr>
        <w:rPr>
          <w:sz w:val="28"/>
          <w:szCs w:val="28"/>
        </w:rPr>
      </w:pPr>
      <w:r w:rsidRPr="00142065">
        <w:rPr>
          <w:b/>
          <w:sz w:val="28"/>
          <w:szCs w:val="28"/>
        </w:rPr>
        <w:t xml:space="preserve">    Ведение документации.</w:t>
      </w:r>
      <w:r w:rsidRPr="00142065">
        <w:rPr>
          <w:sz w:val="28"/>
          <w:szCs w:val="28"/>
        </w:rPr>
        <w:t xml:space="preserve"> С помощью компьютера можно готовить разнообразные дидактические материалы, использовать интерактивные доски, мультимедиа проекторы, электронные ж</w:t>
      </w:r>
      <w:r w:rsidR="001C5182" w:rsidRPr="00142065">
        <w:rPr>
          <w:sz w:val="28"/>
          <w:szCs w:val="28"/>
        </w:rPr>
        <w:t xml:space="preserve">урналы и другое оборудование. </w:t>
      </w:r>
    </w:p>
    <w:p w:rsidR="001C5182" w:rsidRPr="00142065" w:rsidRDefault="00142065" w:rsidP="001C518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42065">
        <w:rPr>
          <w:b/>
          <w:sz w:val="28"/>
          <w:szCs w:val="28"/>
        </w:rPr>
        <w:t>Вывод:</w:t>
      </w:r>
      <w:r>
        <w:rPr>
          <w:sz w:val="28"/>
          <w:szCs w:val="28"/>
        </w:rPr>
        <w:t xml:space="preserve"> </w:t>
      </w:r>
      <w:r w:rsidR="001C5182" w:rsidRPr="00142065">
        <w:rPr>
          <w:sz w:val="28"/>
          <w:szCs w:val="28"/>
        </w:rPr>
        <w:t xml:space="preserve">Совместная организованная деятельность педагога с детьми имеет свою специфику, она должна быть эмоциональной, яркой, с привлечением большого иллюстративного материала, с использованием звуковых и видеозаписей. </w:t>
      </w:r>
      <w:proofErr w:type="spellStart"/>
      <w:r w:rsidR="001C5182" w:rsidRPr="00142065">
        <w:rPr>
          <w:sz w:val="28"/>
          <w:szCs w:val="28"/>
        </w:rPr>
        <w:t>Всѐ</w:t>
      </w:r>
      <w:proofErr w:type="spellEnd"/>
      <w:r w:rsidR="001C5182" w:rsidRPr="00142065">
        <w:rPr>
          <w:sz w:val="28"/>
          <w:szCs w:val="28"/>
        </w:rPr>
        <w:t xml:space="preserve"> это может обеспечить нам компьютерная техника с </w:t>
      </w:r>
      <w:proofErr w:type="spellStart"/>
      <w:r w:rsidR="001C5182" w:rsidRPr="00142065">
        <w:rPr>
          <w:sz w:val="28"/>
          <w:szCs w:val="28"/>
        </w:rPr>
        <w:t>еѐ</w:t>
      </w:r>
      <w:proofErr w:type="spellEnd"/>
      <w:r w:rsidR="001C5182" w:rsidRPr="00142065">
        <w:rPr>
          <w:sz w:val="28"/>
          <w:szCs w:val="28"/>
        </w:rPr>
        <w:t xml:space="preserve"> мультимедийными возможностями. Однако, какими бы положительным, огромным потенциалом не обладали информационно-коммуникационные технологии, но заменить живого общения педагога с </w:t>
      </w:r>
      <w:proofErr w:type="spellStart"/>
      <w:r w:rsidR="001C5182" w:rsidRPr="00142065">
        <w:rPr>
          <w:sz w:val="28"/>
          <w:szCs w:val="28"/>
        </w:rPr>
        <w:t>ребѐнком</w:t>
      </w:r>
      <w:proofErr w:type="spellEnd"/>
      <w:r w:rsidR="001C5182" w:rsidRPr="00142065">
        <w:rPr>
          <w:sz w:val="28"/>
          <w:szCs w:val="28"/>
        </w:rPr>
        <w:t xml:space="preserve"> они не могут и не должны.</w:t>
      </w:r>
    </w:p>
    <w:p w:rsidR="001C5182" w:rsidRPr="00142065" w:rsidRDefault="001C5182" w:rsidP="001C5182">
      <w:pPr>
        <w:rPr>
          <w:sz w:val="28"/>
          <w:szCs w:val="28"/>
        </w:rPr>
      </w:pPr>
    </w:p>
    <w:p w:rsidR="001C5182" w:rsidRPr="00142065" w:rsidRDefault="001C5182" w:rsidP="009D20B8">
      <w:pPr>
        <w:rPr>
          <w:sz w:val="28"/>
          <w:szCs w:val="28"/>
        </w:rPr>
      </w:pPr>
    </w:p>
    <w:p w:rsidR="009D20B8" w:rsidRPr="00142065" w:rsidRDefault="009D20B8" w:rsidP="009D20B8">
      <w:pPr>
        <w:rPr>
          <w:sz w:val="28"/>
          <w:szCs w:val="28"/>
        </w:rPr>
      </w:pPr>
    </w:p>
    <w:p w:rsidR="00E12487" w:rsidRPr="00142065" w:rsidRDefault="00E12487" w:rsidP="009D20B8">
      <w:pPr>
        <w:rPr>
          <w:sz w:val="28"/>
          <w:szCs w:val="28"/>
        </w:rPr>
      </w:pPr>
    </w:p>
    <w:sectPr w:rsidR="00E12487" w:rsidRPr="001420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073"/>
    <w:rsid w:val="00142065"/>
    <w:rsid w:val="001C5182"/>
    <w:rsid w:val="008A07B4"/>
    <w:rsid w:val="008A1073"/>
    <w:rsid w:val="009D20B8"/>
    <w:rsid w:val="00E12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</cp:revision>
  <dcterms:created xsi:type="dcterms:W3CDTF">2025-05-02T15:17:00Z</dcterms:created>
  <dcterms:modified xsi:type="dcterms:W3CDTF">2025-05-02T15:37:00Z</dcterms:modified>
</cp:coreProperties>
</file>