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right"/>
        <w:rPr>
          <w:b w:val="1"/>
        </w:rPr>
      </w:pPr>
      <w:r>
        <w:rPr>
          <w:b w:val="1"/>
        </w:rPr>
        <w:t>Кузьмина Елена Викторовна,</w:t>
      </w:r>
    </w:p>
    <w:p w14:paraId="02000000">
      <w:pPr>
        <w:pStyle w:val="Style_1"/>
        <w:ind/>
        <w:jc w:val="right"/>
      </w:pPr>
      <w:r>
        <w:t>учитель начальных классов</w:t>
      </w:r>
    </w:p>
    <w:p w14:paraId="03000000">
      <w:pPr>
        <w:pStyle w:val="Style_1"/>
        <w:ind/>
        <w:jc w:val="right"/>
      </w:pPr>
      <w:r>
        <w:t>МБОУ «Шеровичская школа»</w:t>
      </w:r>
    </w:p>
    <w:p w14:paraId="04000000">
      <w:pPr>
        <w:pStyle w:val="Style_1"/>
        <w:ind/>
        <w:jc w:val="right"/>
      </w:pPr>
      <w:r>
        <w:t>Руднянского муниципального округа</w:t>
      </w:r>
    </w:p>
    <w:p w14:paraId="05000000">
      <w:pPr>
        <w:pStyle w:val="Style_1"/>
        <w:ind/>
        <w:jc w:val="right"/>
      </w:pPr>
      <w:r>
        <w:t>Смоленской области</w:t>
      </w:r>
    </w:p>
    <w:p w14:paraId="06000000">
      <w:pPr>
        <w:pStyle w:val="Style_1"/>
        <w:ind/>
        <w:jc w:val="right"/>
      </w:pPr>
    </w:p>
    <w:p w14:paraId="07000000">
      <w:pPr>
        <w:pStyle w:val="Style_1"/>
        <w:ind/>
        <w:jc w:val="right"/>
      </w:pPr>
    </w:p>
    <w:p w14:paraId="08000000">
      <w:pPr>
        <w:pStyle w:val="Style_1"/>
        <w:ind/>
        <w:jc w:val="right"/>
      </w:pPr>
    </w:p>
    <w:p w14:paraId="09000000">
      <w:pPr>
        <w:pStyle w:val="Style_1"/>
        <w:ind/>
        <w:jc w:val="right"/>
      </w:pPr>
    </w:p>
    <w:p w14:paraId="0A000000">
      <w:pPr>
        <w:pStyle w:val="Style_1"/>
        <w:ind/>
        <w:jc w:val="center"/>
        <w:rPr>
          <w:b w:val="1"/>
        </w:rPr>
      </w:pPr>
      <w:r>
        <w:rPr>
          <w:b w:val="1"/>
        </w:rPr>
        <w:t>Проект урока литературного чтения</w:t>
      </w:r>
    </w:p>
    <w:p w14:paraId="0B000000">
      <w:pPr>
        <w:pStyle w:val="Style_1"/>
        <w:ind/>
        <w:jc w:val="center"/>
        <w:rPr>
          <w:b w:val="1"/>
        </w:rPr>
      </w:pPr>
      <w:r>
        <w:rPr>
          <w:b w:val="1"/>
        </w:rPr>
        <w:t>для 2 класса</w:t>
      </w:r>
    </w:p>
    <w:p w14:paraId="0C000000">
      <w:pPr>
        <w:pStyle w:val="Style_1"/>
        <w:ind/>
        <w:jc w:val="center"/>
        <w:rPr>
          <w:b w:val="1"/>
        </w:rPr>
      </w:pPr>
      <w:r>
        <w:rPr>
          <w:b w:val="1"/>
        </w:rPr>
        <w:t>по теме: «Л.Н.Толстой.Филипок»</w:t>
      </w:r>
    </w:p>
    <w:p w14:paraId="0D000000">
      <w:pPr>
        <w:pStyle w:val="Style_1"/>
        <w:ind/>
        <w:jc w:val="left"/>
        <w:rPr>
          <w:b w:val="1"/>
        </w:rPr>
      </w:pPr>
    </w:p>
    <w:p w14:paraId="0E000000">
      <w:pPr>
        <w:pStyle w:val="Style_1"/>
        <w:ind/>
        <w:jc w:val="left"/>
        <w:rPr>
          <w:b w:val="0"/>
        </w:rPr>
      </w:pPr>
      <w:r>
        <w:rPr>
          <w:b w:val="1"/>
        </w:rPr>
        <w:t>Цели урока:</w:t>
      </w:r>
    </w:p>
    <w:p w14:paraId="0F000000">
      <w:pPr>
        <w:pStyle w:val="Style_1"/>
        <w:numPr>
          <w:numId w:val="1"/>
        </w:numPr>
        <w:ind/>
        <w:jc w:val="left"/>
        <w:rPr>
          <w:b w:val="0"/>
        </w:rPr>
      </w:pPr>
      <w:r>
        <w:rPr>
          <w:b w:val="0"/>
        </w:rPr>
        <w:t>познакомить учащихся с содержанием произведения Л.Н.Толстого «Филипок»;</w:t>
      </w:r>
    </w:p>
    <w:p w14:paraId="10000000">
      <w:pPr>
        <w:pStyle w:val="Style_1"/>
        <w:numPr>
          <w:numId w:val="2"/>
        </w:numPr>
        <w:ind/>
        <w:jc w:val="left"/>
        <w:rPr>
          <w:b w:val="0"/>
        </w:rPr>
      </w:pPr>
      <w:r>
        <w:rPr>
          <w:b w:val="0"/>
        </w:rPr>
        <w:t>развивать навыки работы с текстом;</w:t>
      </w:r>
    </w:p>
    <w:p w14:paraId="11000000">
      <w:pPr>
        <w:pStyle w:val="Style_1"/>
        <w:numPr>
          <w:numId w:val="3"/>
        </w:numPr>
        <w:ind/>
        <w:jc w:val="left"/>
        <w:rPr>
          <w:b w:val="0"/>
        </w:rPr>
      </w:pPr>
      <w:r>
        <w:rPr>
          <w:b w:val="0"/>
        </w:rPr>
        <w:t>формировать умения планировать, контролировать и оценивать свои действия в соответствии с поставленной задачей;</w:t>
      </w:r>
    </w:p>
    <w:p w14:paraId="12000000">
      <w:pPr>
        <w:pStyle w:val="Style_1"/>
        <w:numPr>
          <w:numId w:val="4"/>
        </w:numPr>
        <w:ind/>
        <w:jc w:val="left"/>
        <w:rPr>
          <w:b w:val="0"/>
        </w:rPr>
      </w:pPr>
      <w:r>
        <w:rPr>
          <w:b w:val="0"/>
        </w:rPr>
        <w:t>совершенствовать творческие способности детей;</w:t>
      </w:r>
    </w:p>
    <w:p w14:paraId="13000000">
      <w:pPr>
        <w:pStyle w:val="Style_1"/>
        <w:numPr>
          <w:numId w:val="5"/>
        </w:numPr>
        <w:ind/>
        <w:jc w:val="left"/>
        <w:rPr>
          <w:b w:val="0"/>
        </w:rPr>
      </w:pPr>
      <w:r>
        <w:rPr>
          <w:b w:val="0"/>
        </w:rPr>
        <w:t>продолжить работу по воспитанию нравственных качеств личности: трудолюбия, стремления к достижению своих целей;</w:t>
      </w:r>
    </w:p>
    <w:p w14:paraId="14000000">
      <w:pPr>
        <w:pStyle w:val="Style_1"/>
        <w:numPr>
          <w:numId w:val="5"/>
        </w:numPr>
        <w:ind/>
        <w:jc w:val="left"/>
        <w:rPr>
          <w:b w:val="0"/>
        </w:rPr>
      </w:pPr>
      <w:r>
        <w:rPr>
          <w:b w:val="0"/>
        </w:rPr>
        <w:t>продолжить работу по развитию речи;</w:t>
      </w:r>
    </w:p>
    <w:p w14:paraId="15000000">
      <w:pPr>
        <w:pStyle w:val="Style_1"/>
        <w:numPr>
          <w:numId w:val="5"/>
        </w:numPr>
        <w:ind/>
        <w:jc w:val="left"/>
        <w:rPr>
          <w:b w:val="0"/>
        </w:rPr>
      </w:pPr>
      <w:r>
        <w:rPr>
          <w:b w:val="0"/>
        </w:rPr>
        <w:t>формировать умения взаимодействовать со сверстниками ;</w:t>
      </w:r>
    </w:p>
    <w:p w14:paraId="16000000">
      <w:pPr>
        <w:pStyle w:val="Style_1"/>
        <w:numPr>
          <w:numId w:val="5"/>
        </w:numPr>
        <w:ind/>
        <w:jc w:val="left"/>
        <w:rPr>
          <w:b w:val="0"/>
        </w:rPr>
      </w:pPr>
      <w:r>
        <w:rPr>
          <w:b w:val="0"/>
        </w:rPr>
        <w:t>формировать умения делать выводы и понимать авторский замысел;</w:t>
      </w:r>
    </w:p>
    <w:p w14:paraId="17000000">
      <w:pPr>
        <w:pStyle w:val="Style_1"/>
        <w:numPr>
          <w:numId w:val="5"/>
        </w:numPr>
        <w:ind/>
        <w:jc w:val="left"/>
        <w:rPr>
          <w:b w:val="0"/>
        </w:rPr>
      </w:pPr>
      <w:r>
        <w:rPr>
          <w:b w:val="0"/>
        </w:rPr>
        <w:t>формировать знания о труде учителя сельской школы в прошлом.</w:t>
      </w:r>
    </w:p>
    <w:p w14:paraId="18000000">
      <w:pPr>
        <w:pStyle w:val="Style_1"/>
        <w:ind/>
        <w:jc w:val="left"/>
        <w:rPr>
          <w:b w:val="0"/>
        </w:rPr>
      </w:pPr>
    </w:p>
    <w:p w14:paraId="19000000">
      <w:pPr>
        <w:pStyle w:val="Style_1"/>
        <w:ind/>
        <w:jc w:val="left"/>
        <w:rPr>
          <w:rFonts w:ascii="Times New Roman" w:hAnsi="Times New Roman"/>
        </w:rPr>
      </w:pPr>
      <w:r>
        <w:rPr>
          <w:b w:val="1"/>
        </w:rPr>
        <w:t xml:space="preserve">Оборудование: 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 xml:space="preserve">Климанова Л.Ф., Горецкий В.Г., Голованова М.В. и др. «Литературное чтение», 2кл. 1часть; М: Просвещение, 2020 </w:t>
      </w:r>
      <w:r>
        <w:rPr>
          <w:sz w:val="28"/>
        </w:rPr>
        <w:t>; слайд с репродукцией картины В.Маковского «В сельской школе»; аудиозапись произведения Л.Н.Толстого «Филипок»; выставка книг Л.Н.Толстого ; Электронный ресурс 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https://doc4web.ru/literatura/konspekt-uroka-dlya-klassa-perviy-raz-v-shkolu-lntolstoy-filipok.html;</w:t>
      </w:r>
    </w:p>
    <w:p w14:paraId="1A000000">
      <w:pPr>
        <w:rPr>
          <w:rFonts w:ascii="Times New Roman" w:hAnsi="Times New Roman"/>
        </w:rPr>
      </w:pPr>
      <w:r>
        <w:rPr>
          <w:rStyle w:val="Style_2_ch"/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  <w:u w:val="none"/>
        </w:rPr>
        <w:fldChar w:fldCharType="begin"/>
      </w:r>
      <w:r>
        <w:rPr>
          <w:rStyle w:val="Style_2_ch"/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  <w:u w:val="none"/>
        </w:rPr>
        <w:instrText>HYPERLINK "http://nsportal.ru/nachalnaya-shkola/chtenie/2013/12/11/urok-chteniya-2-klass-filipok;мультимедийное"</w:instrText>
      </w:r>
      <w:r>
        <w:rPr>
          <w:rStyle w:val="Style_2_ch"/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  <w:u w:val="none"/>
        </w:rPr>
        <w:fldChar w:fldCharType="separate"/>
      </w:r>
      <w:r>
        <w:rPr>
          <w:rStyle w:val="Style_2_ch"/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  <w:u w:val="none"/>
        </w:rPr>
        <w:t>мультимедийное</w:t>
      </w:r>
      <w:r>
        <w:rPr>
          <w:rStyle w:val="Style_2_ch"/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  <w:u w:val="none"/>
        </w:rPr>
        <w:fldChar w:fldCharType="end"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 xml:space="preserve"> оборудование : компьютер, проектор.</w:t>
      </w:r>
    </w:p>
    <w:p w14:paraId="1B000000">
      <w:pPr>
        <w:rPr>
          <w:rFonts w:ascii="Times New Roman" w:hAnsi="Times New Roman"/>
        </w:rPr>
      </w:pPr>
    </w:p>
    <w:p w14:paraId="1C000000">
      <w:pPr>
        <w:rPr>
          <w:rFonts w:ascii="Times New Roman" w:hAnsi="Times New Roman"/>
          <w:b w:val="0"/>
        </w:rPr>
      </w:pPr>
      <w:r>
        <w:rPr>
          <w:rFonts w:ascii="Times New Roman" w:hAnsi="Times New Roman"/>
          <w:b w:val="1"/>
        </w:rPr>
        <w:t xml:space="preserve">Тип урока : </w:t>
      </w:r>
      <w:r>
        <w:rPr>
          <w:rFonts w:ascii="Times New Roman" w:hAnsi="Times New Roman"/>
          <w:b w:val="0"/>
        </w:rPr>
        <w:t>урок знакомства с новым материалом</w:t>
      </w:r>
    </w:p>
    <w:p w14:paraId="1D000000">
      <w:pPr>
        <w:pStyle w:val="Style_1"/>
        <w:ind/>
        <w:jc w:val="left"/>
        <w:rPr>
          <w:sz w:val="28"/>
        </w:rPr>
      </w:pPr>
    </w:p>
    <w:p w14:paraId="1E000000">
      <w:pPr>
        <w:pStyle w:val="Style_1"/>
        <w:ind/>
        <w:jc w:val="left"/>
      </w:pPr>
    </w:p>
    <w:p w14:paraId="1F000000">
      <w:pPr>
        <w:pStyle w:val="Style_1"/>
        <w:ind/>
        <w:jc w:val="center"/>
        <w:rPr>
          <w:b w:val="1"/>
        </w:rPr>
      </w:pPr>
      <w:r>
        <w:rPr>
          <w:b w:val="1"/>
        </w:rPr>
        <w:t>ХОД УРОКА</w:t>
      </w:r>
    </w:p>
    <w:p w14:paraId="20000000">
      <w:pPr>
        <w:pStyle w:val="Style_1"/>
        <w:ind/>
        <w:jc w:val="left"/>
        <w:rPr>
          <w:b w:val="1"/>
        </w:rPr>
      </w:pPr>
      <w:r>
        <w:rPr>
          <w:b w:val="1"/>
        </w:rPr>
        <w:t>1 этап урока .Организационный момент</w:t>
      </w:r>
    </w:p>
    <w:p w14:paraId="21000000">
      <w:pPr>
        <w:pStyle w:val="Style_1"/>
        <w:ind/>
        <w:jc w:val="left"/>
        <w:rPr>
          <w:b w:val="1"/>
          <w:i w:val="1"/>
        </w:rPr>
      </w:pPr>
      <w:r>
        <w:rPr>
          <w:b w:val="1"/>
          <w:i w:val="1"/>
        </w:rPr>
        <w:t>1.1.Настрой учащихся на работу.</w:t>
      </w:r>
    </w:p>
    <w:p w14:paraId="22000000">
      <w:pPr>
        <w:pStyle w:val="Style_1"/>
        <w:ind/>
        <w:jc w:val="left"/>
        <w:rPr>
          <w:b w:val="0"/>
          <w:i w:val="0"/>
        </w:rPr>
      </w:pPr>
      <w:r>
        <w:rPr>
          <w:b w:val="0"/>
          <w:i w:val="0"/>
        </w:rPr>
        <w:t>( Учитель: С каким настроением ты начинаешь урок ? Вырази его жестом)</w:t>
      </w:r>
    </w:p>
    <w:p w14:paraId="23000000">
      <w:pPr>
        <w:pStyle w:val="Style_1"/>
        <w:ind/>
        <w:jc w:val="left"/>
        <w:rPr>
          <w:b w:val="0"/>
          <w:i w:val="0"/>
        </w:rPr>
      </w:pPr>
    </w:p>
    <w:p w14:paraId="24000000">
      <w:pPr>
        <w:pStyle w:val="Style_1"/>
        <w:ind/>
        <w:jc w:val="left"/>
        <w:rPr>
          <w:b w:val="1"/>
          <w:i w:val="0"/>
        </w:rPr>
      </w:pPr>
      <w:r>
        <w:rPr>
          <w:b w:val="1"/>
          <w:i w:val="0"/>
        </w:rPr>
        <w:t>2.Актуализация знаний .</w:t>
      </w:r>
    </w:p>
    <w:p w14:paraId="25000000">
      <w:pPr>
        <w:pStyle w:val="Style_1"/>
        <w:ind/>
        <w:jc w:val="left"/>
        <w:rPr>
          <w:b w:val="0"/>
          <w:i w:val="0"/>
        </w:rPr>
      </w:pPr>
    </w:p>
    <w:p w14:paraId="26000000">
      <w:pPr>
        <w:pStyle w:val="Style_1"/>
        <w:ind/>
        <w:jc w:val="left"/>
        <w:rPr>
          <w:b w:val="0"/>
          <w:i w:val="0"/>
        </w:rPr>
      </w:pPr>
      <w:r>
        <w:rPr>
          <w:b w:val="0"/>
          <w:i w:val="0"/>
        </w:rPr>
        <w:t>(Краткая беседа о жизни ( на предыдущем уроке была просмотрена презентация «Жизнь Л.Н.Толстого) и  произведениях писателя, работа с выставкой книг)</w:t>
      </w:r>
    </w:p>
    <w:p w14:paraId="27000000">
      <w:pPr>
        <w:pStyle w:val="Style_1"/>
        <w:ind/>
        <w:jc w:val="left"/>
        <w:rPr>
          <w:b w:val="0"/>
          <w:i w:val="0"/>
        </w:rPr>
      </w:pPr>
    </w:p>
    <w:p w14:paraId="28000000">
      <w:pPr>
        <w:pStyle w:val="Style_1"/>
        <w:ind/>
        <w:jc w:val="left"/>
        <w:rPr>
          <w:b w:val="1"/>
          <w:i w:val="0"/>
        </w:rPr>
      </w:pPr>
      <w:r>
        <w:rPr>
          <w:b w:val="1"/>
          <w:i w:val="0"/>
        </w:rPr>
        <w:t xml:space="preserve"> 3.Введение в тему урока.</w:t>
      </w:r>
    </w:p>
    <w:p w14:paraId="29000000">
      <w:pPr>
        <w:pStyle w:val="Style_1"/>
        <w:ind/>
        <w:jc w:val="left"/>
        <w:rPr>
          <w:b w:val="0"/>
          <w:i w:val="0"/>
        </w:rPr>
      </w:pPr>
      <w:r>
        <w:rPr>
          <w:b w:val="0"/>
          <w:i w:val="0"/>
        </w:rPr>
        <w:t>(Демонстрация слайда с репродукцией картины В.Маковского «В сельской школе».Беседа по увиденному и совместное определение темы урока.</w:t>
      </w:r>
    </w:p>
    <w:p w14:paraId="2A000000">
      <w:pPr>
        <w:pStyle w:val="Style_1"/>
        <w:ind/>
        <w:jc w:val="left"/>
        <w:rPr>
          <w:b w:val="0"/>
          <w:i w:val="1"/>
        </w:rPr>
      </w:pPr>
      <w:r>
        <w:rPr>
          <w:b w:val="0"/>
          <w:i w:val="1"/>
        </w:rPr>
        <w:t>Примерные вопросы:Как вы думаете , все ли дети в то время могли приходить в школу, чтобы получить знания?Почему они не могли учиться? Предположите , о чем мы с вами сегодня будем читать)</w:t>
      </w:r>
    </w:p>
    <w:p w14:paraId="2B000000">
      <w:pPr>
        <w:pStyle w:val="Style_1"/>
        <w:ind/>
        <w:jc w:val="left"/>
        <w:rPr>
          <w:b w:val="0"/>
          <w:i w:val="0"/>
        </w:rPr>
      </w:pPr>
    </w:p>
    <w:p w14:paraId="2C000000">
      <w:pPr>
        <w:pStyle w:val="Style_1"/>
        <w:ind/>
        <w:jc w:val="left"/>
        <w:rPr>
          <w:b w:val="1"/>
          <w:i w:val="0"/>
        </w:rPr>
      </w:pPr>
      <w:r>
        <w:rPr>
          <w:b w:val="1"/>
          <w:i w:val="0"/>
        </w:rPr>
        <w:t>4.Первичное восприятие текста.</w:t>
      </w:r>
    </w:p>
    <w:p w14:paraId="2D000000">
      <w:pPr>
        <w:pStyle w:val="Style_1"/>
        <w:ind/>
        <w:jc w:val="left"/>
        <w:rPr>
          <w:b w:val="0"/>
          <w:i w:val="0"/>
        </w:rPr>
      </w:pPr>
      <w:r>
        <w:rPr>
          <w:b w:val="0"/>
          <w:i w:val="0"/>
        </w:rPr>
        <w:t>( Слушание аудиозаписи с рассказом Л.Н.Толстого «Филипок»)</w:t>
      </w:r>
    </w:p>
    <w:p w14:paraId="2E000000">
      <w:pPr>
        <w:pStyle w:val="Style_1"/>
        <w:ind/>
        <w:jc w:val="left"/>
        <w:rPr>
          <w:b w:val="0"/>
          <w:i w:val="0"/>
        </w:rPr>
      </w:pPr>
    </w:p>
    <w:p w14:paraId="2F000000">
      <w:pPr>
        <w:pStyle w:val="Style_1"/>
        <w:ind/>
        <w:jc w:val="left"/>
        <w:rPr>
          <w:b w:val="1"/>
          <w:i w:val="0"/>
        </w:rPr>
      </w:pPr>
      <w:r>
        <w:rPr>
          <w:b w:val="1"/>
          <w:i w:val="0"/>
        </w:rPr>
        <w:t>5.Эмоционально- оценочная беседа,</w:t>
      </w:r>
    </w:p>
    <w:p w14:paraId="30000000">
      <w:pPr>
        <w:pStyle w:val="Style_1"/>
        <w:ind/>
        <w:jc w:val="left"/>
        <w:rPr>
          <w:b w:val="1"/>
          <w:i w:val="0"/>
        </w:rPr>
      </w:pPr>
    </w:p>
    <w:p w14:paraId="31000000">
      <w:pPr>
        <w:pStyle w:val="Style_1"/>
        <w:ind/>
        <w:jc w:val="left"/>
        <w:rPr>
          <w:b w:val="0"/>
          <w:i w:val="0"/>
        </w:rPr>
      </w:pPr>
      <w:r>
        <w:rPr>
          <w:b w:val="1"/>
          <w:i w:val="1"/>
        </w:rPr>
        <w:t xml:space="preserve"> </w:t>
      </w:r>
      <w:r>
        <w:rPr>
          <w:b w:val="0"/>
          <w:i w:val="0"/>
        </w:rPr>
        <w:t>( Понравился ли рассказ? Чем?)</w:t>
      </w:r>
    </w:p>
    <w:p w14:paraId="32000000">
      <w:pPr>
        <w:pStyle w:val="Style_1"/>
        <w:ind/>
        <w:jc w:val="left"/>
        <w:rPr>
          <w:b w:val="0"/>
          <w:i w:val="0"/>
        </w:rPr>
      </w:pPr>
    </w:p>
    <w:p w14:paraId="33000000">
      <w:pPr>
        <w:pStyle w:val="Style_1"/>
        <w:ind/>
        <w:jc w:val="left"/>
        <w:rPr>
          <w:b w:val="1"/>
          <w:i w:val="0"/>
        </w:rPr>
      </w:pPr>
      <w:r>
        <w:rPr>
          <w:b w:val="1"/>
          <w:i w:val="0"/>
        </w:rPr>
        <w:t>6.Словарная работа.</w:t>
      </w:r>
    </w:p>
    <w:p w14:paraId="34000000">
      <w:pPr>
        <w:pStyle w:val="Style_1"/>
        <w:ind/>
        <w:jc w:val="left"/>
        <w:rPr>
          <w:b w:val="0"/>
          <w:i w:val="0"/>
        </w:rPr>
      </w:pPr>
      <w:r>
        <w:rPr>
          <w:b w:val="0"/>
          <w:i w:val="0"/>
        </w:rPr>
        <w:t xml:space="preserve">( В рамках профориентационной работы особое внимание уделить значению слова </w:t>
      </w:r>
      <w:r>
        <w:rPr>
          <w:b w:val="1"/>
          <w:i w:val="0"/>
        </w:rPr>
        <w:t>поденная</w:t>
      </w:r>
      <w:r>
        <w:rPr>
          <w:b w:val="0"/>
          <w:i w:val="0"/>
        </w:rPr>
        <w:t>.</w:t>
      </w:r>
    </w:p>
    <w:p w14:paraId="35000000">
      <w:pPr>
        <w:pStyle w:val="Style_1"/>
        <w:numPr>
          <w:numId w:val="6"/>
        </w:numPr>
        <w:ind/>
        <w:jc w:val="left"/>
        <w:rPr>
          <w:b w:val="0"/>
          <w:i w:val="0"/>
        </w:rPr>
      </w:pPr>
      <w:r>
        <w:rPr>
          <w:b w:val="0"/>
          <w:i w:val="1"/>
        </w:rPr>
        <w:t>Как вы думаете ,а в наши дни существует ли такой вид работы ? В чем его, на ваш взгляд, недостатки? Нужно ли образование , чтобы выполнять этот вид работы? Можно ли заниматься этой работой в городе?</w:t>
      </w:r>
      <w:r>
        <w:rPr>
          <w:b w:val="0"/>
          <w:i w:val="0"/>
        </w:rPr>
        <w:t>)</w:t>
      </w:r>
    </w:p>
    <w:p w14:paraId="36000000">
      <w:pPr>
        <w:pStyle w:val="Style_1"/>
        <w:ind/>
        <w:jc w:val="left"/>
        <w:rPr>
          <w:b w:val="0"/>
          <w:i w:val="0"/>
        </w:rPr>
      </w:pPr>
    </w:p>
    <w:p w14:paraId="37000000">
      <w:pPr>
        <w:pStyle w:val="Style_1"/>
        <w:ind/>
        <w:jc w:val="left"/>
        <w:rPr>
          <w:b w:val="1"/>
          <w:i w:val="0"/>
        </w:rPr>
      </w:pPr>
      <w:r>
        <w:rPr>
          <w:b w:val="1"/>
          <w:i w:val="0"/>
        </w:rPr>
        <w:t>7.Чтение учащимися и анализ произведения.</w:t>
      </w:r>
    </w:p>
    <w:p w14:paraId="38000000">
      <w:pPr>
        <w:pStyle w:val="Style_1"/>
        <w:ind/>
        <w:jc w:val="left"/>
        <w:rPr>
          <w:b w:val="0"/>
          <w:i w:val="0"/>
        </w:rPr>
      </w:pPr>
      <w:r>
        <w:rPr>
          <w:b w:val="0"/>
          <w:i w:val="0"/>
        </w:rPr>
        <w:t>( Наряду с характеристикой главного персонажа Филипка, особое внимание уделить образу учителя сельской школы.</w:t>
      </w:r>
    </w:p>
    <w:p w14:paraId="39000000">
      <w:pPr>
        <w:pStyle w:val="Style_1"/>
        <w:ind/>
        <w:jc w:val="left"/>
        <w:rPr>
          <w:b w:val="0"/>
          <w:i w:val="1"/>
        </w:rPr>
      </w:pPr>
      <w:r>
        <w:rPr>
          <w:b w:val="0"/>
          <w:i w:val="1"/>
        </w:rPr>
        <w:t>Примерные вопросы: Как вы думаете, почему по замыслу автора , учитель  в красном шарфе.Может , потому ,что автор хотел выделить его фигуру на общем фоне.</w:t>
      </w:r>
    </w:p>
    <w:p w14:paraId="3A000000">
      <w:pPr>
        <w:pStyle w:val="Style_1"/>
        <w:ind/>
        <w:jc w:val="left"/>
        <w:rPr>
          <w:b w:val="0"/>
          <w:i w:val="1"/>
        </w:rPr>
      </w:pPr>
      <w:r>
        <w:rPr>
          <w:b w:val="0"/>
          <w:i w:val="1"/>
        </w:rPr>
        <w:t>-Почему учитель сначала строг?</w:t>
      </w:r>
    </w:p>
    <w:p w14:paraId="3B000000">
      <w:pPr>
        <w:pStyle w:val="Style_1"/>
        <w:ind/>
        <w:jc w:val="left"/>
        <w:rPr>
          <w:b w:val="0"/>
          <w:i w:val="1"/>
        </w:rPr>
      </w:pPr>
      <w:r>
        <w:rPr>
          <w:b w:val="0"/>
          <w:i w:val="1"/>
        </w:rPr>
        <w:t>-Как вы думаете , должно ли быть присуще это качество учителю?</w:t>
      </w:r>
    </w:p>
    <w:p w14:paraId="3C000000">
      <w:pPr>
        <w:pStyle w:val="Style_1"/>
        <w:ind/>
        <w:jc w:val="left"/>
        <w:rPr>
          <w:b w:val="0"/>
          <w:i w:val="1"/>
        </w:rPr>
      </w:pPr>
      <w:r>
        <w:rPr>
          <w:b w:val="0"/>
          <w:i w:val="1"/>
        </w:rPr>
        <w:t>-Подтвердите, что учитель в этом рассказе  небезразличный человек, понимающий, что стремление учиться нужно поощрять?</w:t>
      </w:r>
    </w:p>
    <w:p w14:paraId="3D000000">
      <w:pPr>
        <w:pStyle w:val="Style_1"/>
        <w:ind/>
        <w:jc w:val="left"/>
        <w:rPr>
          <w:b w:val="0"/>
          <w:i w:val="1"/>
        </w:rPr>
      </w:pPr>
      <w:r>
        <w:rPr>
          <w:b w:val="0"/>
          <w:i w:val="1"/>
        </w:rPr>
        <w:t>-Какими ещё качествами должен обладать учитель?</w:t>
      </w:r>
    </w:p>
    <w:p w14:paraId="3E000000">
      <w:pPr>
        <w:pStyle w:val="Style_1"/>
        <w:ind/>
        <w:jc w:val="left"/>
        <w:rPr>
          <w:b w:val="0"/>
          <w:i w:val="1"/>
        </w:rPr>
      </w:pPr>
      <w:r>
        <w:rPr>
          <w:b w:val="0"/>
          <w:i w:val="1"/>
        </w:rPr>
        <w:t>-Как вы думаете , в чем отличие учителя в прошлом от современного учителя?</w:t>
      </w:r>
    </w:p>
    <w:p w14:paraId="3F000000">
      <w:pPr>
        <w:pStyle w:val="Style_1"/>
        <w:ind/>
        <w:jc w:val="left"/>
        <w:rPr>
          <w:b w:val="0"/>
          <w:i w:val="1"/>
        </w:rPr>
      </w:pPr>
      <w:r>
        <w:rPr>
          <w:b w:val="0"/>
          <w:i w:val="1"/>
        </w:rPr>
        <w:t>-Различны ли человеческие качества учителей той поры и нашего времени?</w:t>
      </w:r>
    </w:p>
    <w:p w14:paraId="40000000">
      <w:pPr>
        <w:pStyle w:val="Style_1"/>
        <w:ind/>
        <w:jc w:val="left"/>
        <w:rPr>
          <w:b w:val="0"/>
          <w:i w:val="1"/>
        </w:rPr>
      </w:pPr>
      <w:r>
        <w:rPr>
          <w:b w:val="0"/>
          <w:i w:val="1"/>
        </w:rPr>
        <w:t>-Почему учитель не должен быть равнодушным человеком?)</w:t>
      </w:r>
    </w:p>
    <w:p w14:paraId="41000000">
      <w:pPr>
        <w:pStyle w:val="Style_1"/>
        <w:ind/>
        <w:jc w:val="left"/>
        <w:rPr>
          <w:b w:val="0"/>
          <w:i w:val="1"/>
        </w:rPr>
      </w:pPr>
    </w:p>
    <w:p w14:paraId="42000000">
      <w:pPr>
        <w:pStyle w:val="Style_1"/>
        <w:ind/>
        <w:jc w:val="left"/>
        <w:rPr>
          <w:b w:val="1"/>
          <w:i w:val="1"/>
        </w:rPr>
      </w:pPr>
      <w:r>
        <w:rPr>
          <w:b w:val="1"/>
          <w:i w:val="1"/>
        </w:rPr>
        <w:t>8.Итог урока.</w:t>
      </w:r>
    </w:p>
    <w:p w14:paraId="43000000">
      <w:pPr>
        <w:pStyle w:val="Style_1"/>
        <w:ind/>
        <w:jc w:val="left"/>
        <w:rPr>
          <w:b w:val="0"/>
          <w:i w:val="1"/>
        </w:rPr>
      </w:pPr>
      <w:r>
        <w:rPr>
          <w:b w:val="0"/>
          <w:i w:val="1"/>
        </w:rPr>
        <w:t>(Подбор пословиц к данному произведению)</w:t>
      </w:r>
    </w:p>
    <w:p w14:paraId="44000000">
      <w:pPr>
        <w:pStyle w:val="Style_1"/>
        <w:ind/>
        <w:jc w:val="left"/>
        <w:rPr>
          <w:b w:val="1"/>
          <w:i w:val="1"/>
        </w:rPr>
      </w:pPr>
      <w:r>
        <w:rPr>
          <w:b w:val="1"/>
          <w:i w:val="1"/>
        </w:rPr>
        <w:t>9.Рефлексия.</w:t>
      </w:r>
    </w:p>
    <w:p w14:paraId="45000000">
      <w:pPr>
        <w:pStyle w:val="Style_1"/>
        <w:ind/>
        <w:jc w:val="left"/>
        <w:rPr>
          <w:b w:val="0"/>
          <w:i w:val="1"/>
        </w:rPr>
      </w:pPr>
      <w:r>
        <w:rPr>
          <w:b w:val="0"/>
          <w:i w:val="1"/>
        </w:rPr>
        <w:t>(Оцените свою работу.Смайлы «Мне понравилось» и тд.)</w:t>
      </w:r>
    </w:p>
    <w:p w14:paraId="46000000">
      <w:pPr>
        <w:pStyle w:val="Style_1"/>
        <w:ind/>
        <w:jc w:val="left"/>
        <w:rPr>
          <w:b w:val="1"/>
          <w:i w:val="1"/>
        </w:rPr>
      </w:pPr>
      <w:r>
        <w:rPr>
          <w:b w:val="1"/>
          <w:i w:val="1"/>
        </w:rPr>
        <w:t>10.Выставление отметок.Домашнее задание.</w:t>
      </w:r>
    </w:p>
    <w:p w14:paraId="47000000">
      <w:pPr>
        <w:pStyle w:val="Style_1"/>
        <w:ind/>
        <w:jc w:val="left"/>
        <w:rPr>
          <w:b w:val="0"/>
          <w:i w:val="1"/>
        </w:rPr>
      </w:pPr>
    </w:p>
    <w:p w14:paraId="48000000">
      <w:pPr>
        <w:pStyle w:val="Style_1"/>
        <w:ind/>
        <w:jc w:val="left"/>
        <w:rPr>
          <w:b w:val="0"/>
          <w:i w:val="1"/>
        </w:rPr>
      </w:pPr>
    </w:p>
    <w:p w14:paraId="49000000">
      <w:pPr>
        <w:pStyle w:val="Style_1"/>
        <w:ind/>
        <w:jc w:val="left"/>
        <w:rPr>
          <w:b w:val="0"/>
        </w:rPr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3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4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5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3" w:type="paragraph">
    <w:name w:val="toc 2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2025-05-18T19:33:10Z</dcterms:modified>
</cp:coreProperties>
</file>