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158" w:rsidRPr="00E93158" w:rsidRDefault="00E93158" w:rsidP="00E93158">
      <w:pPr>
        <w:spacing w:after="0"/>
        <w:jc w:val="center"/>
        <w:rPr>
          <w:rFonts w:eastAsia="Calibri" w:cs="Times New Roman"/>
          <w:b/>
          <w:szCs w:val="28"/>
        </w:rPr>
      </w:pPr>
      <w:r w:rsidRPr="00E93158">
        <w:rPr>
          <w:rFonts w:eastAsia="Calibri" w:cs="Times New Roman"/>
          <w:szCs w:val="28"/>
        </w:rPr>
        <w:t>Муниципальное бюджетное дошкольное образовательное учреждение «Детский сад «Улыбка» г. Долинск Сахалинской области</w:t>
      </w: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caps/>
          <w:sz w:val="24"/>
          <w:szCs w:val="24"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caps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caps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caps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caps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caps/>
          <w:lang w:eastAsia="ru-RU"/>
        </w:rPr>
      </w:pPr>
      <w:r w:rsidRPr="00E93158">
        <w:rPr>
          <w:rFonts w:eastAsia="Times New Roman" w:cs="Times New Roman"/>
          <w:caps/>
          <w:lang w:eastAsia="ru-RU"/>
        </w:rPr>
        <w:t>Обобщение педагогического опыта</w:t>
      </w:r>
    </w:p>
    <w:p w:rsidR="00E93158" w:rsidRPr="002C2AAC" w:rsidRDefault="002C2AAC" w:rsidP="00E93158">
      <w:pPr>
        <w:spacing w:after="0" w:line="360" w:lineRule="auto"/>
        <w:jc w:val="center"/>
        <w:rPr>
          <w:rFonts w:eastAsia="Calibri" w:cs="Times New Roman"/>
          <w:b/>
          <w:caps/>
          <w:szCs w:val="28"/>
        </w:rPr>
      </w:pPr>
      <w:r w:rsidRPr="002C2AAC">
        <w:rPr>
          <w:rFonts w:eastAsia="Calibri" w:cs="Times New Roman"/>
          <w:b/>
          <w:szCs w:val="28"/>
        </w:rPr>
        <w:t>«</w:t>
      </w:r>
      <w:r w:rsidRPr="002C2AAC">
        <w:rPr>
          <w:rFonts w:cs="Times New Roman"/>
          <w:b/>
          <w:szCs w:val="28"/>
        </w:rPr>
        <w:t>ХУДОЖЕСТВЕННАЯ ЛИТЕРАТУРА КАК СРЕДСТВО РАЗВИТИЯ СВЯЗНОЙ РЕЧИ У ДЕТЕЙ ДОШКОЛЬНОГО ВОЗРАСТА В ГРУППЕ КОМПЕНСИРУЮЩЕЙ НАПРАВЛЕННОСТИ</w:t>
      </w:r>
      <w:r w:rsidRPr="002C2AAC">
        <w:rPr>
          <w:rFonts w:eastAsia="Calibri" w:cs="Times New Roman"/>
          <w:b/>
          <w:szCs w:val="28"/>
        </w:rPr>
        <w:t>»</w:t>
      </w:r>
    </w:p>
    <w:p w:rsidR="00E93158" w:rsidRPr="00E93158" w:rsidRDefault="00E93158" w:rsidP="00E93158">
      <w:pPr>
        <w:spacing w:after="200" w:line="276" w:lineRule="auto"/>
        <w:ind w:right="-2" w:firstLine="709"/>
        <w:jc w:val="right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after="200" w:line="276" w:lineRule="auto"/>
        <w:ind w:right="-2" w:firstLine="709"/>
        <w:jc w:val="right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after="200" w:line="276" w:lineRule="auto"/>
        <w:ind w:right="-2" w:firstLine="709"/>
        <w:jc w:val="right"/>
        <w:rPr>
          <w:rFonts w:eastAsia="Times New Roman" w:cs="Times New Roman"/>
          <w:lang w:eastAsia="ru-RU"/>
        </w:rPr>
      </w:pPr>
    </w:p>
    <w:p w:rsidR="00E93158" w:rsidRPr="00E93158" w:rsidRDefault="00E93158" w:rsidP="00DA0BF1">
      <w:pPr>
        <w:spacing w:after="200" w:line="276" w:lineRule="auto"/>
        <w:ind w:right="-2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after="200" w:line="276" w:lineRule="auto"/>
        <w:ind w:right="-2" w:firstLine="709"/>
        <w:jc w:val="right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after="200" w:line="276" w:lineRule="auto"/>
        <w:ind w:right="-2" w:firstLine="709"/>
        <w:jc w:val="right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after="200" w:line="276" w:lineRule="auto"/>
        <w:ind w:right="-2" w:firstLine="709"/>
        <w:jc w:val="right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after="0" w:line="276" w:lineRule="auto"/>
        <w:ind w:right="-2" w:firstLine="709"/>
        <w:jc w:val="right"/>
        <w:rPr>
          <w:rFonts w:eastAsia="Times New Roman" w:cs="Times New Roman"/>
          <w:lang w:eastAsia="ru-RU"/>
        </w:rPr>
      </w:pPr>
      <w:r w:rsidRPr="00E93158">
        <w:rPr>
          <w:rFonts w:eastAsia="Times New Roman" w:cs="Times New Roman"/>
          <w:lang w:eastAsia="ru-RU"/>
        </w:rPr>
        <w:t xml:space="preserve">Автор опыта: </w:t>
      </w:r>
      <w:r w:rsidR="00DA0BF1">
        <w:rPr>
          <w:rFonts w:eastAsia="Times New Roman" w:cs="Times New Roman"/>
          <w:lang w:eastAsia="ru-RU"/>
        </w:rPr>
        <w:t>Воронина Анна Викторовна</w:t>
      </w:r>
      <w:r w:rsidRPr="00E93158">
        <w:rPr>
          <w:rFonts w:eastAsia="Times New Roman" w:cs="Times New Roman"/>
          <w:lang w:eastAsia="ru-RU"/>
        </w:rPr>
        <w:t>,</w:t>
      </w:r>
    </w:p>
    <w:p w:rsidR="00E93158" w:rsidRPr="00E93158" w:rsidRDefault="00DA0BF1" w:rsidP="00E93158">
      <w:pPr>
        <w:spacing w:after="0" w:line="276" w:lineRule="auto"/>
        <w:ind w:right="-2" w:firstLine="709"/>
        <w:jc w:val="right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Учитель-логопед</w:t>
      </w:r>
      <w:r w:rsidR="00E93158" w:rsidRPr="00E93158">
        <w:rPr>
          <w:rFonts w:eastAsia="Times New Roman" w:cs="Times New Roman"/>
          <w:lang w:eastAsia="ru-RU"/>
        </w:rPr>
        <w:t xml:space="preserve"> МБДОУ "Улыбка" </w:t>
      </w:r>
    </w:p>
    <w:p w:rsidR="00E93158" w:rsidRPr="00E93158" w:rsidRDefault="00E93158" w:rsidP="00E93158">
      <w:pPr>
        <w:spacing w:after="0" w:line="276" w:lineRule="auto"/>
        <w:ind w:right="-2" w:firstLine="709"/>
        <w:jc w:val="right"/>
        <w:rPr>
          <w:rFonts w:eastAsia="Times New Roman" w:cs="Times New Roman"/>
          <w:lang w:eastAsia="ru-RU"/>
        </w:rPr>
      </w:pPr>
      <w:r w:rsidRPr="00E93158">
        <w:rPr>
          <w:rFonts w:eastAsia="Times New Roman" w:cs="Times New Roman"/>
          <w:lang w:eastAsia="ru-RU"/>
        </w:rPr>
        <w:t>г. Долинск Сахалинской области</w:t>
      </w:r>
    </w:p>
    <w:p w:rsidR="00E93158" w:rsidRPr="00E93158" w:rsidRDefault="00E93158" w:rsidP="00E93158">
      <w:pPr>
        <w:spacing w:after="200" w:line="276" w:lineRule="auto"/>
        <w:ind w:right="-2" w:firstLine="709"/>
        <w:jc w:val="right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before="180" w:after="180"/>
        <w:ind w:right="-2" w:firstLine="709"/>
        <w:jc w:val="center"/>
        <w:rPr>
          <w:rFonts w:eastAsia="Times New Roman" w:cs="Times New Roman"/>
          <w:lang w:eastAsia="ru-RU"/>
        </w:rPr>
      </w:pPr>
    </w:p>
    <w:p w:rsidR="00E93158" w:rsidRPr="00E93158" w:rsidRDefault="00E93158" w:rsidP="00E93158">
      <w:pPr>
        <w:spacing w:before="180" w:after="180"/>
        <w:ind w:firstLine="710"/>
        <w:jc w:val="center"/>
        <w:rPr>
          <w:rFonts w:eastAsia="Times New Roman" w:cs="Times New Roman"/>
          <w:lang w:eastAsia="ru-RU"/>
        </w:rPr>
      </w:pPr>
    </w:p>
    <w:p w:rsidR="00E93158" w:rsidRPr="00E93158" w:rsidRDefault="00DA0BF1" w:rsidP="003D1602">
      <w:pPr>
        <w:spacing w:before="180" w:after="180"/>
        <w:jc w:val="center"/>
        <w:rPr>
          <w:rFonts w:eastAsia="Times New Roman" w:cs="Times New Roman"/>
          <w:lang w:eastAsia="ru-RU"/>
        </w:rPr>
      </w:pPr>
      <w:r>
        <w:rPr>
          <w:rFonts w:eastAsia="Times New Roman" w:cs="Times New Roman"/>
          <w:lang w:eastAsia="ru-RU"/>
        </w:rPr>
        <w:t>г. Долинск, 2025</w:t>
      </w:r>
    </w:p>
    <w:p w:rsidR="00E93158" w:rsidRPr="00E93158" w:rsidRDefault="00E93158" w:rsidP="00E93158">
      <w:pPr>
        <w:spacing w:after="0" w:line="360" w:lineRule="auto"/>
        <w:jc w:val="both"/>
        <w:rPr>
          <w:rFonts w:ascii="Calibri" w:eastAsia="Times New Roman" w:hAnsi="Calibri" w:cs="Times New Roman"/>
          <w:sz w:val="22"/>
          <w:lang w:eastAsia="ru-RU"/>
        </w:rPr>
      </w:pPr>
    </w:p>
    <w:sdt>
      <w:sdtPr>
        <w:rPr>
          <w:rFonts w:ascii="Calibri" w:eastAsia="Times New Roman" w:hAnsi="Calibri" w:cs="Times New Roman"/>
          <w:sz w:val="22"/>
          <w:lang w:eastAsia="ru-RU"/>
        </w:rPr>
        <w:id w:val="299042759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  <w:sz w:val="24"/>
          <w:szCs w:val="24"/>
        </w:rPr>
      </w:sdtEndPr>
      <w:sdtContent>
        <w:p w:rsidR="00E93158" w:rsidRPr="0086547D" w:rsidRDefault="00E93158" w:rsidP="0086547D">
          <w:pPr>
            <w:keepNext/>
            <w:keepLines/>
            <w:spacing w:before="240" w:after="0" w:line="259" w:lineRule="auto"/>
            <w:ind w:left="142"/>
            <w:jc w:val="center"/>
            <w:rPr>
              <w:rFonts w:eastAsia="Times New Roman" w:cs="Times New Roman"/>
              <w:b/>
              <w:szCs w:val="28"/>
              <w:lang w:eastAsia="ru-RU"/>
            </w:rPr>
          </w:pPr>
          <w:r w:rsidRPr="0086547D">
            <w:rPr>
              <w:rFonts w:eastAsia="Times New Roman" w:cs="Times New Roman"/>
              <w:b/>
              <w:szCs w:val="28"/>
              <w:lang w:eastAsia="ru-RU"/>
            </w:rPr>
            <w:t>СОДЕРЖАНИЕ</w:t>
          </w:r>
        </w:p>
        <w:p w:rsidR="00730E78" w:rsidRPr="002C2AAC" w:rsidRDefault="000724DF" w:rsidP="00730E78">
          <w:pPr>
            <w:pStyle w:val="22"/>
            <w:tabs>
              <w:tab w:val="right" w:leader="dot" w:pos="9345"/>
            </w:tabs>
            <w:ind w:left="0"/>
            <w:rPr>
              <w:rFonts w:ascii="Times New Roman" w:eastAsiaTheme="minorEastAsia" w:hAnsi="Times New Roman" w:cs="Times New Roman"/>
              <w:noProof/>
              <w:sz w:val="28"/>
              <w:szCs w:val="28"/>
            </w:rPr>
          </w:pPr>
          <w:r w:rsidRPr="000724DF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E93158" w:rsidRPr="0086547D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0724DF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08314516" w:history="1">
            <w:r w:rsidR="002C2AAC" w:rsidRPr="002C2AAC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РАЗДЕЛ 1. ИНФОРМАЦИЯ ОБ ОПЫТЕ</w:t>
            </w:r>
            <w:r w:rsidR="002C2AAC" w:rsidRPr="002C2A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2C2A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730E78" w:rsidRPr="002C2A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_Toc208314516 \h </w:instrText>
            </w:r>
            <w:r w:rsidRPr="002C2A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2C2A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6780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2C2A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730E78" w:rsidRPr="002C2AAC" w:rsidRDefault="000724DF" w:rsidP="00730E78">
          <w:pPr>
            <w:pStyle w:val="22"/>
            <w:tabs>
              <w:tab w:val="right" w:leader="dot" w:pos="9345"/>
            </w:tabs>
            <w:ind w:left="0"/>
            <w:rPr>
              <w:rFonts w:asciiTheme="minorHAnsi" w:eastAsiaTheme="minorEastAsia" w:hAnsiTheme="minorHAnsi"/>
              <w:noProof/>
            </w:rPr>
          </w:pPr>
          <w:hyperlink w:anchor="_Toc208314517" w:history="1">
            <w:r w:rsidR="002C2AAC" w:rsidRPr="002C2AAC">
              <w:rPr>
                <w:rStyle w:val="af2"/>
                <w:rFonts w:ascii="Times New Roman" w:hAnsi="Times New Roman" w:cs="Times New Roman"/>
                <w:noProof/>
                <w:sz w:val="28"/>
                <w:szCs w:val="28"/>
              </w:rPr>
              <w:t>РАЗДЕЛ 2. ТЕХНОЛОГИЯ ОПЫТА.</w:t>
            </w:r>
            <w:r w:rsidR="002C2AAC" w:rsidRPr="002C2AAC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90F2B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</w:hyperlink>
        </w:p>
        <w:p w:rsidR="00730E78" w:rsidRPr="002C2AAC" w:rsidRDefault="000724DF" w:rsidP="00F36FBA">
          <w:pPr>
            <w:pStyle w:val="16"/>
            <w:rPr>
              <w:rFonts w:asciiTheme="minorHAnsi" w:eastAsiaTheme="minorEastAsia" w:hAnsiTheme="minorHAnsi" w:cstheme="minorBidi"/>
              <w:bCs w:val="0"/>
              <w:sz w:val="22"/>
              <w:szCs w:val="22"/>
              <w:lang w:eastAsia="ru-RU"/>
            </w:rPr>
          </w:pPr>
          <w:hyperlink w:anchor="_Toc208314518" w:history="1">
            <w:r w:rsidR="002C2AAC" w:rsidRPr="002C2AAC">
              <w:rPr>
                <w:rStyle w:val="af2"/>
                <w:rFonts w:eastAsia="Times New Roman"/>
                <w:bCs w:val="0"/>
                <w:lang w:eastAsia="ru-RU"/>
              </w:rPr>
              <w:t>РАЗДЕЛ 3. РЕЗУЛЬТАТИВНОСТЬ ОПЫТА.</w:t>
            </w:r>
            <w:r w:rsidR="002C2AAC" w:rsidRPr="002C2AAC">
              <w:rPr>
                <w:bCs w:val="0"/>
                <w:webHidden/>
              </w:rPr>
              <w:tab/>
            </w:r>
            <w:r w:rsidR="00E90F2B">
              <w:rPr>
                <w:bCs w:val="0"/>
                <w:webHidden/>
              </w:rPr>
              <w:t>12</w:t>
            </w:r>
          </w:hyperlink>
        </w:p>
        <w:p w:rsidR="00730E78" w:rsidRDefault="000724DF" w:rsidP="002C2AAC">
          <w:pPr>
            <w:pStyle w:val="16"/>
          </w:pPr>
          <w:hyperlink w:anchor="_Toc208314520" w:history="1">
            <w:r w:rsidR="002C2AAC" w:rsidRPr="002C2AAC">
              <w:rPr>
                <w:rStyle w:val="af2"/>
                <w:rFonts w:eastAsia="Times New Roman"/>
                <w:bCs w:val="0"/>
              </w:rPr>
              <w:t>СПИСОК ИСПОЛЬЗОВАННЫХ ИСТОЧНИКОВ</w:t>
            </w:r>
            <w:r w:rsidR="002C2AAC" w:rsidRPr="002C2AAC">
              <w:rPr>
                <w:bCs w:val="0"/>
                <w:webHidden/>
              </w:rPr>
              <w:tab/>
            </w:r>
            <w:r w:rsidR="00E90F2B">
              <w:rPr>
                <w:bCs w:val="0"/>
                <w:webHidden/>
              </w:rPr>
              <w:t>19</w:t>
            </w:r>
          </w:hyperlink>
        </w:p>
        <w:p w:rsidR="00F36FBA" w:rsidRPr="00F36FBA" w:rsidRDefault="00F36FBA" w:rsidP="00F36FBA">
          <w:pPr>
            <w:rPr>
              <w:noProof/>
            </w:rPr>
          </w:pPr>
          <w:r>
            <w:rPr>
              <w:noProof/>
            </w:rPr>
            <w:t>РЕЦЕНЗИЯ……………………………………………………………………….</w:t>
          </w:r>
          <w:r w:rsidR="00E90F2B">
            <w:rPr>
              <w:noProof/>
            </w:rPr>
            <w:t>21</w:t>
          </w:r>
        </w:p>
        <w:p w:rsidR="00730E78" w:rsidRPr="002C2AAC" w:rsidRDefault="000724DF" w:rsidP="002C2AAC">
          <w:pPr>
            <w:pStyle w:val="16"/>
            <w:rPr>
              <w:rFonts w:asciiTheme="minorHAnsi" w:eastAsiaTheme="minorEastAsia" w:hAnsiTheme="minorHAnsi" w:cstheme="minorBidi"/>
              <w:bCs w:val="0"/>
              <w:sz w:val="22"/>
              <w:szCs w:val="22"/>
              <w:lang w:eastAsia="ru-RU"/>
            </w:rPr>
          </w:pPr>
          <w:hyperlink w:anchor="_Toc208314521" w:history="1">
            <w:r w:rsidR="00F36FBA">
              <w:rPr>
                <w:rStyle w:val="af2"/>
                <w:bCs w:val="0"/>
              </w:rPr>
              <w:t>ПРИЛОЖЕНИЕ 1 Диаграмма диагностики на начало учебного года</w:t>
            </w:r>
            <w:r w:rsidR="002C2AAC" w:rsidRPr="002C2AAC">
              <w:rPr>
                <w:bCs w:val="0"/>
                <w:webHidden/>
              </w:rPr>
              <w:tab/>
            </w:r>
            <w:r w:rsidR="00E90F2B">
              <w:rPr>
                <w:bCs w:val="0"/>
                <w:webHidden/>
              </w:rPr>
              <w:t>23</w:t>
            </w:r>
          </w:hyperlink>
        </w:p>
        <w:p w:rsidR="00730E78" w:rsidRPr="002C2AAC" w:rsidRDefault="000724DF" w:rsidP="002C2AAC">
          <w:pPr>
            <w:pStyle w:val="16"/>
            <w:rPr>
              <w:rFonts w:asciiTheme="minorHAnsi" w:eastAsiaTheme="minorEastAsia" w:hAnsiTheme="minorHAnsi" w:cstheme="minorBidi"/>
              <w:bCs w:val="0"/>
              <w:sz w:val="22"/>
              <w:szCs w:val="22"/>
              <w:lang w:eastAsia="ru-RU"/>
            </w:rPr>
          </w:pPr>
          <w:hyperlink w:anchor="_Toc208314522" w:history="1">
            <w:r w:rsidR="002C2AAC" w:rsidRPr="002C2AAC">
              <w:rPr>
                <w:rStyle w:val="af2"/>
                <w:bCs w:val="0"/>
              </w:rPr>
              <w:t>ПРИЛОЖЕНИ</w:t>
            </w:r>
            <w:r w:rsidR="00F36FBA">
              <w:rPr>
                <w:rStyle w:val="af2"/>
                <w:bCs w:val="0"/>
              </w:rPr>
              <w:t>Е 2 Диаграмма диагностики на конец учебного года</w:t>
            </w:r>
            <w:r w:rsidR="002C2AAC" w:rsidRPr="002C2AAC">
              <w:rPr>
                <w:bCs w:val="0"/>
                <w:webHidden/>
              </w:rPr>
              <w:tab/>
            </w:r>
            <w:r w:rsidR="00E90F2B">
              <w:rPr>
                <w:bCs w:val="0"/>
                <w:webHidden/>
              </w:rPr>
              <w:t>24</w:t>
            </w:r>
          </w:hyperlink>
        </w:p>
        <w:p w:rsidR="00730E78" w:rsidRDefault="000724DF" w:rsidP="002C2AAC">
          <w:pPr>
            <w:pStyle w:val="16"/>
          </w:pPr>
          <w:hyperlink w:anchor="_Toc208314523" w:history="1">
            <w:r w:rsidR="00F36FBA">
              <w:rPr>
                <w:rStyle w:val="af2"/>
                <w:bCs w:val="0"/>
              </w:rPr>
              <w:t>ПРИЛОЖЕНИЕ 3 Диаграмма динамики развития связной речи</w:t>
            </w:r>
            <w:r w:rsidR="002C2AAC" w:rsidRPr="002C2AAC">
              <w:rPr>
                <w:bCs w:val="0"/>
                <w:webHidden/>
              </w:rPr>
              <w:tab/>
            </w:r>
            <w:r w:rsidR="00E90F2B">
              <w:rPr>
                <w:bCs w:val="0"/>
                <w:webHidden/>
              </w:rPr>
              <w:t>25</w:t>
            </w:r>
          </w:hyperlink>
        </w:p>
        <w:p w:rsidR="00F36FBA" w:rsidRDefault="00F36FBA" w:rsidP="00F36FBA">
          <w:pPr>
            <w:rPr>
              <w:noProof/>
            </w:rPr>
          </w:pPr>
          <w:r>
            <w:rPr>
              <w:noProof/>
            </w:rPr>
            <w:t>ПРИЛОЖЕНИЕ</w:t>
          </w:r>
          <w:r w:rsidR="00DB5F18">
            <w:rPr>
              <w:noProof/>
            </w:rPr>
            <w:t xml:space="preserve"> 4 Консультация для родителей "Роль родителей в приобщении к  чтения…………………………………………………………...</w:t>
          </w:r>
          <w:r w:rsidR="00E90F2B">
            <w:rPr>
              <w:noProof/>
            </w:rPr>
            <w:t>26</w:t>
          </w:r>
        </w:p>
        <w:p w:rsidR="00F36FBA" w:rsidRPr="00F36FBA" w:rsidRDefault="00F36FBA" w:rsidP="00F36FBA">
          <w:pPr>
            <w:rPr>
              <w:noProof/>
            </w:rPr>
          </w:pPr>
          <w:r>
            <w:rPr>
              <w:noProof/>
            </w:rPr>
            <w:t>ПРИЛОЖЕНИЕ 5 Фронтальное логопедическое занятие "Путешествие по сказкам К. И. Чуковского……………………………………………………….</w:t>
          </w:r>
          <w:r w:rsidR="00E90F2B">
            <w:rPr>
              <w:noProof/>
            </w:rPr>
            <w:t>29</w:t>
          </w:r>
        </w:p>
        <w:p w:rsidR="00E93158" w:rsidRPr="00CA1B47" w:rsidRDefault="000724DF" w:rsidP="0086547D">
          <w:pPr>
            <w:spacing w:after="0" w:line="360" w:lineRule="auto"/>
            <w:ind w:left="142"/>
            <w:jc w:val="both"/>
            <w:rPr>
              <w:rFonts w:eastAsia="Times New Roman" w:cs="Times New Roman"/>
              <w:sz w:val="24"/>
              <w:szCs w:val="24"/>
              <w:lang w:eastAsia="ru-RU"/>
            </w:rPr>
          </w:pPr>
          <w:r w:rsidRPr="0086547D">
            <w:rPr>
              <w:rFonts w:eastAsia="Times New Roman" w:cs="Times New Roman"/>
              <w:b/>
              <w:bCs/>
              <w:szCs w:val="28"/>
              <w:lang w:eastAsia="ru-RU"/>
            </w:rPr>
            <w:fldChar w:fldCharType="end"/>
          </w:r>
        </w:p>
      </w:sdtContent>
    </w:sdt>
    <w:p w:rsidR="00CA1B47" w:rsidRPr="00CA1B47" w:rsidRDefault="00CA1B47" w:rsidP="002C2AAC">
      <w:pPr>
        <w:spacing w:after="0" w:line="360" w:lineRule="auto"/>
        <w:rPr>
          <w:rFonts w:eastAsia="Times New Roman" w:cs="Times New Roman"/>
          <w:sz w:val="24"/>
          <w:szCs w:val="24"/>
          <w:lang w:eastAsia="ru-RU"/>
        </w:rPr>
        <w:sectPr w:rsidR="00CA1B47" w:rsidRPr="00CA1B47" w:rsidSect="00B5652A">
          <w:headerReference w:type="default" r:id="rId8"/>
          <w:footerReference w:type="default" r:id="rId9"/>
          <w:headerReference w:type="first" r:id="rId10"/>
          <w:pgSz w:w="11906" w:h="16838"/>
          <w:pgMar w:top="851" w:right="850" w:bottom="1276" w:left="1701" w:header="709" w:footer="709" w:gutter="0"/>
          <w:cols w:space="708"/>
          <w:titlePg/>
          <w:docGrid w:linePitch="360"/>
        </w:sectPr>
      </w:pPr>
    </w:p>
    <w:p w:rsidR="00E93158" w:rsidRPr="00E93158" w:rsidRDefault="00E93158" w:rsidP="00E93158">
      <w:pPr>
        <w:keepNext/>
        <w:keepLines/>
        <w:spacing w:before="200" w:after="0" w:line="360" w:lineRule="auto"/>
        <w:jc w:val="center"/>
        <w:outlineLvl w:val="1"/>
        <w:rPr>
          <w:rFonts w:eastAsia="Times New Roman" w:cs="Times New Roman"/>
          <w:b/>
          <w:bCs/>
          <w:szCs w:val="26"/>
          <w:lang w:eastAsia="ru-RU"/>
        </w:rPr>
      </w:pPr>
      <w:bookmarkStart w:id="0" w:name="_Toc208314516"/>
      <w:r w:rsidRPr="00CA1B47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>РА</w:t>
      </w:r>
      <w:r w:rsidRPr="00E93158">
        <w:rPr>
          <w:rFonts w:eastAsia="Times New Roman" w:cs="Times New Roman"/>
          <w:b/>
          <w:bCs/>
          <w:szCs w:val="26"/>
          <w:lang w:eastAsia="ru-RU"/>
        </w:rPr>
        <w:t>ЗДЕЛ 1. ИНФОРМАЦИЯ ОБ ОПЫТЕ</w:t>
      </w:r>
      <w:bookmarkEnd w:id="0"/>
    </w:p>
    <w:p w:rsidR="00E93158" w:rsidRPr="00E93158" w:rsidRDefault="00E93158" w:rsidP="00E93158">
      <w:pPr>
        <w:spacing w:after="0" w:line="36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E93158">
        <w:rPr>
          <w:rFonts w:eastAsia="Times New Roman" w:cs="Times New Roman"/>
          <w:b/>
          <w:szCs w:val="28"/>
          <w:lang w:eastAsia="ru-RU"/>
        </w:rPr>
        <w:t xml:space="preserve">  </w:t>
      </w:r>
    </w:p>
    <w:tbl>
      <w:tblPr>
        <w:tblStyle w:val="13"/>
        <w:tblW w:w="0" w:type="auto"/>
        <w:tblLook w:val="04A0"/>
      </w:tblPr>
      <w:tblGrid>
        <w:gridCol w:w="2376"/>
        <w:gridCol w:w="7195"/>
      </w:tblGrid>
      <w:tr w:rsidR="00E93158" w:rsidRPr="00E93158" w:rsidTr="00B5652A">
        <w:tc>
          <w:tcPr>
            <w:tcW w:w="2376" w:type="dxa"/>
          </w:tcPr>
          <w:p w:rsidR="00E93158" w:rsidRPr="00E93158" w:rsidRDefault="00E93158" w:rsidP="00E93158">
            <w:pPr>
              <w:ind w:hanging="284"/>
              <w:jc w:val="center"/>
              <w:rPr>
                <w:rFonts w:cs="Times New Roman"/>
                <w:b/>
                <w:szCs w:val="28"/>
              </w:rPr>
            </w:pPr>
            <w:r w:rsidRPr="00E93158">
              <w:rPr>
                <w:rFonts w:cs="Times New Roman"/>
                <w:b/>
                <w:szCs w:val="28"/>
              </w:rPr>
              <w:t>Сведения об авторе опыта</w:t>
            </w:r>
          </w:p>
        </w:tc>
        <w:tc>
          <w:tcPr>
            <w:tcW w:w="7195" w:type="dxa"/>
          </w:tcPr>
          <w:p w:rsidR="00E93158" w:rsidRPr="00E93158" w:rsidRDefault="00DA0BF1" w:rsidP="00E93158">
            <w:pPr>
              <w:spacing w:line="360" w:lineRule="auto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Воронина Анна Викторовна</w:t>
            </w:r>
            <w:r w:rsidR="00E93158" w:rsidRPr="00E93158">
              <w:rPr>
                <w:rFonts w:cs="Times New Roman"/>
                <w:szCs w:val="28"/>
              </w:rPr>
              <w:t xml:space="preserve">, </w:t>
            </w:r>
            <w:r>
              <w:rPr>
                <w:rFonts w:cs="Times New Roman"/>
                <w:szCs w:val="28"/>
              </w:rPr>
              <w:t>учитель-логопед</w:t>
            </w:r>
          </w:p>
          <w:p w:rsidR="00E93158" w:rsidRPr="00E93158" w:rsidRDefault="00E93158" w:rsidP="00E93158">
            <w:pPr>
              <w:spacing w:line="360" w:lineRule="auto"/>
              <w:rPr>
                <w:rFonts w:cs="Times New Roman"/>
                <w:szCs w:val="28"/>
              </w:rPr>
            </w:pPr>
            <w:r w:rsidRPr="00E93158">
              <w:rPr>
                <w:rFonts w:cs="Times New Roman"/>
                <w:szCs w:val="28"/>
              </w:rPr>
              <w:t>МБДОУ «Улыбка" г. Долинск Сахалинской области.</w:t>
            </w:r>
          </w:p>
          <w:p w:rsidR="00E93158" w:rsidRPr="00E93158" w:rsidRDefault="00E93158" w:rsidP="00E93158">
            <w:pPr>
              <w:spacing w:line="360" w:lineRule="auto"/>
              <w:rPr>
                <w:rFonts w:cs="Times New Roman"/>
                <w:szCs w:val="28"/>
              </w:rPr>
            </w:pPr>
            <w:r w:rsidRPr="00E93158">
              <w:rPr>
                <w:rFonts w:cs="Times New Roman"/>
                <w:szCs w:val="28"/>
              </w:rPr>
              <w:t xml:space="preserve">Педагогический стаж – </w:t>
            </w:r>
            <w:r w:rsidR="00DA0BF1">
              <w:rPr>
                <w:rFonts w:cs="Times New Roman"/>
                <w:szCs w:val="28"/>
              </w:rPr>
              <w:t>10</w:t>
            </w:r>
            <w:r w:rsidRPr="00E93158">
              <w:rPr>
                <w:rFonts w:cs="Times New Roman"/>
                <w:szCs w:val="28"/>
              </w:rPr>
              <w:t xml:space="preserve"> лет.</w:t>
            </w:r>
          </w:p>
        </w:tc>
      </w:tr>
      <w:tr w:rsidR="00E93158" w:rsidRPr="00E93158" w:rsidTr="00B5652A">
        <w:tc>
          <w:tcPr>
            <w:tcW w:w="2376" w:type="dxa"/>
          </w:tcPr>
          <w:p w:rsidR="00E93158" w:rsidRPr="00E93158" w:rsidRDefault="00E93158" w:rsidP="00E93158">
            <w:pPr>
              <w:spacing w:line="360" w:lineRule="auto"/>
              <w:rPr>
                <w:rFonts w:cs="Times New Roman"/>
                <w:b/>
                <w:szCs w:val="28"/>
              </w:rPr>
            </w:pPr>
            <w:r w:rsidRPr="00E93158">
              <w:rPr>
                <w:rFonts w:cs="Times New Roman"/>
                <w:b/>
                <w:szCs w:val="28"/>
              </w:rPr>
              <w:t xml:space="preserve">   Тема опыта</w:t>
            </w:r>
          </w:p>
        </w:tc>
        <w:tc>
          <w:tcPr>
            <w:tcW w:w="7195" w:type="dxa"/>
          </w:tcPr>
          <w:p w:rsidR="00E93158" w:rsidRPr="00E93158" w:rsidRDefault="00DA0BF1" w:rsidP="00E93158">
            <w:pPr>
              <w:spacing w:line="360" w:lineRule="auto"/>
              <w:rPr>
                <w:rFonts w:cs="Times New Roman"/>
                <w:szCs w:val="28"/>
              </w:rPr>
            </w:pPr>
            <w:r w:rsidRPr="00514249">
              <w:rPr>
                <w:rFonts w:cs="Times New Roman"/>
                <w:szCs w:val="28"/>
                <w:shd w:val="clear" w:color="auto" w:fill="FFFFFF"/>
              </w:rPr>
              <w:t>«</w:t>
            </w:r>
            <w:r>
              <w:rPr>
                <w:rFonts w:eastAsia="Calibri" w:cs="Times New Roman"/>
                <w:szCs w:val="28"/>
              </w:rPr>
              <w:t>Художественная литература как средство развития связной речи у детей дошкольного возраста в группе компенсирующей направленности</w:t>
            </w:r>
            <w:r w:rsidRPr="00514249">
              <w:rPr>
                <w:rFonts w:cs="Times New Roman"/>
                <w:szCs w:val="28"/>
              </w:rPr>
              <w:t>»</w:t>
            </w:r>
          </w:p>
        </w:tc>
      </w:tr>
    </w:tbl>
    <w:p w:rsidR="00E93158" w:rsidRPr="00E93158" w:rsidRDefault="00E93158" w:rsidP="00E93158">
      <w:pPr>
        <w:spacing w:after="0" w:line="360" w:lineRule="auto"/>
        <w:jc w:val="both"/>
        <w:rPr>
          <w:rFonts w:ascii="Calibri" w:eastAsia="Times New Roman" w:hAnsi="Calibri" w:cs="Times New Roman"/>
          <w:sz w:val="22"/>
          <w:lang w:eastAsia="ru-RU"/>
        </w:rPr>
      </w:pPr>
    </w:p>
    <w:p w:rsidR="00E93158" w:rsidRPr="00E93158" w:rsidRDefault="00E93158" w:rsidP="00E93158">
      <w:pPr>
        <w:spacing w:after="0" w:line="360" w:lineRule="auto"/>
        <w:ind w:firstLine="709"/>
        <w:jc w:val="center"/>
        <w:rPr>
          <w:rFonts w:eastAsia="Times New Roman" w:cs="Times New Roman"/>
          <w:szCs w:val="28"/>
          <w:lang w:eastAsia="ru-RU"/>
        </w:rPr>
      </w:pPr>
      <w:r w:rsidRPr="00E93158">
        <w:rPr>
          <w:rFonts w:eastAsia="Times New Roman" w:cs="Times New Roman"/>
          <w:b/>
          <w:szCs w:val="28"/>
          <w:shd w:val="clear" w:color="auto" w:fill="FFFFFF"/>
          <w:lang w:eastAsia="ru-RU"/>
        </w:rPr>
        <w:t>Условие возникновения</w:t>
      </w:r>
    </w:p>
    <w:p w:rsidR="00DA0BF1" w:rsidRPr="00DB5F18" w:rsidRDefault="00DA0BF1" w:rsidP="00DA0BF1">
      <w:pPr>
        <w:spacing w:after="0" w:line="360" w:lineRule="auto"/>
        <w:ind w:firstLine="709"/>
        <w:contextualSpacing/>
        <w:jc w:val="both"/>
        <w:textAlignment w:val="baseline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>В соответствии с целевыми ориентирами дошкольного образования, обозначенными в федеральном государственном образовательном стандарте дошкольного образования, современный дошкольник должен быть инициативным, самостоятельно действовать в повседневной жизни, уметь выдвинуть идею, план действий, организовать партнеров по деятельности, использовать деловую, познавательную, личностную формы общения; владеть речевыми умениями, диалогической речью и конструктивными способами взаимодействия.</w:t>
      </w:r>
    </w:p>
    <w:p w:rsidR="00DA0BF1" w:rsidRPr="00DB5F18" w:rsidRDefault="00DA0BF1" w:rsidP="00DA0BF1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B5F18">
        <w:rPr>
          <w:color w:val="000000" w:themeColor="text1"/>
          <w:sz w:val="28"/>
          <w:szCs w:val="28"/>
        </w:rPr>
        <w:t>Основная задача речевого развития дошкольного возраста – это овладение нормами и правилами родного языка, определяемыми для каждого возрастного этапа, и развитие их коммуникативных способностей.</w:t>
      </w:r>
    </w:p>
    <w:p w:rsidR="00DA0BF1" w:rsidRPr="00DB5F18" w:rsidRDefault="00DA0BF1" w:rsidP="00DA0BF1">
      <w:pPr>
        <w:spacing w:after="0" w:line="360" w:lineRule="auto"/>
        <w:ind w:firstLine="709"/>
        <w:contextualSpacing/>
        <w:jc w:val="both"/>
        <w:textAlignment w:val="baseline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 xml:space="preserve">При обследовании детей, я обратила внимание, что у многих невнятная и невыразительная речь, ограничен словарный запас. Анализ обследования показал, что речь детей находится на недостаточном уровне развития. И меня заинтересовала данная проблема, именно этот возраст наиболее благоприятен для становления и развития речи детей. </w:t>
      </w:r>
    </w:p>
    <w:p w:rsidR="00DA0BF1" w:rsidRPr="00DB5F18" w:rsidRDefault="00DA0BF1" w:rsidP="00730E78">
      <w:pPr>
        <w:pStyle w:val="a4"/>
        <w:shd w:val="clear" w:color="auto" w:fill="FFFFFF"/>
        <w:spacing w:before="0" w:before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DB5F18">
        <w:rPr>
          <w:color w:val="000000" w:themeColor="text1"/>
          <w:sz w:val="28"/>
          <w:szCs w:val="28"/>
        </w:rPr>
        <w:t>С развитием речи у дошкольников усиливается потребность в общении. Постепенно уточняются правила общения, дети осваивают новые формулы речевого этикета. Но в некоторых ситуациях дети отказываются использовать</w:t>
      </w:r>
      <w:r w:rsidRPr="00A91DA9">
        <w:rPr>
          <w:color w:val="212529"/>
          <w:sz w:val="28"/>
          <w:szCs w:val="28"/>
        </w:rPr>
        <w:t xml:space="preserve"> </w:t>
      </w:r>
      <w:r w:rsidRPr="00DB5F18">
        <w:rPr>
          <w:color w:val="000000" w:themeColor="text1"/>
          <w:sz w:val="28"/>
          <w:szCs w:val="28"/>
        </w:rPr>
        <w:lastRenderedPageBreak/>
        <w:t xml:space="preserve">общепринятые речевые формы. Причин для этого может быть несколько. Самая главная </w:t>
      </w:r>
      <w:r w:rsidR="002C2AAC" w:rsidRPr="00DB5F18">
        <w:rPr>
          <w:color w:val="000000" w:themeColor="text1"/>
          <w:sz w:val="28"/>
          <w:szCs w:val="28"/>
        </w:rPr>
        <w:t>- это</w:t>
      </w:r>
      <w:r w:rsidRPr="00DB5F18">
        <w:rPr>
          <w:color w:val="000000" w:themeColor="text1"/>
          <w:sz w:val="28"/>
          <w:szCs w:val="28"/>
        </w:rPr>
        <w:t xml:space="preserve"> недостаток общения, чтения и слушания художественной литературы и, как следствие, бедный словарь дошкольника. Важнейший путь решения данной проблемы - обучение речевому этикету детей, в особенности старшего дошкольного возраста посредством чтения художественной литературы, так как именно в этот период закладывается фундамент моральных принципов, нравственной культуры, развивается эмоционально-волевая сфера личности, формируется продуктивный опыт повседневной коммуникации.</w:t>
      </w:r>
    </w:p>
    <w:p w:rsidR="00E93158" w:rsidRPr="00E93158" w:rsidRDefault="00E93158" w:rsidP="00E93158">
      <w:pPr>
        <w:spacing w:after="0" w:line="36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E93158">
        <w:rPr>
          <w:rFonts w:eastAsia="Times New Roman" w:cs="Times New Roman"/>
          <w:b/>
          <w:szCs w:val="28"/>
          <w:lang w:eastAsia="ru-RU"/>
        </w:rPr>
        <w:t>Актуальность опыта</w:t>
      </w:r>
    </w:p>
    <w:p w:rsidR="00681684" w:rsidRPr="00DB5F18" w:rsidRDefault="00681684" w:rsidP="00681684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>Дошкольный возраст – это период интенсивного формирования речи, это благотворная пора для выработки навыков эффективного общения. Художественная литература служит могучим, действенным средством умственного, нравственного и эстетического воспитания детей, она оказывает огромное влияние на развитие и обогащение детской речи.</w:t>
      </w:r>
    </w:p>
    <w:p w:rsidR="00681684" w:rsidRPr="00DB5F18" w:rsidRDefault="00681684" w:rsidP="00681684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>В поэтических образах художественная литература открывает и объясняет ребенку жизнь общества и природы, мир человеческих чувств и взаимоотношений. Она дела</w:t>
      </w:r>
      <w:r w:rsidRPr="00DB5F18">
        <w:rPr>
          <w:rFonts w:cs="Times New Roman"/>
          <w:color w:val="000000" w:themeColor="text1"/>
          <w:szCs w:val="28"/>
          <w:shd w:val="clear" w:color="auto" w:fill="FFFFFF"/>
        </w:rPr>
        <w:softHyphen/>
        <w:t>ет эмоции более насыщенными, воспитывает воображение и дает дошкольнику пре</w:t>
      </w:r>
      <w:r w:rsidRPr="00DB5F18">
        <w:rPr>
          <w:rFonts w:cs="Times New Roman"/>
          <w:color w:val="000000" w:themeColor="text1"/>
          <w:szCs w:val="28"/>
          <w:shd w:val="clear" w:color="auto" w:fill="FFFFFF"/>
        </w:rPr>
        <w:softHyphen/>
        <w:t>красные образцы русского литературного языка. Эти образцы различны по своему воздействию: в рассказах дети узнают лаконичность и точность слова, в стихах улав</w:t>
      </w:r>
      <w:r w:rsidRPr="00DB5F18">
        <w:rPr>
          <w:rFonts w:cs="Times New Roman"/>
          <w:color w:val="000000" w:themeColor="text1"/>
          <w:szCs w:val="28"/>
          <w:shd w:val="clear" w:color="auto" w:fill="FFFFFF"/>
        </w:rPr>
        <w:softHyphen/>
        <w:t>ливают музыкальность, напевность, образность русской речи; народные сказки рас</w:t>
      </w:r>
      <w:r w:rsidRPr="00DB5F18">
        <w:rPr>
          <w:rFonts w:cs="Times New Roman"/>
          <w:color w:val="000000" w:themeColor="text1"/>
          <w:szCs w:val="28"/>
          <w:shd w:val="clear" w:color="auto" w:fill="FFFFFF"/>
        </w:rPr>
        <w:softHyphen/>
        <w:t>крывают перед ними меткость и выразительность русского слова, показывают, как богата родная речь юмором, живыми и образными выражениями, сравнениями. Дети дошкольного возраста — слушатели, а не читатели, художественное произве</w:t>
      </w:r>
      <w:r w:rsidRPr="00DB5F18">
        <w:rPr>
          <w:rFonts w:cs="Times New Roman"/>
          <w:color w:val="000000" w:themeColor="text1"/>
          <w:szCs w:val="28"/>
          <w:shd w:val="clear" w:color="auto" w:fill="FFFFFF"/>
        </w:rPr>
        <w:softHyphen/>
        <w:t>дение доносит до них педагог, поэтому владение им навыками выразительного чтения приобретает особое значение.</w:t>
      </w:r>
    </w:p>
    <w:p w:rsidR="00730E78" w:rsidRPr="00DB5F18" w:rsidRDefault="00681684" w:rsidP="00681684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>Проблема приобщения детей дошкольного возраста к художественной литературе является одной из актуальных, так как, современное общество соприкоснулось с проблемой получения информации из общедоступных</w:t>
      </w:r>
      <w:r w:rsidRPr="00B61F1E">
        <w:rPr>
          <w:rFonts w:cs="Times New Roman"/>
          <w:color w:val="010101"/>
          <w:szCs w:val="28"/>
          <w:shd w:val="clear" w:color="auto" w:fill="FFFFFF"/>
        </w:rPr>
        <w:t xml:space="preserve"> </w:t>
      </w:r>
      <w:r w:rsidRPr="00DB5F18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 xml:space="preserve">источников. В таком случае, страдают, прежде всего, дети. В связи с этим перед педагогикой встает проблема переосмысления ценностных ориентиров воспитательной системы, в особенности системы воспитания дошкольного детства. И здесь огромное значение приобретает овладение народным наследием, естественным образом приобщающего ребенка к основам художественной литературы. </w:t>
      </w:r>
    </w:p>
    <w:p w:rsidR="00730E78" w:rsidRPr="00DB5F18" w:rsidRDefault="00730E78" w:rsidP="00730E78">
      <w:pPr>
        <w:shd w:val="clear" w:color="auto" w:fill="FFFFFF"/>
        <w:spacing w:after="150" w:line="360" w:lineRule="auto"/>
        <w:ind w:left="284"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На сегодняшний день - образная, богатая синонимами, дополнениями и описаниями речь у детей дошкольного возраста – явление очень редкое. В речи детей существуют множество проблем: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Односложная, состоящая лишь из простых предложений речь. Неспособность грамматически правильно построить распространенное предложение.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Бедность речи. Недостаточный словарный запас.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Употребление нелитературных слов и выражений.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Бедная диалогическая речь: неспособность грамотно и доступно сформулировать вопрос, построить краткий или развернутый ответ.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Трудности в построении монолога: например, сюжетный или описательный рассказ на предложенную тему, пересказ текста своими словами.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Отсутствие логического обоснования своих утверждений и выводов.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Отсутствие навыков культуры речи: неумение использовать интонации, регулировать громкость голоса и темп речи и т. д.</w:t>
      </w:r>
    </w:p>
    <w:p w:rsidR="00730E78" w:rsidRPr="00DB5F18" w:rsidRDefault="00730E78" w:rsidP="00CC7AE4">
      <w:pPr>
        <w:pStyle w:val="a9"/>
        <w:numPr>
          <w:ilvl w:val="0"/>
          <w:numId w:val="9"/>
        </w:numPr>
        <w:shd w:val="clear" w:color="auto" w:fill="FFFFFF"/>
        <w:spacing w:after="150"/>
        <w:ind w:left="28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Плохая дикция.</w:t>
      </w:r>
    </w:p>
    <w:p w:rsidR="00730E78" w:rsidRPr="00DB5F18" w:rsidRDefault="00730E78" w:rsidP="00730E78">
      <w:pPr>
        <w:shd w:val="clear" w:color="auto" w:fill="FFFFFF"/>
        <w:spacing w:after="150" w:line="360" w:lineRule="auto"/>
        <w:ind w:left="284"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Поэтому педагогическое воздействие при развитии речи дошкольников – очень 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730E78" w:rsidRPr="00DB5F18" w:rsidRDefault="00730E78" w:rsidP="00730E78">
      <w:pPr>
        <w:shd w:val="clear" w:color="auto" w:fill="FFFFFF"/>
        <w:spacing w:after="150" w:line="360" w:lineRule="auto"/>
        <w:ind w:left="284"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Учитывая, что в данное время дети перенасыщены информацией, необходимо, чтобы процесс обучения был для них интересным, занимательным, развивающим.</w:t>
      </w:r>
    </w:p>
    <w:p w:rsidR="00681684" w:rsidRPr="00DB5F18" w:rsidRDefault="00681684" w:rsidP="00681684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>Обращение к проблеме развития речи дошкольников посредством художественной литературы обусловлено рядом причин:</w:t>
      </w:r>
    </w:p>
    <w:p w:rsidR="00681684" w:rsidRPr="00DB5F18" w:rsidRDefault="00681684" w:rsidP="00CC7AE4">
      <w:pPr>
        <w:pStyle w:val="a9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возникает потребность в сохранении и передачи семейного чтения;</w:t>
      </w:r>
    </w:p>
    <w:p w:rsidR="00681684" w:rsidRPr="00DB5F18" w:rsidRDefault="00681684" w:rsidP="00CC7AE4">
      <w:pPr>
        <w:pStyle w:val="a9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 речи дошкольников художественной литературой несёт им радость, эмоциональный и творческий подъём, становится неотъемлемой частью русского литературного языка.</w:t>
      </w:r>
    </w:p>
    <w:p w:rsidR="00163F98" w:rsidRPr="00DB5F18" w:rsidRDefault="00681684" w:rsidP="00163F98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>Регулярное чтение с дошкольником художественной литературы является залогом того, что ребенок будет иметь большой словарный запас, грамотно строить предложения, выразительно и красиво говорить. Помимо этого, чтение развивает интеллект, дает новые знания, вырабатывает привычку к познанию, формирует усидчивость. Обращение к книге играет очень важную роль в психофизиологическом развитии дошкольника: развиваются фонематический слух, память, внимание, воображение. </w:t>
      </w:r>
    </w:p>
    <w:p w:rsidR="00293263" w:rsidRPr="00DB5F18" w:rsidRDefault="00293263" w:rsidP="004B1633">
      <w:pPr>
        <w:kinsoku w:val="0"/>
        <w:overflowPunct w:val="0"/>
        <w:spacing w:after="0" w:line="360" w:lineRule="auto"/>
        <w:ind w:firstLine="709"/>
        <w:jc w:val="both"/>
        <w:textAlignment w:val="baseline"/>
        <w:rPr>
          <w:rFonts w:cs="Times New Roman"/>
          <w:color w:val="000000" w:themeColor="text1"/>
          <w:szCs w:val="28"/>
        </w:rPr>
      </w:pPr>
      <w:r w:rsidRPr="00DB5F18">
        <w:rPr>
          <w:rFonts w:eastAsia="Times New Roman" w:cs="Times New Roman"/>
          <w:b/>
          <w:color w:val="000000" w:themeColor="text1"/>
          <w:szCs w:val="28"/>
          <w:lang w:eastAsia="ru-RU"/>
        </w:rPr>
        <w:t xml:space="preserve">Практическая значимость </w:t>
      </w:r>
      <w:r w:rsidRPr="00DB5F18">
        <w:rPr>
          <w:rFonts w:eastAsia="Calibri" w:cs="Times New Roman"/>
          <w:color w:val="000000" w:themeColor="text1"/>
          <w:szCs w:val="28"/>
        </w:rPr>
        <w:t xml:space="preserve">состоит в том, что </w:t>
      </w:r>
      <w:r w:rsidR="004B1633" w:rsidRPr="00DB5F18">
        <w:rPr>
          <w:rFonts w:eastAsia="Calibri" w:cs="Times New Roman"/>
          <w:color w:val="000000" w:themeColor="text1"/>
          <w:szCs w:val="28"/>
        </w:rPr>
        <w:t xml:space="preserve">данный опыт может быть использован </w:t>
      </w:r>
      <w:r w:rsidR="004B1633" w:rsidRPr="00DB5F18">
        <w:rPr>
          <w:rFonts w:cs="Times New Roman"/>
          <w:color w:val="000000" w:themeColor="text1"/>
          <w:szCs w:val="28"/>
        </w:rPr>
        <w:t xml:space="preserve">учителями-логопедами, частично – воспитателями, педагогами дополнительного образования, родителями воспитанников и учеников, учителями начальных классов, учителям предметниками. </w:t>
      </w:r>
    </w:p>
    <w:p w:rsidR="00E93158" w:rsidRPr="00DB5F18" w:rsidRDefault="00E93158" w:rsidP="00E93158">
      <w:pPr>
        <w:spacing w:after="0" w:line="360" w:lineRule="auto"/>
        <w:ind w:firstLine="709"/>
        <w:jc w:val="center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b/>
          <w:color w:val="000000" w:themeColor="text1"/>
          <w:szCs w:val="28"/>
          <w:lang w:eastAsia="ru-RU"/>
        </w:rPr>
        <w:t>Теоретическое обоснование</w:t>
      </w:r>
      <w:r w:rsidR="00D91BC3" w:rsidRPr="00DB5F18">
        <w:rPr>
          <w:rFonts w:eastAsia="Times New Roman" w:cs="Times New Roman"/>
          <w:b/>
          <w:color w:val="000000" w:themeColor="text1"/>
          <w:szCs w:val="28"/>
          <w:lang w:eastAsia="ru-RU"/>
        </w:rPr>
        <w:t>.</w:t>
      </w: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Одна из важнейших задач воспитания в дошкольном возрасте – это развитие речи детей. Речь занимает центральное место в процессе психического развития, развитие речи внутренне связано с развитием мышления и с развитием сознания в целом. Дети слушают, думают, отвечают на вопросы, задают их сами, сравнивают, делают выводы, обобщения.  Одновременно занимаются разными видами мыслительно-речевой деятельности: восприятием речи и самостоятельным оперированием речью. Они обдумывают ответ, отбирают из своего словарного запаса нужное слово, наиболее подходящее в данной ситуации, грамматически оформляют его, употребляют в предложении и связном высказывании.</w:t>
      </w:r>
    </w:p>
    <w:p w:rsidR="004B1633" w:rsidRPr="00FC2FFB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C2FFB">
        <w:rPr>
          <w:rFonts w:eastAsia="Times New Roman" w:cs="Times New Roman"/>
          <w:szCs w:val="28"/>
          <w:lang w:eastAsia="ru-RU"/>
        </w:rPr>
        <w:lastRenderedPageBreak/>
        <w:t> Развитие связной речи – основная задача речевого воспитания детей. В основе педагогического опыта лежат исследования развития связной литературной речи Аникина В.П., Ветлугиной Н.А., Запорожца А.В., Сакулиной Н.П., Тихеевой Е.И., Теплова Б.М., Флериной Е.А., Эльконина Д Б и др.</w:t>
      </w:r>
    </w:p>
    <w:p w:rsidR="004B1633" w:rsidRPr="00FC2FFB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C2FFB">
        <w:rPr>
          <w:rFonts w:eastAsia="Times New Roman" w:cs="Times New Roman"/>
          <w:szCs w:val="28"/>
          <w:lang w:eastAsia="ru-RU"/>
        </w:rPr>
        <w:t>В работах Выготского JI.C., Жинкина Н.И., Леонтьева А.А., Рубинштейна С.Л., Сохина Ф.А. отмечается, что адекватное восприятие и воспроизведение текстовых материалов, умение давать развернутые ответы на вопросы, самостоятельно излагать свои суждения — все это требует достаточного уровня развития связной речи.</w:t>
      </w:r>
    </w:p>
    <w:p w:rsidR="00730E7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C2FFB">
        <w:rPr>
          <w:rFonts w:eastAsia="Times New Roman" w:cs="Times New Roman"/>
          <w:szCs w:val="28"/>
          <w:lang w:eastAsia="ru-RU"/>
        </w:rPr>
        <w:t> Связная речь – высшая форма мыслительной деятельности, которая определяет уровень речевого и умственного развития ребёнка – это отмечали в своих работах Выгодский Л.С., Леонтьев А.А., Рубинштейн С.Л. и другие. Овладение связной устной речью – важнейшее условие успешной подготовки к обучению в школе. Речь детей должна быть живой, непосредственной, выразительной. Связность речи – это связность мыслей, где отражается логика мышления ребёнка, его умение осмысливать воспринимаемое и выражать в связной  речи. Связная речь должна рассматриваться в единстве содержания и формы.  Существуют два основных вида речи</w:t>
      </w:r>
      <w:r w:rsidRPr="00FC2FFB">
        <w:rPr>
          <w:rFonts w:eastAsia="Times New Roman" w:cs="Times New Roman"/>
          <w:b/>
          <w:bCs/>
          <w:szCs w:val="28"/>
          <w:lang w:eastAsia="ru-RU"/>
        </w:rPr>
        <w:t> - диалогическая и монологическая</w:t>
      </w:r>
      <w:r w:rsidRPr="00FC2FFB">
        <w:rPr>
          <w:rFonts w:eastAsia="Times New Roman" w:cs="Times New Roman"/>
          <w:i/>
          <w:iCs/>
          <w:szCs w:val="28"/>
          <w:lang w:eastAsia="ru-RU"/>
        </w:rPr>
        <w:t>.</w:t>
      </w:r>
      <w:r w:rsidRPr="00FC2FFB">
        <w:rPr>
          <w:rFonts w:eastAsia="Times New Roman" w:cs="Times New Roman"/>
          <w:szCs w:val="28"/>
          <w:lang w:eastAsia="ru-RU"/>
        </w:rPr>
        <w:t xml:space="preserve"> Форма протекания диалогической речи (беседа, постановка вопросов, ответы на них) побуждает к неполным, односложным ответам. Для диалогической речи важно умение формулировать и задавать вопрос, строить ответ, дополнять, исправлять собеседника, рассуждать, спорить, отстаивать своё мнение. Монологическая речь  требует развёрнутости, полноты, чёткости и взаимосвязи отдельных звеньев повествования. Монолог, рассказ, объяснение требуют умения сосредоточить свою мысль на главном, не отвлекаясь на детали и в то же время говорить эмоционально, живо, образно. </w:t>
      </w:r>
    </w:p>
    <w:p w:rsidR="004B1633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FC2FFB">
        <w:rPr>
          <w:rFonts w:eastAsia="Times New Roman" w:cs="Times New Roman"/>
          <w:szCs w:val="28"/>
          <w:lang w:eastAsia="ru-RU"/>
        </w:rPr>
        <w:t xml:space="preserve">Владение связной монологической речью – это одна из главных задач речевого развития дошкольников. Её успешное решение зависит от многих условий: речевой среды, социального окружения, семейного благополучия, </w:t>
      </w:r>
      <w:r w:rsidRPr="00FC2FFB">
        <w:rPr>
          <w:rFonts w:eastAsia="Times New Roman" w:cs="Times New Roman"/>
          <w:szCs w:val="28"/>
          <w:lang w:eastAsia="ru-RU"/>
        </w:rPr>
        <w:lastRenderedPageBreak/>
        <w:t>индивидуальных особенности личности, познавательной активности, которые должны учитываться в процессе целенап</w:t>
      </w:r>
      <w:r>
        <w:rPr>
          <w:rFonts w:eastAsia="Times New Roman" w:cs="Times New Roman"/>
          <w:szCs w:val="28"/>
          <w:lang w:eastAsia="ru-RU"/>
        </w:rPr>
        <w:t>равленного речевого воспитания.</w:t>
      </w:r>
    </w:p>
    <w:p w:rsidR="00DB5F18" w:rsidRDefault="00DB5F18" w:rsidP="00DB5F18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На процесс становления связной речи влияет  ряд факторов. К.Д. Ушинский в своих работах обращал внимание на то, что главная цель в развитии речи - научить ребенка правильно выражать свои мысли, развивать его мыслительные способности. Необходимо приучать детей самостоятельно приобретать знания об окружающих предметах, формировать у них способность к наблюдению. В связи с этим К.Д. Ушинский рекомендовал использовать различные методы развития речи и мышления, среди них наблюдение, рассматривание картинок, рассказы по картинкам. Этого мнения придерживались С.Л. Рубейштейн, А.М. Леушина, Л.В. Эльконин. Они считали, что одним из факторов, облегчающих процесс становления связной речи, является наглядность».</w:t>
      </w:r>
    </w:p>
    <w:p w:rsidR="00DB5F18" w:rsidRPr="00DB5F18" w:rsidRDefault="00DB5F18" w:rsidP="00DB5F18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 xml:space="preserve"> К.Д. Ушинский показал связь наглядности и обучения с развитием речи и памяти: «Детская природа ясно требует наглядности. Учите ребёнка каким-нибудь неизвестным ему пяти словам – он будет долго и напрасно мучиться, но свяжите двадцать таких слов с картинками, и он их усвоит на лету». «Язык развивается наглядным, действенным путем. Чтобы давать названия должны быть налицо все предметы, с которыми эти названия должны быть связаны. "Слово и вещь должны предлагаться человеческому уму одновременно, однако, на первое место – вещь, как предмет познания речи»,  -  говорил  Я.А.Коменский.</w:t>
      </w:r>
      <w:r>
        <w:rPr>
          <w:rFonts w:eastAsia="Times New Roman" w:cs="Times New Roman"/>
          <w:color w:val="000000" w:themeColor="text1"/>
          <w:szCs w:val="28"/>
          <w:lang w:eastAsia="ru-RU"/>
        </w:rPr>
        <w:t xml:space="preserve"> </w:t>
      </w:r>
    </w:p>
    <w:p w:rsidR="00B5652A" w:rsidRDefault="00B5652A">
      <w:pPr>
        <w:spacing w:line="259" w:lineRule="auto"/>
        <w:rPr>
          <w:rFonts w:eastAsia="Times New Roman" w:cs="Times New Roman"/>
          <w:b/>
          <w:bCs/>
          <w:szCs w:val="26"/>
          <w:lang w:eastAsia="ru-RU"/>
        </w:rPr>
      </w:pPr>
    </w:p>
    <w:p w:rsidR="00E93158" w:rsidRPr="00E93158" w:rsidRDefault="00E93158" w:rsidP="00E93158">
      <w:pPr>
        <w:keepNext/>
        <w:keepLines/>
        <w:spacing w:after="0" w:line="360" w:lineRule="auto"/>
        <w:jc w:val="center"/>
        <w:outlineLvl w:val="1"/>
        <w:rPr>
          <w:rFonts w:eastAsia="Times New Roman" w:cs="Times New Roman"/>
          <w:b/>
          <w:bCs/>
          <w:szCs w:val="26"/>
          <w:lang w:eastAsia="ru-RU"/>
        </w:rPr>
      </w:pPr>
      <w:bookmarkStart w:id="1" w:name="_Toc208314517"/>
      <w:r w:rsidRPr="00E93158">
        <w:rPr>
          <w:rFonts w:eastAsia="Times New Roman" w:cs="Times New Roman"/>
          <w:b/>
          <w:bCs/>
          <w:szCs w:val="26"/>
          <w:lang w:eastAsia="ru-RU"/>
        </w:rPr>
        <w:t>РАЗДЕЛ 2. ТЕХНОЛОГИЯ ОПЫТА</w:t>
      </w:r>
      <w:r w:rsidR="00D91BC3">
        <w:rPr>
          <w:rFonts w:eastAsia="Times New Roman" w:cs="Times New Roman"/>
          <w:b/>
          <w:bCs/>
          <w:szCs w:val="26"/>
          <w:lang w:eastAsia="ru-RU"/>
        </w:rPr>
        <w:t>.</w:t>
      </w:r>
      <w:bookmarkEnd w:id="1"/>
    </w:p>
    <w:p w:rsidR="00E93158" w:rsidRPr="007D5FE9" w:rsidRDefault="007D5FE9" w:rsidP="007D5FE9">
      <w:pPr>
        <w:jc w:val="center"/>
        <w:rPr>
          <w:b/>
          <w:bCs/>
        </w:rPr>
      </w:pPr>
      <w:r w:rsidRPr="0086547D">
        <w:rPr>
          <w:b/>
          <w:bCs/>
        </w:rPr>
        <w:t xml:space="preserve">2.1 </w:t>
      </w:r>
      <w:r w:rsidR="00E93158" w:rsidRPr="007D5FE9">
        <w:rPr>
          <w:b/>
          <w:bCs/>
        </w:rPr>
        <w:t>Технология описания опыта</w:t>
      </w:r>
      <w:r w:rsidR="00D91BC3" w:rsidRPr="007D5FE9">
        <w:rPr>
          <w:b/>
          <w:bCs/>
        </w:rPr>
        <w:t>.</w:t>
      </w:r>
    </w:p>
    <w:p w:rsidR="00E93158" w:rsidRPr="00E93158" w:rsidRDefault="00E93158" w:rsidP="00E93158">
      <w:pPr>
        <w:spacing w:after="0"/>
        <w:jc w:val="center"/>
        <w:rPr>
          <w:rFonts w:eastAsia="Calibri" w:cs="Times New Roman"/>
          <w:b/>
          <w:szCs w:val="28"/>
        </w:rPr>
      </w:pP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Ведущая идея моего опыта - развитие связной речи детей дошкольного возраста по средством чтения художественной литературы.</w:t>
      </w: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Согласно данной педагогической идее, обучающий процесс должен строиться на комбинировании личностно - ориентированного, развивающего, деятельностного подходов с использованием игровых форм работы</w:t>
      </w:r>
      <w:r w:rsidRPr="00DB5F18">
        <w:rPr>
          <w:rFonts w:eastAsia="Times New Roman" w:cs="Times New Roman"/>
          <w:b/>
          <w:bCs/>
          <w:i/>
          <w:iCs/>
          <w:color w:val="000000" w:themeColor="text1"/>
          <w:szCs w:val="28"/>
          <w:lang w:eastAsia="ru-RU"/>
        </w:rPr>
        <w:t>.</w:t>
      </w: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На идею формирования опыта оказали влияние следующие факторы:</w:t>
      </w: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- требования ФГОС ДО;</w:t>
      </w: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-теоретические основы психологического развития дошкольников;</w:t>
      </w: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- изучение методической литературы и опыта коллег;</w:t>
      </w:r>
    </w:p>
    <w:p w:rsidR="004B1633" w:rsidRPr="00DB5F18" w:rsidRDefault="004B1633" w:rsidP="004B1633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- апробирование инновационных педагогических технологий.</w:t>
      </w:r>
    </w:p>
    <w:p w:rsidR="00163F98" w:rsidRPr="00DB5F18" w:rsidRDefault="00163F98" w:rsidP="00163F98">
      <w:pPr>
        <w:spacing w:line="360" w:lineRule="auto"/>
        <w:ind w:left="-567" w:firstLine="709"/>
        <w:jc w:val="both"/>
        <w:rPr>
          <w:rFonts w:cs="Times New Roman"/>
          <w:b/>
          <w:color w:val="000000" w:themeColor="text1"/>
          <w:szCs w:val="28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>Новизна работы заключается в том, что совместная деятельность педагога с детьми осуществляется по следующим принципам:</w:t>
      </w:r>
    </w:p>
    <w:p w:rsidR="00163F98" w:rsidRPr="00DB5F18" w:rsidRDefault="00163F98" w:rsidP="00CC7AE4">
      <w:pPr>
        <w:pStyle w:val="a9"/>
        <w:numPr>
          <w:ilvl w:val="0"/>
          <w:numId w:val="8"/>
        </w:numPr>
        <w:spacing w:after="20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Принцип интеграции – </w:t>
      </w:r>
      <w:r w:rsidR="002C2AAC"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целостность образовательного</w:t>
      </w: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процесса обеспечивается взаимодействием образовательных областей: «коммуникация», «познание», «безопасность» и другие. </w:t>
      </w:r>
    </w:p>
    <w:p w:rsidR="00163F98" w:rsidRPr="00DB5F18" w:rsidRDefault="00163F98" w:rsidP="00CC7AE4">
      <w:pPr>
        <w:pStyle w:val="a9"/>
        <w:numPr>
          <w:ilvl w:val="0"/>
          <w:numId w:val="8"/>
        </w:numPr>
        <w:spacing w:after="20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Комплексно-тематический принцип (объединение комплекса различных видов специфических детских деятельностей вокруг единой «темы»).</w:t>
      </w:r>
    </w:p>
    <w:p w:rsidR="004B1633" w:rsidRPr="00DB5F18" w:rsidRDefault="004B1633" w:rsidP="004B1633">
      <w:pPr>
        <w:spacing w:line="360" w:lineRule="auto"/>
        <w:ind w:left="-567" w:firstLine="709"/>
        <w:jc w:val="both"/>
        <w:rPr>
          <w:rFonts w:cs="Times New Roman"/>
          <w:color w:val="000000" w:themeColor="text1"/>
          <w:szCs w:val="28"/>
        </w:rPr>
      </w:pPr>
      <w:r w:rsidRPr="00DB5F18">
        <w:rPr>
          <w:rFonts w:cs="Times New Roman"/>
          <w:b/>
          <w:color w:val="000000" w:themeColor="text1"/>
          <w:szCs w:val="28"/>
        </w:rPr>
        <w:t>ЦЕЛЬ</w:t>
      </w:r>
      <w:r w:rsidR="002C2AAC" w:rsidRPr="00DB5F18">
        <w:rPr>
          <w:rFonts w:cs="Times New Roman"/>
          <w:b/>
          <w:color w:val="000000" w:themeColor="text1"/>
          <w:szCs w:val="28"/>
        </w:rPr>
        <w:t>:</w:t>
      </w:r>
      <w:r w:rsidR="002C2AAC" w:rsidRPr="00DB5F18">
        <w:rPr>
          <w:rFonts w:cs="Times New Roman"/>
          <w:color w:val="000000" w:themeColor="text1"/>
          <w:szCs w:val="28"/>
        </w:rPr>
        <w:t xml:space="preserve"> развивать</w:t>
      </w:r>
      <w:r w:rsidRPr="00DB5F18">
        <w:rPr>
          <w:rFonts w:cs="Times New Roman"/>
          <w:color w:val="000000" w:themeColor="text1"/>
          <w:szCs w:val="28"/>
        </w:rPr>
        <w:t xml:space="preserve"> связную речь у детей дошкольного возраста при использовании художественной литературы. </w:t>
      </w:r>
    </w:p>
    <w:p w:rsidR="004B1633" w:rsidRPr="00DB5F18" w:rsidRDefault="004B1633" w:rsidP="004B1633">
      <w:pPr>
        <w:spacing w:line="360" w:lineRule="auto"/>
        <w:ind w:left="-567" w:firstLine="851"/>
        <w:jc w:val="both"/>
        <w:rPr>
          <w:rFonts w:cs="Times New Roman"/>
          <w:b/>
          <w:color w:val="000000" w:themeColor="text1"/>
          <w:szCs w:val="28"/>
        </w:rPr>
      </w:pPr>
      <w:r w:rsidRPr="00DB5F18">
        <w:rPr>
          <w:rFonts w:cs="Times New Roman"/>
          <w:b/>
          <w:color w:val="000000" w:themeColor="text1"/>
          <w:szCs w:val="28"/>
        </w:rPr>
        <w:t>ЗАДАЧИ:</w:t>
      </w:r>
    </w:p>
    <w:p w:rsidR="004B1633" w:rsidRPr="00DB5F18" w:rsidRDefault="004B1633" w:rsidP="00CC7AE4">
      <w:pPr>
        <w:pStyle w:val="a9"/>
        <w:numPr>
          <w:ilvl w:val="0"/>
          <w:numId w:val="3"/>
        </w:numPr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eastAsia="Cambria Math" w:hAnsi="Times New Roman" w:cs="Times New Roman"/>
          <w:color w:val="000000" w:themeColor="text1"/>
          <w:kern w:val="24"/>
          <w:sz w:val="28"/>
          <w:szCs w:val="28"/>
        </w:rPr>
        <w:t>Вызвать и поддержать интерес к художественной литературе и книге у детей;</w:t>
      </w:r>
    </w:p>
    <w:p w:rsidR="004B1633" w:rsidRPr="00DB5F18" w:rsidRDefault="004B1633" w:rsidP="00CC7AE4">
      <w:pPr>
        <w:pStyle w:val="a9"/>
        <w:numPr>
          <w:ilvl w:val="0"/>
          <w:numId w:val="3"/>
        </w:numPr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eastAsia="Cambria Math" w:hAnsi="Times New Roman" w:cs="Times New Roman"/>
          <w:color w:val="000000" w:themeColor="text1"/>
          <w:kern w:val="24"/>
          <w:sz w:val="28"/>
          <w:szCs w:val="28"/>
        </w:rPr>
        <w:t xml:space="preserve"> Обогащать словарный запас;</w:t>
      </w:r>
    </w:p>
    <w:p w:rsidR="004B1633" w:rsidRPr="00DB5F18" w:rsidRDefault="004B1633" w:rsidP="00CC7AE4">
      <w:pPr>
        <w:numPr>
          <w:ilvl w:val="0"/>
          <w:numId w:val="3"/>
        </w:numPr>
        <w:spacing w:after="0" w:line="360" w:lineRule="auto"/>
        <w:contextualSpacing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Cambria Math" w:cs="Times New Roman"/>
          <w:color w:val="000000" w:themeColor="text1"/>
          <w:kern w:val="24"/>
          <w:szCs w:val="28"/>
          <w:lang w:eastAsia="ru-RU"/>
        </w:rPr>
        <w:t>Развивать связную речь;</w:t>
      </w:r>
    </w:p>
    <w:p w:rsidR="004B1633" w:rsidRPr="00DB5F18" w:rsidRDefault="004B1633" w:rsidP="00CC7AE4">
      <w:pPr>
        <w:numPr>
          <w:ilvl w:val="0"/>
          <w:numId w:val="3"/>
        </w:numPr>
        <w:spacing w:after="0" w:line="360" w:lineRule="auto"/>
        <w:contextualSpacing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Cambria Math" w:cs="Times New Roman"/>
          <w:color w:val="000000" w:themeColor="text1"/>
          <w:kern w:val="24"/>
          <w:szCs w:val="28"/>
          <w:lang w:eastAsia="ru-RU"/>
        </w:rPr>
        <w:t xml:space="preserve"> Учить последовательности, логичности, полноте и связности изложения;</w:t>
      </w:r>
    </w:p>
    <w:p w:rsidR="004B1633" w:rsidRPr="00DB5F18" w:rsidRDefault="004B1633" w:rsidP="00CC7AE4">
      <w:pPr>
        <w:numPr>
          <w:ilvl w:val="0"/>
          <w:numId w:val="3"/>
        </w:numPr>
        <w:spacing w:after="0" w:line="360" w:lineRule="auto"/>
        <w:contextualSpacing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Cambria Math" w:cs="Times New Roman"/>
          <w:color w:val="000000" w:themeColor="text1"/>
          <w:kern w:val="24"/>
          <w:szCs w:val="28"/>
          <w:lang w:eastAsia="ru-RU"/>
        </w:rPr>
        <w:t xml:space="preserve"> Развивать мышление, внимание, воображение, память;</w:t>
      </w:r>
    </w:p>
    <w:p w:rsidR="00DB5F18" w:rsidRPr="00DB5F18" w:rsidRDefault="004B1633" w:rsidP="00DB5F18">
      <w:pPr>
        <w:numPr>
          <w:ilvl w:val="0"/>
          <w:numId w:val="3"/>
        </w:numPr>
        <w:spacing w:after="0" w:line="360" w:lineRule="auto"/>
        <w:contextualSpacing/>
        <w:jc w:val="both"/>
        <w:textAlignment w:val="baseline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Cambria Math" w:cs="Times New Roman"/>
          <w:color w:val="000000" w:themeColor="text1"/>
          <w:kern w:val="24"/>
          <w:szCs w:val="28"/>
          <w:lang w:eastAsia="ru-RU"/>
        </w:rPr>
        <w:t xml:space="preserve"> Поддерживать желание детей отражать свои впечатления о прослушанных произведениях, литературных героях и событиях в разных видах художественной деятельности.</w:t>
      </w:r>
    </w:p>
    <w:p w:rsidR="0069798B" w:rsidRPr="00DB5F18" w:rsidRDefault="0069798B" w:rsidP="0069798B">
      <w:pPr>
        <w:ind w:left="360"/>
        <w:jc w:val="center"/>
        <w:rPr>
          <w:b/>
          <w:bCs/>
          <w:color w:val="000000" w:themeColor="text1"/>
        </w:rPr>
      </w:pPr>
      <w:r w:rsidRPr="00DB5F18">
        <w:rPr>
          <w:b/>
          <w:bCs/>
          <w:color w:val="000000" w:themeColor="text1"/>
        </w:rPr>
        <w:t>2.2 Организация учебно-воспитательного процесса.</w:t>
      </w:r>
    </w:p>
    <w:p w:rsidR="00E85503" w:rsidRPr="00DB5F18" w:rsidRDefault="00E85503" w:rsidP="00E85503">
      <w:pPr>
        <w:spacing w:after="0" w:line="360" w:lineRule="auto"/>
        <w:ind w:firstLine="709"/>
        <w:jc w:val="both"/>
        <w:rPr>
          <w:rFonts w:eastAsia="Times New Roman" w:cs="Times New Roman"/>
          <w:bCs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b/>
          <w:color w:val="000000" w:themeColor="text1"/>
          <w:szCs w:val="28"/>
          <w:lang w:eastAsia="ru-RU"/>
        </w:rPr>
        <w:t>Цель и задачи</w:t>
      </w:r>
      <w:r w:rsidRPr="00DB5F18">
        <w:rPr>
          <w:rFonts w:eastAsia="Times New Roman" w:cs="Times New Roman"/>
          <w:bCs/>
          <w:color w:val="000000" w:themeColor="text1"/>
          <w:szCs w:val="28"/>
          <w:lang w:eastAsia="ru-RU"/>
        </w:rPr>
        <w:t xml:space="preserve"> реализовались через разные виды деятельности, соответствующие данному возрасту:  </w:t>
      </w:r>
    </w:p>
    <w:p w:rsidR="00E85503" w:rsidRPr="00DB5F18" w:rsidRDefault="00E85503" w:rsidP="00E85503">
      <w:pPr>
        <w:numPr>
          <w:ilvl w:val="1"/>
          <w:numId w:val="10"/>
        </w:numPr>
        <w:tabs>
          <w:tab w:val="left" w:pos="426"/>
        </w:tabs>
        <w:spacing w:after="0" w:line="360" w:lineRule="auto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>игровая деятельность,</w:t>
      </w:r>
    </w:p>
    <w:p w:rsidR="00E85503" w:rsidRPr="00DB5F18" w:rsidRDefault="00E85503" w:rsidP="00E85503">
      <w:pPr>
        <w:numPr>
          <w:ilvl w:val="1"/>
          <w:numId w:val="10"/>
        </w:numPr>
        <w:tabs>
          <w:tab w:val="left" w:pos="426"/>
        </w:tabs>
        <w:spacing w:after="0" w:line="360" w:lineRule="auto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lastRenderedPageBreak/>
        <w:t>коммуникативная (общение и взаимодействие со взрослыми и сверстниками);</w:t>
      </w:r>
    </w:p>
    <w:p w:rsidR="00E85503" w:rsidRPr="00DB5F18" w:rsidRDefault="00E85503" w:rsidP="00E85503">
      <w:pPr>
        <w:numPr>
          <w:ilvl w:val="1"/>
          <w:numId w:val="10"/>
        </w:numPr>
        <w:tabs>
          <w:tab w:val="left" w:pos="426"/>
        </w:tabs>
        <w:spacing w:after="0" w:line="360" w:lineRule="auto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 xml:space="preserve">восприятие художественного образа; </w:t>
      </w:r>
    </w:p>
    <w:p w:rsidR="00E85503" w:rsidRPr="00DB5F18" w:rsidRDefault="00E85503" w:rsidP="00E85503">
      <w:pPr>
        <w:numPr>
          <w:ilvl w:val="1"/>
          <w:numId w:val="10"/>
        </w:numPr>
        <w:tabs>
          <w:tab w:val="left" w:pos="426"/>
        </w:tabs>
        <w:spacing w:after="0" w:line="360" w:lineRule="auto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 xml:space="preserve">двигательная форма активности ребенка. </w:t>
      </w:r>
    </w:p>
    <w:p w:rsidR="00E85503" w:rsidRPr="00DB5F18" w:rsidRDefault="00E85503" w:rsidP="00E85503">
      <w:pPr>
        <w:spacing w:after="0" w:line="360" w:lineRule="auto"/>
        <w:jc w:val="center"/>
        <w:rPr>
          <w:rFonts w:eastAsia="Times New Roman" w:cs="Times New Roman"/>
          <w:b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b/>
          <w:color w:val="000000" w:themeColor="text1"/>
          <w:szCs w:val="28"/>
          <w:lang w:eastAsia="ru-RU"/>
        </w:rPr>
        <w:t>В работе использовались следующие методы исследования:</w:t>
      </w:r>
    </w:p>
    <w:p w:rsidR="00E85503" w:rsidRPr="00DB5F18" w:rsidRDefault="00E85503" w:rsidP="00E85503">
      <w:pPr>
        <w:pStyle w:val="a9"/>
        <w:numPr>
          <w:ilvl w:val="0"/>
          <w:numId w:val="11"/>
        </w:numPr>
        <w:ind w:right="1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теоретические: анализ психолого-педагогической и                     методической литературы по проблеме исследования, анализ литературных            источников по теме исследования;</w:t>
      </w:r>
    </w:p>
    <w:p w:rsidR="002C2AAC" w:rsidRPr="00DB5F18" w:rsidRDefault="007026FA" w:rsidP="00E85503">
      <w:pPr>
        <w:pStyle w:val="a9"/>
        <w:numPr>
          <w:ilvl w:val="0"/>
          <w:numId w:val="11"/>
        </w:numPr>
        <w:ind w:right="168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>э</w:t>
      </w:r>
      <w:r w:rsidR="00E85503" w:rsidRPr="00DB5F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мпирические: наблюдение, педагогический эксперимент, диагностика, анализ данных.  </w:t>
      </w:r>
    </w:p>
    <w:p w:rsidR="002C2AAC" w:rsidRPr="00DB5F18" w:rsidRDefault="002C2AAC" w:rsidP="002C2AAC">
      <w:pPr>
        <w:jc w:val="center"/>
        <w:rPr>
          <w:b/>
          <w:bCs/>
          <w:color w:val="000000" w:themeColor="text1"/>
        </w:rPr>
      </w:pPr>
      <w:r w:rsidRPr="00DB5F18">
        <w:rPr>
          <w:b/>
          <w:bCs/>
          <w:color w:val="000000" w:themeColor="text1"/>
        </w:rPr>
        <w:t>2.3 Организация предметно – развивающей среды.</w:t>
      </w:r>
    </w:p>
    <w:p w:rsidR="00E85503" w:rsidRPr="00DB5F18" w:rsidRDefault="001940BF" w:rsidP="001940BF">
      <w:pPr>
        <w:spacing w:after="0" w:line="360" w:lineRule="auto"/>
        <w:ind w:firstLine="709"/>
        <w:jc w:val="both"/>
        <w:rPr>
          <w:bCs/>
          <w:color w:val="000000" w:themeColor="text1"/>
        </w:rPr>
      </w:pPr>
      <w:r w:rsidRPr="00DB5F18">
        <w:rPr>
          <w:bCs/>
          <w:color w:val="000000" w:themeColor="text1"/>
        </w:rPr>
        <w:t xml:space="preserve">Развивающей предметно-пространственной среде, как части целостной формы педагогической деятельности, отводится большая роль в речевом и психическом развитии детей, имеющих речевое недоразвитие. </w:t>
      </w:r>
    </w:p>
    <w:p w:rsidR="001940BF" w:rsidRPr="00DB5F18" w:rsidRDefault="001940BF" w:rsidP="001940BF">
      <w:pPr>
        <w:spacing w:after="0" w:line="360" w:lineRule="auto"/>
        <w:ind w:firstLine="709"/>
        <w:jc w:val="both"/>
        <w:rPr>
          <w:rFonts w:cs="Times New Roman"/>
          <w:color w:val="000000" w:themeColor="text1"/>
          <w:shd w:val="clear" w:color="auto" w:fill="FFFFFF"/>
        </w:rPr>
      </w:pPr>
      <w:r w:rsidRPr="00DB5F18">
        <w:rPr>
          <w:rStyle w:val="ad"/>
          <w:rFonts w:cs="Times New Roman"/>
          <w:b w:val="0"/>
          <w:color w:val="000000" w:themeColor="text1"/>
          <w:shd w:val="clear" w:color="auto" w:fill="FFFFFF"/>
        </w:rPr>
        <w:t>При использовании чтения художественной литературы необходимо организовать предметно-пространственную среду, которая способствует знакомству детей с произведениями, развитию речи и коррекции речевых нарушений</w:t>
      </w:r>
      <w:r w:rsidRPr="00DB5F18">
        <w:rPr>
          <w:rFonts w:cs="Times New Roman"/>
          <w:color w:val="000000" w:themeColor="text1"/>
          <w:shd w:val="clear" w:color="auto" w:fill="FFFFFF"/>
        </w:rPr>
        <w:t>. Для этого создан </w:t>
      </w:r>
      <w:r w:rsidRPr="00DB5F18">
        <w:rPr>
          <w:rStyle w:val="ad"/>
          <w:rFonts w:cs="Times New Roman"/>
          <w:b w:val="0"/>
          <w:color w:val="000000" w:themeColor="text1"/>
          <w:shd w:val="clear" w:color="auto" w:fill="FFFFFF"/>
        </w:rPr>
        <w:t>книжный уголок</w:t>
      </w:r>
      <w:r w:rsidRPr="00DB5F18">
        <w:rPr>
          <w:rFonts w:cs="Times New Roman"/>
          <w:color w:val="000000" w:themeColor="text1"/>
          <w:shd w:val="clear" w:color="auto" w:fill="FFFFFF"/>
        </w:rPr>
        <w:t xml:space="preserve"> — место, где дети могут рассматривать книги, знакомиться с писателями и их произведениями. </w:t>
      </w:r>
    </w:p>
    <w:p w:rsidR="001940BF" w:rsidRPr="00DB5F18" w:rsidRDefault="001940BF" w:rsidP="001940BF">
      <w:pPr>
        <w:spacing w:after="0" w:line="360" w:lineRule="auto"/>
        <w:ind w:firstLine="709"/>
        <w:jc w:val="both"/>
        <w:rPr>
          <w:rFonts w:cs="Times New Roman"/>
          <w:color w:val="000000" w:themeColor="text1"/>
          <w:shd w:val="clear" w:color="auto" w:fill="FFFFFF"/>
        </w:rPr>
      </w:pPr>
      <w:r w:rsidRPr="00DB5F18">
        <w:rPr>
          <w:rFonts w:cs="Times New Roman"/>
          <w:color w:val="000000" w:themeColor="text1"/>
          <w:shd w:val="clear" w:color="auto" w:fill="FFFFFF"/>
        </w:rPr>
        <w:t>Существует ряд требований:</w:t>
      </w:r>
    </w:p>
    <w:p w:rsidR="001940BF" w:rsidRPr="00DB5F18" w:rsidRDefault="001940BF" w:rsidP="001940BF">
      <w:pPr>
        <w:pStyle w:val="a9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Удобное расположение;</w:t>
      </w:r>
    </w:p>
    <w:p w:rsidR="001940BF" w:rsidRPr="00DB5F18" w:rsidRDefault="001940BF" w:rsidP="001940BF">
      <w:pPr>
        <w:pStyle w:val="a9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Эстетичность оформления;</w:t>
      </w:r>
    </w:p>
    <w:p w:rsidR="001940BF" w:rsidRPr="00DB5F18" w:rsidRDefault="001940BF" w:rsidP="001940BF">
      <w:pPr>
        <w:pStyle w:val="a9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Периодическая сменяемость материала;</w:t>
      </w:r>
    </w:p>
    <w:p w:rsidR="001940BF" w:rsidRPr="00DB5F18" w:rsidRDefault="001940BF" w:rsidP="001940BF">
      <w:pPr>
        <w:pStyle w:val="a9"/>
        <w:numPr>
          <w:ilvl w:val="0"/>
          <w:numId w:val="12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B5F1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Связь воспитательно-образовательной работы в группе. </w:t>
      </w:r>
    </w:p>
    <w:p w:rsidR="001940BF" w:rsidRPr="00DB5F18" w:rsidRDefault="001940BF" w:rsidP="001940BF">
      <w:pPr>
        <w:spacing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DB5F18">
        <w:rPr>
          <w:rFonts w:cs="Times New Roman"/>
          <w:color w:val="000000" w:themeColor="text1"/>
          <w:szCs w:val="28"/>
          <w:shd w:val="clear" w:color="auto" w:fill="FFFFFF"/>
        </w:rPr>
        <w:t>Оборудование: книги различных направлений, тематические альбомы, открытки и иллюстрации, портреты писателей, тематические выставки.</w:t>
      </w:r>
    </w:p>
    <w:p w:rsidR="00C4462D" w:rsidRDefault="00C4462D" w:rsidP="00B72B67">
      <w:pPr>
        <w:jc w:val="center"/>
        <w:rPr>
          <w:b/>
          <w:bCs/>
          <w:color w:val="000000" w:themeColor="text1"/>
        </w:rPr>
      </w:pPr>
    </w:p>
    <w:p w:rsidR="00C4462D" w:rsidRDefault="00C4462D" w:rsidP="00B72B67">
      <w:pPr>
        <w:jc w:val="center"/>
        <w:rPr>
          <w:b/>
          <w:bCs/>
          <w:color w:val="000000" w:themeColor="text1"/>
        </w:rPr>
      </w:pPr>
    </w:p>
    <w:p w:rsidR="00C4462D" w:rsidRDefault="00C4462D" w:rsidP="00B72B67">
      <w:pPr>
        <w:jc w:val="center"/>
        <w:rPr>
          <w:b/>
          <w:bCs/>
          <w:color w:val="000000" w:themeColor="text1"/>
        </w:rPr>
      </w:pPr>
    </w:p>
    <w:p w:rsidR="00623664" w:rsidRPr="00DB5F18" w:rsidRDefault="002C2AAC" w:rsidP="00B72B67">
      <w:pPr>
        <w:jc w:val="center"/>
        <w:rPr>
          <w:b/>
          <w:bCs/>
          <w:color w:val="000000" w:themeColor="text1"/>
        </w:rPr>
      </w:pPr>
      <w:r w:rsidRPr="00DB5F18">
        <w:rPr>
          <w:b/>
          <w:bCs/>
          <w:color w:val="000000" w:themeColor="text1"/>
        </w:rPr>
        <w:lastRenderedPageBreak/>
        <w:t>2.4 Техника и средства учебно-воспитательной работы.</w:t>
      </w:r>
    </w:p>
    <w:p w:rsidR="001940BF" w:rsidRPr="00DB5F18" w:rsidRDefault="001940BF" w:rsidP="001940BF">
      <w:pPr>
        <w:spacing w:after="0" w:line="360" w:lineRule="auto"/>
        <w:ind w:firstLine="709"/>
        <w:contextualSpacing/>
        <w:jc w:val="both"/>
        <w:rPr>
          <w:rFonts w:eastAsia="Times New Roman" w:cs="Times New Roman"/>
          <w:color w:val="000000" w:themeColor="text1"/>
          <w:szCs w:val="28"/>
          <w:lang w:eastAsia="ru-RU"/>
        </w:rPr>
      </w:pPr>
      <w:r w:rsidRPr="00DB5F18">
        <w:rPr>
          <w:rFonts w:eastAsia="Times New Roman" w:cs="Times New Roman"/>
          <w:color w:val="000000" w:themeColor="text1"/>
          <w:szCs w:val="28"/>
          <w:lang w:eastAsia="ru-RU"/>
        </w:rPr>
        <w:t xml:space="preserve">Работа проводилась на базе МБДОУ «Улыбка» город Долинск Сахалинской области. </w:t>
      </w:r>
    </w:p>
    <w:p w:rsidR="007026FA" w:rsidRPr="0050361A" w:rsidRDefault="007026FA" w:rsidP="007026FA">
      <w:pPr>
        <w:spacing w:after="0" w:line="360" w:lineRule="auto"/>
        <w:ind w:firstLine="709"/>
        <w:contextualSpacing/>
        <w:jc w:val="both"/>
        <w:rPr>
          <w:rFonts w:ascii="Calibri" w:eastAsia="Times New Roman" w:hAnsi="Calibri" w:cs="Helvetica"/>
          <w:color w:val="000000" w:themeColor="text1"/>
          <w:sz w:val="24"/>
          <w:szCs w:val="24"/>
          <w:shd w:val="clear" w:color="auto" w:fill="FFFFFF"/>
          <w:lang w:eastAsia="ru-RU"/>
        </w:rPr>
      </w:pPr>
      <w:r w:rsidRPr="0050361A">
        <w:rPr>
          <w:rFonts w:eastAsia="Times New Roman" w:cs="Times New Roman"/>
          <w:color w:val="000000" w:themeColor="text1"/>
          <w:szCs w:val="28"/>
          <w:shd w:val="clear" w:color="auto" w:fill="FFFFFF"/>
          <w:lang w:eastAsia="ru-RU"/>
        </w:rPr>
        <w:t>Представленный опыт разрабатывался и внедрялся в практику работы с дошкольниками с сентября 2023 года по май 2025 года</w:t>
      </w:r>
      <w:r w:rsidRPr="0050361A">
        <w:rPr>
          <w:rFonts w:ascii="Helvetica" w:eastAsia="Times New Roman" w:hAnsi="Helvetica" w:cs="Helvetica"/>
          <w:color w:val="000000" w:themeColor="text1"/>
          <w:sz w:val="24"/>
          <w:szCs w:val="24"/>
          <w:shd w:val="clear" w:color="auto" w:fill="FFFFFF"/>
          <w:lang w:eastAsia="ru-RU"/>
        </w:rPr>
        <w:t>.</w:t>
      </w:r>
    </w:p>
    <w:p w:rsidR="007026FA" w:rsidRPr="0050361A" w:rsidRDefault="007026FA" w:rsidP="007026FA">
      <w:pPr>
        <w:spacing w:after="0" w:line="360" w:lineRule="auto"/>
        <w:contextualSpacing/>
        <w:rPr>
          <w:rFonts w:eastAsia="Times New Roman" w:cs="Times New Roman"/>
          <w:b/>
          <w:bCs/>
          <w:color w:val="000000" w:themeColor="text1"/>
          <w:szCs w:val="24"/>
          <w:lang w:eastAsia="ru-RU"/>
        </w:rPr>
      </w:pPr>
      <w:r w:rsidRPr="0050361A">
        <w:rPr>
          <w:rFonts w:eastAsia="Times New Roman" w:cs="Times New Roman"/>
          <w:bCs/>
          <w:color w:val="000000" w:themeColor="text1"/>
          <w:szCs w:val="24"/>
          <w:lang w:eastAsia="ru-RU"/>
        </w:rPr>
        <w:t>1этап. Организационно-ознакомительный. (2023 г.)</w:t>
      </w:r>
      <w:r w:rsidRPr="0050361A">
        <w:rPr>
          <w:rFonts w:eastAsia="Times New Roman" w:cs="Times New Roman"/>
          <w:bCs/>
          <w:color w:val="000000" w:themeColor="text1"/>
          <w:szCs w:val="24"/>
          <w:lang w:eastAsia="ru-RU"/>
        </w:rPr>
        <w:br/>
        <w:t>2 этап. Практический (202</w:t>
      </w:r>
      <w:r w:rsidR="00DB5F18" w:rsidRPr="0050361A">
        <w:rPr>
          <w:rFonts w:eastAsia="Times New Roman" w:cs="Times New Roman"/>
          <w:bCs/>
          <w:color w:val="000000" w:themeColor="text1"/>
          <w:szCs w:val="24"/>
          <w:lang w:eastAsia="ru-RU"/>
        </w:rPr>
        <w:t>3</w:t>
      </w:r>
      <w:r w:rsidRPr="0050361A">
        <w:rPr>
          <w:rFonts w:eastAsia="Times New Roman" w:cs="Times New Roman"/>
          <w:bCs/>
          <w:color w:val="000000" w:themeColor="text1"/>
          <w:szCs w:val="24"/>
          <w:lang w:eastAsia="ru-RU"/>
        </w:rPr>
        <w:t>-2025г.)</w:t>
      </w:r>
      <w:r w:rsidRPr="0050361A">
        <w:rPr>
          <w:rFonts w:eastAsia="Times New Roman" w:cs="Times New Roman"/>
          <w:bCs/>
          <w:color w:val="000000" w:themeColor="text1"/>
          <w:szCs w:val="24"/>
          <w:lang w:eastAsia="ru-RU"/>
        </w:rPr>
        <w:br/>
        <w:t>3 этап. Итоговый (2025г.</w:t>
      </w:r>
      <w:r w:rsidRPr="0050361A">
        <w:rPr>
          <w:rFonts w:eastAsia="Times New Roman" w:cs="Times New Roman"/>
          <w:b/>
          <w:bCs/>
          <w:color w:val="000000" w:themeColor="text1"/>
          <w:szCs w:val="24"/>
          <w:lang w:eastAsia="ru-RU"/>
        </w:rPr>
        <w:t>)</w:t>
      </w:r>
    </w:p>
    <w:tbl>
      <w:tblPr>
        <w:tblW w:w="935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3694"/>
        <w:gridCol w:w="2260"/>
        <w:gridCol w:w="2835"/>
      </w:tblGrid>
      <w:tr w:rsidR="007026FA" w:rsidRPr="00C4462D" w:rsidTr="00DB5F18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bCs/>
                <w:iCs/>
                <w:szCs w:val="28"/>
                <w:lang w:eastAsia="ru-RU"/>
              </w:rPr>
              <w:t>№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 w:line="276" w:lineRule="auto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bCs/>
                <w:iCs/>
                <w:szCs w:val="28"/>
                <w:lang w:eastAsia="ru-RU"/>
              </w:rPr>
              <w:t>Этапы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bCs/>
                <w:iCs/>
                <w:szCs w:val="28"/>
                <w:lang w:eastAsia="ru-RU"/>
              </w:rPr>
              <w:t>Сроки выполнения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bCs/>
                <w:iCs/>
                <w:szCs w:val="28"/>
                <w:lang w:eastAsia="ru-RU"/>
              </w:rPr>
              <w:t>Отметка о выполнении</w:t>
            </w:r>
          </w:p>
        </w:tc>
      </w:tr>
      <w:tr w:rsidR="007026FA" w:rsidRPr="00C4462D" w:rsidTr="00DB5F18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Изучение теоретических основ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(Подбор и изучение научной,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художественной и методической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литературы)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 xml:space="preserve">Сентябрь 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>–</w:t>
            </w:r>
            <w:r w:rsidRPr="00C4462D">
              <w:rPr>
                <w:rFonts w:eastAsia="Times New Roman" w:cs="Times New Roman"/>
                <w:szCs w:val="28"/>
                <w:lang w:eastAsia="ru-RU"/>
              </w:rPr>
              <w:t>декабрь</w:t>
            </w:r>
          </w:p>
          <w:p w:rsidR="00DB5F18" w:rsidRPr="00C4462D" w:rsidRDefault="00DB5F18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2023 г.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Анализ изученной литературы.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  <w:t>Разработка и составление перспективного плана  мероприятий и занятий по данной теме.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7026FA" w:rsidRPr="00C4462D" w:rsidTr="00DB5F18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7026FA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 xml:space="preserve">Практический этап (организация деятельности с дошкольниками и родителями) 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1-й год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 xml:space="preserve"> Декабрь 2023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 xml:space="preserve">г. - </w:t>
            </w:r>
            <w:r w:rsidRPr="00C4462D">
              <w:rPr>
                <w:rFonts w:eastAsia="Times New Roman" w:cs="Times New Roman"/>
                <w:szCs w:val="28"/>
                <w:lang w:eastAsia="ru-RU"/>
              </w:rPr>
              <w:t>май 2024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 xml:space="preserve"> г. 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Реализация мероприятий и проведение занятий.</w:t>
            </w:r>
          </w:p>
        </w:tc>
      </w:tr>
      <w:tr w:rsidR="007026FA" w:rsidRPr="00C4462D" w:rsidTr="00DB5F18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7026FA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 xml:space="preserve">Практический этап (организация деятельности с дошкольниками и родителями) 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 xml:space="preserve"> 2-ой год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Сентябрь 2024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 xml:space="preserve"> г. –</w:t>
            </w:r>
            <w:r w:rsidRPr="00C4462D">
              <w:rPr>
                <w:rFonts w:eastAsia="Times New Roman" w:cs="Times New Roman"/>
                <w:szCs w:val="28"/>
                <w:lang w:eastAsia="ru-RU"/>
              </w:rPr>
              <w:t>март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Pr="00C4462D">
              <w:rPr>
                <w:rFonts w:eastAsia="Times New Roman" w:cs="Times New Roman"/>
                <w:szCs w:val="28"/>
                <w:lang w:eastAsia="ru-RU"/>
              </w:rPr>
              <w:t xml:space="preserve"> 2025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 xml:space="preserve"> г.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7026FA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Реализация мероприятий и проведение занятий.</w:t>
            </w:r>
          </w:p>
        </w:tc>
      </w:tr>
      <w:tr w:rsidR="007026FA" w:rsidRPr="00C4462D" w:rsidTr="00DB5F18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3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Распространение опыта работы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рамках методической работы в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ДОО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Май 2025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 xml:space="preserve">г.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  <w:t>Разработка методических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  <w:t>рекомендаций для педагогов по данной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shd w:val="clear" w:color="auto" w:fill="FFFFFF"/>
                <w:lang w:eastAsia="ru-RU"/>
              </w:rPr>
              <w:t>теме.</w:t>
            </w:r>
          </w:p>
        </w:tc>
      </w:tr>
      <w:tr w:rsidR="007026FA" w:rsidRPr="00C4462D" w:rsidTr="00DB5F18"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150"/>
              <w:ind w:right="141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4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Предоставление опыта работы по теме</w:t>
            </w:r>
          </w:p>
        </w:tc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Сентябрь</w:t>
            </w:r>
            <w:r w:rsidR="00DB5F18" w:rsidRPr="00C4462D">
              <w:rPr>
                <w:rFonts w:eastAsia="Times New Roman" w:cs="Times New Roman"/>
                <w:szCs w:val="28"/>
                <w:lang w:eastAsia="ru-RU"/>
              </w:rPr>
              <w:t xml:space="preserve"> 2025 г. </w:t>
            </w:r>
          </w:p>
        </w:tc>
        <w:tc>
          <w:tcPr>
            <w:tcW w:w="28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C4462D">
              <w:rPr>
                <w:rFonts w:eastAsia="Times New Roman" w:cs="Times New Roman"/>
                <w:szCs w:val="28"/>
                <w:lang w:eastAsia="ru-RU"/>
              </w:rPr>
              <w:t>Обобщение опыта работы.</w:t>
            </w:r>
          </w:p>
          <w:p w:rsidR="007026FA" w:rsidRPr="00C4462D" w:rsidRDefault="007026FA" w:rsidP="00DB5F18">
            <w:pPr>
              <w:spacing w:after="0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</w:tbl>
    <w:p w:rsidR="00163F98" w:rsidRDefault="00163F98" w:rsidP="007026FA">
      <w:pPr>
        <w:shd w:val="clear" w:color="auto" w:fill="FFFFFF"/>
        <w:spacing w:after="0" w:line="294" w:lineRule="atLeast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B72B67" w:rsidRPr="00B72B67" w:rsidRDefault="00B5652A" w:rsidP="00C4462D">
      <w:pPr>
        <w:pStyle w:val="1"/>
        <w:spacing w:after="24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bookmarkStart w:id="2" w:name="_Toc208314518"/>
      <w:r w:rsidRPr="00017E6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РАЗДЕЛ 3. РЕЗУЛЬТАТИВНОСТЬ ОПЫТА.</w:t>
      </w:r>
      <w:bookmarkEnd w:id="2"/>
    </w:p>
    <w:p w:rsidR="00371723" w:rsidRPr="0050361A" w:rsidRDefault="00371723" w:rsidP="00C4462D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="Calibri"/>
          <w:color w:val="000000" w:themeColor="text1"/>
          <w:kern w:val="24"/>
          <w:sz w:val="28"/>
          <w:szCs w:val="28"/>
        </w:rPr>
      </w:pPr>
      <w:r w:rsidRPr="0050361A">
        <w:rPr>
          <w:rFonts w:eastAsia="Calibri"/>
          <w:color w:val="000000" w:themeColor="text1"/>
          <w:kern w:val="24"/>
          <w:sz w:val="28"/>
          <w:szCs w:val="28"/>
        </w:rPr>
        <w:t xml:space="preserve">Опыт работы показывает, что художественная литература служит эффективным коррекционным средством при обучении связной речи дошкольников, как с речевой патологией, так и без. </w:t>
      </w:r>
    </w:p>
    <w:p w:rsidR="00B72B67" w:rsidRPr="0050361A" w:rsidRDefault="00371723" w:rsidP="00C4462D">
      <w:pPr>
        <w:pStyle w:val="a4"/>
        <w:spacing w:before="0" w:beforeAutospacing="0" w:after="0" w:afterAutospacing="0" w:line="360" w:lineRule="auto"/>
        <w:ind w:firstLine="709"/>
        <w:jc w:val="both"/>
        <w:rPr>
          <w:rStyle w:val="ad"/>
          <w:rFonts w:eastAsia="Calibri"/>
          <w:b w:val="0"/>
          <w:bCs w:val="0"/>
          <w:color w:val="000000" w:themeColor="text1"/>
          <w:kern w:val="24"/>
          <w:sz w:val="28"/>
          <w:szCs w:val="28"/>
        </w:rPr>
      </w:pPr>
      <w:r w:rsidRPr="0050361A">
        <w:rPr>
          <w:rFonts w:eastAsia="Calibri"/>
          <w:color w:val="000000" w:themeColor="text1"/>
          <w:kern w:val="24"/>
          <w:sz w:val="28"/>
          <w:szCs w:val="28"/>
        </w:rPr>
        <w:t>При систематической работе с художественной литературой можно добиться ощутимых результатов в работе с детьми. Подчеркну, что художественной литературой не ограничивается вся работа по развитию связной речи. Это – прежде всего, как начальная эффективная работа, так как использование художественной литературы помогает детям легче перерабатывать информацию, сохранят</w:t>
      </w:r>
      <w:r w:rsidR="00BF261C" w:rsidRPr="0050361A">
        <w:rPr>
          <w:rFonts w:eastAsia="Calibri"/>
          <w:color w:val="000000" w:themeColor="text1"/>
          <w:kern w:val="24"/>
          <w:sz w:val="28"/>
          <w:szCs w:val="28"/>
        </w:rPr>
        <w:t>ь</w:t>
      </w:r>
      <w:r w:rsidRPr="0050361A">
        <w:rPr>
          <w:rFonts w:eastAsia="Calibri"/>
          <w:color w:val="000000" w:themeColor="text1"/>
          <w:kern w:val="24"/>
          <w:sz w:val="28"/>
          <w:szCs w:val="28"/>
        </w:rPr>
        <w:t xml:space="preserve"> и воспроизводить ее.</w:t>
      </w:r>
      <w:bookmarkStart w:id="3" w:name="_Toc208314519"/>
      <w:r w:rsidR="00BF261C" w:rsidRPr="0050361A">
        <w:rPr>
          <w:rFonts w:eastAsia="Calibri"/>
          <w:color w:val="000000" w:themeColor="text1"/>
          <w:kern w:val="24"/>
          <w:sz w:val="28"/>
          <w:szCs w:val="28"/>
        </w:rPr>
        <w:t xml:space="preserve"> </w:t>
      </w:r>
    </w:p>
    <w:p w:rsidR="00665158" w:rsidRPr="0050361A" w:rsidRDefault="00B72B67" w:rsidP="00665158">
      <w:pPr>
        <w:pStyle w:val="a9"/>
        <w:ind w:left="-142"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Style w:val="ad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Обследование развития связной речи у детей при помощи художественной литературы</w:t>
      </w: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проводилось с использованием </w:t>
      </w:r>
      <w:r w:rsidRPr="0050361A">
        <w:rPr>
          <w:rStyle w:val="ad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теста В.В. Гербовой</w:t>
      </w: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— методики, которая позволяет выявить уровень сформированности связной речи у дошкольников с помощью литературных произведений.</w:t>
      </w:r>
    </w:p>
    <w:p w:rsidR="00C32FC6" w:rsidRPr="0050361A" w:rsidRDefault="00C32FC6" w:rsidP="0050361A">
      <w:pPr>
        <w:pStyle w:val="a9"/>
        <w:ind w:left="-142"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Style w:val="ad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Методика В. В. Гербовой по чтению художественной литера</w:t>
      </w:r>
      <w:r w:rsidR="007700F4" w:rsidRPr="0050361A">
        <w:rPr>
          <w:rStyle w:val="ad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туры</w:t>
      </w: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направлена на приобщение детей к литературным произведениям, развитие художественно-творческих способностей дошкольников и эстетического вкуса. Методика представлена в пособии «Приобщение детей к художественной литературе. Программа и методические рекомендации. Для занятий с детьми 2–7 лет»</w:t>
      </w:r>
      <w:r w:rsidR="007700F4"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7700F4" w:rsidRPr="0050361A" w:rsidRDefault="007700F4" w:rsidP="0050361A">
      <w:pPr>
        <w:pStyle w:val="a9"/>
        <w:ind w:left="-142"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Методика строится с учетом нескольких принципов:</w:t>
      </w:r>
    </w:p>
    <w:p w:rsidR="007700F4" w:rsidRPr="0050361A" w:rsidRDefault="007700F4" w:rsidP="0050361A">
      <w:pPr>
        <w:pStyle w:val="a9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Тщательный отбор произведений;</w:t>
      </w:r>
    </w:p>
    <w:p w:rsidR="007700F4" w:rsidRPr="0050361A" w:rsidRDefault="007700F4" w:rsidP="0050361A">
      <w:pPr>
        <w:pStyle w:val="a9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Систематичность;</w:t>
      </w:r>
    </w:p>
    <w:p w:rsidR="007700F4" w:rsidRPr="0050361A" w:rsidRDefault="007700F4" w:rsidP="0050361A">
      <w:pPr>
        <w:pStyle w:val="a9"/>
        <w:numPr>
          <w:ilvl w:val="0"/>
          <w:numId w:val="13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Решение программных задач. </w:t>
      </w:r>
    </w:p>
    <w:p w:rsidR="007700F4" w:rsidRPr="0050361A" w:rsidRDefault="007700F4" w:rsidP="0050361A">
      <w:pPr>
        <w:pStyle w:val="a9"/>
        <w:ind w:left="-142" w:firstLine="851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также включает в себя ряд методов:</w:t>
      </w:r>
    </w:p>
    <w:p w:rsidR="007700F4" w:rsidRPr="0050361A" w:rsidRDefault="007700F4" w:rsidP="0050361A">
      <w:pPr>
        <w:pStyle w:val="a9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Совместное обсуждение произведений;</w:t>
      </w:r>
    </w:p>
    <w:p w:rsidR="007700F4" w:rsidRPr="0050361A" w:rsidRDefault="007700F4" w:rsidP="0050361A">
      <w:pPr>
        <w:pStyle w:val="a9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Использование вопросов после чтения произведения;</w:t>
      </w:r>
    </w:p>
    <w:p w:rsidR="0050361A" w:rsidRPr="00C4462D" w:rsidRDefault="007700F4" w:rsidP="0050361A">
      <w:pPr>
        <w:pStyle w:val="a9"/>
        <w:numPr>
          <w:ilvl w:val="0"/>
          <w:numId w:val="14"/>
        </w:numP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0361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Рассматривание иллюстраций.</w:t>
      </w:r>
    </w:p>
    <w:p w:rsidR="00665158" w:rsidRPr="0050361A" w:rsidRDefault="00B72B67" w:rsidP="0050361A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50361A">
        <w:rPr>
          <w:rFonts w:cs="Times New Roman"/>
          <w:color w:val="000000" w:themeColor="text1"/>
          <w:szCs w:val="28"/>
          <w:shd w:val="clear" w:color="auto" w:fill="FFFFFF"/>
        </w:rPr>
        <w:lastRenderedPageBreak/>
        <w:t>Обследование включает </w:t>
      </w:r>
      <w:r w:rsidRPr="0050361A">
        <w:rPr>
          <w:rStyle w:val="ad"/>
          <w:rFonts w:cs="Times New Roman"/>
          <w:b w:val="0"/>
          <w:color w:val="000000" w:themeColor="text1"/>
          <w:szCs w:val="28"/>
          <w:shd w:val="clear" w:color="auto" w:fill="FFFFFF"/>
        </w:rPr>
        <w:t>серию заданий</w:t>
      </w:r>
      <w:r w:rsidRPr="0050361A">
        <w:rPr>
          <w:rFonts w:cs="Times New Roman"/>
          <w:color w:val="000000" w:themeColor="text1"/>
          <w:szCs w:val="28"/>
          <w:shd w:val="clear" w:color="auto" w:fill="FFFFFF"/>
        </w:rPr>
        <w:t xml:space="preserve">, которые выявляют возможности детей воспроизводить содержание литературного текста, составлять рассказ на основе наглядного содержания или передавать свои жизненные впечатления. </w:t>
      </w:r>
    </w:p>
    <w:p w:rsidR="00B72B67" w:rsidRPr="0050361A" w:rsidRDefault="00B72B67" w:rsidP="0050361A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 w:themeColor="text1"/>
          <w:szCs w:val="28"/>
          <w:shd w:val="clear" w:color="auto" w:fill="FFFFFF"/>
        </w:rPr>
      </w:pPr>
      <w:r w:rsidRPr="0050361A">
        <w:rPr>
          <w:rFonts w:cs="Times New Roman"/>
          <w:color w:val="000000" w:themeColor="text1"/>
          <w:szCs w:val="28"/>
          <w:shd w:val="clear" w:color="auto" w:fill="FFFFFF"/>
        </w:rPr>
        <w:t>Цель — получить целостную оценку речевой способности ребёнка в разных формах высказываний — от элементарных (составление фразы) до наиболее сложных (составление рассказов с элементами творчества).</w:t>
      </w:r>
    </w:p>
    <w:p w:rsidR="00B72B67" w:rsidRPr="00B72B67" w:rsidRDefault="00B72B67" w:rsidP="00B72B67">
      <w:pPr>
        <w:shd w:val="clear" w:color="auto" w:fill="FFFFFF"/>
        <w:spacing w:after="0" w:line="360" w:lineRule="auto"/>
        <w:ind w:firstLine="709"/>
        <w:jc w:val="right"/>
        <w:rPr>
          <w:rFonts w:cs="Times New Roman"/>
          <w:color w:val="000000"/>
          <w:szCs w:val="28"/>
          <w:shd w:val="clear" w:color="auto" w:fill="FFFFFF"/>
        </w:rPr>
      </w:pPr>
      <w:r w:rsidRPr="00B72B67">
        <w:rPr>
          <w:rFonts w:cs="Times New Roman"/>
          <w:color w:val="000000"/>
          <w:szCs w:val="28"/>
          <w:shd w:val="clear" w:color="auto" w:fill="FFFFFF"/>
        </w:rPr>
        <w:t xml:space="preserve">Таблица №1. </w:t>
      </w:r>
    </w:p>
    <w:tbl>
      <w:tblPr>
        <w:tblW w:w="9645" w:type="dxa"/>
        <w:tblCellMar>
          <w:left w:w="0" w:type="dxa"/>
          <w:right w:w="0" w:type="dxa"/>
        </w:tblCellMar>
        <w:tblLook w:val="0600"/>
      </w:tblPr>
      <w:tblGrid>
        <w:gridCol w:w="5889"/>
        <w:gridCol w:w="3756"/>
      </w:tblGrid>
      <w:tr w:rsidR="00B72B67" w:rsidRPr="00B72B67" w:rsidTr="001940BF">
        <w:trPr>
          <w:trHeight w:val="1206"/>
        </w:trPr>
        <w:tc>
          <w:tcPr>
            <w:tcW w:w="5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Понимание текста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2 балла – правильное воспроизведение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1 балл – незначительные отклонения от текста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0 баллов – неверное воспроизведение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Правильно ли ребенок формулирует основную мысль</w:t>
            </w:r>
          </w:p>
        </w:tc>
      </w:tr>
      <w:tr w:rsidR="00B72B67" w:rsidRPr="00B72B67" w:rsidTr="001940BF">
        <w:trPr>
          <w:trHeight w:val="1206"/>
        </w:trPr>
        <w:tc>
          <w:tcPr>
            <w:tcW w:w="5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2.        Структурирование текста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2 балла – правильное структурирование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1 балл – незначительные отклонения от структуры текста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0 баллов – нарушение структуры текста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Умение последовательно и точно строить рассказ (базируется на основе сопоставления пересказа со структурой текста)</w:t>
            </w:r>
          </w:p>
        </w:tc>
      </w:tr>
      <w:tr w:rsidR="00B72B67" w:rsidRPr="00B72B67" w:rsidTr="001940BF">
        <w:trPr>
          <w:trHeight w:val="1296"/>
        </w:trPr>
        <w:tc>
          <w:tcPr>
            <w:tcW w:w="5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3.        Лексика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2 балла -  использование лексики текста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1 балл – частичная замена авторских средств собственными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0 баллов – бедность лексики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Полнота использования лексики текста, замена авторских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Выразительных средств собственными</w:t>
            </w:r>
          </w:p>
        </w:tc>
      </w:tr>
      <w:tr w:rsidR="00B72B67" w:rsidRPr="00B72B67" w:rsidTr="001940BF">
        <w:trPr>
          <w:trHeight w:val="1206"/>
        </w:trPr>
        <w:tc>
          <w:tcPr>
            <w:tcW w:w="5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4.        Грамматика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2 балла – отсутствие грамматических ошибок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1 балл – небольшое количество грамматических ошибок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0 баллов – большое количество грамматических ошибок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Правильность построения предложений, умение использовать сложные предложения</w:t>
            </w:r>
          </w:p>
        </w:tc>
      </w:tr>
      <w:tr w:rsidR="00B72B67" w:rsidRPr="002C2AAC" w:rsidTr="001940BF">
        <w:trPr>
          <w:trHeight w:val="1795"/>
        </w:trPr>
        <w:tc>
          <w:tcPr>
            <w:tcW w:w="58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lastRenderedPageBreak/>
              <w:t>5.        Плавность речи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2 балла – отсутствие длительных пауз и подсказок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1 балл – отсутствие длительных пауз, небольшое количество подсказок</w:t>
            </w:r>
          </w:p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0 баллов – многочисленные паузы, необходимость в подсказках</w:t>
            </w:r>
          </w:p>
        </w:tc>
        <w:tc>
          <w:tcPr>
            <w:tcW w:w="37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65" w:type="dxa"/>
              <w:bottom w:w="0" w:type="dxa"/>
              <w:right w:w="65" w:type="dxa"/>
            </w:tcMar>
            <w:hideMark/>
          </w:tcPr>
          <w:p w:rsidR="00B72B67" w:rsidRPr="00B72B67" w:rsidRDefault="00B72B67" w:rsidP="001940BF">
            <w:pPr>
              <w:rPr>
                <w:rFonts w:cs="Times New Roman"/>
                <w:szCs w:val="28"/>
              </w:rPr>
            </w:pPr>
            <w:r w:rsidRPr="00B72B67">
              <w:rPr>
                <w:rFonts w:cs="Times New Roman"/>
                <w:szCs w:val="28"/>
              </w:rPr>
              <w:t>Наличие или отсутствие подсказок педагога по ходу текста, необходимость повторного чтения текста</w:t>
            </w:r>
          </w:p>
        </w:tc>
      </w:tr>
    </w:tbl>
    <w:p w:rsidR="00E85503" w:rsidRPr="002C2AAC" w:rsidRDefault="00E85503" w:rsidP="00E85503">
      <w:pPr>
        <w:shd w:val="clear" w:color="auto" w:fill="FFFFFF"/>
        <w:spacing w:after="0" w:line="360" w:lineRule="auto"/>
        <w:rPr>
          <w:rFonts w:eastAsia="Times New Roman" w:cs="Times New Roman"/>
          <w:color w:val="000000"/>
          <w:szCs w:val="28"/>
          <w:highlight w:val="yellow"/>
          <w:lang w:eastAsia="ru-RU"/>
        </w:rPr>
      </w:pPr>
    </w:p>
    <w:p w:rsidR="00E85503" w:rsidRPr="00E85503" w:rsidRDefault="00E85503" w:rsidP="00E85503">
      <w:pPr>
        <w:spacing w:after="0" w:line="360" w:lineRule="auto"/>
        <w:ind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E85503">
        <w:rPr>
          <w:rFonts w:eastAsia="Calibri" w:cs="Times New Roman"/>
          <w:color w:val="000000"/>
          <w:kern w:val="24"/>
          <w:szCs w:val="28"/>
          <w:lang w:eastAsia="ru-RU"/>
        </w:rPr>
        <w:t>По окончании проведения исследования были выявлены следующие диагностические данные. На высоком уровне развития связной речи оказалось 0% детей, на среднем – 38% , на низком – 62%.(Приложение 1)</w:t>
      </w:r>
    </w:p>
    <w:p w:rsidR="00E85503" w:rsidRPr="00E85503" w:rsidRDefault="00E85503" w:rsidP="00E85503">
      <w:pPr>
        <w:kinsoku w:val="0"/>
        <w:overflowPunct w:val="0"/>
        <w:spacing w:after="0" w:line="360" w:lineRule="auto"/>
        <w:ind w:left="-142" w:firstLine="851"/>
        <w:jc w:val="both"/>
        <w:textAlignment w:val="baseline"/>
        <w:rPr>
          <w:rFonts w:cs="Times New Roman"/>
          <w:color w:val="000000"/>
          <w:szCs w:val="28"/>
          <w:shd w:val="clear" w:color="auto" w:fill="FFFFFF"/>
        </w:rPr>
      </w:pPr>
      <w:r w:rsidRPr="00E85503">
        <w:rPr>
          <w:rFonts w:cs="Times New Roman"/>
          <w:color w:val="000000"/>
          <w:szCs w:val="28"/>
          <w:shd w:val="clear" w:color="auto" w:fill="FFFFFF"/>
        </w:rPr>
        <w:t>Таким образом, выявив уровень развития связной речи у детей, мы пришли к выводу, что особое внимание в нашей деятельности нужно уделить работе по развитию умений правильно выстраивать структуру рассказа, пополнять лексический запас выразительных средств языка, развивать умение грамматически правильно строить предложения, а так же использовать в своей речи сложные предложные конструкции, развивать скорость монологической речи в совокупности с ее правильным и грамотным содержанием.</w:t>
      </w:r>
    </w:p>
    <w:p w:rsidR="00E85503" w:rsidRPr="00E85503" w:rsidRDefault="00E85503" w:rsidP="00E85503">
      <w:pPr>
        <w:kinsoku w:val="0"/>
        <w:overflowPunct w:val="0"/>
        <w:spacing w:after="0" w:line="360" w:lineRule="auto"/>
        <w:ind w:left="-142" w:firstLine="851"/>
        <w:jc w:val="both"/>
        <w:textAlignment w:val="baseline"/>
        <w:rPr>
          <w:rFonts w:cs="Times New Roman"/>
          <w:color w:val="000000"/>
          <w:szCs w:val="28"/>
          <w:shd w:val="clear" w:color="auto" w:fill="FFFFFF"/>
        </w:rPr>
      </w:pPr>
      <w:r w:rsidRPr="00E85503">
        <w:rPr>
          <w:rFonts w:cs="Times New Roman"/>
          <w:color w:val="000000"/>
          <w:szCs w:val="28"/>
          <w:shd w:val="clear" w:color="auto" w:fill="FFFFFF"/>
        </w:rPr>
        <w:t>На следующем этапе работы была проведена педагогическая деятельность по развитию связной речи с использованием </w:t>
      </w:r>
      <w:r w:rsidRPr="00E85503">
        <w:rPr>
          <w:rFonts w:cs="Times New Roman"/>
          <w:bCs/>
          <w:color w:val="000000"/>
          <w:szCs w:val="28"/>
          <w:shd w:val="clear" w:color="auto" w:fill="FFFFFF"/>
        </w:rPr>
        <w:t>художественной литературы</w:t>
      </w:r>
      <w:r w:rsidRPr="00E85503">
        <w:rPr>
          <w:rFonts w:cs="Times New Roman"/>
          <w:color w:val="000000"/>
          <w:szCs w:val="28"/>
          <w:shd w:val="clear" w:color="auto" w:fill="FFFFFF"/>
        </w:rPr>
        <w:t>.</w:t>
      </w:r>
    </w:p>
    <w:p w:rsidR="00E85503" w:rsidRPr="00E85503" w:rsidRDefault="00E85503" w:rsidP="00E85503">
      <w:pPr>
        <w:pStyle w:val="c10"/>
        <w:shd w:val="clear" w:color="auto" w:fill="FFFFFF"/>
        <w:spacing w:before="0" w:beforeAutospacing="0" w:after="0" w:afterAutospacing="0" w:line="360" w:lineRule="auto"/>
        <w:ind w:left="-142" w:firstLine="851"/>
        <w:jc w:val="both"/>
        <w:rPr>
          <w:rFonts w:ascii="Arimo" w:hAnsi="Arimo"/>
          <w:color w:val="000000"/>
          <w:sz w:val="28"/>
          <w:szCs w:val="28"/>
        </w:rPr>
      </w:pPr>
      <w:r w:rsidRPr="00E85503">
        <w:rPr>
          <w:rStyle w:val="c1"/>
          <w:color w:val="000000"/>
          <w:sz w:val="28"/>
          <w:szCs w:val="28"/>
        </w:rPr>
        <w:t>Список художественных произведений для дошкольного возраста довольно объемен и разнообразен. Он включает песенки и заклички, но интерес детей к ним уже не так ярко выражен, как в предыдущих возрастных группах. Зато популярны считалки, скороговорки, загадки, волшебные сказки.</w:t>
      </w:r>
    </w:p>
    <w:p w:rsidR="00E85503" w:rsidRPr="00E85503" w:rsidRDefault="00E85503" w:rsidP="00E85503">
      <w:pPr>
        <w:pStyle w:val="c10"/>
        <w:shd w:val="clear" w:color="auto" w:fill="FFFFFF"/>
        <w:spacing w:before="0" w:beforeAutospacing="0" w:after="0" w:afterAutospacing="0" w:line="360" w:lineRule="auto"/>
        <w:ind w:left="-142" w:firstLine="851"/>
        <w:jc w:val="both"/>
        <w:rPr>
          <w:rFonts w:ascii="Arimo" w:hAnsi="Arimo"/>
          <w:color w:val="000000"/>
          <w:sz w:val="28"/>
          <w:szCs w:val="28"/>
        </w:rPr>
      </w:pPr>
      <w:r w:rsidRPr="00E85503">
        <w:rPr>
          <w:rStyle w:val="c1"/>
          <w:color w:val="000000"/>
          <w:sz w:val="28"/>
          <w:szCs w:val="28"/>
        </w:rPr>
        <w:t>Русские народные волшебные сказки, полные чудесного вымысла, драматических ситуаций, противостояния добра и зла, не только развлекают, радуют детей, но и закладывают основы нравственности.</w:t>
      </w:r>
    </w:p>
    <w:p w:rsidR="0050361A" w:rsidRPr="00C6780C" w:rsidRDefault="00E85503" w:rsidP="0050361A">
      <w:pPr>
        <w:pStyle w:val="c10"/>
        <w:shd w:val="clear" w:color="auto" w:fill="FFFFFF"/>
        <w:spacing w:before="0" w:beforeAutospacing="0" w:after="0" w:afterAutospacing="0" w:line="360" w:lineRule="auto"/>
        <w:ind w:left="-142" w:firstLine="851"/>
        <w:jc w:val="both"/>
        <w:rPr>
          <w:color w:val="000000" w:themeColor="text1"/>
          <w:sz w:val="28"/>
          <w:szCs w:val="28"/>
        </w:rPr>
      </w:pPr>
      <w:r w:rsidRPr="00E85503">
        <w:rPr>
          <w:rStyle w:val="c1"/>
          <w:color w:val="000000"/>
          <w:sz w:val="28"/>
          <w:szCs w:val="28"/>
        </w:rPr>
        <w:t>В программу включены авторские</w:t>
      </w:r>
      <w:r w:rsidR="00CF7C77">
        <w:rPr>
          <w:rStyle w:val="c1"/>
          <w:color w:val="000000"/>
          <w:sz w:val="28"/>
          <w:szCs w:val="28"/>
        </w:rPr>
        <w:t xml:space="preserve"> сказки (А. Пушкин, Д. Мамин-Си</w:t>
      </w:r>
      <w:r w:rsidRPr="00E85503">
        <w:rPr>
          <w:rStyle w:val="c1"/>
          <w:color w:val="000000"/>
          <w:sz w:val="28"/>
          <w:szCs w:val="28"/>
        </w:rPr>
        <w:t xml:space="preserve">биряк, Н. Телешов, В. Катаев, П. Бажов, М. Горький, X. К. Андерсен, Р. Киплинг, О. Пройслер, Т. Янссон и др.); рассказы о детях, их поступках и переживаниях (В. </w:t>
      </w:r>
      <w:r w:rsidRPr="00C6780C">
        <w:rPr>
          <w:rStyle w:val="c1"/>
          <w:color w:val="000000" w:themeColor="text1"/>
          <w:sz w:val="28"/>
          <w:szCs w:val="28"/>
        </w:rPr>
        <w:lastRenderedPageBreak/>
        <w:t>Дмитриева «Малыш и Жучка»; А. Гайдар «Чук и Гек»; Л. Толстой «Косточка»); произведения о взаимоотношениях в мире людей и животных (Л. Толстой «Лев и собачка»; Г. Снегирев «Отважный пингвиненок» и др.); юмористические рассказы (В. Драгунский, Н. Носов, К. Паустовский, Л. Пантелеев, С. Георгиев и др.)</w:t>
      </w:r>
      <w:r w:rsidR="0050361A" w:rsidRPr="00C6780C">
        <w:rPr>
          <w:rStyle w:val="c1"/>
          <w:color w:val="000000" w:themeColor="text1"/>
          <w:sz w:val="28"/>
          <w:szCs w:val="28"/>
        </w:rPr>
        <w:t>;</w:t>
      </w:r>
      <w:r w:rsidR="0050361A" w:rsidRPr="00C6780C">
        <w:rPr>
          <w:color w:val="000000" w:themeColor="text1"/>
          <w:sz w:val="28"/>
          <w:szCs w:val="28"/>
        </w:rPr>
        <w:t xml:space="preserve"> былины: («Илья Муромец и Соловей-Разбойник», запись А. Гильфердинга (отрывок), «Добрыня и змей», пересказ Н. Колпаковой; «Садко», запись П. Рыбникова (отрывок));  стихотворения А. С. Пушкина, А. Блока, М. Волошина, А. Ремизова, П. Соловьёвой и других поэтов.</w:t>
      </w:r>
    </w:p>
    <w:p w:rsidR="0050361A" w:rsidRPr="00C6780C" w:rsidRDefault="0050361A" w:rsidP="0050361A">
      <w:pPr>
        <w:pStyle w:val="c10"/>
        <w:shd w:val="clear" w:color="auto" w:fill="FFFFFF"/>
        <w:spacing w:before="0" w:beforeAutospacing="0" w:after="0" w:afterAutospacing="0" w:line="360" w:lineRule="auto"/>
        <w:ind w:left="-142" w:firstLine="851"/>
        <w:jc w:val="both"/>
        <w:rPr>
          <w:rStyle w:val="c1"/>
          <w:color w:val="000000" w:themeColor="text1"/>
          <w:sz w:val="28"/>
          <w:szCs w:val="28"/>
        </w:rPr>
      </w:pPr>
      <w:r w:rsidRPr="00C6780C">
        <w:rPr>
          <w:color w:val="000000" w:themeColor="text1"/>
          <w:sz w:val="28"/>
          <w:szCs w:val="28"/>
        </w:rPr>
        <w:t>В перечень произведений для чтения  входили фольклор народов мира, произведения поэтов и писателей России, зарубежная проза и поэзия; русская народная поэзия-песенки, прибаутки, небылицы, пословицы, скороговорки, считалки, загадки.</w:t>
      </w:r>
    </w:p>
    <w:p w:rsidR="00E85503" w:rsidRPr="00C6780C" w:rsidRDefault="00E85503" w:rsidP="00E85503">
      <w:pPr>
        <w:pStyle w:val="c10"/>
        <w:shd w:val="clear" w:color="auto" w:fill="FFFFFF"/>
        <w:spacing w:before="0" w:beforeAutospacing="0" w:after="0" w:afterAutospacing="0" w:line="360" w:lineRule="auto"/>
        <w:ind w:left="-142"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 w:rsidRPr="00C6780C">
        <w:rPr>
          <w:color w:val="000000" w:themeColor="text1"/>
          <w:sz w:val="28"/>
          <w:szCs w:val="28"/>
          <w:shd w:val="clear" w:color="auto" w:fill="FFFFFF"/>
        </w:rPr>
        <w:t xml:space="preserve">Подготовка детей к восприятию нового произведения осуществлялась непосредственно перед чтением </w:t>
      </w:r>
      <w:r w:rsidR="0050361A" w:rsidRPr="00C6780C">
        <w:rPr>
          <w:color w:val="000000" w:themeColor="text1"/>
          <w:sz w:val="28"/>
          <w:szCs w:val="28"/>
          <w:shd w:val="clear" w:color="auto" w:fill="FFFFFF"/>
        </w:rPr>
        <w:t>или накануне, при этом использовались</w:t>
      </w:r>
      <w:r w:rsidRPr="00C6780C">
        <w:rPr>
          <w:color w:val="000000" w:themeColor="text1"/>
          <w:sz w:val="28"/>
          <w:szCs w:val="28"/>
          <w:shd w:val="clear" w:color="auto" w:fill="FFFFFF"/>
        </w:rPr>
        <w:t xml:space="preserve"> самые разные приемы.</w:t>
      </w:r>
    </w:p>
    <w:p w:rsidR="00E85503" w:rsidRPr="00C6780C" w:rsidRDefault="00E85503" w:rsidP="00E85503">
      <w:pPr>
        <w:shd w:val="clear" w:color="auto" w:fill="FFFFFF"/>
        <w:spacing w:after="0" w:line="360" w:lineRule="auto"/>
        <w:ind w:firstLine="340"/>
        <w:jc w:val="both"/>
        <w:rPr>
          <w:rFonts w:ascii="Arimo" w:eastAsia="Times New Roman" w:hAnsi="Arimo" w:cs="Times New Roman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Непосредственно после чтения произведения (или через некоторое время) проводились беседы с детьми. Лучшему усвоению содержания способствуют перечисленные ниже приемы.</w:t>
      </w:r>
    </w:p>
    <w:p w:rsidR="00E85503" w:rsidRPr="00C6780C" w:rsidRDefault="00E85503" w:rsidP="00E85503">
      <w:pPr>
        <w:numPr>
          <w:ilvl w:val="0"/>
          <w:numId w:val="5"/>
        </w:numPr>
        <w:shd w:val="clear" w:color="auto" w:fill="FFFFFF"/>
        <w:spacing w:before="30" w:after="30" w:line="360" w:lineRule="auto"/>
        <w:ind w:left="0" w:firstLine="340"/>
        <w:jc w:val="both"/>
        <w:rPr>
          <w:rFonts w:ascii="Arimo" w:eastAsia="Times New Roman" w:hAnsi="Arimo" w:cs="Arial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Вопросы;</w:t>
      </w:r>
    </w:p>
    <w:p w:rsidR="00E85503" w:rsidRPr="00C6780C" w:rsidRDefault="00E85503" w:rsidP="00E85503">
      <w:pPr>
        <w:numPr>
          <w:ilvl w:val="0"/>
          <w:numId w:val="5"/>
        </w:numPr>
        <w:shd w:val="clear" w:color="auto" w:fill="FFFFFF"/>
        <w:spacing w:before="30" w:after="30" w:line="360" w:lineRule="auto"/>
        <w:ind w:left="0" w:firstLine="340"/>
        <w:jc w:val="both"/>
        <w:rPr>
          <w:rFonts w:ascii="Arimo" w:eastAsia="Times New Roman" w:hAnsi="Arimo" w:cs="Arial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Рассматривание иллюстраций к произведению;</w:t>
      </w:r>
    </w:p>
    <w:p w:rsidR="00E85503" w:rsidRPr="00C6780C" w:rsidRDefault="00E85503" w:rsidP="00E85503">
      <w:pPr>
        <w:numPr>
          <w:ilvl w:val="0"/>
          <w:numId w:val="5"/>
        </w:numPr>
        <w:shd w:val="clear" w:color="auto" w:fill="FFFFFF"/>
        <w:spacing w:before="30" w:after="30" w:line="360" w:lineRule="auto"/>
        <w:ind w:left="0" w:firstLine="340"/>
        <w:jc w:val="both"/>
        <w:rPr>
          <w:rFonts w:ascii="Arimo" w:eastAsia="Times New Roman" w:hAnsi="Arimo" w:cs="Arial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Демонстрация рисунков и панно, на которых изображены герои произведения, различные эпизоды.</w:t>
      </w:r>
    </w:p>
    <w:p w:rsidR="00E85503" w:rsidRPr="00C6780C" w:rsidRDefault="00E85503" w:rsidP="00E85503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Arimo" w:eastAsia="Times New Roman" w:hAnsi="Arimo" w:cs="Arial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Словесные зарисовки;</w:t>
      </w:r>
    </w:p>
    <w:p w:rsidR="00E85503" w:rsidRPr="00C6780C" w:rsidRDefault="00E85503" w:rsidP="00E85503">
      <w:pPr>
        <w:numPr>
          <w:ilvl w:val="0"/>
          <w:numId w:val="5"/>
        </w:numPr>
        <w:shd w:val="clear" w:color="auto" w:fill="FFFFFF"/>
        <w:spacing w:before="30" w:after="30" w:line="360" w:lineRule="auto"/>
        <w:jc w:val="both"/>
        <w:rPr>
          <w:rFonts w:ascii="Arimo" w:eastAsia="Times New Roman" w:hAnsi="Arimo" w:cs="Arial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Чтение отрывков из текста по просьбе детей.</w:t>
      </w:r>
    </w:p>
    <w:p w:rsidR="00B72B67" w:rsidRPr="00C6780C" w:rsidRDefault="00E85503" w:rsidP="00730E78">
      <w:pPr>
        <w:pStyle w:val="a4"/>
        <w:spacing w:before="0" w:beforeAutospacing="0" w:after="0" w:afterAutospacing="0" w:line="360" w:lineRule="auto"/>
        <w:ind w:firstLine="709"/>
        <w:jc w:val="both"/>
        <w:rPr>
          <w:rFonts w:eastAsia="Calibri"/>
          <w:color w:val="000000" w:themeColor="text1"/>
          <w:kern w:val="24"/>
          <w:sz w:val="28"/>
          <w:szCs w:val="28"/>
        </w:rPr>
      </w:pPr>
      <w:r w:rsidRPr="00C6780C">
        <w:rPr>
          <w:rFonts w:eastAsia="Calibri"/>
          <w:color w:val="000000" w:themeColor="text1"/>
          <w:kern w:val="24"/>
          <w:sz w:val="28"/>
          <w:szCs w:val="28"/>
        </w:rPr>
        <w:t xml:space="preserve">После основного этапа работы с детьми был проведен контрольный эксперимент. </w:t>
      </w:r>
    </w:p>
    <w:p w:rsidR="00E85503" w:rsidRPr="00C6780C" w:rsidRDefault="00E85503" w:rsidP="00E85503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Цель контрольного эксперимента – оценка эффективности воздействия литературных произведений на развитие связной речи.</w:t>
      </w:r>
    </w:p>
    <w:p w:rsidR="00E85503" w:rsidRPr="00C6780C" w:rsidRDefault="00E85503" w:rsidP="00E85503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 w:themeColor="text1"/>
          <w:szCs w:val="28"/>
          <w:lang w:eastAsia="ru-RU"/>
        </w:rPr>
      </w:pPr>
      <w:r w:rsidRPr="00C6780C">
        <w:rPr>
          <w:rFonts w:eastAsia="Times New Roman" w:cs="Times New Roman"/>
          <w:color w:val="000000" w:themeColor="text1"/>
          <w:szCs w:val="28"/>
          <w:lang w:eastAsia="ru-RU"/>
        </w:rPr>
        <w:t>В соответствии с целью были поставлены следующие задачи:</w:t>
      </w:r>
    </w:p>
    <w:p w:rsidR="00E85503" w:rsidRPr="00660B96" w:rsidRDefault="00E85503" w:rsidP="00E85503">
      <w:pPr>
        <w:pStyle w:val="a9"/>
        <w:numPr>
          <w:ilvl w:val="0"/>
          <w:numId w:val="4"/>
        </w:num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660B96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Выявить произошедшие изменения в развитии связной речи старших дошкольников.</w:t>
      </w:r>
    </w:p>
    <w:p w:rsidR="00E85503" w:rsidRPr="00660B96" w:rsidRDefault="00E85503" w:rsidP="00E85503">
      <w:pPr>
        <w:pStyle w:val="a9"/>
        <w:numPr>
          <w:ilvl w:val="0"/>
          <w:numId w:val="4"/>
        </w:num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 w:rsidRPr="00660B96">
        <w:rPr>
          <w:rFonts w:ascii="Times New Roman" w:hAnsi="Times New Roman" w:cs="Times New Roman"/>
          <w:color w:val="000000"/>
          <w:sz w:val="28"/>
          <w:szCs w:val="28"/>
        </w:rPr>
        <w:t>Провести сравнительный анализ показателей контрольного эксперимента, полученных после проведения формирующего эксперимента, с данными констатирующего эксперимента.</w:t>
      </w:r>
    </w:p>
    <w:p w:rsidR="00E85503" w:rsidRDefault="00E85503" w:rsidP="00E85503">
      <w:pPr>
        <w:shd w:val="clear" w:color="auto" w:fill="FFFFFF"/>
        <w:spacing w:after="0" w:line="360" w:lineRule="auto"/>
        <w:ind w:firstLine="709"/>
        <w:jc w:val="both"/>
        <w:rPr>
          <w:rFonts w:cs="Times New Roman"/>
          <w:color w:val="000000"/>
          <w:szCs w:val="28"/>
          <w:shd w:val="clear" w:color="auto" w:fill="FFFFFF"/>
        </w:rPr>
      </w:pPr>
      <w:r w:rsidRPr="00DB5429">
        <w:rPr>
          <w:rFonts w:cs="Times New Roman"/>
          <w:color w:val="000000"/>
          <w:szCs w:val="28"/>
          <w:shd w:val="clear" w:color="auto" w:fill="FFFFFF"/>
        </w:rPr>
        <w:t>Кон</w:t>
      </w:r>
      <w:r w:rsidR="0050361A">
        <w:rPr>
          <w:rFonts w:cs="Times New Roman"/>
          <w:color w:val="000000"/>
          <w:szCs w:val="28"/>
          <w:shd w:val="clear" w:color="auto" w:fill="FFFFFF"/>
        </w:rPr>
        <w:t>трольный эксперимент осуществлялся</w:t>
      </w:r>
      <w:r w:rsidRPr="00DB5429">
        <w:rPr>
          <w:rFonts w:cs="Times New Roman"/>
          <w:color w:val="000000"/>
          <w:szCs w:val="28"/>
          <w:shd w:val="clear" w:color="auto" w:fill="FFFFFF"/>
        </w:rPr>
        <w:t xml:space="preserve"> с использова</w:t>
      </w:r>
      <w:r w:rsidR="0050361A">
        <w:rPr>
          <w:rFonts w:cs="Times New Roman"/>
          <w:color w:val="000000"/>
          <w:szCs w:val="28"/>
          <w:shd w:val="clear" w:color="auto" w:fill="FFFFFF"/>
        </w:rPr>
        <w:t>нием теста</w:t>
      </w:r>
      <w:r>
        <w:rPr>
          <w:rFonts w:cs="Times New Roman"/>
          <w:color w:val="000000"/>
          <w:szCs w:val="28"/>
          <w:shd w:val="clear" w:color="auto" w:fill="FFFFFF"/>
        </w:rPr>
        <w:t xml:space="preserve"> В. В. Гербовой</w:t>
      </w:r>
      <w:r w:rsidRPr="00DB5429">
        <w:rPr>
          <w:rFonts w:cs="Times New Roman"/>
          <w:color w:val="000000"/>
          <w:szCs w:val="28"/>
          <w:shd w:val="clear" w:color="auto" w:fill="FFFFFF"/>
        </w:rPr>
        <w:t>. Это позволило сравнить изменения в развитии связной речи старших дошкольников с недостатками в речевом развитии после включения в работу</w:t>
      </w:r>
      <w:r>
        <w:rPr>
          <w:rFonts w:cs="Times New Roman"/>
          <w:color w:val="000000"/>
          <w:szCs w:val="28"/>
          <w:shd w:val="clear" w:color="auto" w:fill="FFFFFF"/>
        </w:rPr>
        <w:t xml:space="preserve"> с детьми произведения художественной литературы.</w:t>
      </w:r>
    </w:p>
    <w:p w:rsidR="0050361A" w:rsidRPr="00C4462D" w:rsidRDefault="00E85503" w:rsidP="00C4462D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="Calibri"/>
          <w:color w:val="000000"/>
          <w:kern w:val="24"/>
          <w:sz w:val="28"/>
          <w:szCs w:val="28"/>
        </w:rPr>
      </w:pPr>
      <w:r w:rsidRPr="00DB5429">
        <w:rPr>
          <w:rFonts w:eastAsia="Calibri"/>
          <w:color w:val="000000"/>
          <w:kern w:val="24"/>
          <w:sz w:val="28"/>
          <w:szCs w:val="28"/>
        </w:rPr>
        <w:t>На высоком уровне развития связной р</w:t>
      </w:r>
      <w:r>
        <w:rPr>
          <w:rFonts w:eastAsia="Calibri"/>
          <w:color w:val="000000"/>
          <w:kern w:val="24"/>
          <w:sz w:val="28"/>
          <w:szCs w:val="28"/>
        </w:rPr>
        <w:t>ечи оказалось 13% детей, на среднем – 54%, на</w:t>
      </w:r>
      <w:r w:rsidR="007026FA">
        <w:rPr>
          <w:rFonts w:eastAsia="Calibri"/>
          <w:color w:val="000000"/>
          <w:kern w:val="24"/>
          <w:sz w:val="28"/>
          <w:szCs w:val="28"/>
        </w:rPr>
        <w:t xml:space="preserve"> </w:t>
      </w:r>
      <w:r>
        <w:rPr>
          <w:rFonts w:eastAsia="Calibri"/>
          <w:color w:val="000000"/>
          <w:kern w:val="24"/>
          <w:sz w:val="28"/>
          <w:szCs w:val="28"/>
        </w:rPr>
        <w:t>низком – 33%</w:t>
      </w:r>
      <w:r w:rsidRPr="00DB5429">
        <w:rPr>
          <w:rFonts w:eastAsia="Calibri"/>
          <w:color w:val="000000"/>
          <w:kern w:val="24"/>
          <w:sz w:val="28"/>
          <w:szCs w:val="28"/>
        </w:rPr>
        <w:t>.</w:t>
      </w:r>
      <w:r>
        <w:rPr>
          <w:rFonts w:eastAsia="Calibri"/>
          <w:color w:val="000000"/>
          <w:kern w:val="24"/>
          <w:sz w:val="28"/>
          <w:szCs w:val="28"/>
        </w:rPr>
        <w:t xml:space="preserve"> (Приложение 2)</w:t>
      </w:r>
    </w:p>
    <w:p w:rsidR="0050361A" w:rsidRDefault="0050361A" w:rsidP="00E85503">
      <w:pPr>
        <w:shd w:val="clear" w:color="auto" w:fill="FFFFFF"/>
        <w:spacing w:after="0" w:line="294" w:lineRule="atLeast"/>
        <w:jc w:val="center"/>
        <w:rPr>
          <w:rFonts w:eastAsia="Times New Roman" w:cs="Times New Roman"/>
          <w:b/>
          <w:bCs/>
          <w:color w:val="000000"/>
          <w:szCs w:val="28"/>
          <w:lang w:eastAsia="ru-RU"/>
        </w:rPr>
      </w:pPr>
    </w:p>
    <w:p w:rsidR="00E85503" w:rsidRPr="00DB5429" w:rsidRDefault="00E85503" w:rsidP="00E85503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Cs w:val="28"/>
          <w:lang w:eastAsia="ru-RU"/>
        </w:rPr>
      </w:pPr>
      <w:r w:rsidRPr="00DB5429">
        <w:rPr>
          <w:rFonts w:eastAsia="Times New Roman" w:cs="Times New Roman"/>
          <w:b/>
          <w:bCs/>
          <w:color w:val="000000"/>
          <w:szCs w:val="28"/>
          <w:lang w:eastAsia="ru-RU"/>
        </w:rPr>
        <w:t>Изучение динамики развития связной речи старших дошкольников с недостатками речевого развития</w:t>
      </w:r>
    </w:p>
    <w:p w:rsidR="00E85503" w:rsidRPr="00DB5429" w:rsidRDefault="00E85503" w:rsidP="00E85503">
      <w:pPr>
        <w:shd w:val="clear" w:color="auto" w:fill="FFFFFF"/>
        <w:spacing w:after="0" w:line="294" w:lineRule="atLeast"/>
        <w:jc w:val="both"/>
        <w:rPr>
          <w:rFonts w:ascii="Arial" w:eastAsia="Times New Roman" w:hAnsi="Arial" w:cs="Arial"/>
          <w:color w:val="000000"/>
          <w:szCs w:val="28"/>
          <w:lang w:eastAsia="ru-RU"/>
        </w:rPr>
      </w:pPr>
    </w:p>
    <w:p w:rsidR="00E85503" w:rsidRPr="00DB5429" w:rsidRDefault="00E85503" w:rsidP="00E85503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Cs w:val="28"/>
          <w:lang w:eastAsia="ru-RU"/>
        </w:rPr>
      </w:pPr>
      <w:r w:rsidRPr="00DB5429">
        <w:rPr>
          <w:rFonts w:eastAsia="Times New Roman" w:cs="Times New Roman"/>
          <w:color w:val="000000"/>
          <w:szCs w:val="28"/>
          <w:lang w:eastAsia="ru-RU"/>
        </w:rPr>
        <w:t>В результате проведения диагностического исследован</w:t>
      </w:r>
      <w:r>
        <w:rPr>
          <w:rFonts w:eastAsia="Times New Roman" w:cs="Times New Roman"/>
          <w:color w:val="000000"/>
          <w:szCs w:val="28"/>
          <w:lang w:eastAsia="ru-RU"/>
        </w:rPr>
        <w:t>ия по тесту В.В. Гербовой</w:t>
      </w:r>
      <w:r w:rsidRPr="00DB5429">
        <w:rPr>
          <w:rFonts w:eastAsia="Times New Roman" w:cs="Times New Roman"/>
          <w:color w:val="000000"/>
          <w:szCs w:val="28"/>
          <w:lang w:eastAsia="ru-RU"/>
        </w:rPr>
        <w:t xml:space="preserve"> были выявлены определенные изменения в развитии связной речи у старших дошкольников в целом, а также изменения по различным показателям.</w:t>
      </w:r>
    </w:p>
    <w:p w:rsidR="00E85503" w:rsidRPr="00DB5429" w:rsidRDefault="00E85503" w:rsidP="00E85503">
      <w:pPr>
        <w:shd w:val="clear" w:color="auto" w:fill="FFFFFF"/>
        <w:spacing w:after="0" w:line="360" w:lineRule="auto"/>
        <w:ind w:firstLine="709"/>
        <w:jc w:val="both"/>
        <w:rPr>
          <w:rFonts w:ascii="Arial" w:eastAsia="Times New Roman" w:hAnsi="Arial" w:cs="Arial"/>
          <w:color w:val="000000"/>
          <w:szCs w:val="28"/>
          <w:lang w:eastAsia="ru-RU"/>
        </w:rPr>
      </w:pPr>
      <w:r w:rsidRPr="00DB5429">
        <w:rPr>
          <w:rFonts w:eastAsia="Times New Roman" w:cs="Times New Roman"/>
          <w:color w:val="000000"/>
          <w:szCs w:val="28"/>
          <w:lang w:eastAsia="ru-RU"/>
        </w:rPr>
        <w:t>Сравнительный анализ результатов констатирующего и контрольного этапов позволил выявить положительную динамику в формировании связной речи детей старшего дошкольного возраста с общим недоразвитием речи.</w:t>
      </w:r>
    </w:p>
    <w:p w:rsidR="007026FA" w:rsidRDefault="00E85503" w:rsidP="0050361A">
      <w:pPr>
        <w:shd w:val="clear" w:color="auto" w:fill="FFFFFF"/>
        <w:spacing w:after="0"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</w:pPr>
      <w:r w:rsidRPr="00DB5429">
        <w:rPr>
          <w:rFonts w:eastAsia="Times New Roman" w:cs="Times New Roman"/>
          <w:color w:val="000000"/>
          <w:szCs w:val="28"/>
          <w:lang w:eastAsia="ru-RU"/>
        </w:rPr>
        <w:t>Полученные после проведения формирующего эксперимента данные наглядно представлены ниже в сравнении с результатами констат</w:t>
      </w:r>
      <w:r>
        <w:rPr>
          <w:rFonts w:eastAsia="Times New Roman" w:cs="Times New Roman"/>
          <w:color w:val="000000"/>
          <w:szCs w:val="28"/>
          <w:lang w:eastAsia="ru-RU"/>
        </w:rPr>
        <w:t>ирующего эксперимента (таблица 2)</w:t>
      </w:r>
    </w:p>
    <w:p w:rsidR="00E85503" w:rsidRDefault="00E85503" w:rsidP="00E85503">
      <w:pPr>
        <w:shd w:val="clear" w:color="auto" w:fill="FFFFFF"/>
        <w:spacing w:after="0" w:line="360" w:lineRule="auto"/>
        <w:ind w:firstLine="709"/>
        <w:jc w:val="right"/>
        <w:rPr>
          <w:rFonts w:eastAsia="Times New Roman" w:cs="Times New Roman"/>
          <w:color w:val="000000"/>
          <w:szCs w:val="28"/>
          <w:lang w:eastAsia="ru-RU"/>
        </w:rPr>
      </w:pPr>
      <w:r w:rsidRPr="00DB5429">
        <w:rPr>
          <w:rFonts w:eastAsia="Times New Roman" w:cs="Times New Roman"/>
          <w:color w:val="000000"/>
          <w:szCs w:val="28"/>
          <w:lang w:eastAsia="ru-RU"/>
        </w:rPr>
        <w:t xml:space="preserve">Таблица 2. </w:t>
      </w:r>
    </w:p>
    <w:tbl>
      <w:tblPr>
        <w:tblW w:w="9682" w:type="dxa"/>
        <w:tblCellMar>
          <w:left w:w="0" w:type="dxa"/>
          <w:right w:w="0" w:type="dxa"/>
        </w:tblCellMar>
        <w:tblLook w:val="0600"/>
      </w:tblPr>
      <w:tblGrid>
        <w:gridCol w:w="4832"/>
        <w:gridCol w:w="2424"/>
        <w:gridCol w:w="2426"/>
      </w:tblGrid>
      <w:tr w:rsidR="00E85503" w:rsidRPr="005004D0" w:rsidTr="001940BF">
        <w:trPr>
          <w:trHeight w:val="483"/>
        </w:trPr>
        <w:tc>
          <w:tcPr>
            <w:tcW w:w="4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Уровни развития связной речи</w:t>
            </w:r>
          </w:p>
        </w:tc>
        <w:tc>
          <w:tcPr>
            <w:tcW w:w="48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Показатели по уровням</w:t>
            </w:r>
          </w:p>
        </w:tc>
      </w:tr>
      <w:tr w:rsidR="00E85503" w:rsidRPr="005004D0" w:rsidTr="001940BF">
        <w:trPr>
          <w:trHeight w:val="483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85503" w:rsidRPr="00163F98" w:rsidRDefault="00E85503" w:rsidP="001940BF">
            <w:pPr>
              <w:spacing w:after="0"/>
              <w:rPr>
                <w:rFonts w:ascii="Arial" w:eastAsia="Times New Roman" w:hAnsi="Arial" w:cs="Arial"/>
                <w:szCs w:val="28"/>
                <w:lang w:eastAsia="ru-RU"/>
              </w:rPr>
            </w:pPr>
          </w:p>
        </w:tc>
        <w:tc>
          <w:tcPr>
            <w:tcW w:w="2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До</w:t>
            </w:r>
          </w:p>
        </w:tc>
        <w:tc>
          <w:tcPr>
            <w:tcW w:w="2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После</w:t>
            </w:r>
          </w:p>
        </w:tc>
      </w:tr>
      <w:tr w:rsidR="00E85503" w:rsidRPr="005004D0" w:rsidTr="001940BF">
        <w:trPr>
          <w:trHeight w:val="483"/>
        </w:trPr>
        <w:tc>
          <w:tcPr>
            <w:tcW w:w="4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 xml:space="preserve">Высокий уровень  </w:t>
            </w:r>
          </w:p>
        </w:tc>
        <w:tc>
          <w:tcPr>
            <w:tcW w:w="2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0</w:t>
            </w:r>
          </w:p>
        </w:tc>
        <w:tc>
          <w:tcPr>
            <w:tcW w:w="2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13</w:t>
            </w:r>
          </w:p>
        </w:tc>
      </w:tr>
      <w:tr w:rsidR="00E85503" w:rsidRPr="005004D0" w:rsidTr="001940BF">
        <w:trPr>
          <w:trHeight w:val="483"/>
        </w:trPr>
        <w:tc>
          <w:tcPr>
            <w:tcW w:w="4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Средний уровень</w:t>
            </w:r>
          </w:p>
        </w:tc>
        <w:tc>
          <w:tcPr>
            <w:tcW w:w="2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38</w:t>
            </w:r>
          </w:p>
        </w:tc>
        <w:tc>
          <w:tcPr>
            <w:tcW w:w="2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54</w:t>
            </w:r>
          </w:p>
        </w:tc>
      </w:tr>
      <w:tr w:rsidR="00E85503" w:rsidRPr="005004D0" w:rsidTr="001940BF">
        <w:trPr>
          <w:trHeight w:val="483"/>
        </w:trPr>
        <w:tc>
          <w:tcPr>
            <w:tcW w:w="4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Низкий уровень</w:t>
            </w:r>
          </w:p>
        </w:tc>
        <w:tc>
          <w:tcPr>
            <w:tcW w:w="24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62</w:t>
            </w:r>
          </w:p>
        </w:tc>
        <w:tc>
          <w:tcPr>
            <w:tcW w:w="2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85503" w:rsidRPr="00163F98" w:rsidRDefault="00E85503" w:rsidP="001940BF">
            <w:pPr>
              <w:spacing w:after="0"/>
              <w:jc w:val="center"/>
              <w:textAlignment w:val="baseline"/>
              <w:rPr>
                <w:rFonts w:ascii="Arial" w:eastAsia="Times New Roman" w:hAnsi="Arial" w:cs="Arial"/>
                <w:szCs w:val="28"/>
                <w:lang w:eastAsia="ru-RU"/>
              </w:rPr>
            </w:pPr>
            <w:r w:rsidRPr="00163F98">
              <w:rPr>
                <w:rFonts w:eastAsia="Times New Roman" w:cs="Times New Roman"/>
                <w:color w:val="000000" w:themeColor="text1"/>
                <w:kern w:val="24"/>
                <w:szCs w:val="28"/>
                <w:lang w:eastAsia="ru-RU"/>
              </w:rPr>
              <w:t>33</w:t>
            </w:r>
          </w:p>
        </w:tc>
      </w:tr>
    </w:tbl>
    <w:p w:rsidR="00E85503" w:rsidRDefault="00E85503" w:rsidP="00E85503">
      <w:pPr>
        <w:shd w:val="clear" w:color="auto" w:fill="FFFFFF"/>
        <w:spacing w:after="0" w:line="360" w:lineRule="auto"/>
        <w:ind w:firstLine="709"/>
        <w:rPr>
          <w:rFonts w:eastAsia="Times New Roman" w:cs="Times New Roman"/>
          <w:color w:val="000000"/>
          <w:szCs w:val="28"/>
          <w:lang w:eastAsia="ru-RU"/>
        </w:rPr>
      </w:pPr>
    </w:p>
    <w:p w:rsidR="00E85503" w:rsidRPr="00E666C9" w:rsidRDefault="00E85503" w:rsidP="00E85503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sz w:val="28"/>
          <w:szCs w:val="28"/>
        </w:rPr>
      </w:pPr>
      <w:r w:rsidRPr="00E666C9">
        <w:rPr>
          <w:rFonts w:eastAsiaTheme="minorEastAsia"/>
          <w:kern w:val="24"/>
          <w:sz w:val="28"/>
          <w:szCs w:val="28"/>
        </w:rPr>
        <w:t>Анализ результатов контрольного эксперимента показал, что после проведения занятий по развитию связной речи с исп</w:t>
      </w:r>
      <w:r>
        <w:rPr>
          <w:rFonts w:eastAsiaTheme="minorEastAsia"/>
          <w:kern w:val="24"/>
          <w:sz w:val="28"/>
          <w:szCs w:val="28"/>
        </w:rPr>
        <w:t>ользованием произведений художественной литературы</w:t>
      </w:r>
      <w:r w:rsidRPr="00E666C9">
        <w:rPr>
          <w:rFonts w:eastAsiaTheme="minorEastAsia"/>
          <w:kern w:val="24"/>
          <w:sz w:val="28"/>
          <w:szCs w:val="28"/>
        </w:rPr>
        <w:t xml:space="preserve"> видно, что у определенного процента детей наблюдается положительная динамика в развитии связной речи, а точнее в определенных ее показателях. Данный факт подтверждает эффективность проведенного формирующего эксперимента.</w:t>
      </w:r>
    </w:p>
    <w:p w:rsidR="00E85503" w:rsidRPr="00E85503" w:rsidRDefault="007026FA" w:rsidP="00E85503">
      <w:pPr>
        <w:pStyle w:val="a4"/>
        <w:spacing w:before="0" w:beforeAutospacing="0" w:after="0" w:afterAutospacing="0" w:line="360" w:lineRule="auto"/>
        <w:ind w:firstLine="709"/>
        <w:jc w:val="both"/>
        <w:textAlignment w:val="baseline"/>
        <w:rPr>
          <w:rFonts w:eastAsiaTheme="minorEastAsia"/>
          <w:kern w:val="24"/>
          <w:sz w:val="28"/>
          <w:szCs w:val="28"/>
        </w:rPr>
      </w:pPr>
      <w:r>
        <w:rPr>
          <w:rFonts w:eastAsiaTheme="minorEastAsia"/>
          <w:kern w:val="24"/>
          <w:sz w:val="28"/>
          <w:szCs w:val="28"/>
        </w:rPr>
        <w:t xml:space="preserve"> </w:t>
      </w:r>
      <w:r w:rsidR="00E85503" w:rsidRPr="00E666C9">
        <w:rPr>
          <w:rFonts w:eastAsiaTheme="minorEastAsia"/>
          <w:kern w:val="24"/>
          <w:sz w:val="28"/>
          <w:szCs w:val="28"/>
        </w:rPr>
        <w:t>Динамика показателей уровня развития связной речи представлена в соотве</w:t>
      </w:r>
      <w:r w:rsidR="00E85503">
        <w:rPr>
          <w:rFonts w:eastAsiaTheme="minorEastAsia"/>
          <w:kern w:val="24"/>
          <w:sz w:val="28"/>
          <w:szCs w:val="28"/>
        </w:rPr>
        <w:t>тствующей диаграмме. (Приложение 3)</w:t>
      </w:r>
    </w:p>
    <w:p w:rsidR="00320FC4" w:rsidRDefault="00320FC4" w:rsidP="00B72B67">
      <w:pPr>
        <w:pStyle w:val="a4"/>
        <w:spacing w:before="0" w:beforeAutospacing="0" w:after="0" w:afterAutospacing="0" w:line="360" w:lineRule="auto"/>
        <w:ind w:firstLine="709"/>
        <w:jc w:val="center"/>
        <w:rPr>
          <w:rFonts w:eastAsia="Calibri"/>
          <w:b/>
          <w:color w:val="000000" w:themeColor="text1"/>
          <w:kern w:val="24"/>
          <w:sz w:val="28"/>
          <w:szCs w:val="28"/>
        </w:rPr>
      </w:pPr>
      <w:r w:rsidRPr="00B72B67">
        <w:rPr>
          <w:rFonts w:eastAsia="Calibri"/>
          <w:b/>
          <w:color w:val="000000" w:themeColor="text1"/>
          <w:kern w:val="24"/>
          <w:sz w:val="28"/>
          <w:szCs w:val="28"/>
        </w:rPr>
        <w:t>Практические рекомендации</w:t>
      </w:r>
    </w:p>
    <w:p w:rsidR="00B72B67" w:rsidRDefault="00B72B67" w:rsidP="00C4462D">
      <w:pPr>
        <w:spacing w:after="0" w:line="360" w:lineRule="auto"/>
        <w:ind w:firstLine="708"/>
        <w:jc w:val="both"/>
        <w:rPr>
          <w:szCs w:val="28"/>
        </w:rPr>
      </w:pPr>
      <w:r>
        <w:rPr>
          <w:szCs w:val="28"/>
        </w:rPr>
        <w:t>Каждое произведение нужно доносить до детей как произведение искусства, раскрывать его замысел, заражать слушателя эмоциональным отношением к прочитанному: чувствам, поступкам, лирическим переживаниям героев. Умение правильно воспринимать литературное произведение, осознавать наряду с содержанием и элементы художественной выразительности не приходит к ребенку само собой: его надо развивать и воспитывать с самого раннего возраста. В связи с этим очень важно формировать у детей способность активно слушать произведение, вслушиваться в художественную речь. Благодаря этим навыкам у ребенка будет формироваться своя яркая, образная, красочная, грамматически правильно построенная речь.</w:t>
      </w:r>
    </w:p>
    <w:p w:rsidR="00B72B67" w:rsidRDefault="00B72B67" w:rsidP="00C4462D">
      <w:pPr>
        <w:spacing w:after="0" w:line="360" w:lineRule="auto"/>
        <w:ind w:firstLine="708"/>
        <w:jc w:val="both"/>
        <w:rPr>
          <w:szCs w:val="28"/>
        </w:rPr>
      </w:pPr>
      <w:r>
        <w:rPr>
          <w:szCs w:val="28"/>
        </w:rPr>
        <w:t>Организовывать тематические выставки, конкурсы рисунков о литературных произведениях и персонажах и т.д.</w:t>
      </w:r>
    </w:p>
    <w:p w:rsidR="00730E78" w:rsidRPr="00B72B67" w:rsidRDefault="00B72B67" w:rsidP="00C4462D">
      <w:pPr>
        <w:spacing w:after="0" w:line="360" w:lineRule="auto"/>
        <w:ind w:firstLine="708"/>
        <w:jc w:val="both"/>
        <w:rPr>
          <w:szCs w:val="28"/>
        </w:rPr>
      </w:pPr>
      <w:r>
        <w:rPr>
          <w:szCs w:val="28"/>
        </w:rPr>
        <w:t>В уголке для родителей целесообразно помещать советы и пожелания по поводу того, как организовывать чтение ребенка в домашних условиях.</w:t>
      </w:r>
    </w:p>
    <w:p w:rsidR="00B5652A" w:rsidRPr="00730E78" w:rsidRDefault="00B5652A" w:rsidP="00C4462D">
      <w:pPr>
        <w:pStyle w:val="a4"/>
        <w:spacing w:before="0" w:beforeAutospacing="0" w:after="0" w:afterAutospacing="0" w:line="360" w:lineRule="auto"/>
        <w:ind w:firstLine="709"/>
        <w:jc w:val="center"/>
        <w:rPr>
          <w:rFonts w:eastAsia="Calibri"/>
          <w:color w:val="000000" w:themeColor="text1"/>
          <w:kern w:val="24"/>
          <w:sz w:val="28"/>
          <w:szCs w:val="28"/>
        </w:rPr>
      </w:pPr>
      <w:r w:rsidRPr="00112D4E">
        <w:rPr>
          <w:rStyle w:val="1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ЗАКЛЮЧЕНИЕ</w:t>
      </w:r>
      <w:r>
        <w:rPr>
          <w:rStyle w:val="11"/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bookmarkEnd w:id="3"/>
    </w:p>
    <w:p w:rsidR="00B5652A" w:rsidRPr="0050361A" w:rsidRDefault="00B5652A" w:rsidP="00C4462D">
      <w:pPr>
        <w:widowControl w:val="0"/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eastAsia="Calibri" w:cs="Times New Roman"/>
          <w:color w:val="000000" w:themeColor="text1"/>
          <w:szCs w:val="28"/>
        </w:rPr>
      </w:pPr>
      <w:r w:rsidRPr="0050361A">
        <w:rPr>
          <w:rFonts w:eastAsia="Times New Roman" w:cs="Times New Roman"/>
          <w:color w:val="000000" w:themeColor="text1"/>
          <w:szCs w:val="28"/>
          <w:lang w:eastAsia="ru-RU"/>
        </w:rPr>
        <w:t xml:space="preserve">Целью исследования было изучение проблемы </w:t>
      </w:r>
      <w:r w:rsidR="00371723" w:rsidRPr="0050361A">
        <w:rPr>
          <w:rFonts w:eastAsia="Times New Roman" w:cs="Times New Roman"/>
          <w:color w:val="000000" w:themeColor="text1"/>
          <w:szCs w:val="28"/>
          <w:lang w:eastAsia="ru-RU"/>
        </w:rPr>
        <w:t>развития связной речи у детей дошкольного возраста при использовании художественной литературы</w:t>
      </w:r>
      <w:r w:rsidRPr="0050361A">
        <w:rPr>
          <w:rFonts w:eastAsia="Times New Roman" w:cs="Times New Roman"/>
          <w:color w:val="000000" w:themeColor="text1"/>
          <w:szCs w:val="28"/>
          <w:lang w:eastAsia="ru-RU"/>
        </w:rPr>
        <w:t>. Для ее достижения я проанализировала психолого-педагогическую литературу по проблеме исследо</w:t>
      </w:r>
      <w:r w:rsidR="00067F8A" w:rsidRPr="0050361A">
        <w:rPr>
          <w:rFonts w:eastAsia="Times New Roman" w:cs="Times New Roman"/>
          <w:color w:val="000000" w:themeColor="text1"/>
          <w:szCs w:val="28"/>
          <w:lang w:eastAsia="ru-RU"/>
        </w:rPr>
        <w:t>вания.</w:t>
      </w:r>
      <w:r w:rsidRPr="0050361A">
        <w:rPr>
          <w:rFonts w:eastAsia="Times New Roman" w:cs="Times New Roman"/>
          <w:color w:val="000000" w:themeColor="text1"/>
          <w:szCs w:val="28"/>
          <w:lang w:eastAsia="ru-RU"/>
        </w:rPr>
        <w:t xml:space="preserve">  </w:t>
      </w:r>
    </w:p>
    <w:p w:rsidR="00B5652A" w:rsidRPr="00C4462D" w:rsidRDefault="00067F8A" w:rsidP="00C4462D">
      <w:pPr>
        <w:spacing w:after="0" w:line="360" w:lineRule="auto"/>
        <w:ind w:firstLine="709"/>
        <w:contextualSpacing/>
        <w:jc w:val="both"/>
        <w:rPr>
          <w:rFonts w:eastAsia="Calibri" w:cs="Times New Roman"/>
          <w:szCs w:val="28"/>
          <w:lang w:eastAsia="ru-RU"/>
        </w:rPr>
      </w:pPr>
      <w:r w:rsidRPr="0050361A">
        <w:rPr>
          <w:rFonts w:eastAsia="Calibri" w:cs="Times New Roman"/>
          <w:color w:val="000000" w:themeColor="text1"/>
          <w:szCs w:val="28"/>
          <w:lang w:eastAsia="ru-RU"/>
        </w:rPr>
        <w:lastRenderedPageBreak/>
        <w:t xml:space="preserve">Было </w:t>
      </w:r>
      <w:r w:rsidR="002C2AAC" w:rsidRPr="0050361A">
        <w:rPr>
          <w:rFonts w:eastAsia="Calibri" w:cs="Times New Roman"/>
          <w:color w:val="000000" w:themeColor="text1"/>
          <w:szCs w:val="28"/>
          <w:lang w:eastAsia="ru-RU"/>
        </w:rPr>
        <w:t xml:space="preserve">разработано </w:t>
      </w:r>
      <w:r w:rsidR="00B72B67" w:rsidRPr="0050361A">
        <w:rPr>
          <w:rFonts w:eastAsia="Calibri" w:cs="Times New Roman"/>
          <w:color w:val="000000" w:themeColor="text1"/>
          <w:szCs w:val="28"/>
          <w:lang w:eastAsia="ru-RU"/>
        </w:rPr>
        <w:t xml:space="preserve">перспективное </w:t>
      </w:r>
      <w:r w:rsidR="002C2AAC" w:rsidRPr="0050361A">
        <w:rPr>
          <w:rFonts w:eastAsia="Calibri" w:cs="Times New Roman"/>
          <w:color w:val="000000" w:themeColor="text1"/>
          <w:szCs w:val="28"/>
          <w:lang w:eastAsia="ru-RU"/>
        </w:rPr>
        <w:t>планирование</w:t>
      </w:r>
      <w:r w:rsidR="00B5652A" w:rsidRPr="0050361A">
        <w:rPr>
          <w:rFonts w:eastAsia="Calibri" w:cs="Times New Roman"/>
          <w:color w:val="000000" w:themeColor="text1"/>
          <w:szCs w:val="28"/>
          <w:lang w:eastAsia="ru-RU"/>
        </w:rPr>
        <w:t xml:space="preserve"> работы с</w:t>
      </w:r>
      <w:r w:rsidRPr="0050361A">
        <w:rPr>
          <w:rFonts w:eastAsia="Calibri" w:cs="Times New Roman"/>
          <w:color w:val="000000" w:themeColor="text1"/>
          <w:szCs w:val="28"/>
          <w:lang w:eastAsia="ru-RU"/>
        </w:rPr>
        <w:t xml:space="preserve"> детьми, педагогами и  родителями.</w:t>
      </w:r>
      <w:r w:rsidR="00B5652A" w:rsidRPr="0050361A">
        <w:rPr>
          <w:rFonts w:eastAsia="Calibri" w:cs="Times New Roman"/>
          <w:color w:val="000000" w:themeColor="text1"/>
          <w:szCs w:val="28"/>
          <w:lang w:eastAsia="ru-RU"/>
        </w:rPr>
        <w:t xml:space="preserve"> Вся</w:t>
      </w:r>
      <w:r w:rsidRPr="0050361A">
        <w:rPr>
          <w:rFonts w:eastAsia="Calibri" w:cs="Times New Roman"/>
          <w:color w:val="000000" w:themeColor="text1"/>
          <w:szCs w:val="28"/>
          <w:lang w:eastAsia="ru-RU"/>
        </w:rPr>
        <w:t xml:space="preserve"> художественная литература была подобрана с учетом индивидуальных особенностей детей, лексических тем. </w:t>
      </w:r>
      <w:r w:rsidR="00B5652A" w:rsidRPr="0050361A">
        <w:rPr>
          <w:rFonts w:eastAsia="Calibri" w:cs="Times New Roman"/>
          <w:color w:val="000000" w:themeColor="text1"/>
          <w:szCs w:val="28"/>
          <w:lang w:eastAsia="ru-RU"/>
        </w:rPr>
        <w:t xml:space="preserve"> </w:t>
      </w:r>
      <w:r w:rsidR="00691BD2" w:rsidRPr="0050361A">
        <w:rPr>
          <w:rFonts w:ascii="FlexySans" w:hAnsi="FlexySans"/>
          <w:color w:val="000000" w:themeColor="text1"/>
          <w:sz w:val="30"/>
          <w:szCs w:val="30"/>
          <w:shd w:val="clear" w:color="auto" w:fill="FFFFFF"/>
        </w:rPr>
        <w:t>Дети активно проявляли себя в разных видах художественной деятельности и были творчески активны, у них развито самосознание, умеют понимать и принимать юмор и становятся намного доброжелательнее, что немало важно в современном обществе.</w:t>
      </w:r>
      <w:r w:rsidR="00691BD2" w:rsidRPr="0050361A">
        <w:rPr>
          <w:rFonts w:ascii="FlexySans" w:hAnsi="FlexySans"/>
          <w:color w:val="000000" w:themeColor="text1"/>
          <w:sz w:val="30"/>
          <w:szCs w:val="30"/>
        </w:rPr>
        <w:t xml:space="preserve"> </w:t>
      </w:r>
      <w:r w:rsidR="00691BD2" w:rsidRPr="0050361A">
        <w:rPr>
          <w:rFonts w:ascii="FlexySans" w:hAnsi="FlexySans"/>
          <w:color w:val="000000" w:themeColor="text1"/>
          <w:sz w:val="30"/>
          <w:szCs w:val="30"/>
          <w:shd w:val="clear" w:color="auto" w:fill="FFFFFF"/>
        </w:rPr>
        <w:t>Художественную литературу можно расценивать как наиболее доступный вид искусства, способствующий развитию речи</w:t>
      </w:r>
      <w:r w:rsidR="00691BD2">
        <w:rPr>
          <w:rFonts w:ascii="FlexySans" w:hAnsi="FlexySans"/>
          <w:color w:val="000000"/>
          <w:sz w:val="30"/>
          <w:szCs w:val="30"/>
          <w:shd w:val="clear" w:color="auto" w:fill="FFFFFF"/>
        </w:rPr>
        <w:t xml:space="preserve"> детей.</w:t>
      </w:r>
      <w:r w:rsidR="00B5652A" w:rsidRPr="004513B1">
        <w:rPr>
          <w:rFonts w:eastAsia="Calibri" w:cs="Times New Roman"/>
          <w:bCs/>
          <w:szCs w:val="28"/>
        </w:rPr>
        <w:br w:type="page"/>
      </w:r>
    </w:p>
    <w:p w:rsidR="00B5652A" w:rsidRPr="00730E78" w:rsidRDefault="00B5652A" w:rsidP="00730E78">
      <w:pPr>
        <w:keepNext/>
        <w:keepLines/>
        <w:spacing w:after="0" w:line="360" w:lineRule="auto"/>
        <w:jc w:val="center"/>
        <w:outlineLvl w:val="0"/>
        <w:rPr>
          <w:rFonts w:eastAsia="Times New Roman" w:cs="Times New Roman"/>
          <w:b/>
          <w:bCs/>
          <w:szCs w:val="28"/>
        </w:rPr>
      </w:pPr>
      <w:bookmarkStart w:id="4" w:name="_Toc517119105"/>
      <w:bookmarkStart w:id="5" w:name="_Toc517290953"/>
      <w:bookmarkStart w:id="6" w:name="_Toc11000334"/>
      <w:bookmarkStart w:id="7" w:name="_Toc208314520"/>
      <w:r w:rsidRPr="00C86322">
        <w:rPr>
          <w:rFonts w:eastAsia="Times New Roman" w:cs="Times New Roman"/>
          <w:b/>
          <w:bCs/>
          <w:szCs w:val="28"/>
        </w:rPr>
        <w:lastRenderedPageBreak/>
        <w:t>Список использованных источников</w:t>
      </w:r>
      <w:bookmarkEnd w:id="4"/>
      <w:bookmarkEnd w:id="5"/>
      <w:bookmarkEnd w:id="6"/>
      <w:bookmarkEnd w:id="7"/>
    </w:p>
    <w:p w:rsidR="00730E78" w:rsidRDefault="00730E78" w:rsidP="00B5652A">
      <w:pPr>
        <w:spacing w:after="0" w:line="360" w:lineRule="auto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</w:p>
    <w:p w:rsidR="00B5652A" w:rsidRPr="00730E78" w:rsidRDefault="00B5652A" w:rsidP="00730E78">
      <w:pPr>
        <w:spacing w:after="0" w:line="360" w:lineRule="auto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 w:rsidRPr="00C86322">
        <w:rPr>
          <w:rFonts w:eastAsia="Times New Roman" w:cs="Times New Roman"/>
          <w:b/>
          <w:color w:val="000000"/>
          <w:szCs w:val="28"/>
          <w:lang w:eastAsia="ru-RU"/>
        </w:rPr>
        <w:t>Официальные документы</w:t>
      </w:r>
    </w:p>
    <w:p w:rsidR="00412556" w:rsidRPr="00412556" w:rsidRDefault="00412556" w:rsidP="00CC7AE4">
      <w:pPr>
        <w:pStyle w:val="a9"/>
        <w:numPr>
          <w:ilvl w:val="0"/>
          <w:numId w:val="1"/>
        </w:num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12556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Федеральный закон от 29.12.2012 №273-ФЗ «Об образовании в Российской Федерации» (с изменениями на 17.02.2023г).</w:t>
      </w:r>
    </w:p>
    <w:p w:rsidR="00B5652A" w:rsidRPr="00C86322" w:rsidRDefault="00B5652A" w:rsidP="00CC7AE4">
      <w:pPr>
        <w:numPr>
          <w:ilvl w:val="0"/>
          <w:numId w:val="1"/>
        </w:numPr>
        <w:spacing w:after="0" w:line="360" w:lineRule="auto"/>
        <w:contextualSpacing/>
        <w:jc w:val="both"/>
        <w:rPr>
          <w:rFonts w:eastAsia="Calibri" w:cs="Times New Roman"/>
          <w:szCs w:val="28"/>
          <w:lang w:eastAsia="ru-RU"/>
        </w:rPr>
      </w:pPr>
      <w:r w:rsidRPr="00C86322">
        <w:rPr>
          <w:rFonts w:eastAsia="Calibri" w:cs="Times New Roman"/>
          <w:szCs w:val="28"/>
        </w:rPr>
        <w:t>Федеральный государственный стандарт дошкольного образования: Приказ Минобрнауки России от 17.10.2013 №1155 «Об утверждении федерального государственного образовательного стандарта дошкольного образования» (Зарегистрировано в Мин</w:t>
      </w:r>
      <w:r w:rsidR="00412556">
        <w:rPr>
          <w:rFonts w:eastAsia="Calibri" w:cs="Times New Roman"/>
          <w:szCs w:val="28"/>
        </w:rPr>
        <w:t>юсте России 14.11.2013 № 30384)</w:t>
      </w:r>
    </w:p>
    <w:p w:rsidR="00B5652A" w:rsidRPr="00C86322" w:rsidRDefault="00B5652A" w:rsidP="00B5652A">
      <w:pPr>
        <w:spacing w:after="0" w:line="360" w:lineRule="auto"/>
        <w:contextualSpacing/>
        <w:jc w:val="both"/>
        <w:rPr>
          <w:rFonts w:eastAsia="Calibri" w:cs="Times New Roman"/>
          <w:szCs w:val="28"/>
          <w:lang w:eastAsia="ru-RU"/>
        </w:rPr>
      </w:pPr>
    </w:p>
    <w:p w:rsidR="00B5652A" w:rsidRPr="00730E78" w:rsidRDefault="00B5652A" w:rsidP="00730E78">
      <w:pPr>
        <w:spacing w:after="0" w:line="360" w:lineRule="auto"/>
        <w:jc w:val="center"/>
        <w:rPr>
          <w:rFonts w:eastAsia="Times New Roman" w:cs="Times New Roman"/>
          <w:b/>
          <w:color w:val="000000"/>
          <w:szCs w:val="28"/>
          <w:lang w:eastAsia="ru-RU"/>
        </w:rPr>
      </w:pPr>
      <w:r w:rsidRPr="00C86322">
        <w:rPr>
          <w:rFonts w:eastAsia="Times New Roman" w:cs="Times New Roman"/>
          <w:b/>
          <w:color w:val="000000"/>
          <w:szCs w:val="28"/>
          <w:lang w:eastAsia="ru-RU"/>
        </w:rPr>
        <w:t>Монографии, учебники, учебные пособия, журналы (печатные)</w:t>
      </w:r>
    </w:p>
    <w:p w:rsidR="00691BD2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Арушанова А. Дошкольный возраст: формирование грамматического строя речи.</w:t>
      </w:r>
      <w:r w:rsidRPr="00FC080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Дошкольное воспитание. 1993 г. №9</w:t>
      </w:r>
    </w:p>
    <w:p w:rsidR="00691BD2" w:rsidRPr="009012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Ахунжанова С. Развитие речи дошкольников в продуктивной деятельности.</w:t>
      </w:r>
      <w:r w:rsidRPr="00FC080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Дошкольное воспитание. 1983 г. №6</w:t>
      </w:r>
    </w:p>
    <w:p w:rsidR="00691BD2" w:rsidRPr="00894932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894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Гвоздев Н. А Вопросы изучения детской речи / Н.А. Гвоздев. – СПб.: Детство – Пресс, 2007. – 472 с.</w:t>
      </w:r>
    </w:p>
    <w:p w:rsidR="00691BD2" w:rsidRPr="00894932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89493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Гербова В. В. Развитие речи в разновозрастной группе детского сада. Мозаика-Синтез - Москва, 2009. - 128 c.</w:t>
      </w:r>
    </w:p>
    <w:p w:rsidR="00691BD2" w:rsidRPr="009012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8949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Гурович Л.М. Ребенок и книга: Книга для воспитателя детского сада. Под редакцией Логиновой В.И. – М., Просвещение, 1992 – 64 с.</w:t>
      </w:r>
    </w:p>
    <w:p w:rsidR="00691BD2" w:rsidRPr="009012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9012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Запорожец А.В. Психология восприятия сказки ребенком дошкольником. // Психология дошкольника. Хрестоматия / Сост. Г.А.Урунтаева – М.: изд. "Педагогика", 1998. – 138 с.</w:t>
      </w:r>
    </w:p>
    <w:p w:rsidR="00691BD2" w:rsidRPr="00FC08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FC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Павлова, Л.Д. Раннее детство: развитие речи и мышления / Л.Д. Павлова. – М.: Просвещение, 2000. – 208 с.</w:t>
      </w:r>
    </w:p>
    <w:p w:rsidR="00691BD2" w:rsidRPr="00FC08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FC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Печора, К.Л., Пантюхина, Г.В. Дети раннего возраста в дошкольных учреждениях / К.Л. Печора, Г.В. Пантюхина. – М.: Владос, 2007. – 176с</w:t>
      </w:r>
    </w:p>
    <w:p w:rsidR="00691BD2" w:rsidRPr="00FC08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FC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Ушакова О.С., Гавриш Н.В.Знакомим дошкольников с художественной литературой. – – М.: ТЦ Сфера. 2009. – 176с</w:t>
      </w:r>
    </w:p>
    <w:p w:rsidR="00691BD2" w:rsidRPr="00FC08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FC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Ушинский К.Д.Родное слово –Новосибирск,1994.-128с.</w:t>
      </w:r>
    </w:p>
    <w:p w:rsidR="00691BD2" w:rsidRPr="00FC080C" w:rsidRDefault="00691BD2" w:rsidP="00CC7AE4">
      <w:pPr>
        <w:pStyle w:val="a9"/>
        <w:numPr>
          <w:ilvl w:val="0"/>
          <w:numId w:val="6"/>
        </w:numPr>
        <w:spacing w:after="200"/>
        <w:rPr>
          <w:rFonts w:ascii="Times New Roman" w:hAnsi="Times New Roman" w:cs="Times New Roman"/>
          <w:sz w:val="28"/>
          <w:szCs w:val="28"/>
        </w:rPr>
      </w:pPr>
      <w:r w:rsidRPr="00FC08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Флерина Е.А. Живое слово в дошкольных учреждениях. М.-1993-91с.</w:t>
      </w:r>
    </w:p>
    <w:p w:rsidR="00B5652A" w:rsidRDefault="00B5652A" w:rsidP="00B5652A">
      <w:pPr>
        <w:spacing w:after="0" w:line="360" w:lineRule="auto"/>
        <w:ind w:firstLine="709"/>
        <w:jc w:val="both"/>
        <w:rPr>
          <w:rFonts w:eastAsia="Times New Roman" w:cs="Times New Roman"/>
          <w:color w:val="000000"/>
          <w:szCs w:val="28"/>
          <w:lang w:eastAsia="ru-RU"/>
        </w:rPr>
        <w:sectPr w:rsidR="00B5652A" w:rsidSect="00412556">
          <w:pgSz w:w="11906" w:h="16838"/>
          <w:pgMar w:top="851" w:right="850" w:bottom="1276" w:left="1134" w:header="709" w:footer="709" w:gutter="0"/>
          <w:cols w:space="708"/>
          <w:docGrid w:linePitch="381"/>
        </w:sectPr>
      </w:pPr>
    </w:p>
    <w:p w:rsidR="00FB480B" w:rsidRPr="00FB480B" w:rsidRDefault="00FB480B" w:rsidP="00FB480B">
      <w:pPr>
        <w:tabs>
          <w:tab w:val="left" w:pos="9288"/>
        </w:tabs>
        <w:spacing w:after="0" w:line="360" w:lineRule="auto"/>
        <w:contextualSpacing/>
        <w:jc w:val="center"/>
        <w:rPr>
          <w:rFonts w:eastAsia="Times New Roman" w:cs="Times New Roman"/>
          <w:sz w:val="20"/>
          <w:szCs w:val="20"/>
          <w:lang w:eastAsia="ru-RU"/>
        </w:rPr>
      </w:pPr>
      <w:r w:rsidRPr="00FB480B">
        <w:rPr>
          <w:rFonts w:eastAsia="Times New Roman" w:cs="Times New Roman"/>
          <w:sz w:val="20"/>
          <w:szCs w:val="20"/>
          <w:lang w:eastAsia="ru-RU"/>
        </w:rPr>
        <w:lastRenderedPageBreak/>
        <w:t>МУНИЦИПАЛЬНОЕ БЮДЖЕТНОЕ ДОШКОЛЬНОЕ ОБРАЗОВАТЕЛЬНОЕ</w:t>
      </w:r>
    </w:p>
    <w:p w:rsidR="00FB480B" w:rsidRPr="00FB480B" w:rsidRDefault="00FB480B" w:rsidP="00FB480B">
      <w:pPr>
        <w:spacing w:after="0" w:line="360" w:lineRule="auto"/>
        <w:contextualSpacing/>
        <w:jc w:val="center"/>
        <w:rPr>
          <w:rFonts w:eastAsia="Times New Roman" w:cs="Times New Roman"/>
          <w:sz w:val="20"/>
          <w:szCs w:val="20"/>
          <w:lang w:eastAsia="ru-RU"/>
        </w:rPr>
      </w:pPr>
      <w:r w:rsidRPr="00FB480B">
        <w:rPr>
          <w:rFonts w:eastAsia="Times New Roman" w:cs="Times New Roman"/>
          <w:sz w:val="20"/>
          <w:szCs w:val="20"/>
          <w:lang w:eastAsia="ru-RU"/>
        </w:rPr>
        <w:t>УЧРЕЖДЕНИЕ ДЕТСКИЙ САД "УЛЫБКА" г. ДОЛИНСК САХАЛИНСКОЙ ОБЛАСТИ</w:t>
      </w:r>
    </w:p>
    <w:p w:rsidR="00FB480B" w:rsidRDefault="00FB480B" w:rsidP="00FB480B">
      <w:pPr>
        <w:spacing w:after="0" w:line="360" w:lineRule="auto"/>
        <w:contextualSpacing/>
        <w:jc w:val="both"/>
        <w:rPr>
          <w:rFonts w:eastAsia="Times New Roman" w:cs="Times New Roman"/>
          <w:szCs w:val="28"/>
          <w:lang w:eastAsia="ru-RU"/>
        </w:rPr>
      </w:pPr>
    </w:p>
    <w:p w:rsidR="00691BD2" w:rsidRPr="008535CA" w:rsidRDefault="00691BD2" w:rsidP="00691BD2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Рецензия на материалы педагогического опыта Ворониной Анны Викторовны, учителя-логопеда</w:t>
      </w:r>
      <w:r w:rsidRPr="00413226">
        <w:rPr>
          <w:rFonts w:cs="Times New Roman"/>
          <w:b/>
          <w:szCs w:val="28"/>
        </w:rPr>
        <w:t xml:space="preserve"> МБДОУ «Улыбка» г. Долинск Сахалинской области на тему: </w:t>
      </w:r>
      <w:r w:rsidRPr="008535CA">
        <w:rPr>
          <w:rFonts w:cs="Times New Roman"/>
          <w:b/>
          <w:szCs w:val="28"/>
        </w:rPr>
        <w:t xml:space="preserve">«Художественная литература как </w:t>
      </w:r>
      <w:r w:rsidR="002C2AAC" w:rsidRPr="008535CA">
        <w:rPr>
          <w:rFonts w:cs="Times New Roman"/>
          <w:b/>
          <w:szCs w:val="28"/>
        </w:rPr>
        <w:t>средство развития</w:t>
      </w:r>
      <w:r w:rsidRPr="008535CA">
        <w:rPr>
          <w:rFonts w:cs="Times New Roman"/>
          <w:b/>
          <w:szCs w:val="28"/>
        </w:rPr>
        <w:t xml:space="preserve"> связной речи у детей дошкольного возраста в группе компенсирующей направленности».</w:t>
      </w:r>
    </w:p>
    <w:p w:rsidR="00691BD2" w:rsidRDefault="00691BD2" w:rsidP="00691BD2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В своей работе Анна Викторовна подобрала</w:t>
      </w:r>
      <w:r w:rsidR="002C2AAC">
        <w:rPr>
          <w:rFonts w:cs="Times New Roman"/>
          <w:szCs w:val="28"/>
        </w:rPr>
        <w:t xml:space="preserve">, </w:t>
      </w:r>
      <w:r>
        <w:rPr>
          <w:rFonts w:cs="Times New Roman"/>
          <w:szCs w:val="28"/>
        </w:rPr>
        <w:t xml:space="preserve">переработала и адаптировала учебный материал для детей дошкольного возраста.  Основная цель работы – это использование художественной литературы в образовательном процессе для развития связной речи, расширения и обогащения словарного запаса. </w:t>
      </w:r>
    </w:p>
    <w:p w:rsidR="00691BD2" w:rsidRDefault="00691BD2" w:rsidP="00691BD2">
      <w:pPr>
        <w:spacing w:after="0" w:line="360" w:lineRule="auto"/>
        <w:ind w:firstLine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Данный опыт раскрывает создание системы непосредственно образовательной деятельности с детьми дошкольного </w:t>
      </w:r>
      <w:r w:rsidR="002C2AAC">
        <w:rPr>
          <w:rFonts w:cs="Times New Roman"/>
          <w:szCs w:val="28"/>
        </w:rPr>
        <w:t>возраста и</w:t>
      </w:r>
      <w:r>
        <w:rPr>
          <w:rFonts w:cs="Times New Roman"/>
          <w:szCs w:val="28"/>
        </w:rPr>
        <w:t xml:space="preserve"> соблюдения принципа интеграции, который обеспечивается взаимодействием всех образовательных областей. </w:t>
      </w:r>
    </w:p>
    <w:p w:rsidR="00691BD2" w:rsidRPr="00D013DB" w:rsidRDefault="00691BD2" w:rsidP="00691BD2">
      <w:pPr>
        <w:spacing w:after="0" w:line="360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D013DB">
        <w:rPr>
          <w:rFonts w:cs="Times New Roman"/>
          <w:szCs w:val="28"/>
        </w:rPr>
        <w:t xml:space="preserve">Анна Викторовна описывает </w:t>
      </w:r>
      <w:r w:rsidRPr="00691BD2">
        <w:rPr>
          <w:rStyle w:val="ad"/>
          <w:rFonts w:cs="Times New Roman"/>
          <w:b w:val="0"/>
          <w:szCs w:val="28"/>
          <w:shd w:val="clear" w:color="auto" w:fill="FFFFFF"/>
        </w:rPr>
        <w:t>основные направления деятельности</w:t>
      </w:r>
      <w:r w:rsidRPr="00D013DB">
        <w:rPr>
          <w:rFonts w:cs="Times New Roman"/>
          <w:szCs w:val="28"/>
          <w:shd w:val="clear" w:color="auto" w:fill="FFFFFF"/>
        </w:rPr>
        <w:t xml:space="preserve"> по развитию речи дошкольников: создание речевой развивающей среды, работа с детьми и родителями. </w:t>
      </w:r>
      <w:r w:rsidRPr="00691BD2">
        <w:rPr>
          <w:rStyle w:val="ad"/>
          <w:rFonts w:cs="Times New Roman"/>
          <w:b w:val="0"/>
          <w:szCs w:val="28"/>
          <w:shd w:val="clear" w:color="auto" w:fill="FFFFFF"/>
        </w:rPr>
        <w:t>Особое внимание уделяется развитию образной речи</w:t>
      </w:r>
      <w:r w:rsidRPr="00D013DB">
        <w:rPr>
          <w:rFonts w:cs="Times New Roman"/>
          <w:b/>
          <w:szCs w:val="28"/>
          <w:shd w:val="clear" w:color="auto" w:fill="FFFFFF"/>
        </w:rPr>
        <w:t> </w:t>
      </w:r>
      <w:r w:rsidRPr="00D013DB">
        <w:rPr>
          <w:rFonts w:cs="Times New Roman"/>
          <w:szCs w:val="28"/>
          <w:shd w:val="clear" w:color="auto" w:fill="FFFFFF"/>
        </w:rPr>
        <w:t xml:space="preserve">детей в процессе ознакомления с различными жанрами литературы (сказка, рассказ, стихотворение, басня) и малыми фольклорными формами. </w:t>
      </w:r>
    </w:p>
    <w:p w:rsidR="00691BD2" w:rsidRPr="00D013DB" w:rsidRDefault="00691BD2" w:rsidP="00691BD2">
      <w:pPr>
        <w:spacing w:after="0" w:line="360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D013DB">
        <w:rPr>
          <w:rFonts w:cs="Times New Roman"/>
          <w:szCs w:val="28"/>
          <w:shd w:val="clear" w:color="auto" w:fill="FFFFFF"/>
        </w:rPr>
        <w:t xml:space="preserve"> В своей работе </w:t>
      </w:r>
      <w:r w:rsidRPr="00691BD2">
        <w:rPr>
          <w:rStyle w:val="ad"/>
          <w:rFonts w:cs="Times New Roman"/>
          <w:b w:val="0"/>
          <w:szCs w:val="28"/>
          <w:shd w:val="clear" w:color="auto" w:fill="FFFFFF"/>
        </w:rPr>
        <w:t>автор использует разные методы ознакомления с художественной литературой</w:t>
      </w:r>
      <w:r w:rsidRPr="00D013DB">
        <w:rPr>
          <w:rFonts w:cs="Times New Roman"/>
          <w:szCs w:val="28"/>
          <w:shd w:val="clear" w:color="auto" w:fill="FFFFFF"/>
        </w:rPr>
        <w:t xml:space="preserve">, например, чтение по книге или наизусть, пересказ, рассказывание. </w:t>
      </w:r>
      <w:r w:rsidRPr="00691BD2">
        <w:rPr>
          <w:rStyle w:val="ad"/>
          <w:rFonts w:cs="Times New Roman"/>
          <w:b w:val="0"/>
          <w:szCs w:val="28"/>
          <w:shd w:val="clear" w:color="auto" w:fill="FFFFFF"/>
        </w:rPr>
        <w:t>Главный результат проведённой работы</w:t>
      </w:r>
      <w:r w:rsidRPr="00D013DB">
        <w:rPr>
          <w:rFonts w:cs="Times New Roman"/>
          <w:szCs w:val="28"/>
          <w:shd w:val="clear" w:color="auto" w:fill="FFFFFF"/>
        </w:rPr>
        <w:t> заключается в том, что дети любят книги, внимательно слушают, рассматривают их, обмениваются своими впечатлениями, активно используют в речи выразительные средства языка, фантазируют.</w:t>
      </w:r>
    </w:p>
    <w:p w:rsidR="00691BD2" w:rsidRPr="00D013DB" w:rsidRDefault="00691BD2" w:rsidP="00691BD2">
      <w:pPr>
        <w:spacing w:after="0" w:line="360" w:lineRule="auto"/>
        <w:ind w:firstLine="709"/>
        <w:jc w:val="both"/>
        <w:rPr>
          <w:rFonts w:cs="Times New Roman"/>
          <w:szCs w:val="28"/>
          <w:shd w:val="clear" w:color="auto" w:fill="FFFFFF"/>
        </w:rPr>
      </w:pPr>
      <w:r w:rsidRPr="00691BD2">
        <w:rPr>
          <w:rStyle w:val="ad"/>
          <w:rFonts w:cs="Times New Roman"/>
          <w:b w:val="0"/>
          <w:szCs w:val="28"/>
          <w:shd w:val="clear" w:color="auto" w:fill="FFFFFF"/>
        </w:rPr>
        <w:t>Анна Викторовна делает вывод</w:t>
      </w:r>
      <w:r w:rsidRPr="00D013DB">
        <w:rPr>
          <w:rFonts w:cs="Times New Roman"/>
          <w:szCs w:val="28"/>
          <w:shd w:val="clear" w:color="auto" w:fill="FFFFFF"/>
        </w:rPr>
        <w:t>, что система работы по развитию речи детей посредством приобщения к художественной литературе является целенаправленной и носит индивидуально-дифференцированный характер. </w:t>
      </w:r>
    </w:p>
    <w:p w:rsidR="00691BD2" w:rsidRPr="00D013DB" w:rsidRDefault="00691BD2" w:rsidP="00691BD2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D013DB">
        <w:rPr>
          <w:rFonts w:cs="Times New Roman"/>
          <w:szCs w:val="28"/>
        </w:rPr>
        <w:lastRenderedPageBreak/>
        <w:t>Работа характеризует автора как педагога, владеющего современными образовательными технологиями в работе с детьми по развитию интеллектуальных, творческих, личностно-нравственных качеств.</w:t>
      </w:r>
    </w:p>
    <w:p w:rsidR="00691BD2" w:rsidRPr="00D013DB" w:rsidRDefault="00691BD2" w:rsidP="00691BD2">
      <w:pPr>
        <w:spacing w:after="0" w:line="360" w:lineRule="auto"/>
        <w:ind w:firstLine="709"/>
        <w:jc w:val="both"/>
        <w:rPr>
          <w:rFonts w:cs="Times New Roman"/>
          <w:szCs w:val="28"/>
        </w:rPr>
      </w:pPr>
      <w:r w:rsidRPr="00D013DB">
        <w:rPr>
          <w:rFonts w:cs="Times New Roman"/>
          <w:szCs w:val="28"/>
        </w:rPr>
        <w:t>Представленный материал может быть использован как педагогами, так и родителями воспитанников в качестве методического пособия для работы с детьми дошкольного возраста по развитию речи.</w:t>
      </w:r>
    </w:p>
    <w:p w:rsidR="00691BD2" w:rsidRPr="00D013DB" w:rsidRDefault="00691BD2" w:rsidP="00691BD2">
      <w:pPr>
        <w:spacing w:line="360" w:lineRule="auto"/>
        <w:ind w:firstLine="709"/>
        <w:jc w:val="both"/>
        <w:rPr>
          <w:rFonts w:cs="Times New Roman"/>
          <w:szCs w:val="28"/>
        </w:rPr>
      </w:pPr>
    </w:p>
    <w:p w:rsidR="00691BD2" w:rsidRPr="00D013DB" w:rsidRDefault="00691BD2" w:rsidP="002C2AAC">
      <w:pPr>
        <w:jc w:val="both"/>
        <w:rPr>
          <w:rFonts w:cs="Times New Roman"/>
          <w:szCs w:val="28"/>
        </w:rPr>
      </w:pPr>
      <w:r w:rsidRPr="00D013DB">
        <w:rPr>
          <w:rFonts w:cs="Times New Roman"/>
          <w:szCs w:val="28"/>
        </w:rPr>
        <w:t xml:space="preserve">Старший воспитатель                                     </w:t>
      </w:r>
      <w:r w:rsidR="002C2AAC">
        <w:rPr>
          <w:rFonts w:cs="Times New Roman"/>
          <w:szCs w:val="28"/>
        </w:rPr>
        <w:tab/>
      </w:r>
      <w:r w:rsidR="002C2AAC" w:rsidRPr="00D013DB">
        <w:rPr>
          <w:rFonts w:cs="Times New Roman"/>
          <w:szCs w:val="28"/>
        </w:rPr>
        <w:t xml:space="preserve"> </w:t>
      </w:r>
      <w:r w:rsidR="002C2AAC" w:rsidRPr="00D013DB">
        <w:rPr>
          <w:rFonts w:cs="Times New Roman"/>
          <w:szCs w:val="28"/>
        </w:rPr>
        <w:tab/>
      </w:r>
      <w:r w:rsidR="002C2AAC">
        <w:rPr>
          <w:rFonts w:cs="Times New Roman"/>
          <w:szCs w:val="28"/>
        </w:rPr>
        <w:tab/>
      </w:r>
      <w:r w:rsidRPr="00D013DB">
        <w:rPr>
          <w:rFonts w:cs="Times New Roman"/>
          <w:szCs w:val="28"/>
        </w:rPr>
        <w:t>Исполинова Е.</w:t>
      </w:r>
      <w:r w:rsidR="002C2AAC">
        <w:rPr>
          <w:rFonts w:cs="Times New Roman"/>
          <w:szCs w:val="28"/>
        </w:rPr>
        <w:t>С</w:t>
      </w:r>
      <w:r w:rsidRPr="00D013DB">
        <w:rPr>
          <w:rFonts w:cs="Times New Roman"/>
          <w:szCs w:val="28"/>
        </w:rPr>
        <w:t xml:space="preserve">.       </w:t>
      </w:r>
    </w:p>
    <w:p w:rsidR="00691BD2" w:rsidRPr="009059F0" w:rsidRDefault="00691BD2" w:rsidP="002C2AAC">
      <w:pPr>
        <w:jc w:val="both"/>
        <w:rPr>
          <w:rFonts w:cs="Times New Roman"/>
          <w:szCs w:val="28"/>
        </w:rPr>
      </w:pPr>
      <w:r w:rsidRPr="00D013DB">
        <w:rPr>
          <w:rFonts w:cs="Times New Roman"/>
          <w:szCs w:val="28"/>
        </w:rPr>
        <w:t>МБДОУ «Улыбка» г. Долинск</w:t>
      </w:r>
    </w:p>
    <w:p w:rsidR="00691BD2" w:rsidRDefault="00691BD2" w:rsidP="00FB480B">
      <w:pPr>
        <w:spacing w:after="0" w:line="360" w:lineRule="auto"/>
        <w:contextualSpacing/>
        <w:jc w:val="both"/>
        <w:rPr>
          <w:rFonts w:eastAsia="Times New Roman" w:cs="Times New Roman"/>
          <w:szCs w:val="28"/>
          <w:lang w:eastAsia="ru-RU"/>
        </w:rPr>
        <w:sectPr w:rsidR="00691BD2" w:rsidSect="00FB480B">
          <w:pgSz w:w="11906" w:h="16838"/>
          <w:pgMar w:top="851" w:right="850" w:bottom="1276" w:left="1276" w:header="709" w:footer="709" w:gutter="0"/>
          <w:cols w:space="708"/>
          <w:docGrid w:linePitch="381"/>
        </w:sectPr>
      </w:pPr>
    </w:p>
    <w:p w:rsidR="00691BD2" w:rsidRDefault="00691BD2" w:rsidP="00691BD2">
      <w:pPr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ПРИЛОЖЕНИЕ</w:t>
      </w:r>
    </w:p>
    <w:p w:rsidR="00691BD2" w:rsidRPr="00FC080C" w:rsidRDefault="00691BD2" w:rsidP="00691BD2">
      <w:pPr>
        <w:jc w:val="right"/>
        <w:rPr>
          <w:rFonts w:cs="Times New Roman"/>
          <w:b/>
          <w:szCs w:val="28"/>
        </w:rPr>
      </w:pPr>
      <w:r w:rsidRPr="00FC080C">
        <w:rPr>
          <w:rFonts w:cs="Times New Roman"/>
          <w:b/>
          <w:szCs w:val="28"/>
        </w:rPr>
        <w:t xml:space="preserve">Приложение </w:t>
      </w:r>
      <w:r>
        <w:rPr>
          <w:rFonts w:cs="Times New Roman"/>
          <w:b/>
          <w:szCs w:val="28"/>
        </w:rPr>
        <w:t>1</w:t>
      </w:r>
    </w:p>
    <w:p w:rsidR="00691BD2" w:rsidRDefault="007026FA" w:rsidP="00691BD2">
      <w:pPr>
        <w:spacing w:line="360" w:lineRule="auto"/>
        <w:ind w:left="-567" w:firstLine="709"/>
        <w:jc w:val="righ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 Диагностика -  </w:t>
      </w:r>
      <w:r w:rsidR="00691BD2">
        <w:rPr>
          <w:rFonts w:cs="Times New Roman"/>
          <w:b/>
          <w:szCs w:val="28"/>
        </w:rPr>
        <w:t>сентябрь 2023 год.</w:t>
      </w:r>
    </w:p>
    <w:p w:rsidR="00691BD2" w:rsidRDefault="00691BD2" w:rsidP="00691BD2">
      <w:pPr>
        <w:spacing w:line="360" w:lineRule="auto"/>
        <w:ind w:left="-851" w:firstLine="709"/>
        <w:rPr>
          <w:rFonts w:cs="Times New Roman"/>
          <w:b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38775" cy="2743200"/>
            <wp:effectExtent l="19050" t="0" r="9525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91BD2" w:rsidRPr="00C12FCC" w:rsidRDefault="00691BD2" w:rsidP="00691BD2">
      <w:pPr>
        <w:rPr>
          <w:rFonts w:cs="Times New Roman"/>
          <w:szCs w:val="28"/>
        </w:rPr>
      </w:pPr>
    </w:p>
    <w:p w:rsidR="00691BD2" w:rsidRPr="00C12FCC" w:rsidRDefault="00691BD2" w:rsidP="00691BD2">
      <w:pPr>
        <w:rPr>
          <w:rFonts w:cs="Times New Roman"/>
          <w:szCs w:val="28"/>
        </w:rPr>
      </w:pPr>
    </w:p>
    <w:p w:rsidR="00691BD2" w:rsidRDefault="00691BD2" w:rsidP="00691BD2">
      <w:pPr>
        <w:rPr>
          <w:rFonts w:cs="Times New Roman"/>
          <w:szCs w:val="28"/>
        </w:rPr>
      </w:pPr>
    </w:p>
    <w:p w:rsidR="00691BD2" w:rsidRDefault="00691BD2" w:rsidP="00691BD2">
      <w:pPr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691BD2" w:rsidRPr="00730E78" w:rsidRDefault="00691BD2" w:rsidP="00691BD2">
      <w:pPr>
        <w:pStyle w:val="1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8" w:name="_Toc207876840"/>
      <w:bookmarkStart w:id="9" w:name="_Toc208314521"/>
      <w:r w:rsidRPr="00730E7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Приложение 2</w:t>
      </w:r>
      <w:bookmarkEnd w:id="8"/>
      <w:bookmarkEnd w:id="9"/>
    </w:p>
    <w:p w:rsidR="00691BD2" w:rsidRDefault="007026FA" w:rsidP="00691BD2">
      <w:pPr>
        <w:ind w:firstLine="708"/>
        <w:jc w:val="righ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 xml:space="preserve">Диагностика - </w:t>
      </w:r>
      <w:r w:rsidR="00691BD2">
        <w:rPr>
          <w:rFonts w:cs="Times New Roman"/>
          <w:b/>
          <w:szCs w:val="28"/>
        </w:rPr>
        <w:t xml:space="preserve"> март 2025 год.</w:t>
      </w:r>
    </w:p>
    <w:p w:rsidR="00691BD2" w:rsidRDefault="00691BD2" w:rsidP="00691BD2">
      <w:pPr>
        <w:ind w:left="-567" w:firstLine="708"/>
        <w:rPr>
          <w:rFonts w:cs="Times New Roman"/>
          <w:b/>
          <w:szCs w:val="28"/>
        </w:rPr>
      </w:pPr>
      <w:r w:rsidRPr="00E12406">
        <w:rPr>
          <w:noProof/>
          <w:szCs w:val="28"/>
          <w:lang w:eastAsia="ru-RU"/>
        </w:rPr>
        <w:drawing>
          <wp:inline distT="0" distB="0" distL="0" distR="0">
            <wp:extent cx="5581650" cy="3086100"/>
            <wp:effectExtent l="19050" t="0" r="1905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91BD2" w:rsidRPr="00C12FCC" w:rsidRDefault="00691BD2" w:rsidP="00691BD2">
      <w:pPr>
        <w:rPr>
          <w:rFonts w:cs="Times New Roman"/>
          <w:szCs w:val="28"/>
        </w:rPr>
      </w:pPr>
    </w:p>
    <w:p w:rsidR="00691BD2" w:rsidRDefault="00691BD2" w:rsidP="00691BD2">
      <w:pPr>
        <w:rPr>
          <w:rFonts w:cs="Times New Roman"/>
          <w:szCs w:val="28"/>
        </w:rPr>
      </w:pPr>
    </w:p>
    <w:p w:rsidR="00691BD2" w:rsidRDefault="00691BD2" w:rsidP="00691BD2">
      <w:pPr>
        <w:tabs>
          <w:tab w:val="left" w:pos="1164"/>
        </w:tabs>
        <w:rPr>
          <w:rFonts w:cs="Times New Roman"/>
          <w:szCs w:val="28"/>
        </w:rPr>
      </w:pPr>
      <w:r>
        <w:rPr>
          <w:rFonts w:cs="Times New Roman"/>
          <w:szCs w:val="28"/>
        </w:rPr>
        <w:tab/>
      </w:r>
    </w:p>
    <w:p w:rsidR="00691BD2" w:rsidRDefault="00691BD2" w:rsidP="00691BD2">
      <w:pPr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691BD2" w:rsidRPr="00730E78" w:rsidRDefault="00691BD2" w:rsidP="00691BD2">
      <w:pPr>
        <w:pStyle w:val="1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" w:name="_Toc207876841"/>
      <w:bookmarkStart w:id="11" w:name="_Toc208314522"/>
      <w:r w:rsidRPr="00730E7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Приложение 3</w:t>
      </w:r>
      <w:bookmarkEnd w:id="10"/>
      <w:bookmarkEnd w:id="11"/>
    </w:p>
    <w:p w:rsidR="00691BD2" w:rsidRDefault="00691BD2" w:rsidP="00691BD2">
      <w:pPr>
        <w:tabs>
          <w:tab w:val="left" w:pos="1164"/>
        </w:tabs>
        <w:jc w:val="righ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Динамика развития – март 2025 год.</w:t>
      </w:r>
    </w:p>
    <w:p w:rsidR="00691BD2" w:rsidRDefault="00691BD2" w:rsidP="00691BD2">
      <w:pPr>
        <w:tabs>
          <w:tab w:val="left" w:pos="1164"/>
        </w:tabs>
        <w:rPr>
          <w:rFonts w:cs="Times New Roman"/>
          <w:b/>
          <w:szCs w:val="28"/>
        </w:rPr>
      </w:pPr>
      <w:r w:rsidRPr="00E12406">
        <w:rPr>
          <w:noProof/>
          <w:szCs w:val="28"/>
          <w:lang w:eastAsia="ru-RU"/>
        </w:rPr>
        <w:drawing>
          <wp:inline distT="0" distB="0" distL="0" distR="0">
            <wp:extent cx="5824538" cy="3707607"/>
            <wp:effectExtent l="0" t="0" r="5080" b="762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Default="00691BD2" w:rsidP="00691BD2">
      <w:pPr>
        <w:rPr>
          <w:rFonts w:cs="Times New Roman"/>
          <w:szCs w:val="28"/>
        </w:rPr>
      </w:pPr>
    </w:p>
    <w:p w:rsidR="00691BD2" w:rsidRDefault="00691BD2" w:rsidP="00691BD2">
      <w:pPr>
        <w:rPr>
          <w:rFonts w:cs="Times New Roman"/>
          <w:szCs w:val="28"/>
        </w:rPr>
      </w:pPr>
      <w:r>
        <w:rPr>
          <w:rFonts w:cs="Times New Roman"/>
          <w:szCs w:val="28"/>
        </w:rPr>
        <w:br w:type="page"/>
      </w:r>
    </w:p>
    <w:p w:rsidR="00691BD2" w:rsidRPr="00730E78" w:rsidRDefault="00691BD2" w:rsidP="00691BD2">
      <w:pPr>
        <w:pStyle w:val="1"/>
        <w:jc w:val="right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2" w:name="_Toc207876842"/>
      <w:bookmarkStart w:id="13" w:name="_Toc208314523"/>
      <w:r w:rsidRPr="00730E78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Приложение 4</w:t>
      </w:r>
      <w:bookmarkEnd w:id="12"/>
      <w:bookmarkEnd w:id="13"/>
    </w:p>
    <w:p w:rsidR="00691BD2" w:rsidRDefault="00691BD2" w:rsidP="00691BD2">
      <w:pPr>
        <w:spacing w:after="0" w:line="360" w:lineRule="auto"/>
        <w:ind w:left="150" w:right="150"/>
        <w:contextualSpacing/>
        <w:jc w:val="both"/>
        <w:outlineLvl w:val="0"/>
        <w:rPr>
          <w:rFonts w:eastAsia="Times New Roman" w:cs="Times New Roman"/>
          <w:kern w:val="36"/>
          <w:szCs w:val="28"/>
          <w:lang w:eastAsia="ru-RU"/>
        </w:rPr>
      </w:pPr>
    </w:p>
    <w:p w:rsidR="00691BD2" w:rsidRPr="006808CA" w:rsidRDefault="00691BD2" w:rsidP="00691BD2">
      <w:pPr>
        <w:spacing w:after="0" w:line="360" w:lineRule="auto"/>
        <w:ind w:left="150" w:right="150"/>
        <w:contextualSpacing/>
        <w:jc w:val="center"/>
        <w:outlineLvl w:val="0"/>
        <w:rPr>
          <w:rFonts w:ascii="Georgia" w:eastAsia="Times New Roman" w:hAnsi="Georgia" w:cs="Times New Roman"/>
          <w:b/>
          <w:color w:val="0070C0"/>
          <w:kern w:val="36"/>
          <w:sz w:val="36"/>
          <w:szCs w:val="28"/>
          <w:lang w:eastAsia="ru-RU"/>
        </w:rPr>
      </w:pPr>
      <w:bookmarkStart w:id="14" w:name="_Toc207876843"/>
      <w:bookmarkStart w:id="15" w:name="_Toc208314524"/>
      <w:r>
        <w:rPr>
          <w:rFonts w:ascii="Georgia" w:eastAsia="Times New Roman" w:hAnsi="Georgia" w:cs="Times New Roman"/>
          <w:b/>
          <w:color w:val="0070C0"/>
          <w:kern w:val="36"/>
          <w:sz w:val="36"/>
          <w:szCs w:val="28"/>
          <w:lang w:eastAsia="ru-RU"/>
        </w:rPr>
        <w:t>МБДОУ «Улыбка» г. Долинск</w:t>
      </w:r>
      <w:bookmarkEnd w:id="14"/>
      <w:bookmarkEnd w:id="15"/>
    </w:p>
    <w:p w:rsidR="00691BD2" w:rsidRDefault="00691BD2" w:rsidP="00691BD2">
      <w:pPr>
        <w:spacing w:after="0" w:line="360" w:lineRule="auto"/>
        <w:ind w:left="150" w:right="150"/>
        <w:contextualSpacing/>
        <w:jc w:val="both"/>
        <w:outlineLvl w:val="0"/>
        <w:rPr>
          <w:rFonts w:eastAsia="Times New Roman" w:cs="Times New Roman"/>
          <w:kern w:val="36"/>
          <w:szCs w:val="28"/>
          <w:lang w:eastAsia="ru-RU"/>
        </w:rPr>
      </w:pPr>
    </w:p>
    <w:p w:rsidR="00691BD2" w:rsidRPr="002C3318" w:rsidRDefault="00691BD2" w:rsidP="00691BD2">
      <w:pPr>
        <w:spacing w:after="0" w:line="360" w:lineRule="auto"/>
        <w:ind w:left="150" w:right="150"/>
        <w:contextualSpacing/>
        <w:jc w:val="center"/>
        <w:outlineLvl w:val="0"/>
        <w:rPr>
          <w:rFonts w:eastAsia="Times New Roman" w:cs="Times New Roman"/>
          <w:b/>
          <w:color w:val="0070C0"/>
          <w:kern w:val="36"/>
          <w:sz w:val="48"/>
          <w:szCs w:val="28"/>
          <w:lang w:eastAsia="ru-RU"/>
        </w:rPr>
      </w:pPr>
      <w:bookmarkStart w:id="16" w:name="_Toc207876844"/>
      <w:bookmarkStart w:id="17" w:name="_Toc208314525"/>
      <w:r w:rsidRPr="002C3318">
        <w:rPr>
          <w:rFonts w:eastAsia="Times New Roman" w:cs="Times New Roman"/>
          <w:b/>
          <w:color w:val="0070C0"/>
          <w:kern w:val="36"/>
          <w:sz w:val="48"/>
          <w:szCs w:val="28"/>
          <w:lang w:eastAsia="ru-RU"/>
        </w:rPr>
        <w:t>Консультация для родителей</w:t>
      </w:r>
      <w:bookmarkEnd w:id="16"/>
      <w:bookmarkEnd w:id="17"/>
    </w:p>
    <w:p w:rsidR="00691BD2" w:rsidRDefault="00691BD2" w:rsidP="00691BD2">
      <w:pPr>
        <w:spacing w:after="0" w:line="360" w:lineRule="auto"/>
        <w:ind w:left="150" w:right="150"/>
        <w:contextualSpacing/>
        <w:jc w:val="both"/>
        <w:outlineLvl w:val="0"/>
        <w:rPr>
          <w:rFonts w:eastAsia="Times New Roman" w:cs="Times New Roman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center"/>
        <w:outlineLvl w:val="0"/>
        <w:rPr>
          <w:rFonts w:eastAsia="Times New Roman" w:cs="Times New Roman"/>
          <w:b/>
          <w:color w:val="C00000"/>
          <w:kern w:val="36"/>
          <w:sz w:val="44"/>
          <w:szCs w:val="28"/>
          <w:lang w:eastAsia="ru-RU"/>
        </w:rPr>
      </w:pPr>
      <w:bookmarkStart w:id="18" w:name="_Toc207876845"/>
      <w:bookmarkStart w:id="19" w:name="_Toc208314526"/>
      <w:r w:rsidRPr="002C3318">
        <w:rPr>
          <w:rFonts w:eastAsia="Times New Roman" w:cs="Times New Roman"/>
          <w:b/>
          <w:color w:val="C00000"/>
          <w:kern w:val="36"/>
          <w:sz w:val="44"/>
          <w:szCs w:val="28"/>
          <w:lang w:eastAsia="ru-RU"/>
        </w:rPr>
        <w:t>«Роль родителей</w:t>
      </w:r>
      <w:bookmarkEnd w:id="18"/>
      <w:bookmarkEnd w:id="19"/>
    </w:p>
    <w:p w:rsidR="00691BD2" w:rsidRPr="002C3318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center"/>
        <w:outlineLvl w:val="0"/>
        <w:rPr>
          <w:rFonts w:eastAsia="Times New Roman" w:cs="Times New Roman"/>
          <w:b/>
          <w:color w:val="C00000"/>
          <w:kern w:val="36"/>
          <w:szCs w:val="28"/>
          <w:lang w:eastAsia="ru-RU"/>
        </w:rPr>
      </w:pPr>
      <w:bookmarkStart w:id="20" w:name="_Toc207876846"/>
      <w:bookmarkStart w:id="21" w:name="_Toc208314527"/>
      <w:r w:rsidRPr="002C3318">
        <w:rPr>
          <w:rFonts w:eastAsia="Times New Roman" w:cs="Times New Roman"/>
          <w:b/>
          <w:color w:val="C00000"/>
          <w:kern w:val="36"/>
          <w:sz w:val="44"/>
          <w:szCs w:val="28"/>
          <w:lang w:eastAsia="ru-RU"/>
        </w:rPr>
        <w:t>в приобщении ребёнка к чтению»</w:t>
      </w:r>
      <w:bookmarkEnd w:id="20"/>
      <w:bookmarkEnd w:id="21"/>
    </w:p>
    <w:p w:rsidR="00691BD2" w:rsidRDefault="00691BD2" w:rsidP="00691BD2">
      <w:pPr>
        <w:tabs>
          <w:tab w:val="left" w:pos="1092"/>
          <w:tab w:val="left" w:pos="6732"/>
        </w:tabs>
        <w:spacing w:after="0" w:line="360" w:lineRule="auto"/>
        <w:ind w:left="150" w:right="150"/>
        <w:contextualSpacing/>
        <w:outlineLvl w:val="0"/>
        <w:rPr>
          <w:rFonts w:eastAsia="Times New Roman" w:cs="Times New Roman"/>
          <w:kern w:val="36"/>
          <w:szCs w:val="28"/>
          <w:lang w:eastAsia="ru-RU"/>
        </w:rPr>
      </w:pPr>
      <w:r>
        <w:rPr>
          <w:rFonts w:eastAsia="Times New Roman" w:cs="Times New Roman"/>
          <w:kern w:val="36"/>
          <w:szCs w:val="28"/>
          <w:lang w:eastAsia="ru-RU"/>
        </w:rPr>
        <w:tab/>
      </w:r>
      <w:bookmarkStart w:id="22" w:name="_Toc207876847"/>
      <w:bookmarkStart w:id="23" w:name="_Toc208314528"/>
      <w:r>
        <w:rPr>
          <w:noProof/>
          <w:lang w:eastAsia="ru-RU"/>
        </w:rPr>
        <w:drawing>
          <wp:inline distT="0" distB="0" distL="0" distR="0">
            <wp:extent cx="5940425" cy="2738817"/>
            <wp:effectExtent l="0" t="0" r="3175" b="4445"/>
            <wp:docPr id="11" name="Рисунок 1" descr="Дети читают книги и работают на компьютере | Бесплатно вектор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ети читают книги и работают на компьютере | Бесплатно векторы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2"/>
      <w:bookmarkEnd w:id="23"/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both"/>
        <w:outlineLvl w:val="0"/>
        <w:rPr>
          <w:rFonts w:eastAsia="Times New Roman" w:cs="Times New Roman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Default="00691BD2" w:rsidP="00691BD2">
      <w:pPr>
        <w:tabs>
          <w:tab w:val="left" w:pos="6732"/>
        </w:tabs>
        <w:spacing w:after="0" w:line="360" w:lineRule="auto"/>
        <w:ind w:left="150" w:right="150"/>
        <w:contextualSpacing/>
        <w:jc w:val="right"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Pr="002C3318" w:rsidRDefault="00691BD2" w:rsidP="00691BD2">
      <w:pPr>
        <w:tabs>
          <w:tab w:val="left" w:pos="6732"/>
        </w:tabs>
        <w:spacing w:after="0" w:line="360" w:lineRule="auto"/>
        <w:ind w:right="150"/>
        <w:contextualSpacing/>
        <w:outlineLvl w:val="0"/>
        <w:rPr>
          <w:rFonts w:eastAsia="Times New Roman" w:cs="Times New Roman"/>
          <w:b/>
          <w:color w:val="0070C0"/>
          <w:kern w:val="36"/>
          <w:szCs w:val="28"/>
          <w:lang w:eastAsia="ru-RU"/>
        </w:rPr>
      </w:pPr>
    </w:p>
    <w:p w:rsidR="00691BD2" w:rsidRPr="002C3318" w:rsidRDefault="00691BD2" w:rsidP="00691BD2">
      <w:pPr>
        <w:spacing w:after="0" w:line="360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C3318">
        <w:rPr>
          <w:rFonts w:eastAsia="Times New Roman" w:cs="Times New Roman"/>
          <w:b/>
          <w:bCs/>
          <w:szCs w:val="28"/>
          <w:lang w:eastAsia="ru-RU"/>
        </w:rPr>
        <w:t>Памятка для родителей.</w:t>
      </w:r>
    </w:p>
    <w:p w:rsidR="00691BD2" w:rsidRDefault="00691BD2" w:rsidP="00CC7AE4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6021">
        <w:rPr>
          <w:rFonts w:ascii="Times New Roman" w:hAnsi="Times New Roman" w:cs="Times New Roman"/>
          <w:sz w:val="28"/>
          <w:szCs w:val="28"/>
        </w:rPr>
        <w:t>Наполните день ребёнка потешкам</w:t>
      </w:r>
      <w:r>
        <w:rPr>
          <w:rFonts w:ascii="Times New Roman" w:hAnsi="Times New Roman" w:cs="Times New Roman"/>
          <w:sz w:val="28"/>
          <w:szCs w:val="28"/>
        </w:rPr>
        <w:t>и, прибаутками, приговорками.</w:t>
      </w:r>
    </w:p>
    <w:p w:rsidR="00691BD2" w:rsidRDefault="00691BD2" w:rsidP="00CC7AE4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6021">
        <w:rPr>
          <w:rFonts w:ascii="Times New Roman" w:hAnsi="Times New Roman" w:cs="Times New Roman"/>
          <w:sz w:val="28"/>
          <w:szCs w:val="28"/>
        </w:rPr>
        <w:t xml:space="preserve">Введите обязательный ритуал чтения книг перед </w:t>
      </w:r>
      <w:r>
        <w:rPr>
          <w:rFonts w:ascii="Times New Roman" w:hAnsi="Times New Roman" w:cs="Times New Roman"/>
          <w:sz w:val="28"/>
          <w:szCs w:val="28"/>
        </w:rPr>
        <w:t>каждым тихим часом.</w:t>
      </w:r>
    </w:p>
    <w:p w:rsidR="00691BD2" w:rsidRDefault="00691BD2" w:rsidP="00CC7AE4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6021">
        <w:rPr>
          <w:rFonts w:ascii="Times New Roman" w:hAnsi="Times New Roman" w:cs="Times New Roman"/>
          <w:sz w:val="28"/>
          <w:szCs w:val="28"/>
        </w:rPr>
        <w:t>Читайте детям всегда, когда есть возможность: перед обедом, после полдника, на прогулке или в плохую погоду.</w:t>
      </w:r>
    </w:p>
    <w:p w:rsidR="00691BD2" w:rsidRDefault="00691BD2" w:rsidP="00CC7AE4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6021">
        <w:rPr>
          <w:rFonts w:ascii="Times New Roman" w:hAnsi="Times New Roman" w:cs="Times New Roman"/>
          <w:sz w:val="28"/>
          <w:szCs w:val="28"/>
        </w:rPr>
        <w:t xml:space="preserve"> Каждый вечер читайте своему ребёнку. Дети не очень хотят ложиться спать и будут рады возможности с помощью вечернего чтения отдалить отход ко сну. Со временем это станет своеобразным ритуалом укладывания спать.</w:t>
      </w:r>
    </w:p>
    <w:p w:rsidR="00691BD2" w:rsidRPr="00406021" w:rsidRDefault="00691BD2" w:rsidP="00CC7AE4">
      <w:pPr>
        <w:pStyle w:val="a9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406021">
        <w:rPr>
          <w:rFonts w:ascii="Times New Roman" w:hAnsi="Times New Roman" w:cs="Times New Roman"/>
          <w:sz w:val="28"/>
          <w:szCs w:val="28"/>
        </w:rPr>
        <w:t>Если ребёнок просит почитать, никогда не отказывайте ему. Даже если у вас совсем мало времени, читайте хоть пару страничек в день. Не бойтесь читать детям большие произведения, хотя бы по главе в день. Такое чтение «с продолжением» развивает память и внимательность, а также поддерживает интерес к чтению. Ведь ребёнку очень хочется узнать, что же произойдёт дальше с любимыми героями.</w:t>
      </w:r>
    </w:p>
    <w:p w:rsidR="00691BD2" w:rsidRPr="002C3318" w:rsidRDefault="00691BD2" w:rsidP="00691BD2">
      <w:pPr>
        <w:spacing w:after="0" w:line="360" w:lineRule="auto"/>
        <w:contextualSpacing/>
        <w:jc w:val="both"/>
        <w:rPr>
          <w:rFonts w:eastAsia="Times New Roman" w:cs="Times New Roman"/>
          <w:szCs w:val="28"/>
          <w:lang w:eastAsia="ru-RU"/>
        </w:rPr>
      </w:pPr>
      <w:r w:rsidRPr="002C3318">
        <w:rPr>
          <w:rFonts w:eastAsia="Times New Roman" w:cs="Times New Roman"/>
          <w:b/>
          <w:bCs/>
          <w:szCs w:val="28"/>
          <w:lang w:eastAsia="ru-RU"/>
        </w:rPr>
        <w:t>Как научить ребёнка беречь книги</w:t>
      </w:r>
    </w:p>
    <w:p w:rsidR="00691BD2" w:rsidRPr="002C3318" w:rsidRDefault="00691BD2" w:rsidP="00691BD2">
      <w:pPr>
        <w:spacing w:after="0" w:line="360" w:lineRule="auto"/>
        <w:contextualSpacing/>
        <w:rPr>
          <w:rFonts w:eastAsia="Times New Roman" w:cs="Times New Roman"/>
          <w:szCs w:val="28"/>
          <w:lang w:eastAsia="ru-RU"/>
        </w:rPr>
      </w:pPr>
      <w:r w:rsidRPr="002C3318">
        <w:rPr>
          <w:rFonts w:eastAsia="Times New Roman" w:cs="Times New Roman"/>
          <w:szCs w:val="28"/>
          <w:lang w:eastAsia="ru-RU"/>
        </w:rPr>
        <w:t>1. Не делать в книге пометок, подписей, рисунков.</w:t>
      </w:r>
      <w:r w:rsidRPr="002C3318">
        <w:rPr>
          <w:rFonts w:eastAsia="Times New Roman" w:cs="Times New Roman"/>
          <w:szCs w:val="28"/>
          <w:lang w:eastAsia="ru-RU"/>
        </w:rPr>
        <w:br/>
        <w:t>2. Не читать во время еды.</w:t>
      </w:r>
      <w:r w:rsidRPr="002C3318">
        <w:rPr>
          <w:rFonts w:eastAsia="Times New Roman" w:cs="Times New Roman"/>
          <w:szCs w:val="28"/>
          <w:lang w:eastAsia="ru-RU"/>
        </w:rPr>
        <w:br/>
        <w:t>3. Не загибать листы, пользоваться закладкой.</w:t>
      </w:r>
      <w:r w:rsidRPr="002C3318">
        <w:rPr>
          <w:rFonts w:eastAsia="Times New Roman" w:cs="Times New Roman"/>
          <w:szCs w:val="28"/>
          <w:lang w:eastAsia="ru-RU"/>
        </w:rPr>
        <w:br/>
        <w:t>4. Класть книгу только на читальный стол.</w:t>
      </w:r>
      <w:r w:rsidRPr="002C3318">
        <w:rPr>
          <w:rFonts w:eastAsia="Times New Roman" w:cs="Times New Roman"/>
          <w:szCs w:val="28"/>
          <w:lang w:eastAsia="ru-RU"/>
        </w:rPr>
        <w:br/>
        <w:t>5. Не разбрасывать книги, хранить их в одном месте.</w:t>
      </w:r>
      <w:r w:rsidRPr="002C3318">
        <w:rPr>
          <w:rFonts w:eastAsia="Times New Roman" w:cs="Times New Roman"/>
          <w:szCs w:val="28"/>
          <w:lang w:eastAsia="ru-RU"/>
        </w:rPr>
        <w:br/>
        <w:t>6. Своевременно оказывать «скорую помощь» «заболевшим» книгам.</w:t>
      </w:r>
    </w:p>
    <w:p w:rsidR="00691BD2" w:rsidRPr="002C3318" w:rsidRDefault="00691BD2" w:rsidP="00691BD2">
      <w:pPr>
        <w:spacing w:after="0" w:line="360" w:lineRule="auto"/>
        <w:contextualSpacing/>
        <w:rPr>
          <w:rFonts w:eastAsia="Times New Roman" w:cs="Times New Roman"/>
          <w:szCs w:val="28"/>
          <w:lang w:eastAsia="ru-RU"/>
        </w:rPr>
      </w:pPr>
      <w:r w:rsidRPr="002C3318">
        <w:rPr>
          <w:rFonts w:eastAsia="Times New Roman" w:cs="Times New Roman"/>
          <w:b/>
          <w:bCs/>
          <w:szCs w:val="28"/>
          <w:lang w:eastAsia="ru-RU"/>
        </w:rPr>
        <w:t>Как обсуждать с ребёнком прочитанную книгу</w:t>
      </w:r>
    </w:p>
    <w:p w:rsidR="00691BD2" w:rsidRPr="002C3318" w:rsidRDefault="00691BD2" w:rsidP="00691BD2">
      <w:pPr>
        <w:spacing w:after="0" w:line="360" w:lineRule="auto"/>
        <w:contextualSpacing/>
        <w:rPr>
          <w:rFonts w:eastAsia="Times New Roman" w:cs="Times New Roman"/>
          <w:szCs w:val="28"/>
          <w:lang w:eastAsia="ru-RU"/>
        </w:rPr>
      </w:pPr>
      <w:r w:rsidRPr="002C3318">
        <w:rPr>
          <w:rFonts w:eastAsia="Times New Roman" w:cs="Times New Roman"/>
          <w:szCs w:val="28"/>
          <w:lang w:eastAsia="ru-RU"/>
        </w:rPr>
        <w:t>1. Объясните перед чтением или во время его трудные слова</w:t>
      </w:r>
      <w:r w:rsidRPr="002C3318">
        <w:rPr>
          <w:rFonts w:eastAsia="Times New Roman" w:cs="Times New Roman"/>
          <w:szCs w:val="28"/>
          <w:lang w:eastAsia="ru-RU"/>
        </w:rPr>
        <w:br/>
        <w:t>2. Спросите, понравилось ли произведение? Чем?</w:t>
      </w:r>
      <w:r w:rsidRPr="002C3318">
        <w:rPr>
          <w:rFonts w:eastAsia="Times New Roman" w:cs="Times New Roman"/>
          <w:szCs w:val="28"/>
          <w:lang w:eastAsia="ru-RU"/>
        </w:rPr>
        <w:br/>
        <w:t>3. Что нового, интересного узнал?</w:t>
      </w:r>
      <w:r w:rsidRPr="002C3318">
        <w:rPr>
          <w:rFonts w:eastAsia="Times New Roman" w:cs="Times New Roman"/>
          <w:szCs w:val="28"/>
          <w:lang w:eastAsia="ru-RU"/>
        </w:rPr>
        <w:br/>
        <w:t>4. Попросите ребёнка рассказать о главном герое, событии рассказа, сказки, стихотворения.</w:t>
      </w:r>
      <w:r w:rsidRPr="002C3318">
        <w:rPr>
          <w:rFonts w:eastAsia="Times New Roman" w:cs="Times New Roman"/>
          <w:szCs w:val="28"/>
          <w:lang w:eastAsia="ru-RU"/>
        </w:rPr>
        <w:br/>
      </w:r>
      <w:r w:rsidRPr="002C3318">
        <w:rPr>
          <w:rFonts w:eastAsia="Times New Roman" w:cs="Times New Roman"/>
          <w:szCs w:val="28"/>
          <w:lang w:eastAsia="ru-RU"/>
        </w:rPr>
        <w:lastRenderedPageBreak/>
        <w:t>5. Как описана природа?</w:t>
      </w:r>
      <w:r w:rsidRPr="002C3318">
        <w:rPr>
          <w:rFonts w:eastAsia="Times New Roman" w:cs="Times New Roman"/>
          <w:szCs w:val="28"/>
          <w:lang w:eastAsia="ru-RU"/>
        </w:rPr>
        <w:br/>
        <w:t>6. Какие слова и выражения запомнились?</w:t>
      </w:r>
      <w:r w:rsidRPr="002C3318">
        <w:rPr>
          <w:rFonts w:eastAsia="Times New Roman" w:cs="Times New Roman"/>
          <w:szCs w:val="28"/>
          <w:lang w:eastAsia="ru-RU"/>
        </w:rPr>
        <w:br/>
        <w:t>7. Чему научила книга?</w:t>
      </w:r>
      <w:r w:rsidRPr="002C3318">
        <w:rPr>
          <w:rFonts w:eastAsia="Times New Roman" w:cs="Times New Roman"/>
          <w:szCs w:val="28"/>
          <w:lang w:eastAsia="ru-RU"/>
        </w:rPr>
        <w:br/>
        <w:t>8. Предложите ребёнку нарисовать картинку к понравившемуся эпизоду. Выучите отрывок и разыграйте его, изображая голосом персонажей произведения.</w:t>
      </w:r>
    </w:p>
    <w:p w:rsidR="00691BD2" w:rsidRPr="002C3318" w:rsidRDefault="00691BD2" w:rsidP="00691BD2">
      <w:pPr>
        <w:spacing w:after="0" w:line="360" w:lineRule="auto"/>
        <w:contextualSpacing/>
        <w:jc w:val="both"/>
        <w:rPr>
          <w:rFonts w:cs="Times New Roman"/>
          <w:szCs w:val="28"/>
        </w:rPr>
      </w:pPr>
    </w:p>
    <w:p w:rsidR="00691BD2" w:rsidRPr="001D4836" w:rsidRDefault="00691BD2" w:rsidP="00691BD2">
      <w:pPr>
        <w:pStyle w:val="1"/>
        <w:jc w:val="both"/>
        <w:rPr>
          <w:rFonts w:cs="Times New Roman"/>
        </w:rPr>
      </w:pPr>
      <w:r>
        <w:tab/>
      </w: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1D4836" w:rsidRDefault="00691BD2" w:rsidP="00691BD2">
      <w:pPr>
        <w:rPr>
          <w:rFonts w:cs="Times New Roman"/>
          <w:szCs w:val="28"/>
        </w:rPr>
      </w:pPr>
    </w:p>
    <w:p w:rsidR="00691BD2" w:rsidRPr="00B70105" w:rsidRDefault="00691BD2" w:rsidP="00691BD2">
      <w:pPr>
        <w:pStyle w:val="1"/>
        <w:jc w:val="right"/>
        <w:rPr>
          <w:rFonts w:cs="Times New Roman"/>
        </w:rPr>
      </w:pPr>
      <w:r>
        <w:br w:type="page"/>
      </w:r>
    </w:p>
    <w:p w:rsidR="00691BD2" w:rsidRDefault="00691BD2" w:rsidP="00691BD2">
      <w:pPr>
        <w:jc w:val="right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Приложение 5</w:t>
      </w:r>
    </w:p>
    <w:p w:rsidR="00691BD2" w:rsidRPr="00A2675D" w:rsidRDefault="00691BD2" w:rsidP="00691BD2">
      <w:pPr>
        <w:shd w:val="clear" w:color="auto" w:fill="FFFFFF"/>
        <w:spacing w:after="0"/>
        <w:jc w:val="both"/>
        <w:rPr>
          <w:rStyle w:val="c9"/>
          <w:b/>
          <w:bCs/>
          <w:color w:val="000000"/>
          <w:szCs w:val="28"/>
          <w:shd w:val="clear" w:color="auto" w:fill="FFFFFF"/>
        </w:rPr>
      </w:pPr>
      <w:r w:rsidRPr="00A2675D">
        <w:rPr>
          <w:rStyle w:val="c9"/>
          <w:b/>
          <w:bCs/>
          <w:color w:val="000000"/>
          <w:szCs w:val="28"/>
        </w:rPr>
        <w:t>Фронтальное логопедическое занятие </w:t>
      </w:r>
      <w:r w:rsidRPr="00A2675D">
        <w:rPr>
          <w:rStyle w:val="c9"/>
          <w:b/>
          <w:bCs/>
          <w:color w:val="000000"/>
          <w:szCs w:val="28"/>
          <w:shd w:val="clear" w:color="auto" w:fill="FFFFFF"/>
        </w:rPr>
        <w:t>«Путешествие по сказкам К.И.Чуковского»</w:t>
      </w:r>
    </w:p>
    <w:p w:rsidR="00691BD2" w:rsidRPr="00A2675D" w:rsidRDefault="00691BD2" w:rsidP="00691BD2">
      <w:pPr>
        <w:spacing w:after="0"/>
        <w:jc w:val="both"/>
        <w:rPr>
          <w:rFonts w:cs="Times New Roman"/>
          <w:szCs w:val="28"/>
        </w:rPr>
      </w:pPr>
      <w:r w:rsidRPr="00A2675D">
        <w:rPr>
          <w:rStyle w:val="c9"/>
          <w:rFonts w:cs="Times New Roman"/>
          <w:b/>
          <w:bCs/>
          <w:color w:val="000000"/>
          <w:szCs w:val="28"/>
          <w:shd w:val="clear" w:color="auto" w:fill="FFFFFF"/>
        </w:rPr>
        <w:t xml:space="preserve">Цель: </w:t>
      </w:r>
      <w:r w:rsidRPr="00A2675D">
        <w:rPr>
          <w:rFonts w:cs="Times New Roman"/>
          <w:szCs w:val="28"/>
        </w:rPr>
        <w:t>Совершенствовать речевое и познавательное развитие детей в игровой деятельности с использованием художественной литературы.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Задачи: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1. Коррекционно-образовательные: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-учить детей эмоционально и активно воспринимать произведения К.И. Чуковского.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-закрепить у детей умение правильно и внятно произносить слова и словосочетания 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-учить детей понимать скрытый смысл произведений К.И. Чуковского.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-формировать у детей умение подбирать слова на заданную тему.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-развивать у детей интерес к выразительному чтению наизусть отрывков из произведений К.И. Чуковского.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2. Коррекционно-развивающие: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-расширить и активировать словарный запас детей.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-развивать умение отвечать на вопросы полными развернутыми предложениями.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-продолжать работу по правильному согласованию слов в предложении.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-развивать просодическую сторону речи (интонация и высота голоса).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-развивать звуковое и зрительное восприятие.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-развивать координацию движений с речью, мелкую моторику пальцев/рук.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3. Коррекционно-воспитательные: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-воспитывать умение работать в коллективе.</w:t>
      </w:r>
    </w:p>
    <w:p w:rsidR="00691BD2" w:rsidRPr="00A2675D" w:rsidRDefault="00691BD2" w:rsidP="00691BD2">
      <w:pPr>
        <w:shd w:val="clear" w:color="auto" w:fill="FFFFFF"/>
        <w:spacing w:after="0"/>
        <w:jc w:val="center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Ход занятия: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Л.: </w:t>
      </w:r>
      <w:r w:rsidRPr="00A2675D">
        <w:rPr>
          <w:rStyle w:val="c4"/>
          <w:rFonts w:cs="Times New Roman"/>
          <w:color w:val="000000"/>
          <w:szCs w:val="28"/>
        </w:rPr>
        <w:t>- Ребята, а вы любите сказки?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А скажите, откуда берутся сказки?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Дети:</w:t>
      </w:r>
      <w:r w:rsidRPr="00A2675D">
        <w:rPr>
          <w:rStyle w:val="c4"/>
          <w:rFonts w:cs="Times New Roman"/>
          <w:color w:val="000000"/>
          <w:szCs w:val="28"/>
        </w:rPr>
        <w:t> Их придумывают, пишут писатели, сказочники, волшебники.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Правильно. Сегодня мы совершим с вами необычное путешествие. Хотите?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Но, чтобы все вокруг стало волшебным, нужно произнести </w:t>
      </w:r>
      <w:r w:rsidRPr="00A2675D">
        <w:rPr>
          <w:rFonts w:cs="Times New Roman"/>
          <w:b/>
          <w:bCs/>
          <w:color w:val="000000"/>
          <w:szCs w:val="28"/>
        </w:rPr>
        <w:t>волшебные слова</w:t>
      </w:r>
      <w:r w:rsidRPr="00A2675D">
        <w:rPr>
          <w:rStyle w:val="c4"/>
          <w:rFonts w:cs="Times New Roman"/>
          <w:color w:val="000000"/>
          <w:szCs w:val="28"/>
        </w:rPr>
        <w:t>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Если дружно встать на ножки,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Топнуть, прыгнуть – не упасть,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То в страну веселых сказок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Можно сразу же попасть.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 Давайте представим, что наш ковер – это волшебный ковер-самолет. Полетели! (звучит музыка из сказки).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Смотрите, мы приближаемся к какому-то острову. Кто там под деревом сидит? (Доктор Айболит).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Игра “Доскажи словечко”.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Я буду читать начало строчки, а вы продолжайте.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lastRenderedPageBreak/>
        <w:t>Добрый доктор...(Айболит)!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Он под деревом...(сидит)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Приходи к нему лечиться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И корова, и ...(волчица).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И жучок, и...(червячок),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И медведица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Всех излечит, исцелит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Добрый...(доктор Айболит)!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Л:-</w:t>
      </w:r>
      <w:r w:rsidRPr="00A2675D">
        <w:rPr>
          <w:rStyle w:val="c11"/>
          <w:rFonts w:cs="Times New Roman"/>
          <w:color w:val="000000"/>
          <w:szCs w:val="28"/>
        </w:rPr>
        <w:t> Кого лечит Айболит?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Д:</w:t>
      </w:r>
      <w:r w:rsidRPr="00A2675D">
        <w:rPr>
          <w:rStyle w:val="c11"/>
          <w:rFonts w:cs="Times New Roman"/>
          <w:color w:val="000000"/>
          <w:szCs w:val="28"/>
        </w:rPr>
        <w:t> Животных.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Л:</w:t>
      </w:r>
      <w:r w:rsidRPr="00A2675D">
        <w:rPr>
          <w:rStyle w:val="c11"/>
          <w:rFonts w:cs="Times New Roman"/>
          <w:color w:val="000000"/>
          <w:szCs w:val="28"/>
        </w:rPr>
        <w:t> - Какие бывают животные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Д:</w:t>
      </w:r>
      <w:r w:rsidRPr="00A2675D">
        <w:rPr>
          <w:rStyle w:val="c11"/>
          <w:rFonts w:cs="Times New Roman"/>
          <w:color w:val="000000"/>
          <w:szCs w:val="28"/>
        </w:rPr>
        <w:t> Дикие и домашние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Л:- </w:t>
      </w:r>
      <w:r w:rsidRPr="00A2675D">
        <w:rPr>
          <w:rStyle w:val="c11"/>
          <w:rFonts w:cs="Times New Roman"/>
          <w:color w:val="000000"/>
          <w:szCs w:val="28"/>
        </w:rPr>
        <w:t> Где живут дикие животные?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Д:</w:t>
      </w:r>
      <w:r w:rsidRPr="00A2675D">
        <w:rPr>
          <w:rStyle w:val="c11"/>
          <w:rFonts w:cs="Times New Roman"/>
          <w:color w:val="000000"/>
          <w:szCs w:val="28"/>
        </w:rPr>
        <w:t> В лесу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Л:</w:t>
      </w:r>
      <w:r w:rsidRPr="00A2675D">
        <w:rPr>
          <w:rStyle w:val="c11"/>
          <w:rFonts w:cs="Times New Roman"/>
          <w:color w:val="000000"/>
          <w:szCs w:val="28"/>
        </w:rPr>
        <w:t> - Где живут домашние животные?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Д:</w:t>
      </w:r>
      <w:r w:rsidRPr="00A2675D">
        <w:rPr>
          <w:rStyle w:val="c11"/>
          <w:rFonts w:cs="Times New Roman"/>
          <w:color w:val="000000"/>
          <w:szCs w:val="28"/>
        </w:rPr>
        <w:t> Рядом с человеком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(</w:t>
      </w:r>
      <w:r w:rsidRPr="00A2675D">
        <w:rPr>
          <w:rStyle w:val="c11"/>
          <w:rFonts w:cs="Times New Roman"/>
          <w:color w:val="000000"/>
          <w:szCs w:val="28"/>
        </w:rPr>
        <w:t>У каждого ребёнка картинка с изображением дикого или домашнего животного).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Л:</w:t>
      </w:r>
      <w:r w:rsidRPr="00A2675D">
        <w:rPr>
          <w:rStyle w:val="c4"/>
          <w:rFonts w:cs="Times New Roman"/>
          <w:color w:val="000000"/>
          <w:szCs w:val="28"/>
        </w:rPr>
        <w:t> Все животные перепутались между собой, и Доктор Айболит просит вас всех диких животных поставить рядом с деревом, а домашних - рядом с домиком (на фланелеграфе)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Игра «Дикие и домашние животные»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Дети выполняют задание, объясняя своё действие: «Я поставил волка рядом с деревом, потому что он дикое животное и т. д. »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Голос со слайда: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- </w:t>
      </w:r>
      <w:r w:rsidRPr="00A2675D">
        <w:rPr>
          <w:rStyle w:val="c4"/>
          <w:rFonts w:cs="Times New Roman"/>
          <w:color w:val="000000"/>
          <w:szCs w:val="28"/>
        </w:rPr>
        <w:t>Все ли детки у вас здоровы? Может нужно кого-то полечить?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111111"/>
          <w:szCs w:val="28"/>
          <w:u w:val="single"/>
        </w:rPr>
        <w:t>ФИЗКУЛЬТМИНУТКА</w:t>
      </w:r>
      <w:r w:rsidRPr="00A2675D">
        <w:rPr>
          <w:rFonts w:cs="Times New Roman"/>
          <w:b/>
          <w:bCs/>
          <w:color w:val="111111"/>
          <w:szCs w:val="28"/>
        </w:rPr>
        <w:t>: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Нас не надо вам лечить </w:t>
      </w:r>
      <w:r w:rsidRPr="00A2675D">
        <w:rPr>
          <w:rFonts w:cs="Times New Roman"/>
          <w:i/>
          <w:iCs/>
          <w:color w:val="111111"/>
          <w:szCs w:val="28"/>
        </w:rPr>
        <w:t>(шагают)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Добрый доктор Айболит.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Будем бегать и шагать,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Будем силы набирать!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Не болят у нас животики,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Как у бедных бегемотиков. </w:t>
      </w:r>
      <w:r w:rsidRPr="00A2675D">
        <w:rPr>
          <w:rFonts w:cs="Times New Roman"/>
          <w:i/>
          <w:iCs/>
          <w:color w:val="111111"/>
          <w:szCs w:val="28"/>
        </w:rPr>
        <w:t>(поглаживают животики)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К солнцу руки мы потянем, </w:t>
      </w:r>
      <w:r w:rsidRPr="00A2675D">
        <w:rPr>
          <w:rFonts w:cs="Times New Roman"/>
          <w:i/>
          <w:iCs/>
          <w:color w:val="111111"/>
          <w:szCs w:val="28"/>
        </w:rPr>
        <w:t>(руки тянут вверх)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А потом к траве присядем </w:t>
      </w:r>
      <w:r w:rsidRPr="00A2675D">
        <w:rPr>
          <w:rFonts w:cs="Times New Roman"/>
          <w:i/>
          <w:iCs/>
          <w:color w:val="111111"/>
          <w:szCs w:val="28"/>
        </w:rPr>
        <w:t>(приседают)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Как орлы летим, парим </w:t>
      </w:r>
      <w:r w:rsidRPr="00A2675D">
        <w:rPr>
          <w:rFonts w:cs="Times New Roman"/>
          <w:i/>
          <w:iCs/>
          <w:color w:val="111111"/>
          <w:szCs w:val="28"/>
        </w:rPr>
        <w:t>(машут руками)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Во все стороны глядим.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Где- же Африка-страна, </w:t>
      </w:r>
      <w:r w:rsidRPr="00A2675D">
        <w:rPr>
          <w:rFonts w:cs="Times New Roman"/>
          <w:i/>
          <w:iCs/>
          <w:color w:val="111111"/>
          <w:szCs w:val="28"/>
        </w:rPr>
        <w:t>(глядят из под руки)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Может помощь там нужна.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Всем мы помощь оказали, </w:t>
      </w:r>
      <w:r w:rsidRPr="00A2675D">
        <w:rPr>
          <w:rFonts w:cs="Times New Roman"/>
          <w:i/>
          <w:iCs/>
          <w:color w:val="111111"/>
          <w:szCs w:val="28"/>
        </w:rPr>
        <w:t>(показали, какие сильные)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Style w:val="c2"/>
          <w:rFonts w:cs="Times New Roman"/>
          <w:color w:val="111111"/>
          <w:szCs w:val="28"/>
        </w:rPr>
        <w:t>Сами сильными мы стали!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Л:</w:t>
      </w:r>
      <w:r w:rsidRPr="00A2675D">
        <w:rPr>
          <w:rStyle w:val="c4"/>
          <w:rFonts w:cs="Times New Roman"/>
          <w:color w:val="000000"/>
          <w:szCs w:val="28"/>
        </w:rPr>
        <w:t> - Молодцы, ребята, Доктор Айболит благодарит вас за помощь. А нам пора отправляться дальше. Садитесь скорее на ковер-самолет. Полетели!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color w:val="000000"/>
          <w:szCs w:val="28"/>
        </w:rPr>
        <w:lastRenderedPageBreak/>
        <w:t>-Смотрите, какая-то бабушка идет? Кто это такая? Грязная, лохматая и бежит за посудой…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Что произошло? Почему посуда убежала?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Вначале сказки Федора была грязная, а потом стала …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color w:val="000000"/>
          <w:szCs w:val="28"/>
        </w:rPr>
        <w:t>Давайте поиграем с мячом, я буду говорить слова, а вы должны подобрать слово, противоположное по смыслу.</w:t>
      </w:r>
      <w:r w:rsidRPr="00A2675D">
        <w:rPr>
          <w:rFonts w:cs="Times New Roman"/>
          <w:b/>
          <w:bCs/>
          <w:color w:val="000000"/>
          <w:szCs w:val="28"/>
        </w:rPr>
        <w:t> </w:t>
      </w:r>
      <w:r w:rsidRPr="00A2675D">
        <w:rPr>
          <w:rStyle w:val="c11"/>
          <w:rFonts w:cs="Times New Roman"/>
          <w:color w:val="000000"/>
          <w:szCs w:val="28"/>
        </w:rPr>
        <w:t> </w:t>
      </w:r>
      <w:r w:rsidRPr="00A2675D">
        <w:rPr>
          <w:rFonts w:cs="Times New Roman"/>
          <w:b/>
          <w:bCs/>
          <w:color w:val="000000"/>
          <w:szCs w:val="28"/>
        </w:rPr>
        <w:t>Игра «Скажи наоборот».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Слон большой, а мышка… 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Дорога широкая, а тропинка… 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Дерево высокое, а куст… 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Дедушка старый, а внук…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Буратино - веселый, а Пьеро …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Ворона - тяжелая, а бабочка – легкая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Ведьма – злая, а фея - добрая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Океан - глубокий, а лужа мелкая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Змея – гладкая, а лисичка – пушистая,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Летом жарко, а зимой холодно,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Булочка мягкая, а сухарик жесткий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Ночью темно, а днем светло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Паутинка тонкая, а веревка толстая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Звездочка маленькая, а солнце большое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Л.: - </w:t>
      </w:r>
      <w:r w:rsidRPr="00A2675D">
        <w:rPr>
          <w:rStyle w:val="c4"/>
          <w:rFonts w:cs="Times New Roman"/>
          <w:color w:val="000000"/>
          <w:szCs w:val="28"/>
        </w:rPr>
        <w:t>Давайте поможем бабушке Федоре перемыть посуду.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Пальчиковая гимнастика: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Раз, два, три, четыре,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(чередование хлопков в ладоши и ударов кулачков друг о друга)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Мы посуду перемыли: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(одна ладонь скользит по другой по кругу)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Чайник, чашку, ковшик, ложку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И большую поварешку 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(загибать пальчики по одному, начиная с большого)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Только чашку мы разбили,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Ковшик тоже развалился,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Нос у чайника отбился.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Ложку мы чуть-чуть сломали.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(разгибать пальчики по одному, начиная с большого)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Так Федоре помогали!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(удар кулачками друг о друга, хлопок в ладоши)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Л.: </w:t>
      </w:r>
      <w:r w:rsidRPr="00A2675D">
        <w:rPr>
          <w:rStyle w:val="c4"/>
          <w:rFonts w:cs="Times New Roman"/>
          <w:color w:val="000000"/>
          <w:szCs w:val="28"/>
        </w:rPr>
        <w:t>- Для чего нужна посуда? Давайте выучим стих «Повар» (Живая мнемотаблица).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Ходит повар в колпаке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С поварешкою в руке.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Он готовит нам обед: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Кашу, суп и винегрет.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-А нам пора лететь дальше. Садитесь на ковер-самолет. Полетели!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lastRenderedPageBreak/>
        <w:t>Л.: - </w:t>
      </w:r>
      <w:r w:rsidRPr="00A2675D">
        <w:rPr>
          <w:rStyle w:val="c4"/>
          <w:rFonts w:cs="Times New Roman"/>
          <w:color w:val="000000"/>
          <w:szCs w:val="28"/>
        </w:rPr>
        <w:t>Смотрите, впереди виднеется какой-то остров. Там очень много зверей. Но как-то неспокойно там. Кто всех напугал? Да это же Бармалей!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(Голос со слайда)                 </w:t>
      </w:r>
      <w:r w:rsidRPr="00A2675D">
        <w:rPr>
          <w:rStyle w:val="c4"/>
          <w:rFonts w:cs="Times New Roman"/>
          <w:color w:val="000000"/>
          <w:szCs w:val="28"/>
        </w:rPr>
        <w:t>«Я кровожадный,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                                               Я беспощадный,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                                               Я злой разбойник Бармалей!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                                               И мне не надо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4"/>
          <w:rFonts w:cs="Times New Roman"/>
          <w:color w:val="000000"/>
          <w:szCs w:val="28"/>
        </w:rPr>
        <w:t>                                                Ни мармелада,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                                               Ни шоколада,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4"/>
          <w:rFonts w:cs="Times New Roman"/>
          <w:color w:val="000000"/>
          <w:szCs w:val="28"/>
        </w:rPr>
        <w:t>                                               А только маленьких</w:t>
      </w:r>
      <w:r w:rsidRPr="00A2675D">
        <w:rPr>
          <w:rFonts w:cs="Times New Roman"/>
          <w:color w:val="000000"/>
          <w:szCs w:val="28"/>
        </w:rPr>
        <w:br/>
      </w:r>
      <w:r w:rsidRPr="00A2675D">
        <w:rPr>
          <w:rStyle w:val="c11"/>
          <w:rFonts w:cs="Times New Roman"/>
          <w:i/>
          <w:iCs/>
          <w:color w:val="000000"/>
          <w:szCs w:val="28"/>
        </w:rPr>
        <w:t>                                               (Да, очень маленьких!) </w:t>
      </w:r>
      <w:r w:rsidRPr="00A2675D">
        <w:rPr>
          <w:rStyle w:val="c4"/>
          <w:rFonts w:cs="Times New Roman"/>
          <w:color w:val="000000"/>
          <w:szCs w:val="28"/>
        </w:rPr>
        <w:t>Детей!»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Fonts w:cs="Times New Roman"/>
          <w:b/>
          <w:bCs/>
          <w:color w:val="000000"/>
          <w:szCs w:val="28"/>
        </w:rPr>
        <w:t>Л: - </w:t>
      </w:r>
      <w:r w:rsidRPr="00A2675D">
        <w:rPr>
          <w:rStyle w:val="c4"/>
          <w:rFonts w:cs="Times New Roman"/>
          <w:color w:val="000000"/>
          <w:szCs w:val="28"/>
        </w:rPr>
        <w:t>Бармалей похитил всех животных Африки, чего же он хочет?</w:t>
      </w:r>
    </w:p>
    <w:p w:rsidR="00691BD2" w:rsidRPr="00A2675D" w:rsidRDefault="00691BD2" w:rsidP="00691BD2">
      <w:pPr>
        <w:shd w:val="clear" w:color="auto" w:fill="FFFFFF"/>
        <w:spacing w:after="0"/>
        <w:rPr>
          <w:rFonts w:cs="Times New Roman"/>
          <w:color w:val="000000"/>
          <w:szCs w:val="28"/>
        </w:rPr>
      </w:pPr>
      <w:r w:rsidRPr="00A2675D">
        <w:rPr>
          <w:rStyle w:val="c11"/>
          <w:rFonts w:cs="Times New Roman"/>
          <w:i/>
          <w:iCs/>
          <w:color w:val="000000"/>
          <w:szCs w:val="28"/>
        </w:rPr>
        <w:t>(Голос со слайда)                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color w:val="000000"/>
          <w:szCs w:val="28"/>
        </w:rPr>
      </w:pPr>
      <w:r w:rsidRPr="00A2675D">
        <w:rPr>
          <w:color w:val="111111"/>
          <w:szCs w:val="28"/>
        </w:rPr>
        <w:t>Всех зверей я забрал,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color w:val="000000"/>
          <w:szCs w:val="28"/>
        </w:rPr>
      </w:pPr>
      <w:r w:rsidRPr="00A2675D">
        <w:rPr>
          <w:color w:val="111111"/>
          <w:szCs w:val="28"/>
        </w:rPr>
        <w:t>И всех их я связал.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color w:val="000000"/>
          <w:szCs w:val="28"/>
        </w:rPr>
      </w:pPr>
      <w:r w:rsidRPr="00A2675D">
        <w:rPr>
          <w:color w:val="111111"/>
          <w:szCs w:val="28"/>
        </w:rPr>
        <w:t>Если задания выполняете,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rFonts w:cs="Times New Roman"/>
          <w:color w:val="000000"/>
          <w:szCs w:val="28"/>
        </w:rPr>
      </w:pPr>
      <w:r w:rsidRPr="00A2675D">
        <w:rPr>
          <w:rFonts w:cs="Times New Roman"/>
          <w:color w:val="111111"/>
          <w:szCs w:val="28"/>
        </w:rPr>
        <w:t>То зверей освобождаете»</w:t>
      </w:r>
    </w:p>
    <w:p w:rsidR="00691BD2" w:rsidRPr="00A2675D" w:rsidRDefault="00691BD2" w:rsidP="00691BD2">
      <w:pPr>
        <w:shd w:val="clear" w:color="auto" w:fill="FFFFFF"/>
        <w:spacing w:after="0"/>
        <w:ind w:firstLine="360"/>
        <w:rPr>
          <w:color w:val="000000"/>
          <w:szCs w:val="28"/>
        </w:rPr>
      </w:pPr>
      <w:r w:rsidRPr="00A2675D">
        <w:rPr>
          <w:color w:val="111111"/>
          <w:szCs w:val="28"/>
        </w:rPr>
        <w:t>Отгадайте мои загадки.</w:t>
      </w:r>
    </w:p>
    <w:p w:rsidR="00691BD2" w:rsidRPr="00A2675D" w:rsidRDefault="00691BD2" w:rsidP="00691BD2">
      <w:pPr>
        <w:pStyle w:val="c1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675D">
        <w:rPr>
          <w:rStyle w:val="c4"/>
          <w:color w:val="000000"/>
          <w:sz w:val="28"/>
          <w:szCs w:val="28"/>
        </w:rPr>
        <w:t>Дети отгадывают загадки Чуковского со слайдов.</w:t>
      </w:r>
    </w:p>
    <w:p w:rsidR="00691BD2" w:rsidRPr="00A2675D" w:rsidRDefault="00691BD2" w:rsidP="00691BD2">
      <w:pPr>
        <w:pStyle w:val="c1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675D">
        <w:rPr>
          <w:b/>
          <w:bCs/>
          <w:color w:val="000000"/>
          <w:sz w:val="28"/>
          <w:szCs w:val="28"/>
        </w:rPr>
        <w:t>Л: – </w:t>
      </w:r>
      <w:r w:rsidRPr="00A2675D">
        <w:rPr>
          <w:rStyle w:val="c16"/>
          <w:color w:val="000000"/>
          <w:sz w:val="28"/>
          <w:szCs w:val="28"/>
        </w:rPr>
        <w:t>Бармалей освободил всех животных, а нам пора отправляться назад в детский сад. Полетели!</w:t>
      </w:r>
    </w:p>
    <w:p w:rsidR="00691BD2" w:rsidRPr="00A2675D" w:rsidRDefault="00691BD2" w:rsidP="00691BD2">
      <w:pPr>
        <w:pStyle w:val="c19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675D">
        <w:rPr>
          <w:b/>
          <w:bCs/>
          <w:color w:val="000000"/>
          <w:sz w:val="28"/>
          <w:szCs w:val="28"/>
        </w:rPr>
        <w:t>Итог: - </w:t>
      </w:r>
      <w:r w:rsidRPr="00A2675D">
        <w:rPr>
          <w:rStyle w:val="c16"/>
          <w:color w:val="000000"/>
          <w:sz w:val="28"/>
          <w:szCs w:val="28"/>
        </w:rPr>
        <w:t>В каких сказках мы сегодня побывали? Что нового узнали? А вы знаете, кто написал все эти  сказки? Какие сказки Чуковского вам еще известны? Вам понравилось путешествовать?</w:t>
      </w:r>
      <w:r w:rsidRPr="00A2675D">
        <w:rPr>
          <w:b/>
          <w:bCs/>
          <w:color w:val="000000"/>
          <w:sz w:val="28"/>
          <w:szCs w:val="28"/>
        </w:rPr>
        <w:t> </w:t>
      </w:r>
      <w:r w:rsidRPr="00A2675D">
        <w:rPr>
          <w:rStyle w:val="c18"/>
          <w:color w:val="000000"/>
          <w:sz w:val="28"/>
          <w:szCs w:val="28"/>
        </w:rPr>
        <w:t> </w:t>
      </w:r>
      <w:r w:rsidRPr="00A2675D">
        <w:rPr>
          <w:rStyle w:val="c11"/>
          <w:color w:val="000000"/>
          <w:sz w:val="28"/>
          <w:szCs w:val="28"/>
        </w:rPr>
        <w:t>А в каких сказках Чуковского  вы хотели бы еще побывать во время нашего следующего путешествия?</w:t>
      </w: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jc w:val="both"/>
        <w:rPr>
          <w:rFonts w:cs="Times New Roman"/>
          <w:b/>
          <w:szCs w:val="28"/>
        </w:rPr>
      </w:pPr>
    </w:p>
    <w:p w:rsidR="00691BD2" w:rsidRPr="00A2675D" w:rsidRDefault="00691BD2" w:rsidP="00691BD2">
      <w:pPr>
        <w:tabs>
          <w:tab w:val="left" w:pos="6732"/>
        </w:tabs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691BD2">
      <w:pPr>
        <w:rPr>
          <w:rFonts w:cs="Times New Roman"/>
          <w:szCs w:val="28"/>
        </w:rPr>
      </w:pPr>
    </w:p>
    <w:p w:rsidR="00691BD2" w:rsidRPr="00A2675D" w:rsidRDefault="00691BD2" w:rsidP="00C4462D">
      <w:pPr>
        <w:keepNext/>
        <w:keepLines/>
        <w:spacing w:before="480" w:after="0" w:line="276" w:lineRule="auto"/>
        <w:jc w:val="right"/>
        <w:outlineLvl w:val="0"/>
        <w:rPr>
          <w:rFonts w:cs="Times New Roman"/>
          <w:szCs w:val="28"/>
        </w:rPr>
      </w:pPr>
    </w:p>
    <w:sectPr w:rsidR="00691BD2" w:rsidRPr="00A2675D" w:rsidSect="000E0904">
      <w:pgSz w:w="11906" w:h="16838"/>
      <w:pgMar w:top="851" w:right="850" w:bottom="1276" w:left="1701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6B60" w:rsidRDefault="00AD6B60" w:rsidP="00E93158">
      <w:pPr>
        <w:spacing w:after="0"/>
      </w:pPr>
      <w:r>
        <w:separator/>
      </w:r>
    </w:p>
  </w:endnote>
  <w:endnote w:type="continuationSeparator" w:id="1">
    <w:p w:rsidR="00AD6B60" w:rsidRDefault="00AD6B60" w:rsidP="00E9315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m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lexy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18" w:rsidRPr="00E90F2B" w:rsidRDefault="00DB5F18" w:rsidP="00B5652A">
    <w:pPr>
      <w:pStyle w:val="a7"/>
      <w:jc w:val="center"/>
      <w:rPr>
        <w:rFonts w:ascii="Times New Roman" w:hAnsi="Times New Roman" w:cs="Times New Roman"/>
        <w:sz w:val="24"/>
        <w:szCs w:val="24"/>
      </w:rPr>
    </w:pPr>
    <w:r w:rsidRPr="00E90F2B">
      <w:rPr>
        <w:rFonts w:ascii="Times New Roman" w:hAnsi="Times New Roman" w:cs="Times New Roman"/>
        <w:sz w:val="24"/>
        <w:szCs w:val="24"/>
      </w:rPr>
      <w:t>Воронина Анна Викторовна «Художественная литература как средство развития связной речи у детей дошкольного возраста в группе компенсирующей направленности»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6B60" w:rsidRDefault="00AD6B60" w:rsidP="00E93158">
      <w:pPr>
        <w:spacing w:after="0"/>
      </w:pPr>
      <w:r>
        <w:separator/>
      </w:r>
    </w:p>
  </w:footnote>
  <w:footnote w:type="continuationSeparator" w:id="1">
    <w:p w:rsidR="00AD6B60" w:rsidRDefault="00AD6B60" w:rsidP="00E9315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6897794"/>
      <w:docPartObj>
        <w:docPartGallery w:val="Page Numbers (Top of Page)"/>
        <w:docPartUnique/>
      </w:docPartObj>
    </w:sdtPr>
    <w:sdtContent>
      <w:p w:rsidR="00DB5F18" w:rsidRDefault="00DB5F18">
        <w:pPr>
          <w:pStyle w:val="a5"/>
          <w:jc w:val="center"/>
        </w:pPr>
        <w:fldSimple w:instr="PAGE   \* MERGEFORMAT">
          <w:r w:rsidR="00C6780C">
            <w:rPr>
              <w:noProof/>
            </w:rPr>
            <w:t>2</w:t>
          </w:r>
        </w:fldSimple>
      </w:p>
    </w:sdtContent>
  </w:sdt>
  <w:p w:rsidR="00DB5F18" w:rsidRDefault="00DB5F18" w:rsidP="00B5652A">
    <w:pPr>
      <w:pStyle w:val="a5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F18" w:rsidRDefault="00DB5F18">
    <w:pPr>
      <w:pStyle w:val="a5"/>
      <w:jc w:val="center"/>
    </w:pPr>
  </w:p>
  <w:p w:rsidR="00DB5F18" w:rsidRDefault="00DB5F18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A78"/>
    <w:multiLevelType w:val="hybridMultilevel"/>
    <w:tmpl w:val="DB6EC19C"/>
    <w:lvl w:ilvl="0" w:tplc="F35CA75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0A6F01B4"/>
    <w:multiLevelType w:val="multilevel"/>
    <w:tmpl w:val="2FB82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802C28"/>
    <w:multiLevelType w:val="hybridMultilevel"/>
    <w:tmpl w:val="B6DCB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CD7C6D"/>
    <w:multiLevelType w:val="hybridMultilevel"/>
    <w:tmpl w:val="187EE04C"/>
    <w:lvl w:ilvl="0" w:tplc="30EAE288">
      <w:start w:val="1"/>
      <w:numFmt w:val="decimal"/>
      <w:lvlText w:val="%1."/>
      <w:lvlJc w:val="left"/>
      <w:pPr>
        <w:ind w:left="720" w:hanging="360"/>
      </w:pPr>
      <w:rPr>
        <w:rFonts w:eastAsia="Cambria Math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157436"/>
    <w:multiLevelType w:val="hybridMultilevel"/>
    <w:tmpl w:val="0AB2A32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2E0532B7"/>
    <w:multiLevelType w:val="hybridMultilevel"/>
    <w:tmpl w:val="7DF45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30ABC"/>
    <w:multiLevelType w:val="hybridMultilevel"/>
    <w:tmpl w:val="DE0293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D712AF2"/>
    <w:multiLevelType w:val="hybridMultilevel"/>
    <w:tmpl w:val="6FA0CE3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50773202"/>
    <w:multiLevelType w:val="multilevel"/>
    <w:tmpl w:val="48AC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9D86C6A"/>
    <w:multiLevelType w:val="hybridMultilevel"/>
    <w:tmpl w:val="D1F2D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D41A60"/>
    <w:multiLevelType w:val="hybridMultilevel"/>
    <w:tmpl w:val="01986D0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5D8E6257"/>
    <w:multiLevelType w:val="hybridMultilevel"/>
    <w:tmpl w:val="6C08ED40"/>
    <w:lvl w:ilvl="0" w:tplc="0419000D">
      <w:start w:val="1"/>
      <w:numFmt w:val="bullet"/>
      <w:lvlText w:val=""/>
      <w:lvlJc w:val="left"/>
      <w:pPr>
        <w:ind w:left="943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663" w:hanging="360"/>
      </w:pPr>
      <w:rPr>
        <w:rFonts w:ascii="Wingdings" w:hAnsi="Wingdings" w:hint="default"/>
      </w:rPr>
    </w:lvl>
    <w:lvl w:ilvl="2" w:tplc="04190005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12">
    <w:nsid w:val="5FAC0FEB"/>
    <w:multiLevelType w:val="hybridMultilevel"/>
    <w:tmpl w:val="CD388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E93AE0"/>
    <w:multiLevelType w:val="multilevel"/>
    <w:tmpl w:val="C4660F5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hint="default"/>
      </w:rPr>
    </w:lvl>
  </w:abstractNum>
  <w:abstractNum w:abstractNumId="14">
    <w:nsid w:val="7CC02144"/>
    <w:multiLevelType w:val="hybridMultilevel"/>
    <w:tmpl w:val="13D8BC0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14"/>
  </w:num>
  <w:num w:numId="5">
    <w:abstractNumId w:val="8"/>
  </w:num>
  <w:num w:numId="6">
    <w:abstractNumId w:val="2"/>
  </w:num>
  <w:num w:numId="7">
    <w:abstractNumId w:val="9"/>
  </w:num>
  <w:num w:numId="8">
    <w:abstractNumId w:val="13"/>
  </w:num>
  <w:num w:numId="9">
    <w:abstractNumId w:val="0"/>
  </w:num>
  <w:num w:numId="10">
    <w:abstractNumId w:val="11"/>
  </w:num>
  <w:num w:numId="11">
    <w:abstractNumId w:val="12"/>
  </w:num>
  <w:num w:numId="12">
    <w:abstractNumId w:val="10"/>
  </w:num>
  <w:num w:numId="13">
    <w:abstractNumId w:val="7"/>
  </w:num>
  <w:num w:numId="14">
    <w:abstractNumId w:val="4"/>
  </w:num>
  <w:num w:numId="15">
    <w:abstractNumId w:val="1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033446"/>
    <w:rsid w:val="00017E64"/>
    <w:rsid w:val="00024ED7"/>
    <w:rsid w:val="00033446"/>
    <w:rsid w:val="000368EA"/>
    <w:rsid w:val="00065B0E"/>
    <w:rsid w:val="00067F8A"/>
    <w:rsid w:val="000724DF"/>
    <w:rsid w:val="000770AE"/>
    <w:rsid w:val="00085F60"/>
    <w:rsid w:val="000D1B69"/>
    <w:rsid w:val="000D5E1D"/>
    <w:rsid w:val="000E0904"/>
    <w:rsid w:val="00111AF5"/>
    <w:rsid w:val="00112D4E"/>
    <w:rsid w:val="001409A5"/>
    <w:rsid w:val="00147240"/>
    <w:rsid w:val="00163F98"/>
    <w:rsid w:val="001940BF"/>
    <w:rsid w:val="001B202A"/>
    <w:rsid w:val="001E6098"/>
    <w:rsid w:val="00207C04"/>
    <w:rsid w:val="002417EF"/>
    <w:rsid w:val="00242CFC"/>
    <w:rsid w:val="00245FF7"/>
    <w:rsid w:val="00253E7C"/>
    <w:rsid w:val="00284856"/>
    <w:rsid w:val="00286043"/>
    <w:rsid w:val="00287D9F"/>
    <w:rsid w:val="00293263"/>
    <w:rsid w:val="002C1482"/>
    <w:rsid w:val="002C2AAC"/>
    <w:rsid w:val="002C6C71"/>
    <w:rsid w:val="00320FC4"/>
    <w:rsid w:val="00322FF5"/>
    <w:rsid w:val="00323493"/>
    <w:rsid w:val="00327702"/>
    <w:rsid w:val="00337330"/>
    <w:rsid w:val="003510C8"/>
    <w:rsid w:val="00371723"/>
    <w:rsid w:val="00382046"/>
    <w:rsid w:val="00383849"/>
    <w:rsid w:val="0038615E"/>
    <w:rsid w:val="003D1602"/>
    <w:rsid w:val="003D61EB"/>
    <w:rsid w:val="00412556"/>
    <w:rsid w:val="00423401"/>
    <w:rsid w:val="0042436D"/>
    <w:rsid w:val="00443122"/>
    <w:rsid w:val="00446420"/>
    <w:rsid w:val="004513B1"/>
    <w:rsid w:val="00470B63"/>
    <w:rsid w:val="004947DF"/>
    <w:rsid w:val="004B1633"/>
    <w:rsid w:val="004B3F13"/>
    <w:rsid w:val="004C26BB"/>
    <w:rsid w:val="004C3D8D"/>
    <w:rsid w:val="004C4786"/>
    <w:rsid w:val="004D6ACB"/>
    <w:rsid w:val="004E4504"/>
    <w:rsid w:val="0050361A"/>
    <w:rsid w:val="00540A1F"/>
    <w:rsid w:val="00541304"/>
    <w:rsid w:val="0056613D"/>
    <w:rsid w:val="00581638"/>
    <w:rsid w:val="005D0ACA"/>
    <w:rsid w:val="00616F41"/>
    <w:rsid w:val="00623664"/>
    <w:rsid w:val="00623C04"/>
    <w:rsid w:val="00624DC9"/>
    <w:rsid w:val="00626F7F"/>
    <w:rsid w:val="00632795"/>
    <w:rsid w:val="00665158"/>
    <w:rsid w:val="00681684"/>
    <w:rsid w:val="00691BD2"/>
    <w:rsid w:val="0069798B"/>
    <w:rsid w:val="006A1E55"/>
    <w:rsid w:val="006B7B85"/>
    <w:rsid w:val="006C0B77"/>
    <w:rsid w:val="006E1EA9"/>
    <w:rsid w:val="006E2320"/>
    <w:rsid w:val="006F1F20"/>
    <w:rsid w:val="007026FA"/>
    <w:rsid w:val="00730E78"/>
    <w:rsid w:val="007503A4"/>
    <w:rsid w:val="007503E5"/>
    <w:rsid w:val="007700F4"/>
    <w:rsid w:val="00774E42"/>
    <w:rsid w:val="007A2907"/>
    <w:rsid w:val="007A431A"/>
    <w:rsid w:val="007D5FE9"/>
    <w:rsid w:val="007D761C"/>
    <w:rsid w:val="007E4B3A"/>
    <w:rsid w:val="007E6CD8"/>
    <w:rsid w:val="00803B59"/>
    <w:rsid w:val="008242FF"/>
    <w:rsid w:val="00862D15"/>
    <w:rsid w:val="0086547D"/>
    <w:rsid w:val="00870751"/>
    <w:rsid w:val="008744FA"/>
    <w:rsid w:val="00891FC0"/>
    <w:rsid w:val="008B3A1F"/>
    <w:rsid w:val="008C6DC8"/>
    <w:rsid w:val="00922C48"/>
    <w:rsid w:val="00936BFA"/>
    <w:rsid w:val="00993AC9"/>
    <w:rsid w:val="009B5D7C"/>
    <w:rsid w:val="009B6038"/>
    <w:rsid w:val="009C491A"/>
    <w:rsid w:val="009C68D3"/>
    <w:rsid w:val="00A138E8"/>
    <w:rsid w:val="00A31116"/>
    <w:rsid w:val="00A743FD"/>
    <w:rsid w:val="00A76FC2"/>
    <w:rsid w:val="00AB5CEC"/>
    <w:rsid w:val="00AC2197"/>
    <w:rsid w:val="00AD6B60"/>
    <w:rsid w:val="00AD7184"/>
    <w:rsid w:val="00AE20F3"/>
    <w:rsid w:val="00B3348D"/>
    <w:rsid w:val="00B401FF"/>
    <w:rsid w:val="00B5225E"/>
    <w:rsid w:val="00B544A3"/>
    <w:rsid w:val="00B5652A"/>
    <w:rsid w:val="00B650AB"/>
    <w:rsid w:val="00B72B67"/>
    <w:rsid w:val="00B75C5B"/>
    <w:rsid w:val="00B915B7"/>
    <w:rsid w:val="00BB26E9"/>
    <w:rsid w:val="00BC788F"/>
    <w:rsid w:val="00BF261C"/>
    <w:rsid w:val="00C112E4"/>
    <w:rsid w:val="00C16162"/>
    <w:rsid w:val="00C32FC6"/>
    <w:rsid w:val="00C4462D"/>
    <w:rsid w:val="00C6780C"/>
    <w:rsid w:val="00C74809"/>
    <w:rsid w:val="00C86322"/>
    <w:rsid w:val="00CA1B47"/>
    <w:rsid w:val="00CB0F81"/>
    <w:rsid w:val="00CB3A73"/>
    <w:rsid w:val="00CB4E78"/>
    <w:rsid w:val="00CC7AE4"/>
    <w:rsid w:val="00CE0DDD"/>
    <w:rsid w:val="00CF7C77"/>
    <w:rsid w:val="00D10078"/>
    <w:rsid w:val="00D46EF4"/>
    <w:rsid w:val="00D55C44"/>
    <w:rsid w:val="00D91BC3"/>
    <w:rsid w:val="00DA0BF1"/>
    <w:rsid w:val="00DA686C"/>
    <w:rsid w:val="00DB5F18"/>
    <w:rsid w:val="00E1277B"/>
    <w:rsid w:val="00E650F2"/>
    <w:rsid w:val="00E72947"/>
    <w:rsid w:val="00E85503"/>
    <w:rsid w:val="00E87205"/>
    <w:rsid w:val="00E90F2B"/>
    <w:rsid w:val="00E93158"/>
    <w:rsid w:val="00EA59DF"/>
    <w:rsid w:val="00EA6CCC"/>
    <w:rsid w:val="00EB0D33"/>
    <w:rsid w:val="00EB32EF"/>
    <w:rsid w:val="00EE4070"/>
    <w:rsid w:val="00F12C76"/>
    <w:rsid w:val="00F27DF5"/>
    <w:rsid w:val="00F369A4"/>
    <w:rsid w:val="00F36FBA"/>
    <w:rsid w:val="00F40F82"/>
    <w:rsid w:val="00FB480B"/>
    <w:rsid w:val="00FB4F31"/>
    <w:rsid w:val="00FB7607"/>
    <w:rsid w:val="00FC73F9"/>
    <w:rsid w:val="00FF5C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1"/>
    <w:uiPriority w:val="9"/>
    <w:qFormat/>
    <w:rsid w:val="00E931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E93158"/>
    <w:pPr>
      <w:keepNext/>
      <w:keepLines/>
      <w:spacing w:before="40" w:after="0"/>
      <w:outlineLvl w:val="1"/>
    </w:pPr>
    <w:rPr>
      <w:rFonts w:eastAsia="Times New Roman" w:cs="Times New Roman"/>
      <w:b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4513B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link w:val="10"/>
    <w:uiPriority w:val="9"/>
    <w:qFormat/>
    <w:rsid w:val="00E93158"/>
    <w:pPr>
      <w:keepNext/>
      <w:keepLines/>
      <w:spacing w:before="240" w:after="0" w:line="360" w:lineRule="auto"/>
      <w:jc w:val="both"/>
      <w:outlineLvl w:val="0"/>
    </w:pPr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paragraph" w:customStyle="1" w:styleId="21">
    <w:name w:val="Заголовок 21"/>
    <w:basedOn w:val="a"/>
    <w:next w:val="a"/>
    <w:uiPriority w:val="9"/>
    <w:unhideWhenUsed/>
    <w:qFormat/>
    <w:rsid w:val="00E93158"/>
    <w:pPr>
      <w:keepNext/>
      <w:keepLines/>
      <w:spacing w:before="200" w:after="0" w:line="360" w:lineRule="auto"/>
      <w:jc w:val="center"/>
      <w:outlineLvl w:val="1"/>
    </w:pPr>
    <w:rPr>
      <w:rFonts w:eastAsia="Times New Roman" w:cs="Times New Roman"/>
      <w:b/>
      <w:bCs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E93158"/>
  </w:style>
  <w:style w:type="table" w:customStyle="1" w:styleId="13">
    <w:name w:val="Сетка таблицы1"/>
    <w:basedOn w:val="a1"/>
    <w:next w:val="a3"/>
    <w:uiPriority w:val="59"/>
    <w:rsid w:val="00E93158"/>
    <w:pPr>
      <w:spacing w:after="0" w:line="240" w:lineRule="auto"/>
      <w:jc w:val="both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93158"/>
    <w:rPr>
      <w:rFonts w:ascii="Times New Roman" w:eastAsia="Times New Roman" w:hAnsi="Times New Roman" w:cs="Times New Roman"/>
      <w:b/>
      <w:bCs/>
      <w:sz w:val="28"/>
      <w:szCs w:val="26"/>
      <w:lang w:eastAsia="ru-RU"/>
    </w:rPr>
  </w:style>
  <w:style w:type="paragraph" w:styleId="a4">
    <w:name w:val="Normal (Web)"/>
    <w:basedOn w:val="a"/>
    <w:uiPriority w:val="99"/>
    <w:unhideWhenUsed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6">
    <w:name w:val="c6"/>
    <w:rsid w:val="00E93158"/>
  </w:style>
  <w:style w:type="paragraph" w:customStyle="1" w:styleId="c16c7">
    <w:name w:val="c16 c7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E93158"/>
    <w:pPr>
      <w:tabs>
        <w:tab w:val="center" w:pos="4677"/>
        <w:tab w:val="right" w:pos="9355"/>
      </w:tabs>
      <w:spacing w:after="0"/>
      <w:jc w:val="both"/>
    </w:pPr>
    <w:rPr>
      <w:rFonts w:ascii="Calibri" w:eastAsia="Times New Roman" w:hAnsi="Calibri"/>
      <w:sz w:val="22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E93158"/>
    <w:rPr>
      <w:rFonts w:ascii="Calibri" w:eastAsia="Times New Roman" w:hAnsi="Calibri"/>
      <w:lang w:eastAsia="ru-RU"/>
    </w:rPr>
  </w:style>
  <w:style w:type="paragraph" w:styleId="a7">
    <w:name w:val="footer"/>
    <w:basedOn w:val="a"/>
    <w:link w:val="a8"/>
    <w:uiPriority w:val="99"/>
    <w:unhideWhenUsed/>
    <w:rsid w:val="00E93158"/>
    <w:pPr>
      <w:tabs>
        <w:tab w:val="center" w:pos="4677"/>
        <w:tab w:val="right" w:pos="9355"/>
      </w:tabs>
      <w:spacing w:after="0"/>
      <w:jc w:val="both"/>
    </w:pPr>
    <w:rPr>
      <w:rFonts w:ascii="Calibri" w:eastAsia="Times New Roman" w:hAnsi="Calibri"/>
      <w:sz w:val="22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E93158"/>
    <w:rPr>
      <w:rFonts w:ascii="Calibri" w:eastAsia="Times New Roman" w:hAnsi="Calibri"/>
      <w:lang w:eastAsia="ru-RU"/>
    </w:rPr>
  </w:style>
  <w:style w:type="paragraph" w:styleId="a9">
    <w:name w:val="List Paragraph"/>
    <w:basedOn w:val="a"/>
    <w:uiPriority w:val="34"/>
    <w:qFormat/>
    <w:rsid w:val="00E93158"/>
    <w:pPr>
      <w:spacing w:after="0" w:line="360" w:lineRule="auto"/>
      <w:ind w:left="720"/>
      <w:contextualSpacing/>
      <w:jc w:val="both"/>
    </w:pPr>
    <w:rPr>
      <w:rFonts w:ascii="Calibri" w:eastAsia="Times New Roman" w:hAnsi="Calibri"/>
      <w:sz w:val="22"/>
      <w:lang w:eastAsia="ru-RU"/>
    </w:rPr>
  </w:style>
  <w:style w:type="paragraph" w:styleId="aa">
    <w:name w:val="Body Text"/>
    <w:basedOn w:val="a"/>
    <w:link w:val="ab"/>
    <w:uiPriority w:val="1"/>
    <w:qFormat/>
    <w:rsid w:val="00E93158"/>
    <w:pPr>
      <w:widowControl w:val="0"/>
      <w:autoSpaceDE w:val="0"/>
      <w:autoSpaceDN w:val="0"/>
      <w:spacing w:after="0"/>
      <w:ind w:left="180"/>
    </w:pPr>
    <w:rPr>
      <w:rFonts w:eastAsia="Times New Roman" w:cs="Times New Roman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E93158"/>
    <w:rPr>
      <w:rFonts w:ascii="Times New Roman" w:eastAsia="Times New Roman" w:hAnsi="Times New Roman" w:cs="Times New Roman"/>
      <w:sz w:val="28"/>
      <w:szCs w:val="28"/>
    </w:rPr>
  </w:style>
  <w:style w:type="paragraph" w:styleId="HTML">
    <w:name w:val="HTML Preformatted"/>
    <w:basedOn w:val="a"/>
    <w:link w:val="HTML0"/>
    <w:rsid w:val="00E931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E9315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E93158"/>
    <w:pPr>
      <w:spacing w:after="0" w:line="240" w:lineRule="auto"/>
    </w:pPr>
  </w:style>
  <w:style w:type="character" w:customStyle="1" w:styleId="c9c8">
    <w:name w:val="c9 c8"/>
    <w:basedOn w:val="a0"/>
    <w:rsid w:val="00E93158"/>
  </w:style>
  <w:style w:type="character" w:styleId="ad">
    <w:name w:val="Strong"/>
    <w:basedOn w:val="a0"/>
    <w:uiPriority w:val="22"/>
    <w:qFormat/>
    <w:rsid w:val="00E93158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E93158"/>
    <w:pPr>
      <w:spacing w:after="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">
    <w:name w:val="Текст выноски Знак"/>
    <w:basedOn w:val="a0"/>
    <w:link w:val="ae"/>
    <w:uiPriority w:val="99"/>
    <w:semiHidden/>
    <w:rsid w:val="00E9315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10"/>
    <w:uiPriority w:val="9"/>
    <w:rsid w:val="00E93158"/>
    <w:rPr>
      <w:rFonts w:ascii="Cambria" w:eastAsia="Times New Roman" w:hAnsi="Cambria" w:cs="Times New Roman"/>
      <w:color w:val="365F91"/>
      <w:sz w:val="32"/>
      <w:szCs w:val="32"/>
      <w:lang w:eastAsia="ru-RU"/>
    </w:rPr>
  </w:style>
  <w:style w:type="paragraph" w:customStyle="1" w:styleId="c13">
    <w:name w:val="c13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93158"/>
  </w:style>
  <w:style w:type="character" w:customStyle="1" w:styleId="c7">
    <w:name w:val="c7"/>
    <w:basedOn w:val="a0"/>
    <w:rsid w:val="00E93158"/>
  </w:style>
  <w:style w:type="paragraph" w:customStyle="1" w:styleId="c3">
    <w:name w:val="c3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93158"/>
  </w:style>
  <w:style w:type="character" w:customStyle="1" w:styleId="c2">
    <w:name w:val="c2"/>
    <w:basedOn w:val="a0"/>
    <w:rsid w:val="00E93158"/>
  </w:style>
  <w:style w:type="character" w:customStyle="1" w:styleId="c1">
    <w:name w:val="c1"/>
    <w:basedOn w:val="a0"/>
    <w:rsid w:val="00E93158"/>
  </w:style>
  <w:style w:type="paragraph" w:customStyle="1" w:styleId="c14">
    <w:name w:val="c14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E93158"/>
  </w:style>
  <w:style w:type="paragraph" w:customStyle="1" w:styleId="c29">
    <w:name w:val="c29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E93158"/>
  </w:style>
  <w:style w:type="paragraph" w:customStyle="1" w:styleId="c10">
    <w:name w:val="c10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E93158"/>
  </w:style>
  <w:style w:type="character" w:customStyle="1" w:styleId="c26">
    <w:name w:val="c26"/>
    <w:basedOn w:val="a0"/>
    <w:rsid w:val="00E93158"/>
  </w:style>
  <w:style w:type="paragraph" w:customStyle="1" w:styleId="c24">
    <w:name w:val="c24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43">
    <w:name w:val="c43"/>
    <w:basedOn w:val="a0"/>
    <w:rsid w:val="00E93158"/>
  </w:style>
  <w:style w:type="character" w:customStyle="1" w:styleId="c16">
    <w:name w:val="c16"/>
    <w:basedOn w:val="a0"/>
    <w:rsid w:val="00E93158"/>
  </w:style>
  <w:style w:type="character" w:customStyle="1" w:styleId="c11">
    <w:name w:val="c11"/>
    <w:basedOn w:val="a0"/>
    <w:rsid w:val="00E93158"/>
  </w:style>
  <w:style w:type="paragraph" w:customStyle="1" w:styleId="c33">
    <w:name w:val="c33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E93158"/>
  </w:style>
  <w:style w:type="paragraph" w:customStyle="1" w:styleId="c12">
    <w:name w:val="c12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18">
    <w:name w:val="c18"/>
    <w:basedOn w:val="a0"/>
    <w:rsid w:val="00E93158"/>
  </w:style>
  <w:style w:type="paragraph" w:customStyle="1" w:styleId="c19">
    <w:name w:val="c19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36">
    <w:name w:val="c36"/>
    <w:basedOn w:val="a0"/>
    <w:rsid w:val="00E93158"/>
  </w:style>
  <w:style w:type="paragraph" w:customStyle="1" w:styleId="c8">
    <w:name w:val="c8"/>
    <w:basedOn w:val="a"/>
    <w:rsid w:val="00E93158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E93158"/>
  </w:style>
  <w:style w:type="character" w:customStyle="1" w:styleId="c17">
    <w:name w:val="c17"/>
    <w:basedOn w:val="a0"/>
    <w:rsid w:val="00E93158"/>
  </w:style>
  <w:style w:type="character" w:customStyle="1" w:styleId="11">
    <w:name w:val="Заголовок 1 Знак1"/>
    <w:basedOn w:val="a0"/>
    <w:link w:val="1"/>
    <w:uiPriority w:val="9"/>
    <w:rsid w:val="00E931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0">
    <w:name w:val="TOC Heading"/>
    <w:basedOn w:val="1"/>
    <w:next w:val="a"/>
    <w:uiPriority w:val="39"/>
    <w:unhideWhenUsed/>
    <w:qFormat/>
    <w:rsid w:val="00E93158"/>
    <w:pPr>
      <w:spacing w:line="259" w:lineRule="auto"/>
      <w:outlineLvl w:val="9"/>
    </w:pPr>
    <w:rPr>
      <w:lang w:eastAsia="ru-RU"/>
    </w:rPr>
  </w:style>
  <w:style w:type="paragraph" w:styleId="22">
    <w:name w:val="toc 2"/>
    <w:basedOn w:val="a"/>
    <w:next w:val="a"/>
    <w:autoRedefine/>
    <w:uiPriority w:val="39"/>
    <w:unhideWhenUsed/>
    <w:rsid w:val="00E93158"/>
    <w:pPr>
      <w:spacing w:after="100" w:line="360" w:lineRule="auto"/>
      <w:ind w:left="220"/>
      <w:jc w:val="both"/>
    </w:pPr>
    <w:rPr>
      <w:rFonts w:ascii="Calibri" w:eastAsia="Times New Roman" w:hAnsi="Calibri"/>
      <w:sz w:val="22"/>
      <w:lang w:eastAsia="ru-RU"/>
    </w:rPr>
  </w:style>
  <w:style w:type="character" w:customStyle="1" w:styleId="14">
    <w:name w:val="Гиперссылка1"/>
    <w:basedOn w:val="a0"/>
    <w:uiPriority w:val="99"/>
    <w:unhideWhenUsed/>
    <w:rsid w:val="00E93158"/>
    <w:rPr>
      <w:color w:val="0000FF"/>
      <w:u w:val="single"/>
    </w:rPr>
  </w:style>
  <w:style w:type="character" w:styleId="af1">
    <w:name w:val="Emphasis"/>
    <w:basedOn w:val="a0"/>
    <w:uiPriority w:val="20"/>
    <w:qFormat/>
    <w:rsid w:val="00E93158"/>
    <w:rPr>
      <w:i/>
      <w:iCs/>
    </w:rPr>
  </w:style>
  <w:style w:type="paragraph" w:styleId="31">
    <w:name w:val="toc 3"/>
    <w:basedOn w:val="a"/>
    <w:next w:val="a"/>
    <w:autoRedefine/>
    <w:uiPriority w:val="39"/>
    <w:unhideWhenUsed/>
    <w:rsid w:val="00E93158"/>
    <w:pPr>
      <w:spacing w:after="100" w:line="360" w:lineRule="auto"/>
      <w:ind w:left="440"/>
      <w:jc w:val="both"/>
    </w:pPr>
    <w:rPr>
      <w:rFonts w:ascii="Calibri" w:eastAsia="Times New Roman" w:hAnsi="Calibri"/>
      <w:sz w:val="22"/>
      <w:lang w:eastAsia="ru-RU"/>
    </w:rPr>
  </w:style>
  <w:style w:type="table" w:styleId="a3">
    <w:name w:val="Table Grid"/>
    <w:basedOn w:val="a1"/>
    <w:uiPriority w:val="39"/>
    <w:rsid w:val="00E9315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0">
    <w:name w:val="Заголовок 2 Знак1"/>
    <w:basedOn w:val="a0"/>
    <w:uiPriority w:val="9"/>
    <w:semiHidden/>
    <w:rsid w:val="00E9315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f2">
    <w:name w:val="Hyperlink"/>
    <w:basedOn w:val="a0"/>
    <w:uiPriority w:val="99"/>
    <w:unhideWhenUsed/>
    <w:rsid w:val="00E93158"/>
    <w:rPr>
      <w:color w:val="0563C1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891FC0"/>
    <w:pPr>
      <w:spacing w:after="0"/>
    </w:pPr>
    <w:rPr>
      <w:rFonts w:ascii="Calibri" w:eastAsia="Calibri" w:hAnsi="Calibri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891FC0"/>
    <w:rPr>
      <w:rFonts w:ascii="Calibri" w:eastAsia="Calibri" w:hAnsi="Calibri" w:cs="Times New Roman"/>
      <w:sz w:val="20"/>
      <w:szCs w:val="20"/>
    </w:rPr>
  </w:style>
  <w:style w:type="character" w:styleId="af5">
    <w:name w:val="footnote reference"/>
    <w:basedOn w:val="a0"/>
    <w:unhideWhenUsed/>
    <w:rsid w:val="00891FC0"/>
    <w:rPr>
      <w:vertAlign w:val="superscript"/>
    </w:rPr>
  </w:style>
  <w:style w:type="table" w:customStyle="1" w:styleId="8">
    <w:name w:val="Сетка таблицы8"/>
    <w:basedOn w:val="a1"/>
    <w:next w:val="a3"/>
    <w:uiPriority w:val="59"/>
    <w:rsid w:val="00B5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next w:val="a3"/>
    <w:uiPriority w:val="59"/>
    <w:rsid w:val="00B544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uiPriority w:val="9"/>
    <w:rsid w:val="004513B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23">
    <w:name w:val="Нет списка2"/>
    <w:next w:val="a2"/>
    <w:uiPriority w:val="99"/>
    <w:semiHidden/>
    <w:unhideWhenUsed/>
    <w:rsid w:val="004513B1"/>
  </w:style>
  <w:style w:type="numbering" w:customStyle="1" w:styleId="111">
    <w:name w:val="Нет списка11"/>
    <w:next w:val="a2"/>
    <w:uiPriority w:val="99"/>
    <w:semiHidden/>
    <w:unhideWhenUsed/>
    <w:rsid w:val="004513B1"/>
  </w:style>
  <w:style w:type="character" w:customStyle="1" w:styleId="15">
    <w:name w:val="Просмотренная гиперссылка1"/>
    <w:basedOn w:val="a0"/>
    <w:uiPriority w:val="99"/>
    <w:semiHidden/>
    <w:unhideWhenUsed/>
    <w:rsid w:val="004513B1"/>
    <w:rPr>
      <w:color w:val="800080"/>
      <w:u w:val="single"/>
    </w:rPr>
  </w:style>
  <w:style w:type="paragraph" w:styleId="16">
    <w:name w:val="toc 1"/>
    <w:basedOn w:val="a"/>
    <w:next w:val="a"/>
    <w:autoRedefine/>
    <w:uiPriority w:val="39"/>
    <w:unhideWhenUsed/>
    <w:rsid w:val="002C2AAC"/>
    <w:pPr>
      <w:tabs>
        <w:tab w:val="right" w:leader="dot" w:pos="9345"/>
      </w:tabs>
      <w:spacing w:after="0" w:line="360" w:lineRule="auto"/>
      <w:jc w:val="both"/>
    </w:pPr>
    <w:rPr>
      <w:rFonts w:eastAsia="Calibri" w:cs="Times New Roman"/>
      <w:bCs/>
      <w:noProof/>
      <w:szCs w:val="28"/>
    </w:rPr>
  </w:style>
  <w:style w:type="paragraph" w:customStyle="1" w:styleId="af6">
    <w:name w:val="Обычный +"/>
    <w:basedOn w:val="a"/>
    <w:autoRedefine/>
    <w:rsid w:val="004513B1"/>
    <w:pPr>
      <w:spacing w:after="0" w:line="360" w:lineRule="auto"/>
      <w:ind w:right="-81"/>
      <w:jc w:val="both"/>
    </w:pPr>
    <w:rPr>
      <w:rFonts w:eastAsia="Times New Roman" w:cs="Times New Roman"/>
      <w:color w:val="0000FF"/>
      <w:szCs w:val="28"/>
      <w:lang w:eastAsia="ru-RU"/>
    </w:rPr>
  </w:style>
  <w:style w:type="table" w:customStyle="1" w:styleId="24">
    <w:name w:val="Сетка таблицы2"/>
    <w:basedOn w:val="a1"/>
    <w:next w:val="a3"/>
    <w:uiPriority w:val="59"/>
    <w:rsid w:val="004513B1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rsid w:val="004513B1"/>
    <w:pPr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">
    <w:name w:val="Сетка таблицы21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2">
    <w:name w:val="Нет списка21"/>
    <w:next w:val="a2"/>
    <w:uiPriority w:val="99"/>
    <w:semiHidden/>
    <w:unhideWhenUsed/>
    <w:rsid w:val="004513B1"/>
  </w:style>
  <w:style w:type="table" w:customStyle="1" w:styleId="4">
    <w:name w:val="Сетка таблицы4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4513B1"/>
    <w:pPr>
      <w:widowControl w:val="0"/>
      <w:autoSpaceDE w:val="0"/>
      <w:autoSpaceDN w:val="0"/>
      <w:adjustRightInd w:val="0"/>
      <w:spacing w:after="0"/>
    </w:pPr>
    <w:rPr>
      <w:rFonts w:eastAsia="Times New Roman" w:cs="Times New Roman"/>
      <w:sz w:val="24"/>
      <w:szCs w:val="24"/>
      <w:lang w:eastAsia="ru-RU"/>
    </w:rPr>
  </w:style>
  <w:style w:type="paragraph" w:customStyle="1" w:styleId="Style1">
    <w:name w:val="Style1"/>
    <w:basedOn w:val="a"/>
    <w:rsid w:val="004513B1"/>
    <w:pPr>
      <w:widowControl w:val="0"/>
      <w:autoSpaceDE w:val="0"/>
      <w:autoSpaceDN w:val="0"/>
      <w:adjustRightInd w:val="0"/>
      <w:spacing w:after="0"/>
    </w:pPr>
    <w:rPr>
      <w:rFonts w:eastAsia="Times New Roman" w:cs="Times New Roman"/>
      <w:sz w:val="24"/>
      <w:szCs w:val="24"/>
      <w:lang w:eastAsia="ru-RU"/>
    </w:rPr>
  </w:style>
  <w:style w:type="table" w:customStyle="1" w:styleId="130">
    <w:name w:val="Сетка таблицы13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endnote text"/>
    <w:basedOn w:val="a"/>
    <w:link w:val="af8"/>
    <w:uiPriority w:val="99"/>
    <w:semiHidden/>
    <w:unhideWhenUsed/>
    <w:rsid w:val="004513B1"/>
    <w:pPr>
      <w:spacing w:after="0"/>
    </w:pPr>
    <w:rPr>
      <w:rFonts w:ascii="Calibri" w:hAnsi="Calibri"/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4513B1"/>
    <w:rPr>
      <w:rFonts w:ascii="Calibri" w:hAnsi="Calibri"/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4513B1"/>
    <w:rPr>
      <w:vertAlign w:val="superscript"/>
    </w:rPr>
  </w:style>
  <w:style w:type="table" w:customStyle="1" w:styleId="6">
    <w:name w:val="Сетка таблицы6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">
    <w:name w:val="Сетка таблицы9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7"/>
    <w:basedOn w:val="a1"/>
    <w:next w:val="a3"/>
    <w:uiPriority w:val="59"/>
    <w:rsid w:val="004513B1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1"/>
    <w:next w:val="a3"/>
    <w:uiPriority w:val="59"/>
    <w:rsid w:val="00451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FollowedHyperlink"/>
    <w:basedOn w:val="a0"/>
    <w:uiPriority w:val="99"/>
    <w:semiHidden/>
    <w:unhideWhenUsed/>
    <w:rsid w:val="004513B1"/>
    <w:rPr>
      <w:color w:val="954F72" w:themeColor="followedHyperlink"/>
      <w:u w:val="single"/>
    </w:rPr>
  </w:style>
  <w:style w:type="numbering" w:customStyle="1" w:styleId="33">
    <w:name w:val="Нет списка3"/>
    <w:next w:val="a2"/>
    <w:uiPriority w:val="99"/>
    <w:semiHidden/>
    <w:unhideWhenUsed/>
    <w:rsid w:val="00F369A4"/>
  </w:style>
  <w:style w:type="numbering" w:customStyle="1" w:styleId="121">
    <w:name w:val="Нет списка12"/>
    <w:next w:val="a2"/>
    <w:uiPriority w:val="99"/>
    <w:semiHidden/>
    <w:unhideWhenUsed/>
    <w:rsid w:val="00F369A4"/>
  </w:style>
  <w:style w:type="table" w:customStyle="1" w:styleId="19">
    <w:name w:val="Сетка таблицы19"/>
    <w:basedOn w:val="a1"/>
    <w:next w:val="a3"/>
    <w:uiPriority w:val="59"/>
    <w:rsid w:val="00F369A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1"/>
    <w:rsid w:val="00F369A4"/>
    <w:pPr>
      <w:spacing w:before="100" w:after="10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1"/>
    <w:next w:val="a3"/>
    <w:uiPriority w:val="59"/>
    <w:rsid w:val="00F36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0">
    <w:name w:val="Сетка таблицы112"/>
    <w:basedOn w:val="a1"/>
    <w:next w:val="a3"/>
    <w:uiPriority w:val="59"/>
    <w:rsid w:val="00F369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1">
    <w:name w:val="Нет списка22"/>
    <w:next w:val="a2"/>
    <w:uiPriority w:val="99"/>
    <w:semiHidden/>
    <w:unhideWhenUsed/>
    <w:rsid w:val="00F369A4"/>
  </w:style>
  <w:style w:type="paragraph" w:customStyle="1" w:styleId="Default">
    <w:name w:val="Default"/>
    <w:rsid w:val="00F369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191">
    <w:name w:val="Сетка таблицы191"/>
    <w:basedOn w:val="a1"/>
    <w:next w:val="a3"/>
    <w:uiPriority w:val="59"/>
    <w:rsid w:val="00F369A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annotation reference"/>
    <w:basedOn w:val="a0"/>
    <w:uiPriority w:val="99"/>
    <w:semiHidden/>
    <w:unhideWhenUsed/>
    <w:rsid w:val="00AC2197"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rsid w:val="00AC2197"/>
    <w:rPr>
      <w:sz w:val="20"/>
      <w:szCs w:val="20"/>
    </w:rPr>
  </w:style>
  <w:style w:type="character" w:customStyle="1" w:styleId="afd">
    <w:name w:val="Текст примечания Знак"/>
    <w:basedOn w:val="a0"/>
    <w:link w:val="afc"/>
    <w:uiPriority w:val="99"/>
    <w:semiHidden/>
    <w:rsid w:val="00AC2197"/>
    <w:rPr>
      <w:rFonts w:ascii="Times New Roman" w:hAnsi="Times New Roman"/>
      <w:sz w:val="20"/>
      <w:szCs w:val="20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AC2197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sid w:val="00AC2197"/>
    <w:rPr>
      <w:rFonts w:ascii="Times New Roman" w:hAnsi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0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9206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hart" Target="charts/chart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</a:rPr>
              <a:t>Диагностика</a:t>
            </a:r>
            <a:r>
              <a:rPr lang="ru-RU" b="1" baseline="0">
                <a:solidFill>
                  <a:sysClr val="windowText" lastClr="000000"/>
                </a:solidFill>
              </a:rPr>
              <a:t> на начало учебного года</a:t>
            </a:r>
            <a:endParaRPr lang="ru-RU" b="1">
              <a:solidFill>
                <a:sysClr val="windowText" lastClr="000000"/>
              </a:solidFill>
            </a:endParaRPr>
          </a:p>
        </c:rich>
      </c:tx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spPr>
            <a:solidFill>
              <a:schemeClr val="accent2"/>
            </a:solidFill>
            <a:ln>
              <a:noFill/>
            </a:ln>
            <a:effectLst/>
            <a:sp3d/>
          </c:spPr>
          <c:dPt>
            <c:idx val="0"/>
            <c:spPr>
              <a:solidFill>
                <a:srgbClr val="0070C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D719-476C-9343-9D6162C7B26B}"/>
              </c:ext>
            </c:extLst>
          </c:dPt>
          <c:dPt>
            <c:idx val="1"/>
            <c:spPr>
              <a:solidFill>
                <a:srgbClr val="FF000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719-476C-9343-9D6162C7B26B}"/>
              </c:ext>
            </c:extLst>
          </c:dPt>
          <c:dPt>
            <c:idx val="2"/>
            <c:spPr>
              <a:solidFill>
                <a:srgbClr val="00B05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D719-476C-9343-9D6162C7B26B}"/>
              </c:ext>
            </c:extLst>
          </c:dPt>
          <c:dLbls>
            <c:dLbl>
              <c:idx val="0"/>
              <c:layout>
                <c:manualLayout>
                  <c:x val="5.5555555555555558E-3"/>
                  <c:y val="-1.3888888888888985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D719-476C-9343-9D6162C7B26B}"/>
                </c:ext>
              </c:extLst>
            </c:dLbl>
            <c:dLbl>
              <c:idx val="1"/>
              <c:layout>
                <c:manualLayout>
                  <c:x val="1.9444444444444445E-2"/>
                  <c:y val="-1.8518518518518629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38%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D719-476C-9343-9D6162C7B26B}"/>
                </c:ext>
              </c:extLst>
            </c:dLbl>
            <c:dLbl>
              <c:idx val="2"/>
              <c:layout>
                <c:manualLayout>
                  <c:x val="2.4999999999999897E-2"/>
                  <c:y val="-3.703703703703719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62%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D719-476C-9343-9D6162C7B26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</c:v>
                </c:pt>
                <c:pt idx="1">
                  <c:v>0.46</c:v>
                </c:pt>
                <c:pt idx="2">
                  <c:v>0.64000000000000301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D719-476C-9343-9D6162C7B26B}"/>
            </c:ext>
          </c:extLst>
        </c:ser>
        <c:shape val="box"/>
        <c:axId val="87938176"/>
        <c:axId val="87940096"/>
        <c:axId val="0"/>
      </c:bar3DChart>
      <c:catAx>
        <c:axId val="87938176"/>
        <c:scaling>
          <c:orientation val="minMax"/>
        </c:scaling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>
                    <a:solidFill>
                      <a:sysClr val="windowText" lastClr="000000"/>
                    </a:solidFill>
                  </a:rPr>
                  <a:t>Уровни</a:t>
                </a:r>
              </a:p>
            </c:rich>
          </c:tx>
          <c:layout>
            <c:manualLayout>
              <c:xMode val="edge"/>
              <c:yMode val="edge"/>
              <c:x val="0.40725918635170605"/>
              <c:y val="0.88553805774278249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7940096"/>
        <c:crosses val="autoZero"/>
        <c:auto val="1"/>
        <c:lblAlgn val="ctr"/>
        <c:lblOffset val="100"/>
      </c:catAx>
      <c:valAx>
        <c:axId val="8794009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>
                    <a:solidFill>
                      <a:sysClr val="windowText" lastClr="000000"/>
                    </a:solidFill>
                  </a:rPr>
                  <a:t>Количество</a:t>
                </a:r>
                <a:r>
                  <a:rPr lang="ru-RU" sz="1400" baseline="0">
                    <a:solidFill>
                      <a:sysClr val="windowText" lastClr="000000"/>
                    </a:solidFill>
                  </a:rPr>
                  <a:t> детей, в %</a:t>
                </a:r>
                <a:endParaRPr lang="ru-RU" sz="1400">
                  <a:solidFill>
                    <a:sysClr val="windowText" lastClr="000000"/>
                  </a:solidFill>
                </a:endParaRPr>
              </a:p>
            </c:rich>
          </c:tx>
          <c:layout>
            <c:manualLayout>
              <c:xMode val="edge"/>
              <c:yMode val="edge"/>
              <c:x val="6.4239833418370862E-2"/>
              <c:y val="0.18349518810148904"/>
            </c:manualLayout>
          </c:layout>
          <c:spPr>
            <a:noFill/>
            <a:ln>
              <a:noFill/>
            </a:ln>
            <a:effectLst/>
          </c:spPr>
        </c:title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793817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</a:rPr>
              <a:t>Диагностика</a:t>
            </a:r>
            <a:r>
              <a:rPr lang="ru-RU" b="1" baseline="0">
                <a:solidFill>
                  <a:sysClr val="windowText" lastClr="000000"/>
                </a:solidFill>
              </a:rPr>
              <a:t> на конец учебного года</a:t>
            </a:r>
            <a:endParaRPr lang="ru-RU" b="1">
              <a:solidFill>
                <a:sysClr val="windowText" lastClr="000000"/>
              </a:solidFill>
            </a:endParaRPr>
          </a:p>
        </c:rich>
      </c:tx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/>
      <c:bar3DChart>
        <c:barDir val="col"/>
        <c:grouping val="clustered"/>
        <c:ser>
          <c:idx val="0"/>
          <c:order val="0"/>
          <c:spPr>
            <a:solidFill>
              <a:schemeClr val="accent2"/>
            </a:solidFill>
            <a:ln>
              <a:noFill/>
            </a:ln>
            <a:effectLst/>
            <a:sp3d/>
          </c:spPr>
          <c:dPt>
            <c:idx val="0"/>
            <c:spPr>
              <a:solidFill>
                <a:srgbClr val="0070C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0-DA8D-4FEA-B8BC-D11E87BFC0D7}"/>
              </c:ext>
            </c:extLst>
          </c:dPt>
          <c:dPt>
            <c:idx val="1"/>
            <c:spPr>
              <a:solidFill>
                <a:srgbClr val="FF000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DA8D-4FEA-B8BC-D11E87BFC0D7}"/>
              </c:ext>
            </c:extLst>
          </c:dPt>
          <c:dPt>
            <c:idx val="2"/>
            <c:spPr>
              <a:solidFill>
                <a:srgbClr val="00B050"/>
              </a:solidFill>
              <a:ln>
                <a:noFill/>
              </a:ln>
              <a:effectLst/>
              <a:sp3d/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2-DA8D-4FEA-B8BC-D11E87BFC0D7}"/>
              </c:ext>
            </c:extLst>
          </c:dPt>
          <c:dLbls>
            <c:dLbl>
              <c:idx val="0"/>
              <c:layout>
                <c:manualLayout>
                  <c:x val="5.5555555555555558E-3"/>
                  <c:y val="-1.3888888888888984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13%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0-DA8D-4FEA-B8BC-D11E87BFC0D7}"/>
                </c:ext>
              </c:extLst>
            </c:dLbl>
            <c:dLbl>
              <c:idx val="1"/>
              <c:layout>
                <c:manualLayout>
                  <c:x val="1.9444444444444445E-2"/>
                  <c:y val="-1.8518518518518583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54%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DA8D-4FEA-B8BC-D11E87BFC0D7}"/>
                </c:ext>
              </c:extLst>
            </c:dLbl>
            <c:dLbl>
              <c:idx val="2"/>
              <c:layout>
                <c:manualLayout>
                  <c:x val="2.4999999999999897E-2"/>
                  <c:y val="-3.703703703703705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33%</a:t>
                    </a:r>
                  </a:p>
                </c:rich>
              </c:tx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2-DA8D-4FEA-B8BC-D11E87BFC0D7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4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0%</c:formatCode>
                <c:ptCount val="3"/>
                <c:pt idx="0">
                  <c:v>0.17</c:v>
                </c:pt>
                <c:pt idx="1">
                  <c:v>0.58000000000000007</c:v>
                </c:pt>
                <c:pt idx="2">
                  <c:v>0.25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DA8D-4FEA-B8BC-D11E87BFC0D7}"/>
            </c:ext>
          </c:extLst>
        </c:ser>
        <c:shape val="box"/>
        <c:axId val="89648128"/>
        <c:axId val="89838720"/>
        <c:axId val="0"/>
      </c:bar3DChart>
      <c:catAx>
        <c:axId val="89648128"/>
        <c:scaling>
          <c:orientation val="minMax"/>
        </c:scaling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200">
                    <a:solidFill>
                      <a:sysClr val="windowText" lastClr="000000"/>
                    </a:solidFill>
                  </a:rPr>
                  <a:t>Уровни</a:t>
                </a:r>
              </a:p>
            </c:rich>
          </c:tx>
          <c:layout>
            <c:manualLayout>
              <c:xMode val="edge"/>
              <c:yMode val="edge"/>
              <c:x val="0.40548612274529588"/>
              <c:y val="0.90187792702382863"/>
            </c:manualLayout>
          </c:layout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9838720"/>
        <c:crosses val="autoZero"/>
        <c:auto val="1"/>
        <c:lblAlgn val="ctr"/>
        <c:lblOffset val="100"/>
      </c:catAx>
      <c:valAx>
        <c:axId val="89838720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sz="1400" b="1">
                    <a:solidFill>
                      <a:sysClr val="windowText" lastClr="000000"/>
                    </a:solidFill>
                  </a:rPr>
                  <a:t>Количество</a:t>
                </a:r>
                <a:r>
                  <a:rPr lang="ru-RU" sz="1400" b="1" baseline="0">
                    <a:solidFill>
                      <a:sysClr val="windowText" lastClr="000000"/>
                    </a:solidFill>
                  </a:rPr>
                  <a:t> детей, в %</a:t>
                </a:r>
                <a:endParaRPr lang="ru-RU" sz="1400" b="1">
                  <a:solidFill>
                    <a:sysClr val="windowText" lastClr="000000"/>
                  </a:solidFill>
                </a:endParaRPr>
              </a:p>
            </c:rich>
          </c:tx>
          <c:layout>
            <c:manualLayout>
              <c:xMode val="edge"/>
              <c:yMode val="edge"/>
              <c:x val="1.9913581281063433E-2"/>
              <c:y val="0.23578276980083371"/>
            </c:manualLayout>
          </c:layout>
          <c:spPr>
            <a:noFill/>
            <a:ln>
              <a:noFill/>
            </a:ln>
            <a:effectLst/>
          </c:spPr>
        </c:title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896481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>
                <a:solidFill>
                  <a:sysClr val="windowText" lastClr="000000"/>
                </a:solidFill>
              </a:rPr>
              <a:t>Динамика</a:t>
            </a:r>
            <a:r>
              <a:rPr lang="ru-RU" b="1" baseline="0">
                <a:solidFill>
                  <a:sysClr val="windowText" lastClr="000000"/>
                </a:solidFill>
              </a:rPr>
              <a:t> развития связной речи старших дошкольников с недостатками речевого развития </a:t>
            </a:r>
            <a:endParaRPr lang="ru-RU" b="1">
              <a:solidFill>
                <a:sysClr val="windowText" lastClr="000000"/>
              </a:solidFill>
            </a:endParaRPr>
          </a:p>
        </c:rich>
      </c:tx>
      <c:spPr>
        <a:noFill/>
        <a:ln>
          <a:noFill/>
        </a:ln>
        <a:effectLst/>
      </c:spPr>
    </c:title>
    <c:view3D>
      <c:depthPercent val="100"/>
      <c:rAngAx val="1"/>
    </c:view3D>
    <c:floor>
      <c:spPr>
        <a:noFill/>
        <a:ln>
          <a:noFill/>
        </a:ln>
        <a:effectLst/>
        <a:sp3d/>
      </c:spPr>
    </c:floor>
    <c:sideWall>
      <c:spPr>
        <a:noFill/>
        <a:ln>
          <a:noFill/>
        </a:ln>
        <a:effectLst/>
        <a:sp3d/>
      </c:spPr>
    </c:sideWall>
    <c:backWall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4456036745407068E-2"/>
          <c:y val="0.32995370370370564"/>
          <c:w val="0.88498840769903764"/>
          <c:h val="0.48915099154272534"/>
        </c:manualLayout>
      </c:layout>
      <c:bar3DChart>
        <c:barDir val="col"/>
        <c:grouping val="clustered"/>
        <c:ser>
          <c:idx val="0"/>
          <c:order val="0"/>
          <c:tx>
            <c:strRef>
              <c:f>Лист1!$A$2</c:f>
              <c:strCache>
                <c:ptCount val="1"/>
                <c:pt idx="0">
                  <c:v>Высокий уровень</c:v>
                </c:pt>
              </c:strCache>
            </c:strRef>
          </c:tx>
          <c:spPr>
            <a:solidFill>
              <a:srgbClr val="0070C0"/>
            </a:solidFill>
            <a:ln>
              <a:noFill/>
            </a:ln>
            <a:effectLst/>
            <a:sp3d/>
          </c:spPr>
          <c:dLbls>
            <c:dLbl>
              <c:idx val="0"/>
              <c:layout>
                <c:manualLayout>
                  <c:x val="-4.1928236815435659E-17"/>
                  <c:y val="-4.2272109228467386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6597-43E7-AC3D-C544B86AA821}"/>
                </c:ext>
              </c:extLst>
            </c:dLbl>
            <c:dLbl>
              <c:idx val="1"/>
              <c:layout>
                <c:manualLayout>
                  <c:x val="-1.3722126929674183E-2"/>
                  <c:y val="-2.4658730383272671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6597-43E7-AC3D-C544B86AA8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Лист1!$B$1:$C$1</c:f>
              <c:strCache>
                <c:ptCount val="2"/>
                <c:pt idx="0">
                  <c:v>До эксперимента</c:v>
                </c:pt>
                <c:pt idx="1">
                  <c:v>После эксперимента</c:v>
                </c:pt>
              </c:strCache>
            </c:strRef>
          </c:cat>
          <c:val>
            <c:numRef>
              <c:f>Лист1!$B$2:$C$2</c:f>
              <c:numCache>
                <c:formatCode>0%</c:formatCode>
                <c:ptCount val="2"/>
                <c:pt idx="0">
                  <c:v>0</c:v>
                </c:pt>
                <c:pt idx="1">
                  <c:v>0.13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6597-43E7-AC3D-C544B86AA821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Средний уровень</c:v>
                </c:pt>
              </c:strCache>
            </c:strRef>
          </c:tx>
          <c:spPr>
            <a:solidFill>
              <a:srgbClr val="FF0000"/>
            </a:solidFill>
            <a:ln>
              <a:noFill/>
            </a:ln>
            <a:effectLst/>
            <a:sp3d/>
          </c:spPr>
          <c:dLbls>
            <c:dLbl>
              <c:idx val="0"/>
              <c:layout>
                <c:manualLayout>
                  <c:x val="-4.5740423098913924E-3"/>
                  <c:y val="-3.170408192135064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6597-43E7-AC3D-C544B86AA821}"/>
                </c:ext>
              </c:extLst>
            </c:dLbl>
            <c:dLbl>
              <c:idx val="1"/>
              <c:layout>
                <c:manualLayout>
                  <c:x val="2.2870211549457066E-3"/>
                  <c:y val="-3.170408192135057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6597-43E7-AC3D-C544B86AA8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Лист1!$B$1:$C$1</c:f>
              <c:strCache>
                <c:ptCount val="2"/>
                <c:pt idx="0">
                  <c:v>До эксперимента</c:v>
                </c:pt>
                <c:pt idx="1">
                  <c:v>После эксперимента</c:v>
                </c:pt>
              </c:strCache>
            </c:strRef>
          </c:cat>
          <c:val>
            <c:numRef>
              <c:f>Лист1!$B$3:$C$3</c:f>
              <c:numCache>
                <c:formatCode>0%</c:formatCode>
                <c:ptCount val="2"/>
                <c:pt idx="0">
                  <c:v>0.38000000000000067</c:v>
                </c:pt>
                <c:pt idx="1">
                  <c:v>0.54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6597-43E7-AC3D-C544B86AA821}"/>
            </c:ext>
          </c:extLst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Низкий уровень</c:v>
                </c:pt>
              </c:strCache>
            </c:strRef>
          </c:tx>
          <c:spPr>
            <a:solidFill>
              <a:srgbClr val="00B050"/>
            </a:solidFill>
            <a:ln>
              <a:noFill/>
            </a:ln>
            <a:effectLst/>
            <a:sp3d/>
          </c:spPr>
          <c:dLbls>
            <c:dLbl>
              <c:idx val="0"/>
              <c:layout>
                <c:manualLayout>
                  <c:x val="2.0583190394511071E-2"/>
                  <c:y val="-4.2272109228467386E-2"/>
                </c:manualLayout>
              </c:layout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0">
                  <a:spAutoFit/>
                </a:bodyPr>
                <a:lstStyle/>
                <a:p>
                  <a:pPr algn="r">
                    <a:defRPr sz="12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ru-RU"/>
                </a:p>
              </c:txPr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6597-43E7-AC3D-C544B86AA821}"/>
                </c:ext>
              </c:extLst>
            </c:dLbl>
            <c:dLbl>
              <c:idx val="1"/>
              <c:layout>
                <c:manualLayout>
                  <c:x val="2.7444253859348032E-2"/>
                  <c:y val="-3.1704081921350574E-2"/>
                </c:manualLayout>
              </c:layout>
              <c:showVal val="1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6597-43E7-AC3D-C544B86AA821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2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Лист1!$B$1:$C$1</c:f>
              <c:strCache>
                <c:ptCount val="2"/>
                <c:pt idx="0">
                  <c:v>До эксперимента</c:v>
                </c:pt>
                <c:pt idx="1">
                  <c:v>После эксперимента</c:v>
                </c:pt>
              </c:strCache>
            </c:strRef>
          </c:cat>
          <c:val>
            <c:numRef>
              <c:f>Лист1!$B$4:$C$4</c:f>
              <c:numCache>
                <c:formatCode>0%</c:formatCode>
                <c:ptCount val="2"/>
                <c:pt idx="0">
                  <c:v>0.62000000000000122</c:v>
                </c:pt>
                <c:pt idx="1">
                  <c:v>0.33000000000000085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6597-43E7-AC3D-C544B86AA821}"/>
            </c:ext>
          </c:extLst>
        </c:ser>
        <c:shape val="box"/>
        <c:axId val="123503360"/>
        <c:axId val="123504896"/>
        <c:axId val="0"/>
      </c:bar3DChart>
      <c:catAx>
        <c:axId val="123503360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4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3504896"/>
        <c:crosses val="autoZero"/>
        <c:auto val="1"/>
        <c:lblAlgn val="ctr"/>
        <c:lblOffset val="100"/>
      </c:catAx>
      <c:valAx>
        <c:axId val="123504896"/>
        <c:scaling>
          <c:orientation val="minMax"/>
        </c:scaling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1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ru-RU" b="1"/>
                  <a:t>Количество</a:t>
                </a:r>
                <a:r>
                  <a:rPr lang="ru-RU" b="1" baseline="0"/>
                  <a:t> детей, в %</a:t>
                </a:r>
                <a:endParaRPr lang="ru-RU" b="1"/>
              </a:p>
            </c:rich>
          </c:tx>
          <c:layout>
            <c:manualLayout>
              <c:xMode val="edge"/>
              <c:yMode val="edge"/>
              <c:x val="3.0546284326399498E-2"/>
              <c:y val="0.41688591564587879"/>
            </c:manualLayout>
          </c:layout>
          <c:spPr>
            <a:noFill/>
            <a:ln>
              <a:noFill/>
            </a:ln>
            <a:effectLst/>
          </c:spPr>
        </c:title>
        <c:numFmt formatCode="0%" sourceLinked="1"/>
        <c:maj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2350336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2C35B-CE3C-4CDE-958C-FC3853871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Pages>32</Pages>
  <Words>5636</Words>
  <Characters>32131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Катюша</dc:creator>
  <cp:keywords/>
  <dc:description/>
  <cp:lastModifiedBy>79147</cp:lastModifiedBy>
  <cp:revision>36</cp:revision>
  <cp:lastPrinted>2025-09-11T00:25:00Z</cp:lastPrinted>
  <dcterms:created xsi:type="dcterms:W3CDTF">2024-09-03T04:33:00Z</dcterms:created>
  <dcterms:modified xsi:type="dcterms:W3CDTF">2025-09-11T00:25:00Z</dcterms:modified>
</cp:coreProperties>
</file>