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33A6" w:rsidRPr="005633A6" w:rsidRDefault="00770A06" w:rsidP="00770A06">
      <w:pPr>
        <w:jc w:val="center"/>
        <w:rPr>
          <w:rFonts w:ascii="Monotype Corsiva" w:hAnsi="Monotype Corsiva" w:cs="Times New Roman"/>
          <w:b/>
          <w:sz w:val="36"/>
          <w:szCs w:val="36"/>
        </w:rPr>
      </w:pPr>
      <w:r>
        <w:rPr>
          <w:rFonts w:ascii="Monotype Corsiva" w:hAnsi="Monotype Corsiva" w:cs="Times New Roman"/>
          <w:b/>
          <w:sz w:val="36"/>
          <w:szCs w:val="36"/>
        </w:rPr>
        <w:t xml:space="preserve">Обобщение </w:t>
      </w:r>
      <w:r w:rsidR="005633A6" w:rsidRPr="005633A6">
        <w:rPr>
          <w:rFonts w:ascii="Monotype Corsiva" w:hAnsi="Monotype Corsiva" w:cs="Times New Roman"/>
          <w:b/>
          <w:sz w:val="36"/>
          <w:szCs w:val="36"/>
        </w:rPr>
        <w:t>педагогического опыта работы</w:t>
      </w:r>
    </w:p>
    <w:p w:rsidR="00684B8E" w:rsidRPr="009226B6" w:rsidRDefault="00684B8E" w:rsidP="00684B8E">
      <w:pPr>
        <w:ind w:firstLine="709"/>
        <w:jc w:val="both"/>
        <w:rPr>
          <w:rFonts w:ascii="Times New Roman" w:hAnsi="Times New Roman" w:cs="Times New Roman"/>
          <w:sz w:val="26"/>
          <w:szCs w:val="26"/>
        </w:rPr>
      </w:pPr>
      <w:r w:rsidRPr="009226B6">
        <w:rPr>
          <w:rFonts w:ascii="Times New Roman" w:hAnsi="Times New Roman" w:cs="Times New Roman"/>
          <w:b/>
          <w:sz w:val="26"/>
          <w:szCs w:val="26"/>
        </w:rPr>
        <w:t>Тема опыта:</w:t>
      </w:r>
      <w:r w:rsidRPr="009226B6">
        <w:rPr>
          <w:rFonts w:ascii="Times New Roman" w:hAnsi="Times New Roman" w:cs="Times New Roman"/>
          <w:sz w:val="26"/>
          <w:szCs w:val="26"/>
        </w:rPr>
        <w:t xml:space="preserve"> «Влияние физических упражнений на развитие быстроты и ловкости у детей дошкольного возраста».</w:t>
      </w:r>
    </w:p>
    <w:p w:rsidR="00C96253" w:rsidRPr="009226B6" w:rsidRDefault="00684B8E" w:rsidP="00C96253">
      <w:pPr>
        <w:ind w:firstLine="709"/>
        <w:jc w:val="both"/>
        <w:rPr>
          <w:rFonts w:ascii="Times New Roman" w:hAnsi="Times New Roman" w:cs="Times New Roman"/>
          <w:sz w:val="26"/>
          <w:szCs w:val="26"/>
        </w:rPr>
      </w:pPr>
      <w:r w:rsidRPr="009226B6">
        <w:rPr>
          <w:rFonts w:ascii="Times New Roman" w:hAnsi="Times New Roman" w:cs="Times New Roman"/>
          <w:b/>
          <w:sz w:val="26"/>
          <w:szCs w:val="26"/>
        </w:rPr>
        <w:t>Автор опыта:</w:t>
      </w:r>
      <w:r w:rsidRPr="009226B6">
        <w:rPr>
          <w:rFonts w:ascii="Times New Roman" w:hAnsi="Times New Roman" w:cs="Times New Roman"/>
          <w:sz w:val="26"/>
          <w:szCs w:val="26"/>
        </w:rPr>
        <w:t xml:space="preserve"> </w:t>
      </w:r>
      <w:r w:rsidR="00916285" w:rsidRPr="009226B6">
        <w:rPr>
          <w:rFonts w:ascii="Times New Roman" w:hAnsi="Times New Roman" w:cs="Times New Roman"/>
          <w:sz w:val="26"/>
          <w:szCs w:val="26"/>
        </w:rPr>
        <w:t>Хаймина Мария Игоревна</w:t>
      </w:r>
      <w:r w:rsidRPr="009226B6">
        <w:rPr>
          <w:rFonts w:ascii="Times New Roman" w:hAnsi="Times New Roman" w:cs="Times New Roman"/>
          <w:sz w:val="26"/>
          <w:szCs w:val="26"/>
        </w:rPr>
        <w:t>, воспит</w:t>
      </w:r>
      <w:r w:rsidR="00916285" w:rsidRPr="009226B6">
        <w:rPr>
          <w:rFonts w:ascii="Times New Roman" w:hAnsi="Times New Roman" w:cs="Times New Roman"/>
          <w:sz w:val="26"/>
          <w:szCs w:val="26"/>
        </w:rPr>
        <w:t>атель ГБДОУ НАО «Детский сад «</w:t>
      </w:r>
      <w:r w:rsidRPr="009226B6">
        <w:rPr>
          <w:rFonts w:ascii="Times New Roman" w:hAnsi="Times New Roman" w:cs="Times New Roman"/>
          <w:sz w:val="26"/>
          <w:szCs w:val="26"/>
        </w:rPr>
        <w:t>К</w:t>
      </w:r>
      <w:r w:rsidR="00916285" w:rsidRPr="009226B6">
        <w:rPr>
          <w:rFonts w:ascii="Times New Roman" w:hAnsi="Times New Roman" w:cs="Times New Roman"/>
          <w:sz w:val="26"/>
          <w:szCs w:val="26"/>
        </w:rPr>
        <w:t>ораблик</w:t>
      </w:r>
      <w:r w:rsidRPr="009226B6">
        <w:rPr>
          <w:rFonts w:ascii="Times New Roman" w:hAnsi="Times New Roman" w:cs="Times New Roman"/>
          <w:sz w:val="26"/>
          <w:szCs w:val="26"/>
        </w:rPr>
        <w:t>»</w:t>
      </w:r>
      <w:r w:rsidR="00916285" w:rsidRPr="009226B6">
        <w:rPr>
          <w:rFonts w:ascii="Times New Roman" w:hAnsi="Times New Roman" w:cs="Times New Roman"/>
          <w:sz w:val="26"/>
          <w:szCs w:val="26"/>
        </w:rPr>
        <w:t>.</w:t>
      </w:r>
      <w:r w:rsidR="00C96253" w:rsidRPr="009226B6">
        <w:rPr>
          <w:rFonts w:ascii="Times New Roman" w:hAnsi="Times New Roman" w:cs="Times New Roman"/>
          <w:sz w:val="26"/>
          <w:szCs w:val="26"/>
        </w:rPr>
        <w:t xml:space="preserve"> </w:t>
      </w:r>
    </w:p>
    <w:p w:rsidR="00874B15" w:rsidRPr="009226B6" w:rsidRDefault="00874B15" w:rsidP="00874B15">
      <w:pPr>
        <w:ind w:firstLine="709"/>
        <w:jc w:val="both"/>
        <w:rPr>
          <w:rFonts w:ascii="Times New Roman" w:hAnsi="Times New Roman" w:cs="Times New Roman"/>
          <w:sz w:val="26"/>
          <w:szCs w:val="26"/>
        </w:rPr>
      </w:pPr>
      <w:r w:rsidRPr="009226B6">
        <w:rPr>
          <w:rFonts w:ascii="Times New Roman" w:hAnsi="Times New Roman" w:cs="Times New Roman"/>
          <w:b/>
          <w:sz w:val="26"/>
          <w:szCs w:val="26"/>
        </w:rPr>
        <w:t>Условия возникновения опыта:</w:t>
      </w:r>
      <w:r w:rsidRPr="009226B6">
        <w:rPr>
          <w:rFonts w:ascii="Times New Roman" w:hAnsi="Times New Roman" w:cs="Times New Roman"/>
          <w:sz w:val="26"/>
          <w:szCs w:val="26"/>
        </w:rPr>
        <w:t xml:space="preserve"> Развитие человека представляет собой процесс физического, психического и социального созревания и охватывает все количественные и качественные изменения врожденных и приобретенных средств, происходящие под воздействием окружающей действительности. </w:t>
      </w:r>
    </w:p>
    <w:p w:rsidR="00874B15" w:rsidRPr="009226B6" w:rsidRDefault="00874B15" w:rsidP="00874B15">
      <w:pPr>
        <w:ind w:firstLine="709"/>
        <w:jc w:val="both"/>
        <w:rPr>
          <w:rFonts w:ascii="Times New Roman" w:hAnsi="Times New Roman" w:cs="Times New Roman"/>
          <w:sz w:val="26"/>
          <w:szCs w:val="26"/>
        </w:rPr>
      </w:pPr>
      <w:r w:rsidRPr="009226B6">
        <w:rPr>
          <w:rFonts w:ascii="Times New Roman" w:hAnsi="Times New Roman" w:cs="Times New Roman"/>
          <w:sz w:val="26"/>
          <w:szCs w:val="26"/>
        </w:rPr>
        <w:t>Физическое развитие связано с изменением роста, веса, увеличением мышечной силы, совершенствованием органов чувств, координации движений и т.д. В первые годы жизни физическое воспитание является основой всестороннего развития ребенка. В детстве закладывается фундамент здоровья, и формируются</w:t>
      </w:r>
      <w:r w:rsidR="0032363E">
        <w:rPr>
          <w:rFonts w:ascii="Times New Roman" w:hAnsi="Times New Roman" w:cs="Times New Roman"/>
          <w:sz w:val="26"/>
          <w:szCs w:val="26"/>
        </w:rPr>
        <w:t xml:space="preserve"> </w:t>
      </w:r>
      <w:r w:rsidR="004F24B8" w:rsidRPr="009226B6">
        <w:rPr>
          <w:rFonts w:ascii="Times New Roman" w:hAnsi="Times New Roman" w:cs="Times New Roman"/>
          <w:sz w:val="26"/>
          <w:szCs w:val="26"/>
        </w:rPr>
        <w:t xml:space="preserve">важные черты личности. Успех в </w:t>
      </w:r>
      <w:r w:rsidRPr="009226B6">
        <w:rPr>
          <w:rFonts w:ascii="Times New Roman" w:hAnsi="Times New Roman" w:cs="Times New Roman"/>
          <w:sz w:val="26"/>
          <w:szCs w:val="26"/>
        </w:rPr>
        <w:t>любой деятельности во многом определяется физическим состоянием ребенка. Детский организм остро реагирует на незначительные отклонения от нормы в окружающей среде, что связано с его развитием и недостаточной функциональной зрелостью отдельных органов и систем. Связи между соматическими и психическими процессами более тесные, чем у взрослых. Поэтому решение</w:t>
      </w:r>
      <w:r w:rsidR="0032363E">
        <w:rPr>
          <w:rFonts w:ascii="Times New Roman" w:hAnsi="Times New Roman" w:cs="Times New Roman"/>
          <w:sz w:val="26"/>
          <w:szCs w:val="26"/>
        </w:rPr>
        <w:t xml:space="preserve"> </w:t>
      </w:r>
      <w:r w:rsidRPr="009226B6">
        <w:rPr>
          <w:rFonts w:ascii="Times New Roman" w:hAnsi="Times New Roman" w:cs="Times New Roman"/>
          <w:sz w:val="26"/>
          <w:szCs w:val="26"/>
        </w:rPr>
        <w:t xml:space="preserve">педагогических задач должно осуществляться </w:t>
      </w:r>
      <w:r w:rsidR="0032363E">
        <w:rPr>
          <w:rFonts w:ascii="Times New Roman" w:hAnsi="Times New Roman" w:cs="Times New Roman"/>
          <w:sz w:val="26"/>
          <w:szCs w:val="26"/>
        </w:rPr>
        <w:t xml:space="preserve">   </w:t>
      </w:r>
      <w:r w:rsidRPr="009226B6">
        <w:rPr>
          <w:rFonts w:ascii="Times New Roman" w:hAnsi="Times New Roman" w:cs="Times New Roman"/>
          <w:sz w:val="26"/>
          <w:szCs w:val="26"/>
        </w:rPr>
        <w:t>с обязательным учетом физических возможностей и состояния ребенка.</w:t>
      </w:r>
    </w:p>
    <w:p w:rsidR="00AC45B6" w:rsidRPr="009226B6" w:rsidRDefault="00E97E61" w:rsidP="00C96253">
      <w:pPr>
        <w:ind w:firstLine="709"/>
        <w:jc w:val="both"/>
        <w:rPr>
          <w:rFonts w:ascii="Times New Roman" w:hAnsi="Times New Roman" w:cs="Times New Roman"/>
          <w:sz w:val="26"/>
          <w:szCs w:val="26"/>
        </w:rPr>
      </w:pPr>
      <w:r w:rsidRPr="009226B6">
        <w:rPr>
          <w:rFonts w:ascii="Times New Roman" w:hAnsi="Times New Roman" w:cs="Times New Roman"/>
          <w:b/>
          <w:sz w:val="26"/>
          <w:szCs w:val="26"/>
        </w:rPr>
        <w:t xml:space="preserve">Актуальность </w:t>
      </w:r>
      <w:r w:rsidR="00D10735" w:rsidRPr="009226B6">
        <w:rPr>
          <w:rFonts w:ascii="Times New Roman" w:hAnsi="Times New Roman" w:cs="Times New Roman"/>
          <w:b/>
          <w:sz w:val="26"/>
          <w:szCs w:val="26"/>
        </w:rPr>
        <w:t xml:space="preserve">и перспективность </w:t>
      </w:r>
      <w:r w:rsidR="00F70D1B" w:rsidRPr="009226B6">
        <w:rPr>
          <w:rFonts w:ascii="Times New Roman" w:hAnsi="Times New Roman" w:cs="Times New Roman"/>
          <w:b/>
          <w:sz w:val="26"/>
          <w:szCs w:val="26"/>
        </w:rPr>
        <w:t>педагогического опыта работы</w:t>
      </w:r>
      <w:r w:rsidR="00F70D1B" w:rsidRPr="009226B6">
        <w:rPr>
          <w:rFonts w:ascii="Times New Roman" w:hAnsi="Times New Roman" w:cs="Times New Roman"/>
          <w:sz w:val="26"/>
          <w:szCs w:val="26"/>
        </w:rPr>
        <w:t xml:space="preserve"> </w:t>
      </w:r>
      <w:r w:rsidRPr="009226B6">
        <w:rPr>
          <w:rFonts w:ascii="Times New Roman" w:hAnsi="Times New Roman" w:cs="Times New Roman"/>
          <w:sz w:val="26"/>
          <w:szCs w:val="26"/>
        </w:rPr>
        <w:t xml:space="preserve">можно обосновать тем, что </w:t>
      </w:r>
      <w:r w:rsidR="00AC45B6" w:rsidRPr="009226B6">
        <w:rPr>
          <w:rFonts w:ascii="Times New Roman" w:hAnsi="Times New Roman" w:cs="Times New Roman"/>
          <w:sz w:val="26"/>
          <w:szCs w:val="26"/>
        </w:rPr>
        <w:t xml:space="preserve">сегодня, перед системой дошкольного образования стоит цель разностороннее развитие личности, способной быстро адаптироваться в постоянно меняющихся условиях жизни. Для решения данного социального заказа необходимо учитывать не только развитие интеллектуальной сферы ребенка, но и его полноценное физическое развитие. Вопрос о значении развития двигательных качеств детей дошкольного возраста наряду со снижением двигательной активности дошкольников весьма актуален сейчас. </w:t>
      </w:r>
    </w:p>
    <w:p w:rsidR="00AC45B6" w:rsidRPr="009226B6" w:rsidRDefault="00AC45B6" w:rsidP="00AC45B6">
      <w:pPr>
        <w:ind w:firstLine="851"/>
        <w:jc w:val="both"/>
        <w:rPr>
          <w:rFonts w:ascii="Times New Roman" w:hAnsi="Times New Roman" w:cs="Times New Roman"/>
          <w:sz w:val="26"/>
          <w:szCs w:val="26"/>
        </w:rPr>
      </w:pPr>
      <w:r w:rsidRPr="009226B6">
        <w:rPr>
          <w:rFonts w:ascii="Times New Roman" w:hAnsi="Times New Roman" w:cs="Times New Roman"/>
          <w:sz w:val="26"/>
          <w:szCs w:val="26"/>
        </w:rPr>
        <w:t xml:space="preserve">Дошкольный возраст является сенситивным периодом для формирования у детей важных базовых умений и навыков, образующих фундамент для дальнейшего развития человека. Ключевыми из навыков выделяют ловкость и быстроту. </w:t>
      </w:r>
    </w:p>
    <w:p w:rsidR="00E9682B" w:rsidRPr="009226B6" w:rsidRDefault="00AC45B6" w:rsidP="00E9682B">
      <w:pPr>
        <w:ind w:firstLine="851"/>
        <w:jc w:val="both"/>
        <w:rPr>
          <w:rFonts w:ascii="Times New Roman" w:hAnsi="Times New Roman" w:cs="Times New Roman"/>
          <w:sz w:val="26"/>
          <w:szCs w:val="26"/>
        </w:rPr>
      </w:pPr>
      <w:r w:rsidRPr="009226B6">
        <w:rPr>
          <w:rFonts w:ascii="Times New Roman" w:hAnsi="Times New Roman" w:cs="Times New Roman"/>
          <w:sz w:val="26"/>
          <w:szCs w:val="26"/>
        </w:rPr>
        <w:t>Развитие ловкости и быстроты в дошкольном возрасте происходит в тесной связи с формированием двигательных навыков и умений. Упражнения, направленные на их развитие, применяются в строгой последовательности, включаются в разные формы двигательной деятельности, в том числе в самостоятельную двигательную дея</w:t>
      </w:r>
      <w:r w:rsidR="00E9682B" w:rsidRPr="009226B6">
        <w:rPr>
          <w:rFonts w:ascii="Times New Roman" w:hAnsi="Times New Roman" w:cs="Times New Roman"/>
          <w:sz w:val="26"/>
          <w:szCs w:val="26"/>
        </w:rPr>
        <w:t xml:space="preserve">тельность ребенка на прогулке.  </w:t>
      </w:r>
    </w:p>
    <w:p w:rsidR="00E4174A" w:rsidRPr="009226B6" w:rsidRDefault="00AC45B6" w:rsidP="008A779C">
      <w:pPr>
        <w:ind w:firstLine="851"/>
        <w:jc w:val="both"/>
        <w:rPr>
          <w:rFonts w:ascii="Times New Roman" w:hAnsi="Times New Roman" w:cs="Times New Roman"/>
          <w:sz w:val="26"/>
          <w:szCs w:val="26"/>
        </w:rPr>
      </w:pPr>
      <w:r w:rsidRPr="009226B6">
        <w:rPr>
          <w:rFonts w:ascii="Times New Roman" w:hAnsi="Times New Roman" w:cs="Times New Roman"/>
          <w:sz w:val="26"/>
          <w:szCs w:val="26"/>
        </w:rPr>
        <w:lastRenderedPageBreak/>
        <w:t>И от того, насколько серьезно отнесутся дошкольные педагоги и родители на важность этой проблемы, будет зависеть развитие и благополучие ребенка в постоянно меняющемся современном мире, где требуются</w:t>
      </w:r>
      <w:r w:rsidR="00192E8D" w:rsidRPr="009226B6">
        <w:rPr>
          <w:rFonts w:ascii="Times New Roman" w:hAnsi="Times New Roman" w:cs="Times New Roman"/>
          <w:sz w:val="26"/>
          <w:szCs w:val="26"/>
        </w:rPr>
        <w:t xml:space="preserve"> проявление воли и находчивости.</w:t>
      </w:r>
    </w:p>
    <w:p w:rsidR="00C6550F" w:rsidRDefault="001A7507" w:rsidP="00C2108F">
      <w:pPr>
        <w:ind w:firstLine="709"/>
        <w:jc w:val="both"/>
        <w:rPr>
          <w:rFonts w:ascii="Times New Roman" w:hAnsi="Times New Roman" w:cs="Times New Roman"/>
          <w:sz w:val="26"/>
          <w:szCs w:val="26"/>
        </w:rPr>
      </w:pPr>
      <w:r w:rsidRPr="00933B53">
        <w:rPr>
          <w:rFonts w:ascii="Times New Roman" w:hAnsi="Times New Roman" w:cs="Times New Roman"/>
          <w:b/>
          <w:sz w:val="26"/>
          <w:szCs w:val="26"/>
        </w:rPr>
        <w:t>Целью</w:t>
      </w:r>
      <w:r w:rsidR="00C6550F">
        <w:rPr>
          <w:rFonts w:ascii="Times New Roman" w:hAnsi="Times New Roman" w:cs="Times New Roman"/>
          <w:b/>
          <w:sz w:val="26"/>
          <w:szCs w:val="26"/>
        </w:rPr>
        <w:t xml:space="preserve"> </w:t>
      </w:r>
      <w:r w:rsidR="00412B8E" w:rsidRPr="00933B53">
        <w:rPr>
          <w:rFonts w:ascii="Times New Roman" w:hAnsi="Times New Roman" w:cs="Times New Roman"/>
          <w:b/>
          <w:sz w:val="26"/>
          <w:szCs w:val="26"/>
        </w:rPr>
        <w:t xml:space="preserve">педагогического </w:t>
      </w:r>
      <w:r w:rsidR="00E97E61" w:rsidRPr="00933B53">
        <w:rPr>
          <w:rFonts w:ascii="Times New Roman" w:hAnsi="Times New Roman" w:cs="Times New Roman"/>
          <w:b/>
          <w:sz w:val="26"/>
          <w:szCs w:val="26"/>
        </w:rPr>
        <w:t>опыта работы</w:t>
      </w:r>
      <w:r w:rsidR="00E97E61" w:rsidRPr="009226B6">
        <w:rPr>
          <w:rFonts w:ascii="Times New Roman" w:hAnsi="Times New Roman" w:cs="Times New Roman"/>
          <w:sz w:val="26"/>
          <w:szCs w:val="26"/>
        </w:rPr>
        <w:t xml:space="preserve"> является </w:t>
      </w:r>
      <w:r w:rsidR="003D31EC" w:rsidRPr="009226B6">
        <w:rPr>
          <w:rFonts w:ascii="Times New Roman" w:hAnsi="Times New Roman" w:cs="Times New Roman"/>
          <w:sz w:val="26"/>
          <w:szCs w:val="26"/>
        </w:rPr>
        <w:t>изучение</w:t>
      </w:r>
      <w:r w:rsidR="00A90F9B" w:rsidRPr="009226B6">
        <w:rPr>
          <w:rFonts w:ascii="Times New Roman" w:hAnsi="Times New Roman" w:cs="Times New Roman"/>
          <w:sz w:val="26"/>
          <w:szCs w:val="26"/>
        </w:rPr>
        <w:t xml:space="preserve"> влияния</w:t>
      </w:r>
      <w:r w:rsidR="003D31EC" w:rsidRPr="009226B6">
        <w:rPr>
          <w:rFonts w:ascii="Times New Roman" w:hAnsi="Times New Roman" w:cs="Times New Roman"/>
          <w:sz w:val="26"/>
          <w:szCs w:val="26"/>
        </w:rPr>
        <w:t xml:space="preserve"> физических упражнений на развитие быстроты и ловкости y дете</w:t>
      </w:r>
      <w:r w:rsidR="00202D30" w:rsidRPr="009226B6">
        <w:rPr>
          <w:rFonts w:ascii="Times New Roman" w:hAnsi="Times New Roman" w:cs="Times New Roman"/>
          <w:sz w:val="26"/>
          <w:szCs w:val="26"/>
        </w:rPr>
        <w:t xml:space="preserve">й дошкольного возраста. </w:t>
      </w:r>
    </w:p>
    <w:p w:rsidR="00C2108F" w:rsidRPr="009226B6" w:rsidRDefault="00C2108F" w:rsidP="00C2108F">
      <w:pPr>
        <w:ind w:firstLine="709"/>
        <w:jc w:val="both"/>
        <w:rPr>
          <w:rFonts w:ascii="Times New Roman" w:hAnsi="Times New Roman" w:cs="Times New Roman"/>
          <w:sz w:val="26"/>
          <w:szCs w:val="26"/>
        </w:rPr>
      </w:pPr>
      <w:r w:rsidRPr="009226B6">
        <w:rPr>
          <w:rFonts w:ascii="Times New Roman" w:hAnsi="Times New Roman" w:cs="Times New Roman"/>
          <w:sz w:val="26"/>
          <w:szCs w:val="26"/>
        </w:rPr>
        <w:t xml:space="preserve">Для достижения поставленной цели были определены следующие </w:t>
      </w:r>
      <w:r w:rsidRPr="00933B53">
        <w:rPr>
          <w:rFonts w:ascii="Times New Roman" w:hAnsi="Times New Roman" w:cs="Times New Roman"/>
          <w:b/>
          <w:sz w:val="26"/>
          <w:szCs w:val="26"/>
        </w:rPr>
        <w:t>задачи:</w:t>
      </w:r>
    </w:p>
    <w:p w:rsidR="00C2108F" w:rsidRPr="009226B6" w:rsidRDefault="00C2108F" w:rsidP="00C2108F">
      <w:pPr>
        <w:ind w:firstLine="709"/>
        <w:jc w:val="both"/>
        <w:rPr>
          <w:rFonts w:ascii="Times New Roman" w:hAnsi="Times New Roman" w:cs="Times New Roman"/>
          <w:sz w:val="26"/>
          <w:szCs w:val="26"/>
        </w:rPr>
      </w:pPr>
      <w:r w:rsidRPr="009226B6">
        <w:rPr>
          <w:rFonts w:ascii="Times New Roman" w:hAnsi="Times New Roman" w:cs="Times New Roman"/>
          <w:sz w:val="26"/>
          <w:szCs w:val="26"/>
        </w:rPr>
        <w:t>1)</w:t>
      </w:r>
      <w:r w:rsidRPr="009226B6">
        <w:rPr>
          <w:rFonts w:ascii="Times New Roman" w:hAnsi="Times New Roman" w:cs="Times New Roman"/>
          <w:sz w:val="26"/>
          <w:szCs w:val="26"/>
        </w:rPr>
        <w:tab/>
        <w:t xml:space="preserve">Рассмотреть теоретические основы проблемы влияния физических упражнений на развитие быстроты и ловкости у детей дошкольного возраста. </w:t>
      </w:r>
    </w:p>
    <w:p w:rsidR="00C2108F" w:rsidRPr="009226B6" w:rsidRDefault="00C2108F" w:rsidP="00C2108F">
      <w:pPr>
        <w:ind w:firstLine="709"/>
        <w:jc w:val="both"/>
        <w:rPr>
          <w:rFonts w:ascii="Times New Roman" w:hAnsi="Times New Roman" w:cs="Times New Roman"/>
          <w:sz w:val="26"/>
          <w:szCs w:val="26"/>
        </w:rPr>
      </w:pPr>
      <w:r w:rsidRPr="009226B6">
        <w:rPr>
          <w:rFonts w:ascii="Times New Roman" w:hAnsi="Times New Roman" w:cs="Times New Roman"/>
          <w:sz w:val="26"/>
          <w:szCs w:val="26"/>
        </w:rPr>
        <w:t>2)</w:t>
      </w:r>
      <w:r w:rsidRPr="009226B6">
        <w:rPr>
          <w:rFonts w:ascii="Times New Roman" w:hAnsi="Times New Roman" w:cs="Times New Roman"/>
          <w:sz w:val="26"/>
          <w:szCs w:val="26"/>
        </w:rPr>
        <w:tab/>
        <w:t xml:space="preserve">Определить показатели быстроты и ловкости у детей дошкольного возраста. </w:t>
      </w:r>
    </w:p>
    <w:p w:rsidR="00C2108F" w:rsidRPr="009226B6" w:rsidRDefault="00C2108F" w:rsidP="00C2108F">
      <w:pPr>
        <w:ind w:firstLine="709"/>
        <w:jc w:val="both"/>
        <w:rPr>
          <w:rFonts w:ascii="Times New Roman" w:hAnsi="Times New Roman" w:cs="Times New Roman"/>
          <w:sz w:val="26"/>
          <w:szCs w:val="26"/>
        </w:rPr>
      </w:pPr>
      <w:r w:rsidRPr="009226B6">
        <w:rPr>
          <w:rFonts w:ascii="Times New Roman" w:hAnsi="Times New Roman" w:cs="Times New Roman"/>
          <w:sz w:val="26"/>
          <w:szCs w:val="26"/>
        </w:rPr>
        <w:t>3)</w:t>
      </w:r>
      <w:r w:rsidRPr="009226B6">
        <w:rPr>
          <w:rFonts w:ascii="Times New Roman" w:hAnsi="Times New Roman" w:cs="Times New Roman"/>
          <w:sz w:val="26"/>
          <w:szCs w:val="26"/>
        </w:rPr>
        <w:tab/>
        <w:t xml:space="preserve">Разработать и провести педагогический эксперимент  по развитию быстроты и ловкости у детей дошкольного возраста с помощью физических упражнений. </w:t>
      </w:r>
    </w:p>
    <w:p w:rsidR="001474BA" w:rsidRPr="009226B6" w:rsidRDefault="00C2108F" w:rsidP="00C2108F">
      <w:pPr>
        <w:ind w:firstLine="709"/>
        <w:jc w:val="both"/>
        <w:rPr>
          <w:rFonts w:ascii="Times New Roman" w:hAnsi="Times New Roman" w:cs="Times New Roman"/>
          <w:sz w:val="26"/>
          <w:szCs w:val="26"/>
        </w:rPr>
      </w:pPr>
      <w:r w:rsidRPr="009226B6">
        <w:rPr>
          <w:rFonts w:ascii="Times New Roman" w:hAnsi="Times New Roman" w:cs="Times New Roman"/>
          <w:sz w:val="26"/>
          <w:szCs w:val="26"/>
        </w:rPr>
        <w:t>4)</w:t>
      </w:r>
      <w:r w:rsidRPr="009226B6">
        <w:rPr>
          <w:rFonts w:ascii="Times New Roman" w:hAnsi="Times New Roman" w:cs="Times New Roman"/>
          <w:sz w:val="26"/>
          <w:szCs w:val="26"/>
        </w:rPr>
        <w:tab/>
        <w:t xml:space="preserve">Выявить динамику показателей быстроты и ловкости у детей дошкольного возраста. </w:t>
      </w:r>
    </w:p>
    <w:p w:rsidR="00684B8E" w:rsidRPr="009226B6" w:rsidRDefault="00684B8E" w:rsidP="00C2108F">
      <w:pPr>
        <w:ind w:firstLine="709"/>
        <w:jc w:val="both"/>
        <w:rPr>
          <w:rFonts w:ascii="Times New Roman" w:hAnsi="Times New Roman" w:cs="Times New Roman"/>
          <w:sz w:val="26"/>
          <w:szCs w:val="26"/>
        </w:rPr>
      </w:pPr>
      <w:r w:rsidRPr="009226B6">
        <w:rPr>
          <w:rFonts w:ascii="Times New Roman" w:hAnsi="Times New Roman" w:cs="Times New Roman"/>
          <w:sz w:val="26"/>
          <w:szCs w:val="26"/>
        </w:rPr>
        <w:t>Для решения поставленных задач были выбра</w:t>
      </w:r>
      <w:r w:rsidR="00AC4943" w:rsidRPr="009226B6">
        <w:rPr>
          <w:rFonts w:ascii="Times New Roman" w:hAnsi="Times New Roman" w:cs="Times New Roman"/>
          <w:sz w:val="26"/>
          <w:szCs w:val="26"/>
        </w:rPr>
        <w:t>ны следующи</w:t>
      </w:r>
      <w:r w:rsidR="00E06D0D" w:rsidRPr="009226B6">
        <w:rPr>
          <w:rFonts w:ascii="Times New Roman" w:hAnsi="Times New Roman" w:cs="Times New Roman"/>
          <w:sz w:val="26"/>
          <w:szCs w:val="26"/>
        </w:rPr>
        <w:t xml:space="preserve">е </w:t>
      </w:r>
      <w:r w:rsidR="00E06D0D" w:rsidRPr="00933B53">
        <w:rPr>
          <w:rFonts w:ascii="Times New Roman" w:hAnsi="Times New Roman" w:cs="Times New Roman"/>
          <w:b/>
          <w:sz w:val="26"/>
          <w:szCs w:val="26"/>
        </w:rPr>
        <w:t>методы</w:t>
      </w:r>
      <w:r w:rsidRPr="00933B53">
        <w:rPr>
          <w:rFonts w:ascii="Times New Roman" w:hAnsi="Times New Roman" w:cs="Times New Roman"/>
          <w:b/>
          <w:sz w:val="26"/>
          <w:szCs w:val="26"/>
        </w:rPr>
        <w:t>:</w:t>
      </w:r>
    </w:p>
    <w:p w:rsidR="00E06D0D" w:rsidRPr="009226B6" w:rsidRDefault="00684B8E" w:rsidP="00E06D0D">
      <w:pPr>
        <w:pStyle w:val="a3"/>
        <w:numPr>
          <w:ilvl w:val="0"/>
          <w:numId w:val="1"/>
        </w:numPr>
        <w:ind w:left="0" w:firstLine="709"/>
        <w:jc w:val="both"/>
        <w:rPr>
          <w:rFonts w:ascii="Times New Roman" w:hAnsi="Times New Roman" w:cs="Times New Roman"/>
          <w:sz w:val="26"/>
          <w:szCs w:val="26"/>
        </w:rPr>
      </w:pPr>
      <w:r w:rsidRPr="009226B6">
        <w:rPr>
          <w:rFonts w:ascii="Times New Roman" w:hAnsi="Times New Roman" w:cs="Times New Roman"/>
          <w:sz w:val="26"/>
          <w:szCs w:val="26"/>
        </w:rPr>
        <w:t xml:space="preserve">Теоретические: анализ, обобщение психолого </w:t>
      </w:r>
      <w:r w:rsidR="00C6550F">
        <w:rPr>
          <w:rFonts w:ascii="Times New Roman" w:hAnsi="Times New Roman" w:cs="Times New Roman"/>
          <w:sz w:val="26"/>
          <w:szCs w:val="26"/>
        </w:rPr>
        <w:t>–</w:t>
      </w:r>
      <w:r w:rsidRPr="009226B6">
        <w:rPr>
          <w:rFonts w:ascii="Times New Roman" w:hAnsi="Times New Roman" w:cs="Times New Roman"/>
          <w:sz w:val="26"/>
          <w:szCs w:val="26"/>
        </w:rPr>
        <w:t xml:space="preserve"> педагог</w:t>
      </w:r>
      <w:r w:rsidR="00E06D0D" w:rsidRPr="009226B6">
        <w:rPr>
          <w:rFonts w:ascii="Times New Roman" w:hAnsi="Times New Roman" w:cs="Times New Roman"/>
          <w:sz w:val="26"/>
          <w:szCs w:val="26"/>
        </w:rPr>
        <w:t xml:space="preserve">ической литературы по проблеме; </w:t>
      </w:r>
    </w:p>
    <w:p w:rsidR="00E06D0D" w:rsidRPr="009226B6" w:rsidRDefault="00684B8E" w:rsidP="00684B8E">
      <w:pPr>
        <w:pStyle w:val="a3"/>
        <w:numPr>
          <w:ilvl w:val="0"/>
          <w:numId w:val="1"/>
        </w:numPr>
        <w:ind w:left="0" w:firstLine="709"/>
        <w:jc w:val="both"/>
        <w:rPr>
          <w:rFonts w:ascii="Times New Roman" w:hAnsi="Times New Roman" w:cs="Times New Roman"/>
          <w:sz w:val="26"/>
          <w:szCs w:val="26"/>
        </w:rPr>
      </w:pPr>
      <w:r w:rsidRPr="009226B6">
        <w:rPr>
          <w:rFonts w:ascii="Times New Roman" w:hAnsi="Times New Roman" w:cs="Times New Roman"/>
          <w:sz w:val="26"/>
          <w:szCs w:val="26"/>
        </w:rPr>
        <w:t>Педагогический эксперимент: констатиру</w:t>
      </w:r>
      <w:r w:rsidR="00E06D0D" w:rsidRPr="009226B6">
        <w:rPr>
          <w:rFonts w:ascii="Times New Roman" w:hAnsi="Times New Roman" w:cs="Times New Roman"/>
          <w:sz w:val="26"/>
          <w:szCs w:val="26"/>
        </w:rPr>
        <w:t xml:space="preserve">ющий, формирующий, контрольный; </w:t>
      </w:r>
    </w:p>
    <w:p w:rsidR="00684B8E" w:rsidRPr="009226B6" w:rsidRDefault="00684B8E" w:rsidP="00684B8E">
      <w:pPr>
        <w:pStyle w:val="a3"/>
        <w:numPr>
          <w:ilvl w:val="0"/>
          <w:numId w:val="1"/>
        </w:numPr>
        <w:ind w:left="0" w:firstLine="709"/>
        <w:jc w:val="both"/>
        <w:rPr>
          <w:rFonts w:ascii="Times New Roman" w:hAnsi="Times New Roman" w:cs="Times New Roman"/>
          <w:sz w:val="26"/>
          <w:szCs w:val="26"/>
        </w:rPr>
      </w:pPr>
      <w:r w:rsidRPr="009226B6">
        <w:rPr>
          <w:rFonts w:ascii="Times New Roman" w:hAnsi="Times New Roman" w:cs="Times New Roman"/>
          <w:sz w:val="26"/>
          <w:szCs w:val="26"/>
        </w:rPr>
        <w:t>Математические методы обработки результатов.</w:t>
      </w:r>
    </w:p>
    <w:p w:rsidR="00684B8E" w:rsidRDefault="00684B8E" w:rsidP="00352602">
      <w:pPr>
        <w:jc w:val="both"/>
        <w:rPr>
          <w:rFonts w:ascii="Times New Roman" w:hAnsi="Times New Roman" w:cs="Times New Roman"/>
          <w:sz w:val="28"/>
          <w:szCs w:val="28"/>
        </w:rPr>
      </w:pPr>
    </w:p>
    <w:p w:rsidR="00684B8E" w:rsidRDefault="00684B8E" w:rsidP="00352602">
      <w:pPr>
        <w:jc w:val="both"/>
        <w:rPr>
          <w:rFonts w:ascii="Times New Roman" w:hAnsi="Times New Roman" w:cs="Times New Roman"/>
          <w:sz w:val="28"/>
          <w:szCs w:val="28"/>
        </w:rPr>
      </w:pPr>
    </w:p>
    <w:p w:rsidR="0065199F" w:rsidRDefault="0065199F" w:rsidP="00352602">
      <w:pPr>
        <w:jc w:val="both"/>
        <w:rPr>
          <w:rFonts w:ascii="Times New Roman" w:hAnsi="Times New Roman" w:cs="Times New Roman"/>
          <w:sz w:val="28"/>
          <w:szCs w:val="28"/>
        </w:rPr>
      </w:pPr>
    </w:p>
    <w:p w:rsidR="0065199F" w:rsidRDefault="0065199F" w:rsidP="00352602">
      <w:pPr>
        <w:jc w:val="both"/>
        <w:rPr>
          <w:rFonts w:ascii="Times New Roman" w:hAnsi="Times New Roman" w:cs="Times New Roman"/>
          <w:sz w:val="28"/>
          <w:szCs w:val="28"/>
        </w:rPr>
      </w:pPr>
    </w:p>
    <w:p w:rsidR="0065199F" w:rsidRDefault="0065199F" w:rsidP="00352602">
      <w:pPr>
        <w:jc w:val="both"/>
        <w:rPr>
          <w:rFonts w:ascii="Times New Roman" w:hAnsi="Times New Roman" w:cs="Times New Roman"/>
          <w:sz w:val="28"/>
          <w:szCs w:val="28"/>
        </w:rPr>
      </w:pPr>
    </w:p>
    <w:p w:rsidR="00C6550F" w:rsidRDefault="00C6550F" w:rsidP="00933B53">
      <w:pPr>
        <w:jc w:val="center"/>
        <w:rPr>
          <w:rFonts w:ascii="Times New Roman" w:hAnsi="Times New Roman" w:cs="Times New Roman"/>
          <w:b/>
          <w:sz w:val="26"/>
          <w:szCs w:val="26"/>
        </w:rPr>
      </w:pPr>
    </w:p>
    <w:p w:rsidR="00C6550F" w:rsidRDefault="00C6550F" w:rsidP="00933B53">
      <w:pPr>
        <w:jc w:val="center"/>
        <w:rPr>
          <w:rFonts w:ascii="Times New Roman" w:hAnsi="Times New Roman" w:cs="Times New Roman"/>
          <w:b/>
          <w:sz w:val="26"/>
          <w:szCs w:val="26"/>
        </w:rPr>
      </w:pPr>
    </w:p>
    <w:p w:rsidR="00C6550F" w:rsidRDefault="00C6550F" w:rsidP="00933B53">
      <w:pPr>
        <w:jc w:val="center"/>
        <w:rPr>
          <w:rFonts w:ascii="Times New Roman" w:hAnsi="Times New Roman" w:cs="Times New Roman"/>
          <w:b/>
          <w:sz w:val="26"/>
          <w:szCs w:val="26"/>
        </w:rPr>
      </w:pPr>
    </w:p>
    <w:p w:rsidR="00C6550F" w:rsidRDefault="00C6550F" w:rsidP="00933B53">
      <w:pPr>
        <w:jc w:val="center"/>
        <w:rPr>
          <w:rFonts w:ascii="Times New Roman" w:hAnsi="Times New Roman" w:cs="Times New Roman"/>
          <w:b/>
          <w:sz w:val="26"/>
          <w:szCs w:val="26"/>
        </w:rPr>
      </w:pPr>
    </w:p>
    <w:p w:rsidR="0065199F" w:rsidRPr="00933B53" w:rsidRDefault="00933B53" w:rsidP="00933B53">
      <w:pPr>
        <w:jc w:val="center"/>
        <w:rPr>
          <w:rFonts w:ascii="Times New Roman" w:hAnsi="Times New Roman" w:cs="Times New Roman"/>
          <w:b/>
          <w:sz w:val="26"/>
          <w:szCs w:val="26"/>
        </w:rPr>
      </w:pPr>
      <w:r w:rsidRPr="00933B53">
        <w:rPr>
          <w:rFonts w:ascii="Times New Roman" w:hAnsi="Times New Roman" w:cs="Times New Roman"/>
          <w:b/>
          <w:sz w:val="26"/>
          <w:szCs w:val="26"/>
        </w:rPr>
        <w:lastRenderedPageBreak/>
        <w:t>ТЕХНОЛОГИЯ ОПЫТЫ</w:t>
      </w:r>
    </w:p>
    <w:p w:rsidR="006077ED" w:rsidRPr="00C6550F" w:rsidRDefault="006077ED" w:rsidP="006077ED">
      <w:pPr>
        <w:spacing w:after="0" w:line="360" w:lineRule="auto"/>
        <w:jc w:val="both"/>
        <w:rPr>
          <w:rFonts w:ascii="Times New Roman" w:hAnsi="Times New Roman" w:cs="Times New Roman"/>
          <w:sz w:val="10"/>
          <w:szCs w:val="26"/>
        </w:rPr>
      </w:pPr>
    </w:p>
    <w:p w:rsidR="006077ED" w:rsidRPr="006077ED" w:rsidRDefault="006077ED" w:rsidP="006077ED">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Програм</w:t>
      </w:r>
      <w:r w:rsidR="00001E74">
        <w:rPr>
          <w:rFonts w:ascii="Times New Roman" w:hAnsi="Times New Roman" w:cs="Times New Roman"/>
          <w:sz w:val="26"/>
          <w:szCs w:val="26"/>
        </w:rPr>
        <w:t xml:space="preserve">ма педагогического опыта </w:t>
      </w:r>
      <w:r w:rsidRPr="006077ED">
        <w:rPr>
          <w:rFonts w:ascii="Times New Roman" w:hAnsi="Times New Roman" w:cs="Times New Roman"/>
          <w:sz w:val="26"/>
          <w:szCs w:val="26"/>
        </w:rPr>
        <w:t xml:space="preserve">предполагала несколько этапов: </w:t>
      </w:r>
    </w:p>
    <w:p w:rsidR="006077ED" w:rsidRPr="006077ED" w:rsidRDefault="00A31DF8" w:rsidP="006077ED">
      <w:pPr>
        <w:spacing w:after="0" w:line="360" w:lineRule="auto"/>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 этап – </w:t>
      </w:r>
      <w:r w:rsidR="006077ED" w:rsidRPr="006077ED">
        <w:rPr>
          <w:rFonts w:ascii="Times New Roman" w:eastAsia="Calibri" w:hAnsi="Times New Roman" w:cs="Times New Roman"/>
          <w:sz w:val="26"/>
          <w:szCs w:val="26"/>
        </w:rPr>
        <w:t>констатирующий эксперимент</w:t>
      </w:r>
      <w:r w:rsidR="00D368E9">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который </w:t>
      </w:r>
      <w:r w:rsidR="006077ED" w:rsidRPr="006077ED">
        <w:rPr>
          <w:rFonts w:ascii="Times New Roman" w:eastAsia="Calibri" w:hAnsi="Times New Roman" w:cs="Times New Roman"/>
          <w:sz w:val="26"/>
          <w:szCs w:val="26"/>
        </w:rPr>
        <w:t>позволил нам выявить начальный уровень проявления быстроты и ловкости детей дошкольного возраста.</w:t>
      </w:r>
    </w:p>
    <w:p w:rsidR="006077ED" w:rsidRPr="006077ED" w:rsidRDefault="00A31DF8" w:rsidP="006077ED">
      <w:pPr>
        <w:spacing w:after="0" w:line="360" w:lineRule="auto"/>
        <w:ind w:firstLine="709"/>
        <w:jc w:val="both"/>
        <w:rPr>
          <w:rFonts w:ascii="Times New Roman" w:hAnsi="Times New Roman" w:cs="Times New Roman"/>
          <w:sz w:val="26"/>
          <w:szCs w:val="26"/>
        </w:rPr>
      </w:pPr>
      <w:r>
        <w:rPr>
          <w:rFonts w:ascii="Times New Roman" w:eastAsia="Calibri" w:hAnsi="Times New Roman" w:cs="Times New Roman"/>
          <w:sz w:val="26"/>
          <w:szCs w:val="26"/>
        </w:rPr>
        <w:t xml:space="preserve">2 этап – </w:t>
      </w:r>
      <w:r w:rsidR="006077ED" w:rsidRPr="006077ED">
        <w:rPr>
          <w:rFonts w:ascii="Times New Roman" w:eastAsia="Calibri" w:hAnsi="Times New Roman" w:cs="Times New Roman"/>
          <w:sz w:val="26"/>
          <w:szCs w:val="26"/>
        </w:rPr>
        <w:t>ф</w:t>
      </w:r>
      <w:r>
        <w:rPr>
          <w:rFonts w:ascii="Times New Roman" w:eastAsia="Calibri" w:hAnsi="Times New Roman" w:cs="Times New Roman"/>
          <w:sz w:val="26"/>
          <w:szCs w:val="26"/>
        </w:rPr>
        <w:t xml:space="preserve">ормирующий эксперимент, который позволил осуществить </w:t>
      </w:r>
      <w:r w:rsidR="006077ED" w:rsidRPr="006077ED">
        <w:rPr>
          <w:rFonts w:ascii="Times New Roman" w:eastAsia="Calibri" w:hAnsi="Times New Roman" w:cs="Times New Roman"/>
          <w:sz w:val="26"/>
          <w:szCs w:val="26"/>
        </w:rPr>
        <w:t>программу по развитию быстроты и ловкости детей дошкольного возраста.</w:t>
      </w:r>
    </w:p>
    <w:p w:rsidR="006077ED" w:rsidRPr="006077ED" w:rsidRDefault="006077ED" w:rsidP="006077ED">
      <w:pPr>
        <w:spacing w:after="0" w:line="360" w:lineRule="auto"/>
        <w:ind w:firstLine="709"/>
        <w:contextualSpacing/>
        <w:jc w:val="both"/>
        <w:rPr>
          <w:rFonts w:ascii="Times New Roman" w:hAnsi="Times New Roman" w:cs="Times New Roman"/>
          <w:sz w:val="26"/>
          <w:szCs w:val="26"/>
        </w:rPr>
      </w:pPr>
      <w:r w:rsidRPr="006077ED">
        <w:rPr>
          <w:rFonts w:ascii="Times New Roman" w:eastAsia="Calibri" w:hAnsi="Times New Roman" w:cs="Times New Roman"/>
          <w:sz w:val="26"/>
          <w:szCs w:val="26"/>
        </w:rPr>
        <w:t xml:space="preserve">3 </w:t>
      </w:r>
      <w:r w:rsidR="00A31DF8">
        <w:rPr>
          <w:rFonts w:ascii="Times New Roman" w:eastAsia="Calibri" w:hAnsi="Times New Roman" w:cs="Times New Roman"/>
          <w:sz w:val="26"/>
          <w:szCs w:val="26"/>
        </w:rPr>
        <w:t xml:space="preserve">этап – </w:t>
      </w:r>
      <w:r w:rsidRPr="006077ED">
        <w:rPr>
          <w:rFonts w:ascii="Times New Roman" w:eastAsia="Calibri" w:hAnsi="Times New Roman" w:cs="Times New Roman"/>
          <w:sz w:val="26"/>
          <w:szCs w:val="26"/>
        </w:rPr>
        <w:t>контрольный эксперимент, котор</w:t>
      </w:r>
      <w:r w:rsidR="00A31DF8">
        <w:rPr>
          <w:rFonts w:ascii="Times New Roman" w:eastAsia="Calibri" w:hAnsi="Times New Roman" w:cs="Times New Roman"/>
          <w:sz w:val="26"/>
          <w:szCs w:val="26"/>
        </w:rPr>
        <w:t xml:space="preserve">ый </w:t>
      </w:r>
      <w:r w:rsidRPr="006077ED">
        <w:rPr>
          <w:rFonts w:ascii="Times New Roman" w:eastAsia="Calibri" w:hAnsi="Times New Roman" w:cs="Times New Roman"/>
          <w:sz w:val="26"/>
          <w:szCs w:val="26"/>
        </w:rPr>
        <w:t>позволил провести анализ эффективности программы по развитию быстроты и ловкости детей дошкольного возраста.</w:t>
      </w:r>
    </w:p>
    <w:p w:rsidR="006077ED" w:rsidRPr="006077ED" w:rsidRDefault="00466D5D" w:rsidP="006077ED">
      <w:pPr>
        <w:spacing w:after="0" w:line="36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Педагогический опыт создавался </w:t>
      </w:r>
      <w:r w:rsidR="006077ED" w:rsidRPr="006077ED">
        <w:rPr>
          <w:rFonts w:ascii="Times New Roman" w:eastAsia="Times New Roman" w:hAnsi="Times New Roman" w:cs="Times New Roman"/>
          <w:sz w:val="26"/>
          <w:szCs w:val="26"/>
          <w:lang w:eastAsia="ru-RU"/>
        </w:rPr>
        <w:t xml:space="preserve">на базе ГБДОУ НАО «Детский сад «Кораблик». Учебно-воспитательный процесс в дошкольном учреждении </w:t>
      </w:r>
      <w:r>
        <w:rPr>
          <w:rFonts w:ascii="Times New Roman" w:eastAsia="Times New Roman" w:hAnsi="Times New Roman" w:cs="Times New Roman"/>
          <w:sz w:val="26"/>
          <w:szCs w:val="26"/>
          <w:lang w:eastAsia="ru-RU"/>
        </w:rPr>
        <w:t xml:space="preserve">строится  на основе </w:t>
      </w:r>
      <w:r w:rsidR="006077ED" w:rsidRPr="006077ED">
        <w:rPr>
          <w:rFonts w:ascii="Times New Roman" w:eastAsia="Times New Roman" w:hAnsi="Times New Roman" w:cs="Times New Roman"/>
          <w:sz w:val="26"/>
          <w:szCs w:val="26"/>
          <w:lang w:eastAsia="ru-RU"/>
        </w:rPr>
        <w:t>основной общеобразовательной программы дошкольного образ</w:t>
      </w:r>
      <w:r>
        <w:rPr>
          <w:rFonts w:ascii="Times New Roman" w:eastAsia="Times New Roman" w:hAnsi="Times New Roman" w:cs="Times New Roman"/>
          <w:sz w:val="26"/>
          <w:szCs w:val="26"/>
          <w:lang w:eastAsia="ru-RU"/>
        </w:rPr>
        <w:t xml:space="preserve">ования «От рождения до школы» </w:t>
      </w:r>
      <w:r w:rsidR="006077ED" w:rsidRPr="006077ED">
        <w:rPr>
          <w:rFonts w:ascii="Times New Roman" w:eastAsia="Times New Roman" w:hAnsi="Times New Roman" w:cs="Times New Roman"/>
          <w:sz w:val="26"/>
          <w:szCs w:val="26"/>
          <w:lang w:eastAsia="ru-RU"/>
        </w:rPr>
        <w:t xml:space="preserve">под редакцией Н.Е. Вераксы. </w:t>
      </w:r>
    </w:p>
    <w:p w:rsidR="006077ED" w:rsidRPr="006077ED" w:rsidRDefault="006077ED" w:rsidP="006077ED">
      <w:pPr>
        <w:spacing w:after="0" w:line="360" w:lineRule="auto"/>
        <w:ind w:firstLine="709"/>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 xml:space="preserve">В исследовании </w:t>
      </w:r>
      <w:r w:rsidR="00001E74">
        <w:rPr>
          <w:rFonts w:ascii="Times New Roman" w:eastAsia="Times New Roman" w:hAnsi="Times New Roman" w:cs="Times New Roman"/>
          <w:sz w:val="26"/>
          <w:szCs w:val="26"/>
          <w:lang w:eastAsia="ru-RU"/>
        </w:rPr>
        <w:t xml:space="preserve">принимали участие дети </w:t>
      </w:r>
      <w:r w:rsidRPr="006077ED">
        <w:rPr>
          <w:rFonts w:ascii="Times New Roman" w:eastAsia="Times New Roman" w:hAnsi="Times New Roman" w:cs="Times New Roman"/>
          <w:sz w:val="26"/>
          <w:szCs w:val="26"/>
          <w:lang w:eastAsia="ru-RU"/>
        </w:rPr>
        <w:t xml:space="preserve">средней группы 4 </w:t>
      </w:r>
      <w:r w:rsidR="007D2972">
        <w:rPr>
          <w:rFonts w:ascii="Times New Roman" w:eastAsia="Times New Roman" w:hAnsi="Times New Roman" w:cs="Times New Roman"/>
          <w:sz w:val="26"/>
          <w:szCs w:val="26"/>
          <w:lang w:eastAsia="ru-RU"/>
        </w:rPr>
        <w:t>–</w:t>
      </w:r>
      <w:r w:rsidRPr="006077ED">
        <w:rPr>
          <w:rFonts w:ascii="Times New Roman" w:eastAsia="Times New Roman" w:hAnsi="Times New Roman" w:cs="Times New Roman"/>
          <w:sz w:val="26"/>
          <w:szCs w:val="26"/>
          <w:lang w:eastAsia="ru-RU"/>
        </w:rPr>
        <w:t xml:space="preserve"> 5 лет. Всего в исследовании приняли участие 22 человека, из них 10 мальчиков, 12 девочек. Данные дети  имеют разные способности, уровень развития.</w:t>
      </w:r>
    </w:p>
    <w:p w:rsidR="006077ED" w:rsidRPr="006077ED" w:rsidRDefault="006077ED" w:rsidP="006077ED">
      <w:pPr>
        <w:spacing w:after="0" w:line="360" w:lineRule="auto"/>
        <w:ind w:firstLine="709"/>
        <w:jc w:val="both"/>
        <w:rPr>
          <w:rFonts w:ascii="Times New Roman" w:eastAsia="Times New Roman" w:hAnsi="Times New Roman" w:cs="Times New Roman"/>
          <w:color w:val="000000"/>
          <w:sz w:val="26"/>
          <w:szCs w:val="26"/>
          <w:lang w:eastAsia="ru-RU"/>
        </w:rPr>
      </w:pPr>
      <w:r w:rsidRPr="006077ED">
        <w:rPr>
          <w:rFonts w:ascii="Times New Roman" w:eastAsia="Times New Roman" w:hAnsi="Times New Roman" w:cs="Times New Roman"/>
          <w:color w:val="000000"/>
          <w:sz w:val="26"/>
          <w:szCs w:val="26"/>
          <w:lang w:eastAsia="ru-RU"/>
        </w:rPr>
        <w:t xml:space="preserve">Обратимся к анализу методов и методик исследования. Методы исследования: наблюдение, анализ. Ниже, в таблице </w:t>
      </w:r>
      <w:r w:rsidR="00950F7F">
        <w:rPr>
          <w:rFonts w:ascii="Times New Roman" w:eastAsia="Times New Roman" w:hAnsi="Times New Roman" w:cs="Times New Roman"/>
          <w:color w:val="000000"/>
          <w:sz w:val="26"/>
          <w:szCs w:val="26"/>
          <w:lang w:eastAsia="ru-RU"/>
        </w:rPr>
        <w:t>1</w:t>
      </w:r>
      <w:r w:rsidRPr="006077ED">
        <w:rPr>
          <w:rFonts w:ascii="Times New Roman" w:eastAsia="Times New Roman" w:hAnsi="Times New Roman" w:cs="Times New Roman"/>
          <w:color w:val="000000"/>
          <w:sz w:val="26"/>
          <w:szCs w:val="26"/>
          <w:lang w:eastAsia="ru-RU"/>
        </w:rPr>
        <w:t xml:space="preserve">, приведены методики и исследуемые показатели. </w:t>
      </w:r>
    </w:p>
    <w:p w:rsidR="006077ED" w:rsidRPr="006077ED" w:rsidRDefault="006077ED" w:rsidP="00001E74">
      <w:pPr>
        <w:tabs>
          <w:tab w:val="left" w:pos="1592"/>
        </w:tabs>
        <w:spacing w:after="0" w:line="240" w:lineRule="auto"/>
        <w:rPr>
          <w:rFonts w:ascii="Times New Roman" w:eastAsia="Times New Roman" w:hAnsi="Times New Roman" w:cs="Times New Roman"/>
          <w:color w:val="000000"/>
          <w:sz w:val="26"/>
          <w:szCs w:val="26"/>
          <w:lang w:eastAsia="ru-RU"/>
        </w:rPr>
      </w:pPr>
      <w:r w:rsidRPr="006077ED">
        <w:rPr>
          <w:rFonts w:ascii="Times New Roman" w:eastAsia="Times New Roman" w:hAnsi="Times New Roman" w:cs="Times New Roman"/>
          <w:color w:val="000000"/>
          <w:sz w:val="26"/>
          <w:szCs w:val="26"/>
          <w:lang w:eastAsia="ru-RU"/>
        </w:rPr>
        <w:tab/>
      </w:r>
    </w:p>
    <w:p w:rsidR="006077ED" w:rsidRPr="006077ED" w:rsidRDefault="006077ED" w:rsidP="006077ED">
      <w:pPr>
        <w:spacing w:after="0" w:line="360" w:lineRule="auto"/>
        <w:ind w:firstLine="709"/>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color w:val="000000"/>
          <w:sz w:val="26"/>
          <w:szCs w:val="26"/>
          <w:lang w:eastAsia="ru-RU"/>
        </w:rPr>
        <w:t xml:space="preserve">Таблица </w:t>
      </w:r>
      <w:r w:rsidR="00950F7F">
        <w:rPr>
          <w:rFonts w:ascii="Times New Roman" w:eastAsia="Times New Roman" w:hAnsi="Times New Roman" w:cs="Times New Roman"/>
          <w:color w:val="000000"/>
          <w:sz w:val="26"/>
          <w:szCs w:val="26"/>
          <w:lang w:eastAsia="ru-RU"/>
        </w:rPr>
        <w:t>1</w:t>
      </w:r>
      <w:r w:rsidRPr="006077ED">
        <w:rPr>
          <w:rFonts w:ascii="Times New Roman" w:eastAsia="Times New Roman" w:hAnsi="Times New Roman" w:cs="Times New Roman"/>
          <w:color w:val="000000"/>
          <w:sz w:val="26"/>
          <w:szCs w:val="26"/>
          <w:lang w:eastAsia="ru-RU"/>
        </w:rPr>
        <w:t xml:space="preserve"> - Методы и методики исследования </w:t>
      </w:r>
    </w:p>
    <w:p w:rsidR="006077ED" w:rsidRPr="006077ED" w:rsidRDefault="006077ED" w:rsidP="006077ED">
      <w:pPr>
        <w:spacing w:after="0" w:line="240" w:lineRule="auto"/>
        <w:ind w:left="390" w:right="-1"/>
        <w:rPr>
          <w:rFonts w:ascii="Times New Roman" w:eastAsia="Times New Roman" w:hAnsi="Times New Roman" w:cs="Times New Roman"/>
          <w:color w:val="000000"/>
          <w:sz w:val="26"/>
          <w:szCs w:val="26"/>
          <w:lang w:eastAsia="ru-RU"/>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41"/>
        <w:gridCol w:w="5915"/>
      </w:tblGrid>
      <w:tr w:rsidR="006077ED" w:rsidRPr="006077ED" w:rsidTr="00430986">
        <w:tc>
          <w:tcPr>
            <w:tcW w:w="3441" w:type="dxa"/>
            <w:shd w:val="clear" w:color="auto" w:fill="auto"/>
          </w:tcPr>
          <w:p w:rsidR="006077ED" w:rsidRPr="006077ED" w:rsidRDefault="006077ED" w:rsidP="006077ED">
            <w:pPr>
              <w:spacing w:after="0"/>
              <w:ind w:right="-1"/>
              <w:jc w:val="center"/>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Методика</w:t>
            </w:r>
          </w:p>
        </w:tc>
        <w:tc>
          <w:tcPr>
            <w:tcW w:w="5915" w:type="dxa"/>
            <w:shd w:val="clear" w:color="auto" w:fill="auto"/>
          </w:tcPr>
          <w:p w:rsidR="006077ED" w:rsidRPr="006077ED" w:rsidRDefault="006077ED" w:rsidP="006077ED">
            <w:pPr>
              <w:spacing w:after="0"/>
              <w:ind w:right="-1" w:firstLine="567"/>
              <w:jc w:val="center"/>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Цели</w:t>
            </w:r>
          </w:p>
        </w:tc>
      </w:tr>
      <w:tr w:rsidR="006077ED" w:rsidRPr="006077ED" w:rsidTr="00430986">
        <w:tc>
          <w:tcPr>
            <w:tcW w:w="3441" w:type="dxa"/>
            <w:shd w:val="clear" w:color="auto" w:fill="auto"/>
          </w:tcPr>
          <w:p w:rsidR="006077ED" w:rsidRPr="006077ED" w:rsidRDefault="006077ED" w:rsidP="006077ED">
            <w:pPr>
              <w:spacing w:after="0"/>
              <w:ind w:right="-1"/>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Тест «</w:t>
            </w:r>
            <w:r w:rsidRPr="006077ED">
              <w:rPr>
                <w:rFonts w:ascii="Times New Roman" w:eastAsia="Calibri" w:hAnsi="Times New Roman" w:cs="Times New Roman"/>
                <w:sz w:val="26"/>
                <w:szCs w:val="26"/>
              </w:rPr>
              <w:t>Подбрасывание и ловля мяча</w:t>
            </w:r>
            <w:r w:rsidRPr="006077ED">
              <w:rPr>
                <w:rFonts w:ascii="Times New Roman" w:eastAsia="Times New Roman" w:hAnsi="Times New Roman" w:cs="Times New Roman"/>
                <w:sz w:val="26"/>
                <w:szCs w:val="26"/>
                <w:lang w:eastAsia="ru-RU"/>
              </w:rPr>
              <w:t>»</w:t>
            </w:r>
          </w:p>
        </w:tc>
        <w:tc>
          <w:tcPr>
            <w:tcW w:w="5915" w:type="dxa"/>
            <w:shd w:val="clear" w:color="auto" w:fill="auto"/>
          </w:tcPr>
          <w:p w:rsidR="006077ED" w:rsidRPr="006077ED" w:rsidRDefault="006077ED" w:rsidP="006077ED">
            <w:pPr>
              <w:spacing w:after="0"/>
              <w:ind w:right="-1"/>
              <w:jc w:val="center"/>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Оценка уровня развития ловкости</w:t>
            </w:r>
          </w:p>
        </w:tc>
      </w:tr>
      <w:tr w:rsidR="006077ED" w:rsidRPr="006077ED" w:rsidTr="00430986">
        <w:tc>
          <w:tcPr>
            <w:tcW w:w="3441" w:type="dxa"/>
            <w:shd w:val="clear" w:color="auto" w:fill="auto"/>
          </w:tcPr>
          <w:p w:rsidR="006077ED" w:rsidRPr="006077ED" w:rsidRDefault="006077ED" w:rsidP="006077ED">
            <w:pPr>
              <w:spacing w:after="0"/>
              <w:ind w:right="-1"/>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Тест «</w:t>
            </w:r>
            <w:r w:rsidRPr="006077ED">
              <w:rPr>
                <w:rFonts w:ascii="Times New Roman" w:eastAsia="Calibri" w:hAnsi="Times New Roman" w:cs="Times New Roman"/>
                <w:sz w:val="26"/>
                <w:szCs w:val="26"/>
              </w:rPr>
              <w:t>Бег на 10 метров между предметами</w:t>
            </w:r>
            <w:r w:rsidRPr="006077ED">
              <w:rPr>
                <w:rFonts w:ascii="Times New Roman" w:eastAsia="Times New Roman" w:hAnsi="Times New Roman" w:cs="Times New Roman"/>
                <w:sz w:val="26"/>
                <w:szCs w:val="26"/>
                <w:lang w:eastAsia="ru-RU"/>
              </w:rPr>
              <w:t>»</w:t>
            </w:r>
          </w:p>
        </w:tc>
        <w:tc>
          <w:tcPr>
            <w:tcW w:w="5915" w:type="dxa"/>
            <w:shd w:val="clear" w:color="auto" w:fill="auto"/>
          </w:tcPr>
          <w:p w:rsidR="006077ED" w:rsidRPr="006077ED" w:rsidRDefault="006077ED" w:rsidP="006077ED">
            <w:pPr>
              <w:spacing w:after="0"/>
              <w:ind w:right="-1"/>
              <w:jc w:val="center"/>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Определение уровня развития ловкости</w:t>
            </w:r>
          </w:p>
        </w:tc>
      </w:tr>
      <w:tr w:rsidR="006077ED" w:rsidRPr="006077ED" w:rsidTr="00430986">
        <w:tc>
          <w:tcPr>
            <w:tcW w:w="3441" w:type="dxa"/>
            <w:shd w:val="clear" w:color="auto" w:fill="auto"/>
          </w:tcPr>
          <w:p w:rsidR="006077ED" w:rsidRPr="006077ED" w:rsidRDefault="006077ED" w:rsidP="006077ED">
            <w:pPr>
              <w:spacing w:after="0"/>
              <w:ind w:right="-1"/>
              <w:jc w:val="both"/>
              <w:rPr>
                <w:rFonts w:ascii="Times New Roman" w:eastAsia="Times New Roman" w:hAnsi="Times New Roman" w:cs="Times New Roman"/>
                <w:sz w:val="26"/>
                <w:szCs w:val="26"/>
                <w:lang w:eastAsia="ru-RU"/>
              </w:rPr>
            </w:pPr>
            <w:r w:rsidRPr="006077ED">
              <w:rPr>
                <w:rFonts w:ascii="Times New Roman" w:eastAsia="Calibri" w:hAnsi="Times New Roman" w:cs="Times New Roman"/>
                <w:sz w:val="26"/>
                <w:szCs w:val="26"/>
              </w:rPr>
              <w:t>Задание</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Осознанность</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выполнения</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физических</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упражнений</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детьми</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дошкольного</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возраста»</w:t>
            </w:r>
            <w:r w:rsidR="00001E74">
              <w:rPr>
                <w:rFonts w:ascii="Times New Roman" w:eastAsia="Calibri" w:hAnsi="Times New Roman" w:cs="Times New Roman"/>
                <w:sz w:val="26"/>
                <w:szCs w:val="26"/>
              </w:rPr>
              <w:t xml:space="preserve"> </w:t>
            </w:r>
          </w:p>
        </w:tc>
        <w:tc>
          <w:tcPr>
            <w:tcW w:w="5915" w:type="dxa"/>
            <w:shd w:val="clear" w:color="auto" w:fill="auto"/>
          </w:tcPr>
          <w:p w:rsidR="006077ED" w:rsidRPr="006077ED" w:rsidRDefault="006077ED" w:rsidP="006077ED">
            <w:pPr>
              <w:spacing w:after="0"/>
              <w:ind w:right="-1"/>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Оценка адекватности  правильности выполнения движения, определения и называния положения тела и его частей в пространстве при выполнении упражнений.</w:t>
            </w:r>
          </w:p>
        </w:tc>
      </w:tr>
      <w:tr w:rsidR="006077ED" w:rsidRPr="006077ED" w:rsidTr="00430986">
        <w:tc>
          <w:tcPr>
            <w:tcW w:w="3441" w:type="dxa"/>
            <w:shd w:val="clear" w:color="auto" w:fill="auto"/>
          </w:tcPr>
          <w:p w:rsidR="006077ED" w:rsidRPr="006077ED" w:rsidRDefault="006077ED" w:rsidP="006077ED">
            <w:pPr>
              <w:spacing w:after="0"/>
              <w:ind w:right="-1"/>
              <w:jc w:val="both"/>
              <w:rPr>
                <w:rFonts w:ascii="Times New Roman" w:eastAsia="Calibri" w:hAnsi="Times New Roman" w:cs="Times New Roman"/>
                <w:sz w:val="26"/>
                <w:szCs w:val="26"/>
              </w:rPr>
            </w:pPr>
            <w:r w:rsidRPr="006077ED">
              <w:rPr>
                <w:rFonts w:ascii="Times New Roman" w:eastAsia="Calibri" w:hAnsi="Times New Roman" w:cs="Times New Roman"/>
                <w:bCs/>
                <w:sz w:val="26"/>
                <w:szCs w:val="26"/>
              </w:rPr>
              <w:t>Тест на определение скоростных качеств</w:t>
            </w:r>
            <w:r w:rsidR="00001E74">
              <w:rPr>
                <w:rFonts w:ascii="Times New Roman" w:eastAsia="Calibri" w:hAnsi="Times New Roman" w:cs="Times New Roman"/>
                <w:bCs/>
                <w:sz w:val="26"/>
                <w:szCs w:val="26"/>
              </w:rPr>
              <w:t xml:space="preserve"> </w:t>
            </w:r>
          </w:p>
        </w:tc>
        <w:tc>
          <w:tcPr>
            <w:tcW w:w="5915" w:type="dxa"/>
            <w:shd w:val="clear" w:color="auto" w:fill="auto"/>
          </w:tcPr>
          <w:p w:rsidR="006077ED" w:rsidRPr="006077ED" w:rsidRDefault="006077ED" w:rsidP="006077ED">
            <w:pPr>
              <w:spacing w:after="0"/>
              <w:ind w:right="-1"/>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t>Определить скоростные качества в беге на 30 м с высокого старта.</w:t>
            </w:r>
          </w:p>
        </w:tc>
      </w:tr>
    </w:tbl>
    <w:p w:rsidR="006077ED" w:rsidRPr="006077ED" w:rsidRDefault="006077ED" w:rsidP="006077ED">
      <w:pPr>
        <w:spacing w:after="0" w:line="240" w:lineRule="auto"/>
        <w:ind w:right="-1"/>
        <w:rPr>
          <w:rFonts w:ascii="Times New Roman" w:eastAsia="Times New Roman" w:hAnsi="Times New Roman" w:cs="Times New Roman"/>
          <w:sz w:val="26"/>
          <w:szCs w:val="26"/>
          <w:lang w:eastAsia="ru-RU"/>
        </w:rPr>
      </w:pPr>
    </w:p>
    <w:p w:rsidR="006077ED" w:rsidRPr="006077ED" w:rsidRDefault="006077ED" w:rsidP="006802DC">
      <w:pPr>
        <w:spacing w:after="0" w:line="360" w:lineRule="auto"/>
        <w:ind w:firstLine="709"/>
        <w:jc w:val="both"/>
        <w:rPr>
          <w:rFonts w:ascii="Times New Roman" w:eastAsia="Times New Roman" w:hAnsi="Times New Roman" w:cs="Times New Roman"/>
          <w:sz w:val="26"/>
          <w:szCs w:val="26"/>
          <w:lang w:eastAsia="ru-RU"/>
        </w:rPr>
      </w:pPr>
      <w:r w:rsidRPr="006077ED">
        <w:rPr>
          <w:rFonts w:ascii="Times New Roman" w:eastAsia="Times New Roman" w:hAnsi="Times New Roman" w:cs="Times New Roman"/>
          <w:sz w:val="26"/>
          <w:szCs w:val="26"/>
          <w:lang w:eastAsia="ru-RU"/>
        </w:rPr>
        <w:lastRenderedPageBreak/>
        <w:t xml:space="preserve">Данный диагностический комплекс позволил получить математические методы обработки результатов, анализ которых </w:t>
      </w:r>
      <w:r w:rsidR="006802DC">
        <w:rPr>
          <w:rFonts w:ascii="Times New Roman" w:eastAsia="Times New Roman" w:hAnsi="Times New Roman" w:cs="Times New Roman"/>
          <w:sz w:val="26"/>
          <w:szCs w:val="26"/>
          <w:lang w:eastAsia="ru-RU"/>
        </w:rPr>
        <w:t xml:space="preserve">будет </w:t>
      </w:r>
      <w:r w:rsidRPr="006077ED">
        <w:rPr>
          <w:rFonts w:ascii="Times New Roman" w:eastAsia="Times New Roman" w:hAnsi="Times New Roman" w:cs="Times New Roman"/>
          <w:sz w:val="26"/>
          <w:szCs w:val="26"/>
          <w:lang w:eastAsia="ru-RU"/>
        </w:rPr>
        <w:t xml:space="preserve">представлен </w:t>
      </w:r>
      <w:r w:rsidR="006802DC">
        <w:rPr>
          <w:rFonts w:ascii="Times New Roman" w:eastAsia="Times New Roman" w:hAnsi="Times New Roman" w:cs="Times New Roman"/>
          <w:sz w:val="26"/>
          <w:szCs w:val="26"/>
          <w:lang w:eastAsia="ru-RU"/>
        </w:rPr>
        <w:t>ниже.</w:t>
      </w:r>
    </w:p>
    <w:p w:rsidR="006077ED" w:rsidRPr="006077ED" w:rsidRDefault="006077ED" w:rsidP="006077ED">
      <w:pPr>
        <w:spacing w:after="0" w:line="360" w:lineRule="auto"/>
        <w:ind w:right="-1"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На констатирующем этапе проводилось исследование физических качеств быстроты и ловкости у детей дошкольного возраста.  Для этого использовались специальные тесты на определение быстроты и ловкости дошкольников.  </w:t>
      </w:r>
    </w:p>
    <w:p w:rsidR="006077ED" w:rsidRPr="006077ED" w:rsidRDefault="006077ED" w:rsidP="006077ED">
      <w:pPr>
        <w:spacing w:after="0" w:line="360" w:lineRule="auto"/>
        <w:ind w:right="-1"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Полученные результаты сравнивались с нормативными, в результате чего, данный эксперимент позволил выявить начальный уровень развития качества у каждого ребенка, определить группы детей по уровням развития быстроты и ловкости. Результаты </w:t>
      </w:r>
      <w:r w:rsidR="00950F7F">
        <w:rPr>
          <w:rFonts w:ascii="Times New Roman" w:eastAsia="Calibri" w:hAnsi="Times New Roman" w:cs="Times New Roman"/>
          <w:sz w:val="26"/>
          <w:szCs w:val="26"/>
        </w:rPr>
        <w:t>анализа представлены в таблице 2</w:t>
      </w:r>
      <w:r w:rsidRPr="006077ED">
        <w:rPr>
          <w:rFonts w:ascii="Times New Roman" w:eastAsia="Calibri" w:hAnsi="Times New Roman" w:cs="Times New Roman"/>
          <w:sz w:val="26"/>
          <w:szCs w:val="26"/>
        </w:rPr>
        <w:t>.</w:t>
      </w:r>
    </w:p>
    <w:p w:rsidR="006077ED" w:rsidRPr="006077ED" w:rsidRDefault="006077ED" w:rsidP="00950F7F">
      <w:pPr>
        <w:spacing w:after="0" w:line="360" w:lineRule="auto"/>
        <w:contextualSpacing/>
        <w:jc w:val="both"/>
        <w:rPr>
          <w:rFonts w:ascii="Times New Roman" w:eastAsia="Calibri" w:hAnsi="Times New Roman" w:cs="Times New Roman"/>
          <w:color w:val="FF0000"/>
          <w:sz w:val="26"/>
          <w:szCs w:val="26"/>
        </w:rPr>
      </w:pPr>
    </w:p>
    <w:p w:rsidR="006077ED" w:rsidRPr="006077ED" w:rsidRDefault="00950F7F" w:rsidP="006077ED">
      <w:pPr>
        <w:spacing w:after="0" w:line="360" w:lineRule="auto"/>
        <w:ind w:left="1069"/>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Таблица 2</w:t>
      </w:r>
      <w:r w:rsidR="006077ED" w:rsidRPr="006077ED">
        <w:rPr>
          <w:rFonts w:ascii="Times New Roman" w:eastAsia="Calibri" w:hAnsi="Times New Roman" w:cs="Times New Roman"/>
          <w:sz w:val="26"/>
          <w:szCs w:val="26"/>
        </w:rPr>
        <w:t xml:space="preserve"> – Результаты исследования исходного уровня развития ловкости и быстроты у дошкольников</w:t>
      </w:r>
    </w:p>
    <w:tbl>
      <w:tblPr>
        <w:tblStyle w:val="a4"/>
        <w:tblW w:w="0" w:type="auto"/>
        <w:tblInd w:w="108" w:type="dxa"/>
        <w:tblLook w:val="04A0" w:firstRow="1" w:lastRow="0" w:firstColumn="1" w:lastColumn="0" w:noHBand="0" w:noVBand="1"/>
      </w:tblPr>
      <w:tblGrid>
        <w:gridCol w:w="1134"/>
        <w:gridCol w:w="2552"/>
        <w:gridCol w:w="3118"/>
        <w:gridCol w:w="2552"/>
      </w:tblGrid>
      <w:tr w:rsidR="006077ED" w:rsidRPr="006077ED" w:rsidTr="00430986">
        <w:trPr>
          <w:trHeight w:val="228"/>
        </w:trPr>
        <w:tc>
          <w:tcPr>
            <w:tcW w:w="1134" w:type="dxa"/>
            <w:vMerge w:val="restart"/>
          </w:tcPr>
          <w:p w:rsidR="006077ED" w:rsidRPr="006077ED" w:rsidRDefault="006077ED" w:rsidP="006077ED">
            <w:pPr>
              <w:spacing w:line="360" w:lineRule="auto"/>
              <w:jc w:val="center"/>
              <w:rPr>
                <w:rFonts w:ascii="Times New Roman" w:hAnsi="Times New Roman"/>
                <w:sz w:val="26"/>
                <w:szCs w:val="26"/>
              </w:rPr>
            </w:pPr>
            <w:r w:rsidRPr="006077ED">
              <w:rPr>
                <w:rFonts w:ascii="Times New Roman" w:hAnsi="Times New Roman"/>
                <w:sz w:val="26"/>
                <w:szCs w:val="26"/>
              </w:rPr>
              <w:t>Дети</w:t>
            </w:r>
          </w:p>
        </w:tc>
        <w:tc>
          <w:tcPr>
            <w:tcW w:w="8222" w:type="dxa"/>
            <w:gridSpan w:val="3"/>
          </w:tcPr>
          <w:p w:rsidR="006077ED" w:rsidRPr="006077ED" w:rsidRDefault="006077ED" w:rsidP="006077ED">
            <w:pPr>
              <w:tabs>
                <w:tab w:val="left" w:pos="3471"/>
                <w:tab w:val="center" w:pos="3911"/>
              </w:tabs>
              <w:spacing w:line="360" w:lineRule="auto"/>
              <w:rPr>
                <w:rFonts w:ascii="Times New Roman" w:hAnsi="Times New Roman"/>
                <w:sz w:val="26"/>
                <w:szCs w:val="26"/>
              </w:rPr>
            </w:pPr>
            <w:r w:rsidRPr="006077ED">
              <w:rPr>
                <w:rFonts w:ascii="Times New Roman" w:hAnsi="Times New Roman"/>
                <w:sz w:val="26"/>
                <w:szCs w:val="26"/>
              </w:rPr>
              <w:tab/>
            </w:r>
            <w:r w:rsidRPr="006077ED">
              <w:rPr>
                <w:rFonts w:ascii="Times New Roman" w:hAnsi="Times New Roman"/>
                <w:sz w:val="26"/>
                <w:szCs w:val="26"/>
              </w:rPr>
              <w:tab/>
              <w:t>Тесты</w:t>
            </w:r>
          </w:p>
        </w:tc>
      </w:tr>
      <w:tr w:rsidR="006077ED" w:rsidRPr="006077ED" w:rsidTr="00430986">
        <w:trPr>
          <w:trHeight w:val="655"/>
        </w:trPr>
        <w:tc>
          <w:tcPr>
            <w:tcW w:w="1134" w:type="dxa"/>
            <w:vMerge/>
          </w:tcPr>
          <w:p w:rsidR="006077ED" w:rsidRPr="006077ED" w:rsidRDefault="006077ED" w:rsidP="006077ED">
            <w:pPr>
              <w:spacing w:line="360" w:lineRule="auto"/>
              <w:jc w:val="center"/>
              <w:rPr>
                <w:rFonts w:ascii="Times New Roman" w:hAnsi="Times New Roman"/>
                <w:sz w:val="26"/>
                <w:szCs w:val="26"/>
              </w:rPr>
            </w:pP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Подбрасывание и ловля мяча</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Бег на 10 метров между предметами</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Бег 30 м, на определение скоростных качеств</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1</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tabs>
                <w:tab w:val="left" w:pos="894"/>
              </w:tabs>
              <w:jc w:val="both"/>
              <w:rPr>
                <w:rFonts w:ascii="Times New Roman" w:hAnsi="Times New Roman"/>
                <w:sz w:val="26"/>
                <w:szCs w:val="26"/>
              </w:rPr>
            </w:pPr>
            <w:r w:rsidRPr="006077ED">
              <w:rPr>
                <w:rFonts w:ascii="Times New Roman" w:hAnsi="Times New Roman"/>
                <w:sz w:val="26"/>
                <w:szCs w:val="26"/>
              </w:rPr>
              <w:tab/>
              <w:t>Высокий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2</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3</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c>
          <w:tcPr>
            <w:tcW w:w="3118" w:type="dxa"/>
          </w:tcPr>
          <w:p w:rsidR="006077ED" w:rsidRPr="006077ED" w:rsidRDefault="006077ED" w:rsidP="006077ED">
            <w:pPr>
              <w:tabs>
                <w:tab w:val="left" w:pos="925"/>
              </w:tabs>
              <w:jc w:val="both"/>
              <w:rPr>
                <w:rFonts w:ascii="Times New Roman" w:hAnsi="Times New Roman"/>
                <w:sz w:val="26"/>
                <w:szCs w:val="26"/>
              </w:rPr>
            </w:pPr>
            <w:r w:rsidRPr="006077ED">
              <w:rPr>
                <w:rFonts w:ascii="Times New Roman" w:hAnsi="Times New Roman"/>
                <w:sz w:val="26"/>
                <w:szCs w:val="26"/>
              </w:rPr>
              <w:tab/>
              <w:t>Высокий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4</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5</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6</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7</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8</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9</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М 10</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1</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2</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3</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4</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5</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6</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7</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8</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9</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10</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11</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Низкий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r>
      <w:tr w:rsidR="006077ED" w:rsidRPr="006077ED" w:rsidTr="00430986">
        <w:tc>
          <w:tcPr>
            <w:tcW w:w="1134" w:type="dxa"/>
          </w:tcPr>
          <w:p w:rsidR="006077ED" w:rsidRPr="006077ED" w:rsidRDefault="006077ED" w:rsidP="006077ED">
            <w:pPr>
              <w:jc w:val="both"/>
              <w:rPr>
                <w:rFonts w:ascii="Times New Roman" w:hAnsi="Times New Roman"/>
                <w:sz w:val="26"/>
                <w:szCs w:val="26"/>
              </w:rPr>
            </w:pPr>
            <w:r w:rsidRPr="006077ED">
              <w:rPr>
                <w:rFonts w:ascii="Times New Roman" w:hAnsi="Times New Roman"/>
                <w:sz w:val="26"/>
                <w:szCs w:val="26"/>
              </w:rPr>
              <w:t>Д 12</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3118"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Средний</w:t>
            </w:r>
          </w:p>
        </w:tc>
        <w:tc>
          <w:tcPr>
            <w:tcW w:w="2552" w:type="dxa"/>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Высокий</w:t>
            </w:r>
          </w:p>
        </w:tc>
      </w:tr>
    </w:tbl>
    <w:p w:rsidR="006077ED" w:rsidRPr="006077ED" w:rsidRDefault="006077ED" w:rsidP="006077ED">
      <w:pPr>
        <w:spacing w:after="0" w:line="360" w:lineRule="auto"/>
        <w:jc w:val="both"/>
        <w:rPr>
          <w:rFonts w:ascii="Times New Roman" w:eastAsia="Calibri" w:hAnsi="Times New Roman" w:cs="Times New Roman"/>
          <w:sz w:val="26"/>
          <w:szCs w:val="26"/>
        </w:rPr>
      </w:pP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lastRenderedPageBreak/>
        <w:t>На рисунке 1 проиллюстрировано в виде диаграммы распределение детей 4 - 5 лет по уровням сформированности физических качеств.</w:t>
      </w:r>
    </w:p>
    <w:p w:rsidR="006077ED" w:rsidRPr="006077ED" w:rsidRDefault="006077ED" w:rsidP="006077ED">
      <w:pPr>
        <w:spacing w:after="0" w:line="360" w:lineRule="auto"/>
        <w:jc w:val="both"/>
        <w:rPr>
          <w:rFonts w:ascii="Times New Roman" w:eastAsia="Calibri" w:hAnsi="Times New Roman" w:cs="Times New Roman"/>
          <w:sz w:val="26"/>
          <w:szCs w:val="26"/>
        </w:rPr>
      </w:pPr>
      <w:r w:rsidRPr="006077ED">
        <w:rPr>
          <w:rFonts w:ascii="Calibri" w:eastAsia="Calibri" w:hAnsi="Calibri" w:cs="Times New Roman"/>
          <w:noProof/>
          <w:lang w:eastAsia="ru-RU"/>
        </w:rPr>
        <w:drawing>
          <wp:inline distT="0" distB="0" distL="0" distR="0" wp14:anchorId="4AF7D25A" wp14:editId="204DA09D">
            <wp:extent cx="5236234" cy="3036498"/>
            <wp:effectExtent l="0" t="0" r="2540" b="0"/>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6077ED" w:rsidRPr="006077ED" w:rsidRDefault="006077ED" w:rsidP="006077ED">
      <w:pPr>
        <w:spacing w:after="0" w:line="360" w:lineRule="auto"/>
        <w:ind w:firstLine="709"/>
        <w:jc w:val="center"/>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Рисунок </w:t>
      </w:r>
      <w:proofErr w:type="gramStart"/>
      <w:r w:rsidRPr="006077ED">
        <w:rPr>
          <w:rFonts w:ascii="Times New Roman" w:eastAsia="Calibri" w:hAnsi="Times New Roman" w:cs="Times New Roman"/>
          <w:sz w:val="26"/>
          <w:szCs w:val="26"/>
        </w:rPr>
        <w:t>1  -</w:t>
      </w:r>
      <w:proofErr w:type="gramEnd"/>
      <w:r w:rsidRPr="006077ED">
        <w:rPr>
          <w:rFonts w:ascii="Times New Roman" w:eastAsia="Calibri" w:hAnsi="Times New Roman" w:cs="Times New Roman"/>
          <w:sz w:val="26"/>
          <w:szCs w:val="26"/>
        </w:rPr>
        <w:t xml:space="preserve">  Распределение детей 4 - 5 лет по уровням сформированности физических качеств быстроты и ловкости, в %</w:t>
      </w:r>
    </w:p>
    <w:p w:rsidR="006077ED" w:rsidRPr="006077ED" w:rsidRDefault="006077ED" w:rsidP="006077ED">
      <w:pPr>
        <w:spacing w:after="0" w:line="360" w:lineRule="auto"/>
        <w:ind w:firstLine="709"/>
        <w:jc w:val="center"/>
        <w:rPr>
          <w:rFonts w:ascii="Times New Roman" w:eastAsia="Calibri" w:hAnsi="Times New Roman" w:cs="Times New Roman"/>
          <w:sz w:val="26"/>
          <w:szCs w:val="26"/>
        </w:rPr>
      </w:pP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По результатам исследования было выявлено, что у большинства дошкольников 4 - 5 лет показатели скорости и ловкости соответствуют среднему уровню.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По результатам теста «Бег 10 метров» было выявлено, что  высокий уровень ловкости только у 5 детей. (22,7%). Низкий уровень был выявлен у 6 детей (27,3%). Средний уровень у большинства детей   -  у 11 человек (50,0%).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По результатам теста «Бросание и ловля мяча» средний уровень ловкости был выявлен так же у половины детей 11 человек (50,0%). Однако высокий уровень ловкости у меньшего числа детей, чем при выполнении теста «Бег 10 метров» -  только у 3 человек (13,6%). При этом низкий уровень у большего числа детей  -  у 8 человек (36,4%). То есть, показатели выполнения теста «Бросание и ловля мяча» несколько хуже, чем показатели теста «Бег 10 метров». Такие различия могут быть связан с тем, что выполнение задания с мячом предполагает лучшую координацию, при его выполнении задействуются ноги и руки, снижается возможность зрительного контроля за пространством, так как ребенок сосредоточен на мяче.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lastRenderedPageBreak/>
        <w:t>Результаты выполнения теста «Бег 30 метров» показатели, что у большего числа детей 4 - 5 лет уровень скорости соответствует среднему 14 человек (63,6%). Около трети детей у 7 человек (27,3%) показали высокий уровень развития скорости и десятая часть у 1 человека (9,1%) -  низкий уровень. В целом, можно говорить о том, что качество скорости у детей 4 - 5 лет сформировано лучше, чем ловкости, так как у большего числа детей показатели скорости соответствуют высокому и среднему уровням, чем по показателям ловкости.</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Наряду с  тестами на выполнение физических упражнений при оценке ловкости использовалось задание на оценку осознанности выполнения упражнений. Его результаты представлены на рисунке 2.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noProof/>
          <w:sz w:val="26"/>
          <w:szCs w:val="26"/>
          <w:lang w:eastAsia="ru-RU"/>
        </w:rPr>
        <w:drawing>
          <wp:inline distT="0" distB="0" distL="0" distR="0" wp14:anchorId="2B9DF85E" wp14:editId="664E07FC">
            <wp:extent cx="4572635" cy="2743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rsidR="006077ED" w:rsidRPr="006077ED" w:rsidRDefault="006077ED" w:rsidP="006077ED">
      <w:pPr>
        <w:spacing w:after="0" w:line="360" w:lineRule="auto"/>
        <w:ind w:firstLine="709"/>
        <w:jc w:val="center"/>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Рисунок </w:t>
      </w:r>
      <w:proofErr w:type="gramStart"/>
      <w:r w:rsidRPr="006077ED">
        <w:rPr>
          <w:rFonts w:ascii="Times New Roman" w:eastAsia="Calibri" w:hAnsi="Times New Roman" w:cs="Times New Roman"/>
          <w:sz w:val="26"/>
          <w:szCs w:val="26"/>
        </w:rPr>
        <w:t>2  -</w:t>
      </w:r>
      <w:proofErr w:type="gramEnd"/>
      <w:r w:rsidRPr="006077ED">
        <w:rPr>
          <w:rFonts w:ascii="Times New Roman" w:eastAsia="Calibri" w:hAnsi="Times New Roman" w:cs="Times New Roman"/>
          <w:sz w:val="26"/>
          <w:szCs w:val="26"/>
        </w:rPr>
        <w:t xml:space="preserve">  Распределение детей 4 - 5 лет по показателям осознанности выполнения физических упражнений, в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Полностью описать движения словами и исправить неправильное его выполнение смог только 1 ребенок (4,5%). Большинство детей сочетали   описание движения с показом 10 человек (45,5%) или просто показывали упражнение 8 человек (36,4%). Так же в группе были дети, которые затруднились запомнить упражнение с первого раза и передать его выполнение другому человеку 3 детей (13,6%). Таким образом, осознанность выполнения упражнений как один из факторов ловкости сформирована у детей 4 - 5 лет очень низко.</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lastRenderedPageBreak/>
        <w:t>Результаты констатирующего эксперимента позволили сделать выводы о сформированности физических качеств быстроты и ловкости у детей 4 - 5 лет:</w:t>
      </w:r>
    </w:p>
    <w:p w:rsidR="006077ED" w:rsidRPr="006077ED" w:rsidRDefault="006077ED" w:rsidP="006077ED">
      <w:pPr>
        <w:numPr>
          <w:ilvl w:val="0"/>
          <w:numId w:val="3"/>
        </w:numPr>
        <w:spacing w:after="0" w:line="360" w:lineRule="auto"/>
        <w:ind w:right="567"/>
        <w:contextualSpacing/>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У большинства детей показатели быстроты 14 испытуемых (63,6%) и ловкости 11 испытуемых (50,%) соответствуют среднему уровню. </w:t>
      </w:r>
    </w:p>
    <w:p w:rsidR="006077ED" w:rsidRPr="006077ED" w:rsidRDefault="006077ED" w:rsidP="006077ED">
      <w:pPr>
        <w:numPr>
          <w:ilvl w:val="0"/>
          <w:numId w:val="3"/>
        </w:numPr>
        <w:spacing w:after="0" w:line="360" w:lineRule="auto"/>
        <w:ind w:right="567"/>
        <w:contextualSpacing/>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У детей недостаточно сформирована осознанность выполнения упражнений, что является одной из причин недостаточной сформированности ловкости.</w:t>
      </w:r>
    </w:p>
    <w:p w:rsidR="006077ED" w:rsidRPr="006077ED" w:rsidRDefault="006077ED" w:rsidP="006077ED">
      <w:pPr>
        <w:numPr>
          <w:ilvl w:val="0"/>
          <w:numId w:val="3"/>
        </w:numPr>
        <w:spacing w:after="0" w:line="360" w:lineRule="auto"/>
        <w:ind w:right="567"/>
        <w:contextualSpacing/>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Физическое качество быстроты сформировано несколько лучше, чем ловкости, так как число детей с высоким и среднем уровнями быстроты несколько выше, чем с высоким и средним уровнями ловкости. </w:t>
      </w:r>
    </w:p>
    <w:p w:rsidR="006077ED" w:rsidRPr="006077ED" w:rsidRDefault="006077ED" w:rsidP="006077ED">
      <w:pPr>
        <w:spacing w:after="0" w:line="360" w:lineRule="auto"/>
        <w:ind w:left="720"/>
        <w:contextualSpacing/>
        <w:jc w:val="both"/>
        <w:rPr>
          <w:rFonts w:ascii="Times New Roman" w:eastAsia="Calibri" w:hAnsi="Times New Roman" w:cs="Times New Roman"/>
          <w:sz w:val="26"/>
          <w:szCs w:val="26"/>
        </w:rPr>
      </w:pPr>
    </w:p>
    <w:p w:rsidR="006077ED" w:rsidRPr="006077ED" w:rsidRDefault="006077ED" w:rsidP="00950F7F">
      <w:pPr>
        <w:spacing w:after="0" w:line="360" w:lineRule="auto"/>
        <w:ind w:right="-1"/>
        <w:jc w:val="center"/>
        <w:rPr>
          <w:rFonts w:ascii="Times New Roman" w:eastAsia="Times New Roman" w:hAnsi="Times New Roman" w:cs="Times New Roman"/>
          <w:b/>
          <w:sz w:val="26"/>
          <w:szCs w:val="26"/>
          <w:lang w:eastAsia="ru-RU"/>
        </w:rPr>
      </w:pPr>
      <w:r w:rsidRPr="006077ED">
        <w:rPr>
          <w:rFonts w:ascii="Times New Roman" w:eastAsia="Times New Roman" w:hAnsi="Times New Roman" w:cs="Times New Roman"/>
          <w:b/>
          <w:sz w:val="26"/>
          <w:szCs w:val="26"/>
          <w:lang w:eastAsia="ru-RU"/>
        </w:rPr>
        <w:t>Анализ программы по развитию быстроты и ловкости детей дошкольного возраста с помощью физических упражнений</w:t>
      </w:r>
    </w:p>
    <w:p w:rsidR="006077ED" w:rsidRPr="006077ED" w:rsidRDefault="006077ED" w:rsidP="006077ED">
      <w:pPr>
        <w:spacing w:after="0" w:line="360" w:lineRule="auto"/>
        <w:ind w:left="709"/>
        <w:jc w:val="both"/>
        <w:rPr>
          <w:rFonts w:ascii="Times New Roman" w:eastAsia="Times New Roman" w:hAnsi="Times New Roman" w:cs="Times New Roman"/>
          <w:sz w:val="26"/>
          <w:szCs w:val="26"/>
          <w:lang w:eastAsia="ru-RU"/>
        </w:rPr>
      </w:pPr>
    </w:p>
    <w:p w:rsidR="006077ED" w:rsidRPr="006077ED" w:rsidRDefault="006077ED" w:rsidP="006077ED">
      <w:pPr>
        <w:spacing w:after="0" w:line="360" w:lineRule="auto"/>
        <w:ind w:firstLine="709"/>
        <w:jc w:val="both"/>
        <w:rPr>
          <w:rFonts w:ascii="Times New Roman" w:eastAsia="Calibri" w:hAnsi="Times New Roman" w:cs="Times New Roman"/>
          <w:sz w:val="26"/>
          <w:szCs w:val="26"/>
          <w:lang w:eastAsia="ru-RU"/>
        </w:rPr>
      </w:pPr>
      <w:r w:rsidRPr="006077ED">
        <w:rPr>
          <w:rFonts w:ascii="Times New Roman" w:eastAsia="Times New Roman" w:hAnsi="Times New Roman" w:cs="Times New Roman"/>
          <w:iCs/>
          <w:color w:val="000000"/>
          <w:sz w:val="26"/>
          <w:szCs w:val="26"/>
          <w:lang w:eastAsia="ru-RU"/>
        </w:rPr>
        <w:t>В со</w:t>
      </w:r>
      <w:r w:rsidR="00950F7F">
        <w:rPr>
          <w:rFonts w:ascii="Times New Roman" w:eastAsia="Times New Roman" w:hAnsi="Times New Roman" w:cs="Times New Roman"/>
          <w:iCs/>
          <w:color w:val="000000"/>
          <w:sz w:val="26"/>
          <w:szCs w:val="26"/>
          <w:lang w:eastAsia="ru-RU"/>
        </w:rPr>
        <w:t xml:space="preserve">ответствии с одной из задач опыта, </w:t>
      </w:r>
      <w:r w:rsidRPr="006077ED">
        <w:rPr>
          <w:rFonts w:ascii="Times New Roman" w:eastAsia="Times New Roman" w:hAnsi="Times New Roman" w:cs="Times New Roman"/>
          <w:iCs/>
          <w:color w:val="000000"/>
          <w:sz w:val="26"/>
          <w:szCs w:val="26"/>
          <w:lang w:eastAsia="ru-RU"/>
        </w:rPr>
        <w:t xml:space="preserve">была разработана программа </w:t>
      </w:r>
      <w:r w:rsidRPr="006077ED">
        <w:rPr>
          <w:rFonts w:ascii="Times New Roman" w:eastAsia="Calibri" w:hAnsi="Times New Roman" w:cs="Times New Roman"/>
          <w:sz w:val="26"/>
          <w:szCs w:val="26"/>
          <w:lang w:eastAsia="ru-RU"/>
        </w:rPr>
        <w:t xml:space="preserve">по развитию быстроты и ловкости детей дошкольного возраста с помощью физических упражнений. </w:t>
      </w:r>
    </w:p>
    <w:p w:rsidR="006077ED" w:rsidRPr="006077ED" w:rsidRDefault="006077ED" w:rsidP="006077ED">
      <w:pPr>
        <w:suppressLineNumbers/>
        <w:suppressAutoHyphens/>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Разрабатывая программ</w:t>
      </w:r>
      <w:r w:rsidR="00950F7F">
        <w:rPr>
          <w:rFonts w:ascii="Times New Roman" w:eastAsia="Calibri" w:hAnsi="Times New Roman" w:cs="Times New Roman"/>
          <w:sz w:val="26"/>
          <w:szCs w:val="26"/>
        </w:rPr>
        <w:t>у формирующего эксперимента, ориентировала</w:t>
      </w:r>
      <w:r w:rsidRPr="006077ED">
        <w:rPr>
          <w:rFonts w:ascii="Times New Roman" w:eastAsia="Calibri" w:hAnsi="Times New Roman" w:cs="Times New Roman"/>
          <w:sz w:val="26"/>
          <w:szCs w:val="26"/>
        </w:rPr>
        <w:t xml:space="preserve">сь на </w:t>
      </w:r>
      <w:r w:rsidR="00950F7F">
        <w:rPr>
          <w:rFonts w:ascii="Times New Roman" w:eastAsia="Calibri" w:hAnsi="Times New Roman" w:cs="Times New Roman"/>
          <w:sz w:val="26"/>
          <w:szCs w:val="26"/>
        </w:rPr>
        <w:t xml:space="preserve">учет </w:t>
      </w:r>
      <w:r w:rsidRPr="006077ED">
        <w:rPr>
          <w:rFonts w:ascii="Times New Roman" w:eastAsia="Calibri" w:hAnsi="Times New Roman" w:cs="Times New Roman"/>
          <w:sz w:val="26"/>
          <w:szCs w:val="26"/>
        </w:rPr>
        <w:t>индивидуальных возрастных особенностей дошкольников и результаты констатиру</w:t>
      </w:r>
      <w:r w:rsidR="00950F7F">
        <w:rPr>
          <w:rFonts w:ascii="Times New Roman" w:eastAsia="Calibri" w:hAnsi="Times New Roman" w:cs="Times New Roman"/>
          <w:sz w:val="26"/>
          <w:szCs w:val="26"/>
        </w:rPr>
        <w:t>ющего эксперимента, и определила</w:t>
      </w:r>
      <w:r w:rsidRPr="006077ED">
        <w:rPr>
          <w:rFonts w:ascii="Times New Roman" w:eastAsia="Calibri" w:hAnsi="Times New Roman" w:cs="Times New Roman"/>
          <w:sz w:val="26"/>
          <w:szCs w:val="26"/>
        </w:rPr>
        <w:t xml:space="preserve"> цель и задачи программы следующим образом:</w:t>
      </w:r>
    </w:p>
    <w:p w:rsidR="006077ED" w:rsidRPr="006077ED" w:rsidRDefault="006077ED" w:rsidP="006077ED">
      <w:pPr>
        <w:suppressLineNumbers/>
        <w:suppressAutoHyphens/>
        <w:spacing w:after="0" w:line="360" w:lineRule="auto"/>
        <w:ind w:right="-1" w:firstLine="709"/>
        <w:jc w:val="both"/>
        <w:rPr>
          <w:rFonts w:ascii="Times New Roman" w:eastAsia="Times New Roman" w:hAnsi="Times New Roman" w:cs="Times New Roman"/>
          <w:color w:val="FF0000"/>
          <w:sz w:val="26"/>
          <w:szCs w:val="26"/>
          <w:lang w:eastAsia="ru-RU"/>
        </w:rPr>
      </w:pPr>
      <w:r w:rsidRPr="006077ED">
        <w:rPr>
          <w:rFonts w:ascii="Times New Roman" w:eastAsia="Calibri" w:hAnsi="Times New Roman" w:cs="Times New Roman"/>
          <w:sz w:val="26"/>
          <w:szCs w:val="26"/>
        </w:rPr>
        <w:t>Цель:</w:t>
      </w:r>
      <w:r w:rsidRPr="006077ED">
        <w:rPr>
          <w:rFonts w:ascii="Times New Roman" w:eastAsia="Calibri" w:hAnsi="Times New Roman" w:cs="Times New Roman"/>
          <w:color w:val="FF0000"/>
          <w:sz w:val="26"/>
          <w:szCs w:val="26"/>
        </w:rPr>
        <w:t xml:space="preserve"> </w:t>
      </w:r>
      <w:r w:rsidRPr="006077ED">
        <w:rPr>
          <w:rFonts w:ascii="Times New Roman" w:eastAsia="Calibri" w:hAnsi="Times New Roman" w:cs="Times New Roman"/>
          <w:sz w:val="26"/>
          <w:szCs w:val="26"/>
        </w:rPr>
        <w:t>систематизировать работу по подбору физических упражнений, направленных на развитие быстроты и ловкости.</w:t>
      </w:r>
    </w:p>
    <w:p w:rsidR="006077ED" w:rsidRPr="006077ED" w:rsidRDefault="006077ED" w:rsidP="006077ED">
      <w:pPr>
        <w:suppressLineNumbers/>
        <w:suppressAutoHyphens/>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Задачи:</w:t>
      </w:r>
    </w:p>
    <w:p w:rsidR="00950F7F" w:rsidRDefault="006077ED" w:rsidP="00950F7F">
      <w:pPr>
        <w:numPr>
          <w:ilvl w:val="0"/>
          <w:numId w:val="4"/>
        </w:numPr>
        <w:spacing w:after="0" w:line="360" w:lineRule="auto"/>
        <w:ind w:left="0" w:right="567" w:firstLine="709"/>
        <w:jc w:val="both"/>
        <w:rPr>
          <w:rFonts w:ascii="Times New Roman" w:eastAsia="Calibri" w:hAnsi="Times New Roman" w:cs="Times New Roman"/>
          <w:sz w:val="26"/>
          <w:szCs w:val="26"/>
          <w:lang w:eastAsia="ru-RU"/>
        </w:rPr>
      </w:pPr>
      <w:r w:rsidRPr="006077ED">
        <w:rPr>
          <w:rFonts w:ascii="Times New Roman" w:eastAsia="Calibri" w:hAnsi="Times New Roman" w:cs="Times New Roman"/>
          <w:sz w:val="26"/>
          <w:szCs w:val="26"/>
          <w:lang w:eastAsia="ru-RU"/>
        </w:rPr>
        <w:t>Оздоровительные задачи направлены на охрану жизни и укрепление здоровья ребенка. Они способствуют гармоничному психосоматическому развитию, совершенствованию защитных функций организма посредством закаливания, повышению устойчивости к различным заболеваниям, неблагоприятным воздействиям внешней среды, увели</w:t>
      </w:r>
      <w:r w:rsidR="00950F7F">
        <w:rPr>
          <w:rFonts w:ascii="Times New Roman" w:eastAsia="Calibri" w:hAnsi="Times New Roman" w:cs="Times New Roman"/>
          <w:sz w:val="26"/>
          <w:szCs w:val="26"/>
          <w:lang w:eastAsia="ru-RU"/>
        </w:rPr>
        <w:t>чению работоспособности ребенка.</w:t>
      </w:r>
    </w:p>
    <w:p w:rsidR="00950F7F" w:rsidRDefault="006077ED" w:rsidP="00950F7F">
      <w:pPr>
        <w:numPr>
          <w:ilvl w:val="0"/>
          <w:numId w:val="4"/>
        </w:numPr>
        <w:spacing w:after="0" w:line="360" w:lineRule="auto"/>
        <w:ind w:left="0" w:right="567" w:firstLine="709"/>
        <w:jc w:val="both"/>
        <w:rPr>
          <w:rFonts w:ascii="Times New Roman" w:eastAsia="Calibri" w:hAnsi="Times New Roman" w:cs="Times New Roman"/>
          <w:sz w:val="26"/>
          <w:szCs w:val="26"/>
          <w:lang w:eastAsia="ru-RU"/>
        </w:rPr>
      </w:pPr>
      <w:r w:rsidRPr="006077ED">
        <w:rPr>
          <w:rFonts w:ascii="Times New Roman" w:eastAsia="Calibri" w:hAnsi="Times New Roman" w:cs="Times New Roman"/>
          <w:sz w:val="26"/>
          <w:szCs w:val="26"/>
          <w:lang w:eastAsia="ru-RU"/>
        </w:rPr>
        <w:t>Образовательные  задачи  предполагают формирование двигательных умений и навыков, а именно быстроты и ловкости.</w:t>
      </w:r>
      <w:r w:rsidR="00950F7F">
        <w:rPr>
          <w:rFonts w:ascii="Times New Roman" w:eastAsia="Calibri" w:hAnsi="Times New Roman" w:cs="Times New Roman"/>
          <w:sz w:val="26"/>
          <w:szCs w:val="26"/>
          <w:lang w:eastAsia="ru-RU"/>
        </w:rPr>
        <w:t xml:space="preserve"> </w:t>
      </w:r>
    </w:p>
    <w:p w:rsidR="006077ED" w:rsidRPr="006077ED" w:rsidRDefault="006077ED" w:rsidP="00950F7F">
      <w:pPr>
        <w:numPr>
          <w:ilvl w:val="0"/>
          <w:numId w:val="4"/>
        </w:numPr>
        <w:spacing w:after="0" w:line="360" w:lineRule="auto"/>
        <w:ind w:left="0" w:right="567" w:firstLine="709"/>
        <w:jc w:val="both"/>
        <w:rPr>
          <w:rFonts w:ascii="Times New Roman" w:eastAsia="Calibri" w:hAnsi="Times New Roman" w:cs="Times New Roman"/>
          <w:sz w:val="26"/>
          <w:szCs w:val="26"/>
          <w:lang w:eastAsia="ru-RU"/>
        </w:rPr>
      </w:pPr>
      <w:r w:rsidRPr="006077ED">
        <w:rPr>
          <w:rFonts w:ascii="Times New Roman" w:eastAsia="Calibri" w:hAnsi="Times New Roman" w:cs="Times New Roman"/>
          <w:sz w:val="26"/>
          <w:szCs w:val="26"/>
        </w:rPr>
        <w:lastRenderedPageBreak/>
        <w:t>Воспитательные задачи.</w:t>
      </w:r>
      <w:r w:rsidRPr="006077ED">
        <w:rPr>
          <w:rFonts w:ascii="Times New Roman" w:eastAsia="Calibri" w:hAnsi="Times New Roman" w:cs="Times New Roman"/>
          <w:b/>
          <w:sz w:val="26"/>
          <w:szCs w:val="26"/>
        </w:rPr>
        <w:t xml:space="preserve"> </w:t>
      </w:r>
      <w:r w:rsidRPr="006077ED">
        <w:rPr>
          <w:rFonts w:ascii="Times New Roman" w:eastAsia="Calibri" w:hAnsi="Times New Roman" w:cs="Times New Roman"/>
          <w:sz w:val="26"/>
          <w:szCs w:val="26"/>
        </w:rPr>
        <w:t>С раннего возраста у детей важно воспитывать любовь к занятиям физическими упражнениями, интерес к спорту. В процессе образования детей в области физической культуры имеются большие возможности для осуществления нравственного, умственного, эстетического, трудового воспитания. Занятия физическими упражнениями могут оказывать значительное влияние на становление личности ребенка.</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Занятия по физической культуре в детском саду проводились 3 раза в неделю в утренние часы. Всего было проведено 6 занятий.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Продолжительно</w:t>
      </w:r>
      <w:r w:rsidR="00950F7F">
        <w:rPr>
          <w:rFonts w:ascii="Times New Roman" w:eastAsia="Calibri" w:hAnsi="Times New Roman" w:cs="Times New Roman"/>
          <w:sz w:val="26"/>
          <w:szCs w:val="26"/>
        </w:rPr>
        <w:t>сть каждого занятия составляла 2</w:t>
      </w:r>
      <w:r w:rsidRPr="006077ED">
        <w:rPr>
          <w:rFonts w:ascii="Times New Roman" w:eastAsia="Calibri" w:hAnsi="Times New Roman" w:cs="Times New Roman"/>
          <w:sz w:val="26"/>
          <w:szCs w:val="26"/>
        </w:rPr>
        <w:t>0 мин. Занятия имели традиционную структуру:</w:t>
      </w:r>
    </w:p>
    <w:p w:rsidR="006077ED" w:rsidRPr="006077ED" w:rsidRDefault="006077ED" w:rsidP="006077ED">
      <w:pPr>
        <w:numPr>
          <w:ilvl w:val="0"/>
          <w:numId w:val="6"/>
        </w:numPr>
        <w:spacing w:after="0" w:line="360" w:lineRule="auto"/>
        <w:ind w:right="567"/>
        <w:contextualSpacing/>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вводная часть (4 – 5 мин); </w:t>
      </w:r>
    </w:p>
    <w:p w:rsidR="006077ED" w:rsidRPr="006077ED" w:rsidRDefault="006077ED" w:rsidP="006077ED">
      <w:pPr>
        <w:numPr>
          <w:ilvl w:val="0"/>
          <w:numId w:val="6"/>
        </w:numPr>
        <w:spacing w:after="0" w:line="360" w:lineRule="auto"/>
        <w:ind w:right="567"/>
        <w:contextualSpacing/>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основная часть (18 – 20 мин); </w:t>
      </w:r>
    </w:p>
    <w:p w:rsidR="006077ED" w:rsidRPr="006077ED" w:rsidRDefault="006077ED" w:rsidP="006077ED">
      <w:pPr>
        <w:numPr>
          <w:ilvl w:val="0"/>
          <w:numId w:val="6"/>
        </w:numPr>
        <w:spacing w:after="0" w:line="360" w:lineRule="auto"/>
        <w:ind w:right="567"/>
        <w:contextualSpacing/>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заключительная часть (3 – 4 мин).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Упражнения на развитие быстроты и ловкости включались во все этапы занятия и составляли примерно 70% в структуре занятия. Остальные 30% времени занятия отводились на развитие друг</w:t>
      </w:r>
      <w:r w:rsidR="00950F7F">
        <w:rPr>
          <w:rFonts w:ascii="Times New Roman" w:eastAsia="Calibri" w:hAnsi="Times New Roman" w:cs="Times New Roman"/>
          <w:sz w:val="26"/>
          <w:szCs w:val="26"/>
        </w:rPr>
        <w:t>их физических качеств.</w:t>
      </w:r>
      <w:r w:rsidRPr="006077ED">
        <w:rPr>
          <w:rFonts w:ascii="Times New Roman" w:eastAsia="Calibri" w:hAnsi="Times New Roman" w:cs="Times New Roman"/>
          <w:sz w:val="26"/>
          <w:szCs w:val="26"/>
        </w:rPr>
        <w:t xml:space="preserve">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В первой части занятия предлагаются упражнения в ходьбе, беге, построении, перестроении, несложные игровые задания. Для развития ловкости и быстроты эти упражнения проводились с изменением скорости и темпа движения, использованием разных ритмических сочетаний, различной последовательностью элементов, сменой способов выполнения упражнения (приставные шаги по кругу в разные стороны, бег спиной вперед, марширование спиной вперед, бег с препятствиями, перешагивания через препятствия).</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Во второй части занятия проводились общеразвивающие упражнения, изучение новых упражнений и обучение основным видам движений, подвижные игры. Примеры упражнений, используемых для развития быстроты и ловкости в основной части занятия, представлены в таблице </w:t>
      </w:r>
      <w:r w:rsidR="00950F7F">
        <w:rPr>
          <w:rFonts w:ascii="Times New Roman" w:eastAsia="Calibri" w:hAnsi="Times New Roman" w:cs="Times New Roman"/>
          <w:sz w:val="26"/>
          <w:szCs w:val="26"/>
        </w:rPr>
        <w:t>3</w:t>
      </w:r>
      <w:r w:rsidRPr="006077ED">
        <w:rPr>
          <w:rFonts w:ascii="Times New Roman" w:eastAsia="Calibri" w:hAnsi="Times New Roman" w:cs="Times New Roman"/>
          <w:sz w:val="26"/>
          <w:szCs w:val="26"/>
        </w:rPr>
        <w:t>.</w:t>
      </w:r>
    </w:p>
    <w:p w:rsidR="00950F7F" w:rsidRDefault="00950F7F" w:rsidP="006077ED">
      <w:pPr>
        <w:tabs>
          <w:tab w:val="left" w:pos="7443"/>
        </w:tabs>
        <w:spacing w:after="0" w:line="360" w:lineRule="auto"/>
        <w:ind w:firstLine="709"/>
        <w:jc w:val="both"/>
        <w:rPr>
          <w:rFonts w:ascii="Times New Roman" w:eastAsia="Calibri" w:hAnsi="Times New Roman" w:cs="Times New Roman"/>
          <w:sz w:val="26"/>
          <w:szCs w:val="26"/>
        </w:rPr>
      </w:pPr>
    </w:p>
    <w:p w:rsidR="00950F7F" w:rsidRDefault="00950F7F" w:rsidP="006077ED">
      <w:pPr>
        <w:tabs>
          <w:tab w:val="left" w:pos="7443"/>
        </w:tabs>
        <w:spacing w:after="0" w:line="360" w:lineRule="auto"/>
        <w:ind w:firstLine="709"/>
        <w:jc w:val="both"/>
        <w:rPr>
          <w:rFonts w:ascii="Times New Roman" w:eastAsia="Calibri" w:hAnsi="Times New Roman" w:cs="Times New Roman"/>
          <w:sz w:val="26"/>
          <w:szCs w:val="26"/>
        </w:rPr>
      </w:pPr>
    </w:p>
    <w:p w:rsidR="00950F7F" w:rsidRDefault="00950F7F" w:rsidP="006077ED">
      <w:pPr>
        <w:tabs>
          <w:tab w:val="left" w:pos="7443"/>
        </w:tabs>
        <w:spacing w:after="0" w:line="360" w:lineRule="auto"/>
        <w:ind w:firstLine="709"/>
        <w:jc w:val="both"/>
        <w:rPr>
          <w:rFonts w:ascii="Times New Roman" w:eastAsia="Calibri" w:hAnsi="Times New Roman" w:cs="Times New Roman"/>
          <w:sz w:val="26"/>
          <w:szCs w:val="26"/>
        </w:rPr>
      </w:pPr>
    </w:p>
    <w:p w:rsidR="006077ED" w:rsidRPr="006077ED" w:rsidRDefault="006077ED" w:rsidP="006077ED">
      <w:pPr>
        <w:tabs>
          <w:tab w:val="left" w:pos="7443"/>
        </w:tabs>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ab/>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lastRenderedPageBreak/>
        <w:t xml:space="preserve">Таблица </w:t>
      </w:r>
      <w:r w:rsidR="00950F7F">
        <w:rPr>
          <w:rFonts w:ascii="Times New Roman" w:eastAsia="Calibri" w:hAnsi="Times New Roman" w:cs="Times New Roman"/>
          <w:sz w:val="26"/>
          <w:szCs w:val="26"/>
        </w:rPr>
        <w:t>3</w:t>
      </w:r>
      <w:r w:rsidRPr="006077ED">
        <w:rPr>
          <w:rFonts w:ascii="Times New Roman" w:eastAsia="Calibri" w:hAnsi="Times New Roman" w:cs="Times New Roman"/>
          <w:sz w:val="26"/>
          <w:szCs w:val="26"/>
        </w:rPr>
        <w:t xml:space="preserve">  -  Упражнения на развитие быстроты и ловкости дошкольников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4</w:t>
      </w:r>
      <w:r w:rsidR="0036565E">
        <w:rPr>
          <w:rFonts w:ascii="Times New Roman" w:eastAsia="Calibri" w:hAnsi="Times New Roman" w:cs="Times New Roman"/>
          <w:sz w:val="26"/>
          <w:szCs w:val="26"/>
        </w:rPr>
        <w:t xml:space="preserve"> – </w:t>
      </w:r>
      <w:r w:rsidRPr="006077ED">
        <w:rPr>
          <w:rFonts w:ascii="Times New Roman" w:eastAsia="Calibri" w:hAnsi="Times New Roman" w:cs="Times New Roman"/>
          <w:sz w:val="26"/>
          <w:szCs w:val="26"/>
        </w:rPr>
        <w:t>5 лет</w:t>
      </w:r>
    </w:p>
    <w:tbl>
      <w:tblPr>
        <w:tblStyle w:val="a4"/>
        <w:tblW w:w="0" w:type="auto"/>
        <w:tblInd w:w="108" w:type="dxa"/>
        <w:tblLook w:val="04A0" w:firstRow="1" w:lastRow="0" w:firstColumn="1" w:lastColumn="0" w:noHBand="0" w:noVBand="1"/>
      </w:tblPr>
      <w:tblGrid>
        <w:gridCol w:w="1259"/>
        <w:gridCol w:w="2852"/>
        <w:gridCol w:w="5352"/>
      </w:tblGrid>
      <w:tr w:rsidR="006077ED" w:rsidRPr="006077ED" w:rsidTr="00632F80">
        <w:tc>
          <w:tcPr>
            <w:tcW w:w="1259"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tabs>
                <w:tab w:val="left" w:pos="426"/>
              </w:tabs>
              <w:jc w:val="center"/>
              <w:rPr>
                <w:rFonts w:ascii="Times New Roman" w:hAnsi="Times New Roman"/>
                <w:color w:val="000000"/>
                <w:sz w:val="26"/>
                <w:szCs w:val="26"/>
              </w:rPr>
            </w:pPr>
            <w:r w:rsidRPr="006077ED">
              <w:rPr>
                <w:rFonts w:ascii="Times New Roman" w:hAnsi="Times New Roman"/>
                <w:color w:val="000000"/>
                <w:sz w:val="26"/>
                <w:szCs w:val="26"/>
              </w:rPr>
              <w:t>Группа качеств</w:t>
            </w:r>
          </w:p>
        </w:tc>
        <w:tc>
          <w:tcPr>
            <w:tcW w:w="28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tabs>
                <w:tab w:val="left" w:pos="426"/>
              </w:tabs>
              <w:jc w:val="center"/>
              <w:rPr>
                <w:rFonts w:ascii="Times New Roman" w:hAnsi="Times New Roman"/>
                <w:color w:val="000000"/>
                <w:sz w:val="26"/>
                <w:szCs w:val="26"/>
              </w:rPr>
            </w:pPr>
            <w:r w:rsidRPr="006077ED">
              <w:rPr>
                <w:rFonts w:ascii="Times New Roman" w:hAnsi="Times New Roman"/>
                <w:color w:val="000000"/>
                <w:sz w:val="26"/>
                <w:szCs w:val="26"/>
              </w:rPr>
              <w:t>Название упражнения</w:t>
            </w: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tabs>
                <w:tab w:val="left" w:pos="426"/>
              </w:tabs>
              <w:jc w:val="center"/>
              <w:rPr>
                <w:rFonts w:ascii="Times New Roman" w:hAnsi="Times New Roman"/>
                <w:color w:val="000000"/>
                <w:sz w:val="26"/>
                <w:szCs w:val="26"/>
              </w:rPr>
            </w:pPr>
            <w:r w:rsidRPr="006077ED">
              <w:rPr>
                <w:rFonts w:ascii="Times New Roman" w:hAnsi="Times New Roman"/>
                <w:color w:val="000000"/>
                <w:sz w:val="26"/>
                <w:szCs w:val="26"/>
              </w:rPr>
              <w:t>Описание выполнения упражнения</w:t>
            </w:r>
          </w:p>
        </w:tc>
      </w:tr>
      <w:tr w:rsidR="006077ED" w:rsidRPr="006077ED" w:rsidTr="00632F80">
        <w:tc>
          <w:tcPr>
            <w:tcW w:w="1259" w:type="dxa"/>
            <w:vMerge w:val="restart"/>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tabs>
                <w:tab w:val="left" w:pos="426"/>
              </w:tabs>
              <w:jc w:val="both"/>
              <w:rPr>
                <w:rFonts w:ascii="Times New Roman" w:hAnsi="Times New Roman"/>
                <w:color w:val="000000"/>
                <w:sz w:val="26"/>
                <w:szCs w:val="26"/>
              </w:rPr>
            </w:pPr>
            <w:r w:rsidRPr="006077ED">
              <w:rPr>
                <w:rFonts w:ascii="Times New Roman" w:hAnsi="Times New Roman"/>
                <w:color w:val="000000"/>
                <w:sz w:val="26"/>
                <w:szCs w:val="26"/>
              </w:rPr>
              <w:t>Ловкость</w:t>
            </w:r>
          </w:p>
        </w:tc>
        <w:tc>
          <w:tcPr>
            <w:tcW w:w="28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widowControl w:val="0"/>
              <w:tabs>
                <w:tab w:val="left" w:pos="426"/>
              </w:tabs>
              <w:autoSpaceDE w:val="0"/>
              <w:autoSpaceDN w:val="0"/>
              <w:adjustRightInd w:val="0"/>
              <w:jc w:val="center"/>
              <w:rPr>
                <w:rFonts w:ascii="Times New Roman" w:eastAsia="Times New Roman" w:hAnsi="Times New Roman"/>
                <w:sz w:val="26"/>
                <w:szCs w:val="26"/>
              </w:rPr>
            </w:pPr>
            <w:r w:rsidRPr="006077ED">
              <w:rPr>
                <w:rFonts w:ascii="Times New Roman" w:eastAsia="Times New Roman" w:hAnsi="Times New Roman"/>
                <w:sz w:val="26"/>
                <w:szCs w:val="26"/>
              </w:rPr>
              <w:t>«Попади в свой след»</w:t>
            </w:r>
          </w:p>
          <w:p w:rsidR="006077ED" w:rsidRPr="006077ED" w:rsidRDefault="006077ED" w:rsidP="006077ED">
            <w:pPr>
              <w:widowControl w:val="0"/>
              <w:tabs>
                <w:tab w:val="left" w:pos="426"/>
              </w:tabs>
              <w:autoSpaceDE w:val="0"/>
              <w:autoSpaceDN w:val="0"/>
              <w:adjustRightInd w:val="0"/>
              <w:jc w:val="center"/>
              <w:outlineLvl w:val="0"/>
              <w:rPr>
                <w:rFonts w:ascii="Times New Roman" w:hAnsi="Times New Roman"/>
                <w:sz w:val="26"/>
                <w:szCs w:val="26"/>
              </w:rPr>
            </w:pP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widowControl w:val="0"/>
              <w:tabs>
                <w:tab w:val="left" w:pos="426"/>
              </w:tabs>
              <w:autoSpaceDE w:val="0"/>
              <w:autoSpaceDN w:val="0"/>
              <w:adjustRightInd w:val="0"/>
              <w:jc w:val="both"/>
              <w:rPr>
                <w:rFonts w:ascii="Times New Roman" w:eastAsia="Times New Roman" w:hAnsi="Times New Roman"/>
                <w:sz w:val="26"/>
                <w:szCs w:val="26"/>
              </w:rPr>
            </w:pPr>
            <w:r w:rsidRPr="006077ED">
              <w:rPr>
                <w:rFonts w:ascii="Times New Roman" w:eastAsia="Times New Roman" w:hAnsi="Times New Roman"/>
                <w:sz w:val="26"/>
                <w:szCs w:val="26"/>
              </w:rPr>
              <w:t>Прыжком на ме</w:t>
            </w:r>
            <w:r w:rsidRPr="006077ED">
              <w:rPr>
                <w:rFonts w:ascii="Times New Roman" w:eastAsia="Times New Roman" w:hAnsi="Times New Roman"/>
                <w:sz w:val="26"/>
                <w:szCs w:val="26"/>
              </w:rPr>
              <w:softHyphen/>
              <w:t>сте с оборотом на</w:t>
            </w:r>
            <w:r w:rsidRPr="006077ED">
              <w:rPr>
                <w:rFonts w:ascii="Times New Roman" w:eastAsia="Times New Roman" w:hAnsi="Times New Roman"/>
                <w:noProof/>
                <w:sz w:val="26"/>
                <w:szCs w:val="26"/>
              </w:rPr>
              <w:t xml:space="preserve"> 360°</w:t>
            </w:r>
            <w:r w:rsidRPr="006077ED">
              <w:rPr>
                <w:rFonts w:ascii="Times New Roman" w:eastAsia="Times New Roman" w:hAnsi="Times New Roman"/>
                <w:sz w:val="26"/>
                <w:szCs w:val="26"/>
              </w:rPr>
              <w:t xml:space="preserve"> постараться попасть в свой след. Положение стоя желательно очертить до прыжка мелом.</w:t>
            </w:r>
          </w:p>
          <w:p w:rsidR="006077ED" w:rsidRPr="006077ED" w:rsidRDefault="006077ED" w:rsidP="006077ED">
            <w:pPr>
              <w:widowControl w:val="0"/>
              <w:tabs>
                <w:tab w:val="left" w:pos="426"/>
              </w:tabs>
              <w:autoSpaceDE w:val="0"/>
              <w:autoSpaceDN w:val="0"/>
              <w:adjustRightInd w:val="0"/>
              <w:jc w:val="both"/>
              <w:rPr>
                <w:rFonts w:ascii="Times New Roman" w:eastAsia="Times New Roman" w:hAnsi="Times New Roman"/>
                <w:sz w:val="26"/>
                <w:szCs w:val="26"/>
              </w:rPr>
            </w:pPr>
          </w:p>
        </w:tc>
      </w:tr>
      <w:tr w:rsidR="006077ED" w:rsidRPr="006077ED" w:rsidTr="00632F80">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color w:val="000000"/>
                <w:sz w:val="26"/>
                <w:szCs w:val="26"/>
              </w:rPr>
            </w:pPr>
          </w:p>
        </w:tc>
        <w:tc>
          <w:tcPr>
            <w:tcW w:w="28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tabs>
                <w:tab w:val="left" w:pos="426"/>
              </w:tabs>
              <w:jc w:val="center"/>
              <w:rPr>
                <w:rFonts w:ascii="Times New Roman" w:hAnsi="Times New Roman"/>
                <w:sz w:val="26"/>
                <w:szCs w:val="26"/>
              </w:rPr>
            </w:pPr>
            <w:r w:rsidRPr="006077ED">
              <w:rPr>
                <w:rFonts w:ascii="Times New Roman" w:hAnsi="Times New Roman"/>
                <w:sz w:val="26"/>
                <w:szCs w:val="26"/>
              </w:rPr>
              <w:t>Прыжки</w:t>
            </w:r>
          </w:p>
          <w:p w:rsidR="006077ED" w:rsidRPr="006077ED" w:rsidRDefault="006077ED" w:rsidP="006077ED">
            <w:pPr>
              <w:widowControl w:val="0"/>
              <w:tabs>
                <w:tab w:val="left" w:pos="426"/>
              </w:tabs>
              <w:autoSpaceDE w:val="0"/>
              <w:autoSpaceDN w:val="0"/>
              <w:adjustRightInd w:val="0"/>
              <w:jc w:val="center"/>
              <w:rPr>
                <w:rFonts w:ascii="Times New Roman" w:eastAsia="Times New Roman" w:hAnsi="Times New Roman"/>
                <w:sz w:val="26"/>
                <w:szCs w:val="26"/>
              </w:rPr>
            </w:pP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widowControl w:val="0"/>
              <w:tabs>
                <w:tab w:val="left" w:pos="426"/>
              </w:tabs>
              <w:autoSpaceDE w:val="0"/>
              <w:autoSpaceDN w:val="0"/>
              <w:adjustRightInd w:val="0"/>
              <w:jc w:val="both"/>
              <w:rPr>
                <w:rFonts w:ascii="Times New Roman" w:eastAsia="Times New Roman" w:hAnsi="Times New Roman"/>
                <w:sz w:val="26"/>
                <w:szCs w:val="26"/>
              </w:rPr>
            </w:pPr>
            <w:r w:rsidRPr="006077ED">
              <w:rPr>
                <w:rFonts w:ascii="Times New Roman" w:eastAsia="Times New Roman" w:hAnsi="Times New Roman"/>
                <w:sz w:val="26"/>
                <w:szCs w:val="26"/>
              </w:rPr>
              <w:t>На двух ногах с продвижением вперед по наклонной доске, скамейке; прыгать на одной ноге вперед, удерживая на колене другой (согнутой) ноги мешочек с песком; стоя на скамейке, прыгнуть вверх и мягко приземлиться на скамейку.</w:t>
            </w:r>
          </w:p>
        </w:tc>
      </w:tr>
      <w:tr w:rsidR="006077ED" w:rsidRPr="006077ED" w:rsidTr="00632F80">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color w:val="000000"/>
                <w:sz w:val="26"/>
                <w:szCs w:val="26"/>
              </w:rPr>
            </w:pPr>
          </w:p>
        </w:tc>
        <w:tc>
          <w:tcPr>
            <w:tcW w:w="28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tabs>
                <w:tab w:val="left" w:pos="426"/>
              </w:tabs>
              <w:jc w:val="center"/>
              <w:rPr>
                <w:rFonts w:ascii="Times New Roman" w:hAnsi="Times New Roman"/>
                <w:sz w:val="26"/>
                <w:szCs w:val="26"/>
              </w:rPr>
            </w:pPr>
            <w:r w:rsidRPr="006077ED">
              <w:rPr>
                <w:rFonts w:ascii="Times New Roman" w:hAnsi="Times New Roman"/>
                <w:sz w:val="26"/>
                <w:szCs w:val="26"/>
              </w:rPr>
              <w:t>«Чья команда больше»</w:t>
            </w:r>
          </w:p>
          <w:p w:rsidR="006077ED" w:rsidRPr="006077ED" w:rsidRDefault="006077ED" w:rsidP="006077ED">
            <w:pPr>
              <w:tabs>
                <w:tab w:val="left" w:pos="426"/>
              </w:tabs>
              <w:jc w:val="both"/>
              <w:rPr>
                <w:rFonts w:ascii="Times New Roman" w:hAnsi="Times New Roman"/>
                <w:sz w:val="26"/>
                <w:szCs w:val="26"/>
              </w:rPr>
            </w:pPr>
          </w:p>
        </w:tc>
        <w:tc>
          <w:tcPr>
            <w:tcW w:w="53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widowControl w:val="0"/>
              <w:tabs>
                <w:tab w:val="left" w:pos="426"/>
              </w:tabs>
              <w:autoSpaceDE w:val="0"/>
              <w:autoSpaceDN w:val="0"/>
              <w:adjustRightInd w:val="0"/>
              <w:jc w:val="both"/>
              <w:rPr>
                <w:rFonts w:ascii="Times New Roman" w:hAnsi="Times New Roman"/>
                <w:sz w:val="26"/>
                <w:szCs w:val="26"/>
              </w:rPr>
            </w:pPr>
            <w:r w:rsidRPr="006077ED">
              <w:rPr>
                <w:rFonts w:ascii="Times New Roman" w:hAnsi="Times New Roman"/>
                <w:sz w:val="26"/>
                <w:szCs w:val="26"/>
              </w:rPr>
              <w:t>Время проведения 5 мин. 30 сек.</w:t>
            </w:r>
          </w:p>
          <w:p w:rsidR="006077ED" w:rsidRPr="006077ED" w:rsidRDefault="006077ED" w:rsidP="006077ED">
            <w:pPr>
              <w:widowControl w:val="0"/>
              <w:tabs>
                <w:tab w:val="left" w:pos="426"/>
              </w:tabs>
              <w:autoSpaceDE w:val="0"/>
              <w:autoSpaceDN w:val="0"/>
              <w:adjustRightInd w:val="0"/>
              <w:jc w:val="both"/>
              <w:rPr>
                <w:rFonts w:ascii="Times New Roman" w:hAnsi="Times New Roman"/>
                <w:sz w:val="26"/>
                <w:szCs w:val="26"/>
              </w:rPr>
            </w:pPr>
            <w:r w:rsidRPr="006077ED">
              <w:rPr>
                <w:rFonts w:ascii="Times New Roman" w:hAnsi="Times New Roman"/>
                <w:sz w:val="26"/>
                <w:szCs w:val="26"/>
              </w:rPr>
              <w:t>Подготовка. Дети делятся на команды по 4 - 5 игроков. Становятся в колонну на расстоянии 2 метра от корзины. Первые в каждой колонне – с мячами.</w:t>
            </w:r>
          </w:p>
          <w:p w:rsidR="006077ED" w:rsidRPr="006077ED" w:rsidRDefault="006077ED" w:rsidP="006077ED">
            <w:pPr>
              <w:widowControl w:val="0"/>
              <w:tabs>
                <w:tab w:val="left" w:pos="426"/>
              </w:tabs>
              <w:autoSpaceDE w:val="0"/>
              <w:autoSpaceDN w:val="0"/>
              <w:adjustRightInd w:val="0"/>
              <w:jc w:val="both"/>
              <w:rPr>
                <w:rFonts w:ascii="Times New Roman" w:hAnsi="Times New Roman"/>
                <w:sz w:val="26"/>
                <w:szCs w:val="26"/>
              </w:rPr>
            </w:pPr>
            <w:r w:rsidRPr="006077ED">
              <w:rPr>
                <w:rFonts w:ascii="Times New Roman" w:hAnsi="Times New Roman"/>
                <w:sz w:val="26"/>
                <w:szCs w:val="26"/>
              </w:rPr>
              <w:t>Ход игры. По сигналу дети бросают мячи, стараясь попасть в корзину. Каждый ловит мяч, передает его следующему товарищу по команде, сам обегает выставленные на площадке 3 кегли и становится в конец колонны. Тоже повторяют и следующие игроки.</w:t>
            </w:r>
          </w:p>
          <w:p w:rsidR="006077ED" w:rsidRPr="006077ED" w:rsidRDefault="006077ED" w:rsidP="006077ED">
            <w:pPr>
              <w:widowControl w:val="0"/>
              <w:tabs>
                <w:tab w:val="left" w:pos="426"/>
              </w:tabs>
              <w:autoSpaceDE w:val="0"/>
              <w:autoSpaceDN w:val="0"/>
              <w:adjustRightInd w:val="0"/>
              <w:jc w:val="both"/>
              <w:rPr>
                <w:rFonts w:ascii="Times New Roman" w:hAnsi="Times New Roman"/>
                <w:sz w:val="26"/>
                <w:szCs w:val="26"/>
              </w:rPr>
            </w:pPr>
            <w:r w:rsidRPr="006077ED">
              <w:rPr>
                <w:rFonts w:ascii="Times New Roman" w:hAnsi="Times New Roman"/>
                <w:sz w:val="26"/>
                <w:szCs w:val="26"/>
              </w:rPr>
              <w:t>Правила игры. Выигрывает та команда, которая в установленное время забросит больше мячей.</w:t>
            </w:r>
          </w:p>
        </w:tc>
      </w:tr>
      <w:tr w:rsidR="006077ED" w:rsidRPr="006077ED" w:rsidTr="00632F80">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color w:val="000000"/>
                <w:sz w:val="26"/>
                <w:szCs w:val="26"/>
              </w:rPr>
            </w:pPr>
          </w:p>
        </w:tc>
        <w:tc>
          <w:tcPr>
            <w:tcW w:w="28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widowControl w:val="0"/>
              <w:tabs>
                <w:tab w:val="left" w:pos="426"/>
              </w:tabs>
              <w:autoSpaceDE w:val="0"/>
              <w:autoSpaceDN w:val="0"/>
              <w:adjustRightInd w:val="0"/>
              <w:jc w:val="both"/>
              <w:outlineLvl w:val="0"/>
              <w:rPr>
                <w:rFonts w:ascii="Times New Roman" w:hAnsi="Times New Roman"/>
                <w:sz w:val="26"/>
                <w:szCs w:val="26"/>
              </w:rPr>
            </w:pPr>
            <w:bookmarkStart w:id="0" w:name="_Toc389502562"/>
            <w:bookmarkStart w:id="1" w:name="_Toc444891726"/>
            <w:r w:rsidRPr="006077ED">
              <w:rPr>
                <w:rFonts w:ascii="Times New Roman" w:hAnsi="Times New Roman"/>
                <w:sz w:val="26"/>
                <w:szCs w:val="26"/>
              </w:rPr>
              <w:t>«Не задень веревочку»</w:t>
            </w:r>
            <w:bookmarkEnd w:id="0"/>
            <w:bookmarkEnd w:id="1"/>
          </w:p>
          <w:p w:rsidR="006077ED" w:rsidRPr="006077ED" w:rsidRDefault="006077ED" w:rsidP="006077ED">
            <w:pPr>
              <w:tabs>
                <w:tab w:val="left" w:pos="426"/>
              </w:tabs>
              <w:ind w:hanging="29"/>
              <w:jc w:val="both"/>
              <w:rPr>
                <w:rFonts w:ascii="Times New Roman" w:hAnsi="Times New Roman"/>
                <w:sz w:val="26"/>
                <w:szCs w:val="26"/>
              </w:rPr>
            </w:pPr>
          </w:p>
        </w:tc>
        <w:tc>
          <w:tcPr>
            <w:tcW w:w="53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widowControl w:val="0"/>
              <w:tabs>
                <w:tab w:val="left" w:pos="426"/>
              </w:tabs>
              <w:autoSpaceDE w:val="0"/>
              <w:autoSpaceDN w:val="0"/>
              <w:adjustRightInd w:val="0"/>
              <w:ind w:hanging="29"/>
              <w:jc w:val="both"/>
              <w:rPr>
                <w:rFonts w:ascii="Times New Roman" w:hAnsi="Times New Roman"/>
                <w:sz w:val="26"/>
                <w:szCs w:val="26"/>
              </w:rPr>
            </w:pPr>
            <w:r w:rsidRPr="006077ED">
              <w:rPr>
                <w:rFonts w:ascii="Times New Roman" w:hAnsi="Times New Roman"/>
                <w:sz w:val="26"/>
                <w:szCs w:val="26"/>
              </w:rPr>
              <w:t>Дети размещаются по площадке в произвольном порядке. Двое ребят держат натянутую длинную (2 - 3 м) веревочку на высоте 20 - 22 см и ходят вдоль площадки вперед и назад. Играющие свободно бегают по площадке и перепрыгивают через веревочку.</w:t>
            </w:r>
          </w:p>
        </w:tc>
      </w:tr>
      <w:tr w:rsidR="006077ED" w:rsidRPr="006077ED" w:rsidTr="00632F80">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color w:val="000000"/>
                <w:sz w:val="26"/>
                <w:szCs w:val="26"/>
              </w:rPr>
            </w:pPr>
          </w:p>
        </w:tc>
        <w:tc>
          <w:tcPr>
            <w:tcW w:w="2852" w:type="dxa"/>
            <w:tcBorders>
              <w:top w:val="single" w:sz="4" w:space="0" w:color="auto"/>
              <w:left w:val="single" w:sz="4" w:space="0" w:color="auto"/>
              <w:bottom w:val="single" w:sz="4" w:space="0" w:color="auto"/>
              <w:right w:val="single" w:sz="4" w:space="0" w:color="auto"/>
            </w:tcBorders>
          </w:tcPr>
          <w:p w:rsidR="006077ED" w:rsidRPr="006077ED" w:rsidRDefault="006077ED" w:rsidP="006077ED">
            <w:pPr>
              <w:widowControl w:val="0"/>
              <w:tabs>
                <w:tab w:val="left" w:pos="426"/>
              </w:tabs>
              <w:autoSpaceDE w:val="0"/>
              <w:autoSpaceDN w:val="0"/>
              <w:adjustRightInd w:val="0"/>
              <w:jc w:val="center"/>
              <w:outlineLvl w:val="0"/>
              <w:rPr>
                <w:rFonts w:ascii="Times New Roman" w:hAnsi="Times New Roman"/>
                <w:sz w:val="26"/>
                <w:szCs w:val="26"/>
              </w:rPr>
            </w:pPr>
            <w:bookmarkStart w:id="2" w:name="_Toc389502563"/>
            <w:bookmarkStart w:id="3" w:name="_Toc444891727"/>
            <w:r w:rsidRPr="006077ED">
              <w:rPr>
                <w:rFonts w:ascii="Times New Roman" w:hAnsi="Times New Roman"/>
                <w:sz w:val="26"/>
                <w:szCs w:val="26"/>
              </w:rPr>
              <w:t>Игра «Резвый мешочек»</w:t>
            </w:r>
            <w:bookmarkEnd w:id="2"/>
            <w:bookmarkEnd w:id="3"/>
          </w:p>
          <w:p w:rsidR="006077ED" w:rsidRPr="006077ED" w:rsidRDefault="006077ED" w:rsidP="006077ED">
            <w:pPr>
              <w:widowControl w:val="0"/>
              <w:tabs>
                <w:tab w:val="left" w:pos="426"/>
              </w:tabs>
              <w:autoSpaceDE w:val="0"/>
              <w:autoSpaceDN w:val="0"/>
              <w:adjustRightInd w:val="0"/>
              <w:ind w:hanging="29"/>
              <w:jc w:val="both"/>
              <w:outlineLvl w:val="0"/>
              <w:rPr>
                <w:rFonts w:ascii="Times New Roman" w:hAnsi="Times New Roman"/>
                <w:sz w:val="26"/>
                <w:szCs w:val="26"/>
              </w:rPr>
            </w:pPr>
          </w:p>
        </w:tc>
        <w:tc>
          <w:tcPr>
            <w:tcW w:w="5352" w:type="dxa"/>
            <w:tcBorders>
              <w:top w:val="single" w:sz="4" w:space="0" w:color="auto"/>
              <w:left w:val="single" w:sz="4" w:space="0" w:color="auto"/>
              <w:bottom w:val="single" w:sz="4" w:space="0" w:color="auto"/>
              <w:right w:val="single" w:sz="4" w:space="0" w:color="auto"/>
            </w:tcBorders>
            <w:hideMark/>
          </w:tcPr>
          <w:p w:rsidR="006077ED" w:rsidRDefault="006077ED" w:rsidP="006077ED">
            <w:pPr>
              <w:widowControl w:val="0"/>
              <w:tabs>
                <w:tab w:val="left" w:pos="426"/>
              </w:tabs>
              <w:autoSpaceDE w:val="0"/>
              <w:autoSpaceDN w:val="0"/>
              <w:adjustRightInd w:val="0"/>
              <w:ind w:hanging="29"/>
              <w:jc w:val="both"/>
              <w:rPr>
                <w:rFonts w:ascii="Times New Roman" w:hAnsi="Times New Roman"/>
                <w:sz w:val="26"/>
                <w:szCs w:val="26"/>
              </w:rPr>
            </w:pPr>
            <w:bookmarkStart w:id="4" w:name="_Toc389502564"/>
            <w:r w:rsidRPr="006077ED">
              <w:rPr>
                <w:rFonts w:ascii="Times New Roman" w:hAnsi="Times New Roman"/>
                <w:sz w:val="26"/>
                <w:szCs w:val="26"/>
              </w:rPr>
              <w:t>Дети образуют правильный круг. В центре воспитатель. В руках у него веревка с мешочком на конце или короткий канат. Воспитатель начинает вращать меш</w:t>
            </w:r>
            <w:r w:rsidR="00632F80">
              <w:rPr>
                <w:rFonts w:ascii="Times New Roman" w:hAnsi="Times New Roman"/>
                <w:sz w:val="26"/>
                <w:szCs w:val="26"/>
              </w:rPr>
              <w:t xml:space="preserve">очек, не касаясь земли. 2-3 </w:t>
            </w:r>
            <w:r w:rsidRPr="006077ED">
              <w:rPr>
                <w:rFonts w:ascii="Times New Roman" w:hAnsi="Times New Roman"/>
                <w:sz w:val="26"/>
                <w:szCs w:val="26"/>
              </w:rPr>
              <w:t>круга мешочек вращается, не задевая ног детей, но они должны вовремя подпрыгнуть. Затем мешочек скользит под ногами. Дети подпрыгивают, стараясь, чтобы он не задел ног. Кого мешочек заденет, тот выходит из игры. Оставшиеся 5 - 6 детей объявляются победителями</w:t>
            </w:r>
            <w:bookmarkEnd w:id="4"/>
          </w:p>
          <w:p w:rsidR="007D2972" w:rsidRPr="006077ED" w:rsidRDefault="007D2972" w:rsidP="006077ED">
            <w:pPr>
              <w:widowControl w:val="0"/>
              <w:tabs>
                <w:tab w:val="left" w:pos="426"/>
              </w:tabs>
              <w:autoSpaceDE w:val="0"/>
              <w:autoSpaceDN w:val="0"/>
              <w:adjustRightInd w:val="0"/>
              <w:ind w:hanging="29"/>
              <w:jc w:val="both"/>
              <w:rPr>
                <w:rFonts w:ascii="Times New Roman" w:hAnsi="Times New Roman"/>
                <w:sz w:val="26"/>
                <w:szCs w:val="26"/>
              </w:rPr>
            </w:pPr>
          </w:p>
        </w:tc>
      </w:tr>
      <w:tr w:rsidR="006077ED" w:rsidRPr="006077ED" w:rsidTr="00632F80">
        <w:tc>
          <w:tcPr>
            <w:tcW w:w="1259" w:type="dxa"/>
            <w:vMerge w:val="restart"/>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spacing w:line="360" w:lineRule="auto"/>
              <w:jc w:val="both"/>
              <w:rPr>
                <w:rFonts w:ascii="Times New Roman" w:hAnsi="Times New Roman"/>
                <w:sz w:val="26"/>
                <w:szCs w:val="26"/>
              </w:rPr>
            </w:pPr>
            <w:r w:rsidRPr="006077ED">
              <w:rPr>
                <w:rFonts w:ascii="Times New Roman" w:hAnsi="Times New Roman"/>
                <w:sz w:val="26"/>
                <w:szCs w:val="26"/>
              </w:rPr>
              <w:lastRenderedPageBreak/>
              <w:t>Быстрота</w:t>
            </w:r>
          </w:p>
        </w:tc>
        <w:tc>
          <w:tcPr>
            <w:tcW w:w="28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ind w:firstLine="33"/>
              <w:jc w:val="center"/>
              <w:rPr>
                <w:rFonts w:ascii="Times New Roman" w:hAnsi="Times New Roman"/>
                <w:sz w:val="26"/>
                <w:szCs w:val="26"/>
              </w:rPr>
            </w:pPr>
            <w:r w:rsidRPr="006077ED">
              <w:rPr>
                <w:rFonts w:ascii="Times New Roman" w:hAnsi="Times New Roman"/>
                <w:sz w:val="26"/>
                <w:szCs w:val="26"/>
              </w:rPr>
              <w:t>Старты из разных исходных положений</w:t>
            </w: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F66CE7">
            <w:pPr>
              <w:jc w:val="both"/>
              <w:rPr>
                <w:rFonts w:ascii="Times New Roman" w:hAnsi="Times New Roman"/>
                <w:sz w:val="26"/>
                <w:szCs w:val="26"/>
              </w:rPr>
            </w:pPr>
            <w:r w:rsidRPr="006077ED">
              <w:rPr>
                <w:rFonts w:ascii="Times New Roman" w:hAnsi="Times New Roman"/>
                <w:sz w:val="26"/>
                <w:szCs w:val="26"/>
              </w:rPr>
              <w:t>Стоя, сидя, лёжа, спиной вперед, из упора на коленях</w:t>
            </w:r>
          </w:p>
        </w:tc>
      </w:tr>
      <w:tr w:rsidR="006077ED" w:rsidRPr="006077ED" w:rsidTr="00F66CE7">
        <w:trPr>
          <w:trHeight w:val="381"/>
        </w:trPr>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sz w:val="26"/>
                <w:szCs w:val="26"/>
              </w:rPr>
            </w:pPr>
          </w:p>
        </w:tc>
        <w:tc>
          <w:tcPr>
            <w:tcW w:w="28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ind w:firstLine="33"/>
              <w:jc w:val="center"/>
              <w:rPr>
                <w:rFonts w:ascii="Times New Roman" w:hAnsi="Times New Roman"/>
                <w:sz w:val="26"/>
                <w:szCs w:val="26"/>
              </w:rPr>
            </w:pPr>
            <w:r w:rsidRPr="006077ED">
              <w:rPr>
                <w:rFonts w:ascii="Times New Roman" w:hAnsi="Times New Roman"/>
                <w:sz w:val="26"/>
                <w:szCs w:val="26"/>
              </w:rPr>
              <w:t>Броски мячей в цель</w:t>
            </w:r>
          </w:p>
          <w:p w:rsidR="006077ED" w:rsidRPr="006077ED" w:rsidRDefault="006077ED" w:rsidP="006077ED">
            <w:pPr>
              <w:ind w:firstLine="33"/>
              <w:jc w:val="center"/>
              <w:rPr>
                <w:rFonts w:ascii="Times New Roman" w:hAnsi="Times New Roman"/>
                <w:sz w:val="26"/>
                <w:szCs w:val="26"/>
              </w:rPr>
            </w:pP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ind w:firstLine="33"/>
              <w:jc w:val="both"/>
              <w:rPr>
                <w:rFonts w:ascii="Times New Roman" w:hAnsi="Times New Roman"/>
                <w:sz w:val="26"/>
                <w:szCs w:val="26"/>
              </w:rPr>
            </w:pPr>
            <w:r w:rsidRPr="006077ED">
              <w:rPr>
                <w:rFonts w:ascii="Times New Roman" w:hAnsi="Times New Roman"/>
                <w:sz w:val="26"/>
                <w:szCs w:val="26"/>
              </w:rPr>
              <w:t>На скорость по сигналу</w:t>
            </w:r>
          </w:p>
        </w:tc>
      </w:tr>
      <w:tr w:rsidR="006077ED" w:rsidRPr="006077ED" w:rsidTr="00632F80">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sz w:val="26"/>
                <w:szCs w:val="26"/>
              </w:rPr>
            </w:pPr>
          </w:p>
        </w:tc>
        <w:tc>
          <w:tcPr>
            <w:tcW w:w="28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«Строители»</w:t>
            </w: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ind w:firstLine="33"/>
              <w:jc w:val="both"/>
              <w:rPr>
                <w:rFonts w:ascii="Times New Roman" w:hAnsi="Times New Roman"/>
                <w:sz w:val="26"/>
                <w:szCs w:val="26"/>
              </w:rPr>
            </w:pPr>
            <w:r w:rsidRPr="006077ED">
              <w:rPr>
                <w:rFonts w:ascii="Times New Roman" w:hAnsi="Times New Roman"/>
                <w:sz w:val="26"/>
                <w:szCs w:val="26"/>
              </w:rPr>
              <w:t>Проводится между командами. По сигналу воспитателя дети бегут через зал (10 - 12 м) и строят из 5 - 7 кубиков башню. Затем передают эстафету другим детям.</w:t>
            </w:r>
          </w:p>
        </w:tc>
      </w:tr>
      <w:tr w:rsidR="006077ED" w:rsidRPr="006077ED" w:rsidTr="00632F80">
        <w:tc>
          <w:tcPr>
            <w:tcW w:w="1259" w:type="dxa"/>
            <w:vMerge/>
            <w:tcBorders>
              <w:top w:val="single" w:sz="4" w:space="0" w:color="auto"/>
              <w:left w:val="single" w:sz="4" w:space="0" w:color="auto"/>
              <w:bottom w:val="single" w:sz="4" w:space="0" w:color="auto"/>
              <w:right w:val="single" w:sz="4" w:space="0" w:color="auto"/>
            </w:tcBorders>
            <w:vAlign w:val="center"/>
            <w:hideMark/>
          </w:tcPr>
          <w:p w:rsidR="006077ED" w:rsidRPr="006077ED" w:rsidRDefault="006077ED" w:rsidP="006077ED">
            <w:pPr>
              <w:rPr>
                <w:rFonts w:ascii="Times New Roman" w:hAnsi="Times New Roman"/>
                <w:sz w:val="26"/>
                <w:szCs w:val="26"/>
              </w:rPr>
            </w:pPr>
          </w:p>
        </w:tc>
        <w:tc>
          <w:tcPr>
            <w:tcW w:w="28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jc w:val="center"/>
              <w:rPr>
                <w:rFonts w:ascii="Times New Roman" w:hAnsi="Times New Roman"/>
                <w:sz w:val="26"/>
                <w:szCs w:val="26"/>
              </w:rPr>
            </w:pPr>
            <w:r w:rsidRPr="006077ED">
              <w:rPr>
                <w:rFonts w:ascii="Times New Roman" w:hAnsi="Times New Roman"/>
                <w:sz w:val="26"/>
                <w:szCs w:val="26"/>
              </w:rPr>
              <w:t>Кто быстрее</w:t>
            </w:r>
          </w:p>
        </w:tc>
        <w:tc>
          <w:tcPr>
            <w:tcW w:w="5352" w:type="dxa"/>
            <w:tcBorders>
              <w:top w:val="single" w:sz="4" w:space="0" w:color="auto"/>
              <w:left w:val="single" w:sz="4" w:space="0" w:color="auto"/>
              <w:bottom w:val="single" w:sz="4" w:space="0" w:color="auto"/>
              <w:right w:val="single" w:sz="4" w:space="0" w:color="auto"/>
            </w:tcBorders>
            <w:hideMark/>
          </w:tcPr>
          <w:p w:rsidR="006077ED" w:rsidRPr="006077ED" w:rsidRDefault="006077ED" w:rsidP="006077ED">
            <w:pPr>
              <w:ind w:firstLine="33"/>
              <w:jc w:val="both"/>
              <w:rPr>
                <w:rFonts w:ascii="Times New Roman" w:hAnsi="Times New Roman"/>
                <w:sz w:val="26"/>
                <w:szCs w:val="26"/>
              </w:rPr>
            </w:pPr>
            <w:r w:rsidRPr="006077ED">
              <w:rPr>
                <w:rFonts w:ascii="Times New Roman" w:hAnsi="Times New Roman"/>
                <w:sz w:val="26"/>
                <w:szCs w:val="26"/>
              </w:rPr>
              <w:t>Дети находятся за кругом, водящий в центре круга. По сигналу поочередно каждый перебегает через круг</w:t>
            </w:r>
          </w:p>
        </w:tc>
      </w:tr>
    </w:tbl>
    <w:p w:rsidR="006077ED" w:rsidRPr="006077ED" w:rsidRDefault="006077ED" w:rsidP="006077ED">
      <w:pPr>
        <w:spacing w:after="0" w:line="360" w:lineRule="auto"/>
        <w:ind w:firstLine="709"/>
        <w:jc w:val="both"/>
        <w:rPr>
          <w:rFonts w:ascii="Times New Roman" w:eastAsia="Calibri" w:hAnsi="Times New Roman" w:cs="Times New Roman"/>
          <w:color w:val="000000"/>
          <w:sz w:val="26"/>
          <w:szCs w:val="26"/>
        </w:rPr>
      </w:pPr>
    </w:p>
    <w:p w:rsidR="006077ED" w:rsidRPr="006077ED" w:rsidRDefault="006077ED" w:rsidP="006077ED">
      <w:pPr>
        <w:tabs>
          <w:tab w:val="left" w:pos="4962"/>
        </w:tabs>
        <w:spacing w:after="0" w:line="360" w:lineRule="auto"/>
        <w:ind w:firstLine="709"/>
        <w:jc w:val="both"/>
        <w:rPr>
          <w:rFonts w:ascii="Times New Roman" w:eastAsia="Calibri" w:hAnsi="Times New Roman" w:cs="Times New Roman"/>
          <w:color w:val="000000"/>
          <w:sz w:val="26"/>
          <w:szCs w:val="26"/>
        </w:rPr>
      </w:pPr>
      <w:r w:rsidRPr="006077ED">
        <w:rPr>
          <w:rFonts w:ascii="Times New Roman" w:eastAsia="Calibri" w:hAnsi="Times New Roman" w:cs="Times New Roman"/>
          <w:color w:val="000000"/>
          <w:sz w:val="26"/>
          <w:szCs w:val="26"/>
        </w:rPr>
        <w:t xml:space="preserve">При изучении каждого нового упражнения проводилась работа по его осознанному выполнению. Сначала взрослый показывал детям упражнение, сопровождая его подробной словесной инструкцией. Затем проводилась работа по усвоению упражнения: повторение упражнения детьми за взрослым без словесного сопровождения, выполнение упражнения за взрослым со словесным описанием его элементов по цепочке, словесное описание упражнения несколькими детьми в процессе его выполнения, исправление взрослого при выполнении упражнения. </w:t>
      </w:r>
    </w:p>
    <w:p w:rsidR="006077ED" w:rsidRPr="006077ED" w:rsidRDefault="006077ED" w:rsidP="006077ED">
      <w:pPr>
        <w:spacing w:after="0" w:line="360" w:lineRule="auto"/>
        <w:ind w:firstLine="709"/>
        <w:jc w:val="both"/>
        <w:rPr>
          <w:rFonts w:ascii="Times New Roman" w:eastAsia="Calibri" w:hAnsi="Times New Roman" w:cs="Times New Roman"/>
          <w:color w:val="000000"/>
          <w:sz w:val="26"/>
          <w:szCs w:val="26"/>
        </w:rPr>
      </w:pPr>
      <w:r w:rsidRPr="006077ED">
        <w:rPr>
          <w:rFonts w:ascii="Times New Roman" w:eastAsia="Calibri" w:hAnsi="Times New Roman" w:cs="Times New Roman"/>
          <w:color w:val="000000"/>
          <w:sz w:val="26"/>
          <w:szCs w:val="26"/>
        </w:rPr>
        <w:t xml:space="preserve">Например, при разучивании упражнения «Пружина» детям предлагалось следующее его описание: «Встать прямо, руки на пояс, пятки вместе, а носки в разные стороны. Затем приседаем и, выпрямляясь, подняться на носочки».  </w:t>
      </w:r>
    </w:p>
    <w:p w:rsidR="006077ED" w:rsidRP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 xml:space="preserve">В заключительной части использовались упражнения в ходьбе, несложные игровые задания. Для развития быстроты и ловкости использовались игровые задания, предполагающие увертывания, убегание («Ловишки», «Волк и гуси» и </w:t>
      </w:r>
      <w:proofErr w:type="spellStart"/>
      <w:r w:rsidRPr="006077ED">
        <w:rPr>
          <w:rFonts w:ascii="Times New Roman" w:eastAsia="Calibri" w:hAnsi="Times New Roman" w:cs="Times New Roman"/>
          <w:sz w:val="26"/>
          <w:szCs w:val="26"/>
        </w:rPr>
        <w:t>т.п</w:t>
      </w:r>
      <w:proofErr w:type="spellEnd"/>
      <w:r w:rsidRPr="006077ED">
        <w:rPr>
          <w:rFonts w:ascii="Times New Roman" w:eastAsia="Calibri" w:hAnsi="Times New Roman" w:cs="Times New Roman"/>
          <w:sz w:val="26"/>
          <w:szCs w:val="26"/>
        </w:rPr>
        <w:t>).</w:t>
      </w:r>
    </w:p>
    <w:p w:rsidR="006077ED" w:rsidRDefault="006077ED" w:rsidP="006077ED">
      <w:pPr>
        <w:spacing w:after="0" w:line="360" w:lineRule="auto"/>
        <w:ind w:firstLine="709"/>
        <w:jc w:val="both"/>
        <w:rPr>
          <w:rFonts w:ascii="Times New Roman" w:eastAsia="Calibri" w:hAnsi="Times New Roman" w:cs="Times New Roman"/>
          <w:sz w:val="26"/>
          <w:szCs w:val="26"/>
        </w:rPr>
      </w:pPr>
      <w:r w:rsidRPr="006077ED">
        <w:rPr>
          <w:rFonts w:ascii="Times New Roman" w:eastAsia="Calibri" w:hAnsi="Times New Roman" w:cs="Times New Roman"/>
          <w:sz w:val="26"/>
          <w:szCs w:val="26"/>
        </w:rPr>
        <w:t>Таким образом, были организованы занятия физической культуры на развитие быстроты и ловкости посредством физических упражнений. На каждом занятии примерно 70% времени уделялось развитию этих качеств. Велась целенаправленная работа по развитию осознанности выполнения упражнений. Упражнения на развитие быстроты и ловкости использовались на всех этапах занятий.</w:t>
      </w:r>
    </w:p>
    <w:p w:rsidR="00BD3577" w:rsidRPr="00BD3577" w:rsidRDefault="00BD3577" w:rsidP="00BD3577">
      <w:pPr>
        <w:keepNext/>
        <w:keepLines/>
        <w:spacing w:after="0" w:line="360" w:lineRule="auto"/>
        <w:ind w:right="-1"/>
        <w:contextualSpacing/>
        <w:jc w:val="center"/>
        <w:rPr>
          <w:rFonts w:ascii="Times New Roman" w:eastAsia="Times New Roman" w:hAnsi="Times New Roman" w:cs="Times New Roman"/>
          <w:b/>
          <w:bCs/>
          <w:sz w:val="26"/>
          <w:szCs w:val="26"/>
        </w:rPr>
      </w:pPr>
      <w:r w:rsidRPr="00BD3577">
        <w:rPr>
          <w:rFonts w:ascii="Times New Roman" w:eastAsia="Times New Roman" w:hAnsi="Times New Roman" w:cs="Times New Roman"/>
          <w:b/>
          <w:bCs/>
          <w:sz w:val="26"/>
          <w:szCs w:val="26"/>
        </w:rPr>
        <w:lastRenderedPageBreak/>
        <w:t>Результаты реализации программы по развитию быстроты и ловкости детей дошкольного возраста с помощью физических упражнений</w:t>
      </w:r>
    </w:p>
    <w:p w:rsidR="00BD3577" w:rsidRPr="00BD3577" w:rsidRDefault="00BD3577" w:rsidP="00BD3577">
      <w:pPr>
        <w:keepNext/>
        <w:keepLines/>
        <w:spacing w:after="0" w:line="360" w:lineRule="auto"/>
        <w:ind w:left="1069"/>
        <w:contextualSpacing/>
        <w:outlineLvl w:val="0"/>
        <w:rPr>
          <w:rFonts w:ascii="Times New Roman" w:eastAsia="Times New Roman" w:hAnsi="Times New Roman" w:cs="Times New Roman"/>
          <w:bCs/>
          <w:sz w:val="26"/>
          <w:szCs w:val="26"/>
        </w:rPr>
      </w:pP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После проведения занятий физической культуры с включением в них упражнений на развитие быстроты и ловкости детей дошкольного возраста был проведен контрольный эксперимент. На контрольном этапе проводилась проверка эффективности влияния упражнений на развитие быстроты и ловкости у дошкольников. Применялись те же тесты и задания, что на этапе констатирующего эксперимента. Результаты эксперимента в ср</w:t>
      </w:r>
      <w:r>
        <w:rPr>
          <w:rFonts w:ascii="Times New Roman" w:eastAsia="Calibri" w:hAnsi="Times New Roman" w:cs="Times New Roman"/>
          <w:sz w:val="26"/>
          <w:szCs w:val="26"/>
        </w:rPr>
        <w:t>авнении представлены в таблице 4</w:t>
      </w:r>
      <w:r w:rsidRPr="00BD3577">
        <w:rPr>
          <w:rFonts w:ascii="Times New Roman" w:eastAsia="Calibri" w:hAnsi="Times New Roman" w:cs="Times New Roman"/>
          <w:sz w:val="26"/>
          <w:szCs w:val="26"/>
        </w:rPr>
        <w:t>.</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p>
    <w:p w:rsidR="00BD3577" w:rsidRPr="00BD3577" w:rsidRDefault="00BD3577" w:rsidP="00BD3577">
      <w:pPr>
        <w:spacing w:after="0" w:line="360" w:lineRule="auto"/>
        <w:jc w:val="both"/>
        <w:rPr>
          <w:rFonts w:ascii="Times New Roman" w:eastAsia="Calibri" w:hAnsi="Times New Roman" w:cs="Times New Roman"/>
          <w:sz w:val="26"/>
          <w:szCs w:val="26"/>
        </w:rPr>
      </w:pPr>
    </w:p>
    <w:p w:rsidR="00BD3577" w:rsidRPr="00BD3577" w:rsidRDefault="00BD3577" w:rsidP="00BD3577">
      <w:pPr>
        <w:spacing w:after="0" w:line="360" w:lineRule="auto"/>
        <w:ind w:left="1069"/>
        <w:contextualSpacing/>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Таблица </w:t>
      </w:r>
      <w:r>
        <w:rPr>
          <w:rFonts w:ascii="Times New Roman" w:eastAsia="Calibri" w:hAnsi="Times New Roman" w:cs="Times New Roman"/>
          <w:sz w:val="26"/>
          <w:szCs w:val="26"/>
        </w:rPr>
        <w:t>4</w:t>
      </w:r>
      <w:r w:rsidRPr="00BD3577">
        <w:rPr>
          <w:rFonts w:ascii="Times New Roman" w:eastAsia="Calibri" w:hAnsi="Times New Roman" w:cs="Times New Roman"/>
          <w:sz w:val="26"/>
          <w:szCs w:val="26"/>
        </w:rPr>
        <w:t xml:space="preserve"> – Результаты исследования эффективности влияния упражнений на развитие быстроты и ловкости у дошкольников</w:t>
      </w:r>
    </w:p>
    <w:tbl>
      <w:tblPr>
        <w:tblStyle w:val="a4"/>
        <w:tblW w:w="9498" w:type="dxa"/>
        <w:tblInd w:w="108" w:type="dxa"/>
        <w:tblLayout w:type="fixed"/>
        <w:tblLook w:val="04A0" w:firstRow="1" w:lastRow="0" w:firstColumn="1" w:lastColumn="0" w:noHBand="0" w:noVBand="1"/>
      </w:tblPr>
      <w:tblGrid>
        <w:gridCol w:w="709"/>
        <w:gridCol w:w="1418"/>
        <w:gridCol w:w="1275"/>
        <w:gridCol w:w="1276"/>
        <w:gridCol w:w="1276"/>
        <w:gridCol w:w="1276"/>
        <w:gridCol w:w="1275"/>
        <w:gridCol w:w="993"/>
      </w:tblGrid>
      <w:tr w:rsidR="00BD3577" w:rsidRPr="00BD3577" w:rsidTr="00430986">
        <w:trPr>
          <w:trHeight w:val="228"/>
        </w:trPr>
        <w:tc>
          <w:tcPr>
            <w:tcW w:w="709" w:type="dxa"/>
            <w:vMerge w:val="restart"/>
          </w:tcPr>
          <w:p w:rsidR="00BD3577" w:rsidRPr="00BD3577" w:rsidRDefault="00BD3577" w:rsidP="00BD3577">
            <w:pPr>
              <w:spacing w:line="360" w:lineRule="auto"/>
              <w:jc w:val="center"/>
              <w:rPr>
                <w:rFonts w:ascii="Times New Roman" w:hAnsi="Times New Roman"/>
              </w:rPr>
            </w:pPr>
            <w:r w:rsidRPr="00BD3577">
              <w:rPr>
                <w:rFonts w:ascii="Times New Roman" w:hAnsi="Times New Roman"/>
              </w:rPr>
              <w:t>Дети</w:t>
            </w:r>
          </w:p>
        </w:tc>
        <w:tc>
          <w:tcPr>
            <w:tcW w:w="7796" w:type="dxa"/>
            <w:gridSpan w:val="6"/>
          </w:tcPr>
          <w:p w:rsidR="00BD3577" w:rsidRPr="00BD3577" w:rsidRDefault="00BD3577" w:rsidP="00BD3577">
            <w:pPr>
              <w:tabs>
                <w:tab w:val="left" w:pos="3471"/>
                <w:tab w:val="center" w:pos="3911"/>
              </w:tabs>
              <w:spacing w:line="360" w:lineRule="auto"/>
              <w:jc w:val="center"/>
              <w:rPr>
                <w:rFonts w:ascii="Times New Roman" w:hAnsi="Times New Roman"/>
              </w:rPr>
            </w:pPr>
            <w:r w:rsidRPr="00BD3577">
              <w:rPr>
                <w:rFonts w:ascii="Times New Roman" w:hAnsi="Times New Roman"/>
              </w:rPr>
              <w:t>Тесты</w:t>
            </w:r>
          </w:p>
        </w:tc>
        <w:tc>
          <w:tcPr>
            <w:tcW w:w="993" w:type="dxa"/>
            <w:vMerge w:val="restart"/>
          </w:tcPr>
          <w:p w:rsidR="00BD3577" w:rsidRPr="00BD3577" w:rsidRDefault="00BD3577" w:rsidP="00BD3577">
            <w:pPr>
              <w:tabs>
                <w:tab w:val="left" w:pos="3471"/>
                <w:tab w:val="center" w:pos="3911"/>
              </w:tabs>
              <w:spacing w:line="360" w:lineRule="auto"/>
              <w:jc w:val="center"/>
              <w:rPr>
                <w:rFonts w:ascii="Times New Roman" w:hAnsi="Times New Roman"/>
              </w:rPr>
            </w:pPr>
            <w:r w:rsidRPr="00BD3577">
              <w:rPr>
                <w:rFonts w:ascii="Times New Roman" w:hAnsi="Times New Roman"/>
              </w:rPr>
              <w:t>Динамика</w:t>
            </w:r>
          </w:p>
          <w:p w:rsidR="00BD3577" w:rsidRPr="00BD3577" w:rsidRDefault="00BD3577" w:rsidP="00BD3577">
            <w:pPr>
              <w:spacing w:after="240" w:line="360" w:lineRule="auto"/>
              <w:ind w:left="1418" w:right="567" w:firstLine="709"/>
              <w:jc w:val="center"/>
            </w:pPr>
          </w:p>
        </w:tc>
      </w:tr>
      <w:tr w:rsidR="00BD3577" w:rsidRPr="00BD3577" w:rsidTr="00430986">
        <w:trPr>
          <w:trHeight w:val="1016"/>
        </w:trPr>
        <w:tc>
          <w:tcPr>
            <w:tcW w:w="709" w:type="dxa"/>
            <w:vMerge/>
          </w:tcPr>
          <w:p w:rsidR="00BD3577" w:rsidRPr="00BD3577" w:rsidRDefault="00BD3577" w:rsidP="00BD3577">
            <w:pPr>
              <w:spacing w:line="360" w:lineRule="auto"/>
              <w:jc w:val="center"/>
              <w:rPr>
                <w:rFonts w:ascii="Times New Roman" w:hAnsi="Times New Roman"/>
              </w:rPr>
            </w:pPr>
          </w:p>
        </w:tc>
        <w:tc>
          <w:tcPr>
            <w:tcW w:w="2693" w:type="dxa"/>
            <w:gridSpan w:val="2"/>
          </w:tcPr>
          <w:p w:rsidR="00BD3577" w:rsidRPr="00BD3577" w:rsidRDefault="00BD3577" w:rsidP="00BD3577">
            <w:pPr>
              <w:jc w:val="center"/>
              <w:rPr>
                <w:rFonts w:ascii="Times New Roman" w:hAnsi="Times New Roman"/>
                <w:sz w:val="24"/>
                <w:szCs w:val="24"/>
              </w:rPr>
            </w:pPr>
          </w:p>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Подбрасывание и ловля мяча</w:t>
            </w:r>
          </w:p>
        </w:tc>
        <w:tc>
          <w:tcPr>
            <w:tcW w:w="2552" w:type="dxa"/>
            <w:gridSpan w:val="2"/>
          </w:tcPr>
          <w:p w:rsidR="00BD3577" w:rsidRPr="00BD3577" w:rsidRDefault="00BD3577" w:rsidP="00BD3577">
            <w:pPr>
              <w:jc w:val="center"/>
              <w:rPr>
                <w:rFonts w:ascii="Times New Roman" w:hAnsi="Times New Roman"/>
                <w:sz w:val="24"/>
                <w:szCs w:val="24"/>
              </w:rPr>
            </w:pPr>
          </w:p>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Бег на 10 метров между предметами</w:t>
            </w:r>
          </w:p>
        </w:tc>
        <w:tc>
          <w:tcPr>
            <w:tcW w:w="2551" w:type="dxa"/>
            <w:gridSpan w:val="2"/>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Бег 30 м, на определение скоростных качеств</w:t>
            </w:r>
          </w:p>
        </w:tc>
        <w:tc>
          <w:tcPr>
            <w:tcW w:w="993" w:type="dxa"/>
            <w:vMerge/>
          </w:tcPr>
          <w:p w:rsidR="00BD3577" w:rsidRPr="00BD3577" w:rsidRDefault="00BD3577" w:rsidP="00BD3577">
            <w:pPr>
              <w:jc w:val="center"/>
              <w:rPr>
                <w:rFonts w:ascii="Times New Roman" w:hAnsi="Times New Roman"/>
                <w:sz w:val="24"/>
                <w:szCs w:val="24"/>
              </w:rPr>
            </w:pPr>
          </w:p>
        </w:tc>
      </w:tr>
      <w:tr w:rsidR="00BD3577" w:rsidRPr="00BD3577" w:rsidTr="00430986">
        <w:trPr>
          <w:trHeight w:val="636"/>
        </w:trPr>
        <w:tc>
          <w:tcPr>
            <w:tcW w:w="709" w:type="dxa"/>
            <w:vMerge/>
          </w:tcPr>
          <w:p w:rsidR="00BD3577" w:rsidRPr="00BD3577" w:rsidRDefault="00BD3577" w:rsidP="00BD3577">
            <w:pPr>
              <w:spacing w:line="360" w:lineRule="auto"/>
              <w:jc w:val="center"/>
              <w:rPr>
                <w:rFonts w:ascii="Times New Roman" w:hAnsi="Times New Roman"/>
              </w:rPr>
            </w:pPr>
          </w:p>
        </w:tc>
        <w:tc>
          <w:tcPr>
            <w:tcW w:w="1418" w:type="dxa"/>
          </w:tcPr>
          <w:p w:rsidR="00BD3577" w:rsidRPr="00BD3577" w:rsidRDefault="00BD3577" w:rsidP="00BD3577">
            <w:pPr>
              <w:jc w:val="center"/>
              <w:rPr>
                <w:rFonts w:ascii="Times New Roman" w:hAnsi="Times New Roman"/>
                <w:sz w:val="26"/>
                <w:szCs w:val="26"/>
              </w:rPr>
            </w:pPr>
            <w:r w:rsidRPr="00BD3577">
              <w:rPr>
                <w:rFonts w:ascii="Times New Roman" w:hAnsi="Times New Roman"/>
                <w:sz w:val="26"/>
                <w:szCs w:val="26"/>
              </w:rPr>
              <w:t>До</w:t>
            </w:r>
          </w:p>
          <w:p w:rsidR="00BD3577" w:rsidRPr="00BD3577" w:rsidRDefault="00BD3577" w:rsidP="00BD3577">
            <w:pPr>
              <w:jc w:val="center"/>
              <w:rPr>
                <w:rFonts w:ascii="Times New Roman" w:hAnsi="Times New Roman"/>
                <w:sz w:val="26"/>
                <w:szCs w:val="26"/>
              </w:rPr>
            </w:pP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 xml:space="preserve">После </w:t>
            </w:r>
            <w:proofErr w:type="spellStart"/>
            <w:r w:rsidRPr="00BD3577">
              <w:rPr>
                <w:rFonts w:ascii="Times New Roman" w:hAnsi="Times New Roman"/>
                <w:sz w:val="24"/>
                <w:szCs w:val="24"/>
              </w:rPr>
              <w:t>ф.э</w:t>
            </w:r>
            <w:proofErr w:type="spellEnd"/>
            <w:r w:rsidRPr="00BD3577">
              <w:rPr>
                <w:rFonts w:ascii="Times New Roman" w:hAnsi="Times New Roman"/>
                <w:sz w:val="24"/>
                <w:szCs w:val="24"/>
              </w:rPr>
              <w:t>.</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 xml:space="preserve">До </w:t>
            </w:r>
          </w:p>
          <w:p w:rsidR="00BD3577" w:rsidRPr="00BD3577" w:rsidRDefault="00BD3577" w:rsidP="00BD3577">
            <w:pPr>
              <w:jc w:val="center"/>
              <w:rPr>
                <w:rFonts w:ascii="Times New Roman" w:hAnsi="Times New Roman"/>
                <w:sz w:val="24"/>
                <w:szCs w:val="24"/>
              </w:rPr>
            </w:pPr>
            <w:proofErr w:type="spellStart"/>
            <w:r w:rsidRPr="00BD3577">
              <w:rPr>
                <w:rFonts w:ascii="Times New Roman" w:hAnsi="Times New Roman"/>
                <w:sz w:val="24"/>
                <w:szCs w:val="24"/>
              </w:rPr>
              <w:t>ф.э</w:t>
            </w:r>
            <w:proofErr w:type="spellEnd"/>
            <w:r w:rsidRPr="00BD3577">
              <w:rPr>
                <w:rFonts w:ascii="Times New Roman" w:hAnsi="Times New Roman"/>
                <w:sz w:val="24"/>
                <w:szCs w:val="24"/>
              </w:rPr>
              <w:t>.</w:t>
            </w:r>
          </w:p>
        </w:tc>
        <w:tc>
          <w:tcPr>
            <w:tcW w:w="1276" w:type="dxa"/>
          </w:tcPr>
          <w:p w:rsidR="00BD3577" w:rsidRPr="00BD3577" w:rsidRDefault="00BD3577" w:rsidP="00BD3577">
            <w:pPr>
              <w:jc w:val="center"/>
              <w:rPr>
                <w:rFonts w:ascii="Times New Roman" w:hAnsi="Times New Roman"/>
                <w:sz w:val="26"/>
                <w:szCs w:val="26"/>
              </w:rPr>
            </w:pPr>
            <w:r w:rsidRPr="00BD3577">
              <w:rPr>
                <w:rFonts w:ascii="Times New Roman" w:hAnsi="Times New Roman"/>
                <w:sz w:val="26"/>
                <w:szCs w:val="26"/>
              </w:rPr>
              <w:t xml:space="preserve">После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276" w:type="dxa"/>
          </w:tcPr>
          <w:p w:rsidR="00BD3577" w:rsidRPr="00BD3577" w:rsidRDefault="00BD3577" w:rsidP="00BD3577">
            <w:pPr>
              <w:jc w:val="center"/>
              <w:rPr>
                <w:rFonts w:ascii="Times New Roman" w:hAnsi="Times New Roman"/>
                <w:sz w:val="26"/>
                <w:szCs w:val="26"/>
              </w:rPr>
            </w:pPr>
            <w:r w:rsidRPr="00BD3577">
              <w:rPr>
                <w:rFonts w:ascii="Times New Roman" w:hAnsi="Times New Roman"/>
                <w:sz w:val="26"/>
                <w:szCs w:val="26"/>
              </w:rPr>
              <w:t>До</w:t>
            </w:r>
          </w:p>
          <w:p w:rsidR="00BD3577" w:rsidRPr="00BD3577" w:rsidRDefault="00BD3577" w:rsidP="00BD3577">
            <w:pPr>
              <w:jc w:val="center"/>
              <w:rPr>
                <w:rFonts w:ascii="Times New Roman" w:hAnsi="Times New Roman"/>
                <w:sz w:val="26"/>
                <w:szCs w:val="26"/>
              </w:rPr>
            </w:pP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275" w:type="dxa"/>
          </w:tcPr>
          <w:p w:rsidR="00BD3577" w:rsidRPr="00BD3577" w:rsidRDefault="00BD3577" w:rsidP="00BD3577">
            <w:pPr>
              <w:jc w:val="center"/>
              <w:rPr>
                <w:rFonts w:ascii="Times New Roman" w:hAnsi="Times New Roman"/>
                <w:sz w:val="26"/>
                <w:szCs w:val="26"/>
              </w:rPr>
            </w:pPr>
            <w:r w:rsidRPr="00BD3577">
              <w:rPr>
                <w:rFonts w:ascii="Times New Roman" w:hAnsi="Times New Roman"/>
                <w:sz w:val="26"/>
                <w:szCs w:val="26"/>
              </w:rPr>
              <w:t xml:space="preserve">После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993" w:type="dxa"/>
            <w:vMerge/>
          </w:tcPr>
          <w:p w:rsidR="00BD3577" w:rsidRPr="00BD3577" w:rsidRDefault="00BD3577" w:rsidP="00BD3577">
            <w:pPr>
              <w:spacing w:after="240" w:line="360" w:lineRule="auto"/>
              <w:ind w:right="567" w:firstLine="709"/>
              <w:jc w:val="both"/>
              <w:rPr>
                <w:rFonts w:ascii="Times New Roman" w:hAnsi="Times New Roman"/>
                <w:sz w:val="26"/>
                <w:szCs w:val="26"/>
              </w:rPr>
            </w:pP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1</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 xml:space="preserve">Средний </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tabs>
                <w:tab w:val="left" w:pos="894"/>
              </w:tabs>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tabs>
                <w:tab w:val="left" w:pos="894"/>
              </w:tabs>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2</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 xml:space="preserve">Низкий </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3</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tabs>
                <w:tab w:val="left" w:pos="925"/>
              </w:tabs>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tabs>
                <w:tab w:val="left" w:pos="925"/>
              </w:tabs>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4</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5</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6</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7</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8</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 9</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М10</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1</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2</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3</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4</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5</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6</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7</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8</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9</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rPr>
          <w:trHeight w:val="227"/>
        </w:trPr>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10</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11</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Низкий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709" w:type="dxa"/>
          </w:tcPr>
          <w:p w:rsidR="00BD3577" w:rsidRPr="00BD3577" w:rsidRDefault="00BD3577" w:rsidP="00BD3577">
            <w:pPr>
              <w:jc w:val="both"/>
              <w:rPr>
                <w:rFonts w:ascii="Times New Roman" w:hAnsi="Times New Roman"/>
                <w:sz w:val="24"/>
                <w:szCs w:val="24"/>
              </w:rPr>
            </w:pPr>
            <w:r w:rsidRPr="00BD3577">
              <w:rPr>
                <w:rFonts w:ascii="Times New Roman" w:hAnsi="Times New Roman"/>
                <w:sz w:val="24"/>
                <w:szCs w:val="24"/>
              </w:rPr>
              <w:t>Д 12</w:t>
            </w:r>
          </w:p>
        </w:tc>
        <w:tc>
          <w:tcPr>
            <w:tcW w:w="1418"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tabs>
                <w:tab w:val="center" w:pos="530"/>
              </w:tabs>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Средний</w:t>
            </w:r>
          </w:p>
        </w:tc>
        <w:tc>
          <w:tcPr>
            <w:tcW w:w="1276"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1275"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Высокий</w:t>
            </w:r>
          </w:p>
        </w:tc>
        <w:tc>
          <w:tcPr>
            <w:tcW w:w="993" w:type="dxa"/>
          </w:tcPr>
          <w:p w:rsidR="00BD3577" w:rsidRPr="00BD3577" w:rsidRDefault="00BD3577" w:rsidP="00BD3577">
            <w:pPr>
              <w:jc w:val="center"/>
              <w:rPr>
                <w:rFonts w:ascii="Times New Roman" w:hAnsi="Times New Roman"/>
                <w:sz w:val="24"/>
                <w:szCs w:val="24"/>
              </w:rPr>
            </w:pPr>
            <w:r w:rsidRPr="00BD3577">
              <w:rPr>
                <w:rFonts w:ascii="Times New Roman" w:hAnsi="Times New Roman"/>
                <w:sz w:val="24"/>
                <w:szCs w:val="24"/>
              </w:rPr>
              <w:t>+</w:t>
            </w:r>
          </w:p>
        </w:tc>
      </w:tr>
      <w:tr w:rsidR="00BD3577" w:rsidRPr="00BD3577" w:rsidTr="00430986">
        <w:tc>
          <w:tcPr>
            <w:tcW w:w="9498" w:type="dxa"/>
            <w:gridSpan w:val="8"/>
          </w:tcPr>
          <w:p w:rsidR="00BD3577" w:rsidRPr="00BD3577" w:rsidRDefault="00BD3577" w:rsidP="00BD3577">
            <w:pPr>
              <w:ind w:firstLine="709"/>
              <w:jc w:val="both"/>
              <w:rPr>
                <w:rFonts w:ascii="Times New Roman" w:hAnsi="Times New Roman"/>
              </w:rPr>
            </w:pPr>
            <w:r w:rsidRPr="00BD3577">
              <w:rPr>
                <w:rFonts w:ascii="Times New Roman" w:hAnsi="Times New Roman"/>
              </w:rPr>
              <w:t>Примечание: «+» – Положительная динамика.</w:t>
            </w:r>
          </w:p>
        </w:tc>
      </w:tr>
    </w:tbl>
    <w:p w:rsidR="00BD3577" w:rsidRPr="00BD3577" w:rsidRDefault="00BD3577" w:rsidP="00BD3577">
      <w:pPr>
        <w:spacing w:after="0" w:line="240" w:lineRule="auto"/>
        <w:ind w:firstLine="709"/>
        <w:jc w:val="both"/>
        <w:rPr>
          <w:rFonts w:ascii="Times New Roman" w:eastAsia="Calibri" w:hAnsi="Times New Roman" w:cs="Times New Roman"/>
          <w:sz w:val="24"/>
          <w:szCs w:val="24"/>
        </w:rPr>
      </w:pP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После выполнения повторного тестирования ни кто из детей не был выявлен с низким уровнем, значительно увеличилось число детей с высоким и средним уровнями, убедиться в этом нам поможет сводная таблица  результатов исследования детей 4 - 5 лет по уровням сформированности физических качеств до и после формирующего эксперимента. Результаты эксперимента в сравнении представлены в таблице 6.</w:t>
      </w:r>
    </w:p>
    <w:p w:rsidR="00BD3577" w:rsidRPr="00BD3577" w:rsidRDefault="00BD3577" w:rsidP="00BD3577">
      <w:pPr>
        <w:spacing w:after="0" w:line="360" w:lineRule="auto"/>
        <w:jc w:val="both"/>
        <w:rPr>
          <w:rFonts w:ascii="Times New Roman" w:eastAsia="Calibri" w:hAnsi="Times New Roman" w:cs="Times New Roman"/>
          <w:sz w:val="26"/>
          <w:szCs w:val="26"/>
        </w:rPr>
      </w:pPr>
    </w:p>
    <w:p w:rsidR="00BD3577" w:rsidRPr="00BD3577" w:rsidRDefault="00BD3577" w:rsidP="00BD3577">
      <w:pPr>
        <w:tabs>
          <w:tab w:val="left" w:pos="4365"/>
        </w:tabs>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Таблица 6 – Сводная таблица результатов исследования </w:t>
      </w:r>
    </w:p>
    <w:p w:rsidR="00BD3577" w:rsidRPr="00BD3577" w:rsidRDefault="00BD3577" w:rsidP="00BD3577">
      <w:pPr>
        <w:tabs>
          <w:tab w:val="left" w:pos="4365"/>
        </w:tabs>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эффективности влияния упражнений на развитие быстроты и ловкости </w:t>
      </w:r>
    </w:p>
    <w:p w:rsidR="00BD3577" w:rsidRPr="00BD3577" w:rsidRDefault="00BD3577" w:rsidP="00BD3577">
      <w:pPr>
        <w:tabs>
          <w:tab w:val="left" w:pos="4365"/>
        </w:tabs>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у дошкольников до и после формирующего эксперимента</w:t>
      </w:r>
    </w:p>
    <w:p w:rsidR="00BD3577" w:rsidRPr="00BD3577" w:rsidRDefault="00BD3577" w:rsidP="00BD3577">
      <w:pPr>
        <w:tabs>
          <w:tab w:val="left" w:pos="2440"/>
          <w:tab w:val="left" w:pos="4365"/>
          <w:tab w:val="right" w:pos="9355"/>
        </w:tabs>
        <w:spacing w:after="0" w:line="360" w:lineRule="auto"/>
        <w:ind w:firstLine="709"/>
        <w:rPr>
          <w:rFonts w:ascii="Times New Roman" w:eastAsia="Calibri" w:hAnsi="Times New Roman" w:cs="Times New Roman"/>
          <w:sz w:val="26"/>
          <w:szCs w:val="26"/>
        </w:rPr>
      </w:pPr>
      <w:r w:rsidRPr="00BD3577">
        <w:rPr>
          <w:rFonts w:ascii="Times New Roman" w:eastAsia="Calibri" w:hAnsi="Times New Roman" w:cs="Times New Roman"/>
          <w:sz w:val="26"/>
          <w:szCs w:val="26"/>
        </w:rPr>
        <w:tab/>
      </w:r>
      <w:r w:rsidRPr="00BD3577">
        <w:rPr>
          <w:rFonts w:ascii="Times New Roman" w:eastAsia="Calibri" w:hAnsi="Times New Roman" w:cs="Times New Roman"/>
          <w:sz w:val="26"/>
          <w:szCs w:val="26"/>
        </w:rPr>
        <w:tab/>
      </w:r>
      <w:r w:rsidRPr="00BD3577">
        <w:rPr>
          <w:rFonts w:ascii="Times New Roman" w:eastAsia="Calibri" w:hAnsi="Times New Roman" w:cs="Times New Roman"/>
          <w:sz w:val="26"/>
          <w:szCs w:val="26"/>
        </w:rPr>
        <w:tab/>
        <w:t>В процентах</w:t>
      </w:r>
    </w:p>
    <w:tbl>
      <w:tblPr>
        <w:tblStyle w:val="a4"/>
        <w:tblW w:w="9356" w:type="dxa"/>
        <w:tblInd w:w="108" w:type="dxa"/>
        <w:tblLayout w:type="fixed"/>
        <w:tblLook w:val="04A0" w:firstRow="1" w:lastRow="0" w:firstColumn="1" w:lastColumn="0" w:noHBand="0" w:noVBand="1"/>
      </w:tblPr>
      <w:tblGrid>
        <w:gridCol w:w="1985"/>
        <w:gridCol w:w="1276"/>
        <w:gridCol w:w="1275"/>
        <w:gridCol w:w="1229"/>
        <w:gridCol w:w="1275"/>
        <w:gridCol w:w="1182"/>
        <w:gridCol w:w="1134"/>
      </w:tblGrid>
      <w:tr w:rsidR="00BD3577" w:rsidRPr="00BD3577" w:rsidTr="00430986">
        <w:trPr>
          <w:trHeight w:val="243"/>
        </w:trPr>
        <w:tc>
          <w:tcPr>
            <w:tcW w:w="1985" w:type="dxa"/>
            <w:vMerge w:val="restart"/>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Тесты</w:t>
            </w:r>
          </w:p>
        </w:tc>
        <w:tc>
          <w:tcPr>
            <w:tcW w:w="7371" w:type="dxa"/>
            <w:gridSpan w:val="6"/>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Уровни сформированности качества</w:t>
            </w:r>
          </w:p>
        </w:tc>
      </w:tr>
      <w:tr w:rsidR="00BD3577" w:rsidRPr="00BD3577" w:rsidTr="00430986">
        <w:trPr>
          <w:trHeight w:val="160"/>
        </w:trPr>
        <w:tc>
          <w:tcPr>
            <w:tcW w:w="1985" w:type="dxa"/>
            <w:vMerge/>
          </w:tcPr>
          <w:p w:rsidR="00BD3577" w:rsidRPr="00BD3577" w:rsidRDefault="00BD3577" w:rsidP="00BD3577">
            <w:pPr>
              <w:tabs>
                <w:tab w:val="left" w:pos="4365"/>
              </w:tabs>
              <w:jc w:val="both"/>
              <w:rPr>
                <w:rFonts w:ascii="Times New Roman" w:hAnsi="Times New Roman"/>
                <w:sz w:val="26"/>
                <w:szCs w:val="26"/>
              </w:rPr>
            </w:pPr>
          </w:p>
        </w:tc>
        <w:tc>
          <w:tcPr>
            <w:tcW w:w="2551" w:type="dxa"/>
            <w:gridSpan w:val="2"/>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Высокий уровень</w:t>
            </w:r>
          </w:p>
        </w:tc>
        <w:tc>
          <w:tcPr>
            <w:tcW w:w="2504" w:type="dxa"/>
            <w:gridSpan w:val="2"/>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Средний уровень</w:t>
            </w:r>
          </w:p>
        </w:tc>
        <w:tc>
          <w:tcPr>
            <w:tcW w:w="2316" w:type="dxa"/>
            <w:gridSpan w:val="2"/>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Низкий уровень</w:t>
            </w:r>
          </w:p>
        </w:tc>
      </w:tr>
      <w:tr w:rsidR="00BD3577" w:rsidRPr="00BD3577" w:rsidTr="00430986">
        <w:trPr>
          <w:trHeight w:val="273"/>
        </w:trPr>
        <w:tc>
          <w:tcPr>
            <w:tcW w:w="1985" w:type="dxa"/>
            <w:vMerge/>
          </w:tcPr>
          <w:p w:rsidR="00BD3577" w:rsidRPr="00BD3577" w:rsidRDefault="00BD3577" w:rsidP="00BD3577">
            <w:pPr>
              <w:tabs>
                <w:tab w:val="left" w:pos="4365"/>
              </w:tabs>
              <w:jc w:val="both"/>
              <w:rPr>
                <w:rFonts w:ascii="Times New Roman" w:hAnsi="Times New Roman"/>
                <w:sz w:val="26"/>
                <w:szCs w:val="26"/>
              </w:rPr>
            </w:pPr>
          </w:p>
        </w:tc>
        <w:tc>
          <w:tcPr>
            <w:tcW w:w="1276"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 xml:space="preserve">До </w:t>
            </w:r>
          </w:p>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ф. э.</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 xml:space="preserve">После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229"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До</w:t>
            </w:r>
          </w:p>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 xml:space="preserve">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 xml:space="preserve">После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182"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До</w:t>
            </w:r>
          </w:p>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 xml:space="preserve">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c>
          <w:tcPr>
            <w:tcW w:w="1134"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 xml:space="preserve">После </w:t>
            </w:r>
            <w:proofErr w:type="spellStart"/>
            <w:r w:rsidRPr="00BD3577">
              <w:rPr>
                <w:rFonts w:ascii="Times New Roman" w:hAnsi="Times New Roman"/>
                <w:sz w:val="26"/>
                <w:szCs w:val="26"/>
              </w:rPr>
              <w:t>ф.э</w:t>
            </w:r>
            <w:proofErr w:type="spellEnd"/>
            <w:r w:rsidRPr="00BD3577">
              <w:rPr>
                <w:rFonts w:ascii="Times New Roman" w:hAnsi="Times New Roman"/>
                <w:sz w:val="26"/>
                <w:szCs w:val="26"/>
              </w:rPr>
              <w:t>.</w:t>
            </w:r>
          </w:p>
        </w:tc>
      </w:tr>
      <w:tr w:rsidR="00BD3577" w:rsidRPr="00BD3577" w:rsidTr="00430986">
        <w:tc>
          <w:tcPr>
            <w:tcW w:w="1985" w:type="dxa"/>
          </w:tcPr>
          <w:p w:rsidR="00BD3577" w:rsidRPr="00BD3577" w:rsidRDefault="00BD3577" w:rsidP="00BD3577">
            <w:pPr>
              <w:tabs>
                <w:tab w:val="left" w:pos="4365"/>
              </w:tabs>
              <w:jc w:val="both"/>
              <w:rPr>
                <w:rFonts w:ascii="Times New Roman" w:hAnsi="Times New Roman"/>
                <w:sz w:val="26"/>
                <w:szCs w:val="26"/>
              </w:rPr>
            </w:pPr>
            <w:r w:rsidRPr="00BD3577">
              <w:rPr>
                <w:rFonts w:ascii="Times New Roman" w:hAnsi="Times New Roman"/>
                <w:sz w:val="26"/>
                <w:szCs w:val="26"/>
              </w:rPr>
              <w:t>Тест «Бег 10 метров»</w:t>
            </w:r>
          </w:p>
        </w:tc>
        <w:tc>
          <w:tcPr>
            <w:tcW w:w="1276"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22,7</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22,7</w:t>
            </w:r>
          </w:p>
        </w:tc>
        <w:tc>
          <w:tcPr>
            <w:tcW w:w="1229"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50,0</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77,3</w:t>
            </w:r>
          </w:p>
        </w:tc>
        <w:tc>
          <w:tcPr>
            <w:tcW w:w="1182"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27,3</w:t>
            </w:r>
          </w:p>
        </w:tc>
        <w:tc>
          <w:tcPr>
            <w:tcW w:w="1134"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0</w:t>
            </w:r>
          </w:p>
        </w:tc>
      </w:tr>
      <w:tr w:rsidR="00BD3577" w:rsidRPr="00BD3577" w:rsidTr="00430986">
        <w:tc>
          <w:tcPr>
            <w:tcW w:w="1985" w:type="dxa"/>
          </w:tcPr>
          <w:p w:rsidR="00BD3577" w:rsidRPr="00BD3577" w:rsidRDefault="00BD3577" w:rsidP="00BD3577">
            <w:pPr>
              <w:tabs>
                <w:tab w:val="left" w:pos="4365"/>
              </w:tabs>
              <w:jc w:val="both"/>
              <w:rPr>
                <w:rFonts w:ascii="Times New Roman" w:hAnsi="Times New Roman"/>
                <w:sz w:val="26"/>
                <w:szCs w:val="26"/>
              </w:rPr>
            </w:pPr>
            <w:r w:rsidRPr="00BD3577">
              <w:rPr>
                <w:rFonts w:ascii="Times New Roman" w:hAnsi="Times New Roman"/>
                <w:sz w:val="26"/>
                <w:szCs w:val="26"/>
              </w:rPr>
              <w:t>Тест «Бросание и ловля мяча»</w:t>
            </w:r>
          </w:p>
        </w:tc>
        <w:tc>
          <w:tcPr>
            <w:tcW w:w="1276"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13,6</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27,3</w:t>
            </w:r>
          </w:p>
        </w:tc>
        <w:tc>
          <w:tcPr>
            <w:tcW w:w="1229"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50,0</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72,7</w:t>
            </w:r>
          </w:p>
        </w:tc>
        <w:tc>
          <w:tcPr>
            <w:tcW w:w="1182"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36,4</w:t>
            </w:r>
          </w:p>
        </w:tc>
        <w:tc>
          <w:tcPr>
            <w:tcW w:w="1134"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0</w:t>
            </w:r>
          </w:p>
        </w:tc>
      </w:tr>
      <w:tr w:rsidR="00BD3577" w:rsidRPr="00BD3577" w:rsidTr="00430986">
        <w:tc>
          <w:tcPr>
            <w:tcW w:w="1985" w:type="dxa"/>
          </w:tcPr>
          <w:p w:rsidR="00BD3577" w:rsidRPr="00BD3577" w:rsidRDefault="00BD3577" w:rsidP="00BD3577">
            <w:pPr>
              <w:tabs>
                <w:tab w:val="left" w:pos="4365"/>
              </w:tabs>
              <w:jc w:val="both"/>
              <w:rPr>
                <w:rFonts w:ascii="Times New Roman" w:hAnsi="Times New Roman"/>
                <w:sz w:val="26"/>
                <w:szCs w:val="26"/>
              </w:rPr>
            </w:pPr>
            <w:r w:rsidRPr="00BD3577">
              <w:rPr>
                <w:rFonts w:ascii="Times New Roman" w:hAnsi="Times New Roman"/>
                <w:sz w:val="26"/>
                <w:szCs w:val="26"/>
              </w:rPr>
              <w:t>Тест «Бег 30 метров»</w:t>
            </w:r>
          </w:p>
        </w:tc>
        <w:tc>
          <w:tcPr>
            <w:tcW w:w="1276"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27,3</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54,5</w:t>
            </w:r>
          </w:p>
        </w:tc>
        <w:tc>
          <w:tcPr>
            <w:tcW w:w="1229"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63,6</w:t>
            </w:r>
          </w:p>
        </w:tc>
        <w:tc>
          <w:tcPr>
            <w:tcW w:w="1275"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45,5</w:t>
            </w:r>
          </w:p>
        </w:tc>
        <w:tc>
          <w:tcPr>
            <w:tcW w:w="1182"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9,1</w:t>
            </w:r>
          </w:p>
        </w:tc>
        <w:tc>
          <w:tcPr>
            <w:tcW w:w="1134" w:type="dxa"/>
          </w:tcPr>
          <w:p w:rsidR="00BD3577" w:rsidRPr="00BD3577" w:rsidRDefault="00BD3577" w:rsidP="00BD3577">
            <w:pPr>
              <w:tabs>
                <w:tab w:val="left" w:pos="4365"/>
              </w:tabs>
              <w:jc w:val="center"/>
              <w:rPr>
                <w:rFonts w:ascii="Times New Roman" w:hAnsi="Times New Roman"/>
                <w:sz w:val="26"/>
                <w:szCs w:val="26"/>
              </w:rPr>
            </w:pPr>
            <w:r w:rsidRPr="00BD3577">
              <w:rPr>
                <w:rFonts w:ascii="Times New Roman" w:hAnsi="Times New Roman"/>
                <w:sz w:val="26"/>
                <w:szCs w:val="26"/>
              </w:rPr>
              <w:t>0</w:t>
            </w:r>
          </w:p>
        </w:tc>
      </w:tr>
    </w:tbl>
    <w:p w:rsidR="00BD3577" w:rsidRPr="00BD3577" w:rsidRDefault="00BD3577" w:rsidP="00BD3577">
      <w:pPr>
        <w:tabs>
          <w:tab w:val="left" w:pos="4365"/>
        </w:tabs>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ab/>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Результаты повторного тестирования убедительно указывают на улучшение показателей быстроты и ловкости у детей дошкольного возраста под влиянием целенаправленных физических упражнений.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Уже при проведении занятий было отмечено, что во время подвижных игр дети стали убегать от водящего или друг от друга не по кругу, а в разные стороны, стали чаще использовать уветрывания, что уже косвенно указывает на улучшение ловкости.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Хотя по результатам контрольного эксперимента число детей с высоким уровнем выполнения теста «Бег 10 метров» не изменилось, значительно увеличилось число детей со средним уровнем с 11 человек (50,0%) на 17 (77,3%). Если на этапе констатирующего эксперимента показатели выполнения этого теста соответствовали низкому уровню у 6</w:t>
      </w:r>
      <w:r w:rsidRPr="00BD3577">
        <w:rPr>
          <w:rFonts w:ascii="Times New Roman" w:eastAsia="Calibri" w:hAnsi="Times New Roman" w:cs="Times New Roman"/>
          <w:color w:val="FF0000"/>
          <w:sz w:val="26"/>
          <w:szCs w:val="26"/>
        </w:rPr>
        <w:t xml:space="preserve"> </w:t>
      </w:r>
      <w:r w:rsidRPr="00BD3577">
        <w:rPr>
          <w:rFonts w:ascii="Times New Roman" w:eastAsia="Calibri" w:hAnsi="Times New Roman" w:cs="Times New Roman"/>
          <w:sz w:val="26"/>
          <w:szCs w:val="26"/>
        </w:rPr>
        <w:t xml:space="preserve">человек (27,3%), то после занятий ни у кого из детей не был выявлен низкий уровень.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lastRenderedPageBreak/>
        <w:t>После проведения формирующего эксперимента снизилось число детей со средним и низким уровнями быстроты за счет увеличение числа детей с высоким уровнем быстроты. Ни у кого из детей после проведения занятий не был выявлен низкий уровень быстроты.</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По результатам теста  «Бег 30 метров», были отмечены изменения в сторону увеличения высокого уровня с 6 человек (27,3%) на 12 человек (54,5%) и среднего уровня с 15 человек (63,6%) на 10 человек (45,5%)</w:t>
      </w:r>
      <w:r w:rsidRPr="00BD3577">
        <w:rPr>
          <w:rFonts w:ascii="Times New Roman" w:hAnsi="Times New Roman"/>
          <w:sz w:val="26"/>
          <w:szCs w:val="26"/>
        </w:rPr>
        <w:t xml:space="preserve">. </w:t>
      </w:r>
      <w:r w:rsidRPr="00BD3577">
        <w:rPr>
          <w:rFonts w:ascii="Times New Roman" w:eastAsia="Calibri" w:hAnsi="Times New Roman" w:cs="Times New Roman"/>
          <w:sz w:val="26"/>
          <w:szCs w:val="26"/>
        </w:rPr>
        <w:t xml:space="preserve">Если на этапе констатирующего эксперимента показатели выполнения этого теста соответствовали низкому уровню у 1 человека (9,1%), то после занятий ни у кого из детей не был выявлен низкий уровень.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По результатам выполнения теста «Бросание и ловля мяча» ни у кого из детей, в отличие от констатирующего эксперимента, не был выявлен низкий уровень.  Соответственно, увеличилось число детей с высоким уровнем с 3 человек (13,6%) на 6 человек (27,3%) и средним уровнем с 11 человек (50,0%) на 16 человек (72,7%).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Учитывая, что формирующий эксперимент длился не продолжительное время, а на естественную двигательную активность не проводилось целенаправленных влияний с целью ее изменения, можно предположить, что основные изменения произошли за счет воздействия физических упражнений в структуре занятий.</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На рисунке 3 представлены показатели осознанности выполнения упражнений как необходимого условия развития ловкости у детей дошкольного возраста.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Calibri" w:eastAsia="Calibri" w:hAnsi="Calibri" w:cs="Times New Roman"/>
          <w:noProof/>
          <w:lang w:eastAsia="ru-RU"/>
        </w:rPr>
        <w:drawing>
          <wp:inline distT="0" distB="0" distL="0" distR="0" wp14:anchorId="3C72CD36" wp14:editId="1B3760DE">
            <wp:extent cx="5172075" cy="2066925"/>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BD3577" w:rsidRPr="00BD3577" w:rsidRDefault="00BD3577" w:rsidP="00BD3577">
      <w:pPr>
        <w:spacing w:after="0" w:line="360" w:lineRule="auto"/>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Рисунок </w:t>
      </w:r>
      <w:proofErr w:type="gramStart"/>
      <w:r w:rsidRPr="00BD3577">
        <w:rPr>
          <w:rFonts w:ascii="Times New Roman" w:eastAsia="Calibri" w:hAnsi="Times New Roman" w:cs="Times New Roman"/>
          <w:sz w:val="26"/>
          <w:szCs w:val="26"/>
        </w:rPr>
        <w:t>3  -</w:t>
      </w:r>
      <w:proofErr w:type="gramEnd"/>
      <w:r w:rsidRPr="00BD3577">
        <w:rPr>
          <w:rFonts w:ascii="Times New Roman" w:eastAsia="Calibri" w:hAnsi="Times New Roman" w:cs="Times New Roman"/>
          <w:sz w:val="26"/>
          <w:szCs w:val="26"/>
        </w:rPr>
        <w:t xml:space="preserve">  Показатели осознанности выполнения физических упражнений у детей 4-5 лет по результатам констатирующег</w:t>
      </w:r>
      <w:r>
        <w:rPr>
          <w:rFonts w:ascii="Times New Roman" w:eastAsia="Calibri" w:hAnsi="Times New Roman" w:cs="Times New Roman"/>
          <w:sz w:val="26"/>
          <w:szCs w:val="26"/>
        </w:rPr>
        <w:t xml:space="preserve">о и контрольного экспериментов, </w:t>
      </w:r>
      <w:r w:rsidRPr="00BD3577">
        <w:rPr>
          <w:rFonts w:ascii="Times New Roman" w:eastAsia="Calibri" w:hAnsi="Times New Roman" w:cs="Times New Roman"/>
          <w:sz w:val="26"/>
          <w:szCs w:val="26"/>
        </w:rPr>
        <w:t>в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lastRenderedPageBreak/>
        <w:t xml:space="preserve">Следуя из данных на рисунке 3, можно сделать вывод, что у детей дошкольного возраста значительно возросла осознанность выполнения физических упражнений как фактора развития ловкости. Если до проведения формирующего эксперимента большинство детей могли только показать упражнение или описать его в сопровождении с показом, то после формирующего эксперимента большая часть детей могли описать упражнение словесно или сопровождая показом, исправить ошибки при его выполнении. Тем не менее, остались дети 2 человека (9,1%), которые могли только показать упражнение или затруднялись в усвоении последовательности выполнения отдельных компонентов упражнения. </w:t>
      </w:r>
    </w:p>
    <w:p w:rsidR="00BD3577" w:rsidRPr="00BD3577" w:rsidRDefault="00BD3577" w:rsidP="00BD3577">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Таким образом, по результатам контрольного эксперимента можно сделать выводы: </w:t>
      </w:r>
    </w:p>
    <w:p w:rsidR="007A5164" w:rsidRDefault="00BD3577" w:rsidP="00883225">
      <w:pPr>
        <w:numPr>
          <w:ilvl w:val="0"/>
          <w:numId w:val="7"/>
        </w:numPr>
        <w:spacing w:after="0" w:line="360" w:lineRule="auto"/>
        <w:ind w:left="0" w:right="-1" w:firstLine="709"/>
        <w:contextualSpacing/>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 xml:space="preserve">После проведения занятий физической культурой с включением в них упражнений на развитие быстроты и ловкости у детей 4 - 5 лет  значительно улучшились показатели быстроты, ловкости и осознанности выполнения физических упражнений. </w:t>
      </w:r>
      <w:r w:rsidR="007A5164">
        <w:rPr>
          <w:rFonts w:ascii="Times New Roman" w:eastAsia="Calibri" w:hAnsi="Times New Roman" w:cs="Times New Roman"/>
          <w:sz w:val="26"/>
          <w:szCs w:val="26"/>
        </w:rPr>
        <w:t xml:space="preserve"> </w:t>
      </w:r>
    </w:p>
    <w:p w:rsidR="00BD3577" w:rsidRPr="00BD3577" w:rsidRDefault="00BD3577" w:rsidP="00883225">
      <w:pPr>
        <w:numPr>
          <w:ilvl w:val="0"/>
          <w:numId w:val="7"/>
        </w:numPr>
        <w:spacing w:after="0" w:line="360" w:lineRule="auto"/>
        <w:ind w:left="0" w:right="-1" w:firstLine="709"/>
        <w:contextualSpacing/>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При оценке показателей темпов прироста быстроты и ловкости у дошкольников было выявлено, что у большинства из них прирост показателей физических качеств произошел за счет естественного роста. Однако, учитывая, что формирующий эксперимент длился не продолжительное время, а на естественную двигательную активность не проводилось целенаправленных влияний с целью ее изменения, можно предположить, что основные изменения произошли за счет воздействия физических упражнений в структуре занятий.</w:t>
      </w:r>
    </w:p>
    <w:p w:rsidR="00BD3577" w:rsidRPr="007D2972" w:rsidRDefault="00BD3577" w:rsidP="007D2972">
      <w:pPr>
        <w:spacing w:after="0" w:line="360" w:lineRule="auto"/>
        <w:ind w:firstLine="709"/>
        <w:jc w:val="both"/>
        <w:rPr>
          <w:rFonts w:ascii="Times New Roman" w:eastAsia="Calibri" w:hAnsi="Times New Roman" w:cs="Times New Roman"/>
          <w:sz w:val="26"/>
          <w:szCs w:val="26"/>
        </w:rPr>
      </w:pPr>
      <w:r w:rsidRPr="00BD3577">
        <w:rPr>
          <w:rFonts w:ascii="Times New Roman" w:eastAsia="Calibri" w:hAnsi="Times New Roman" w:cs="Times New Roman"/>
          <w:sz w:val="26"/>
          <w:szCs w:val="26"/>
        </w:rPr>
        <w:t>Таким образом, включение целенаправленных физических упражнений в структуру занятий физической культуры положительно влияет на показатели развития быстроты и ловкости у детей дошкольного возраста 4 - 5 лет и развивает осознанность выполнения физических упражнений.</w:t>
      </w:r>
      <w:bookmarkStart w:id="5" w:name="_GoBack"/>
      <w:bookmarkEnd w:id="5"/>
    </w:p>
    <w:p w:rsidR="0065199F" w:rsidRDefault="0065199F" w:rsidP="00352602">
      <w:pPr>
        <w:jc w:val="both"/>
        <w:rPr>
          <w:rFonts w:ascii="Times New Roman" w:hAnsi="Times New Roman" w:cs="Times New Roman"/>
          <w:sz w:val="28"/>
          <w:szCs w:val="28"/>
        </w:rPr>
      </w:pPr>
    </w:p>
    <w:p w:rsidR="0065199F" w:rsidRDefault="0065199F" w:rsidP="00352602">
      <w:pPr>
        <w:jc w:val="both"/>
        <w:rPr>
          <w:rFonts w:ascii="Times New Roman" w:hAnsi="Times New Roman" w:cs="Times New Roman"/>
          <w:sz w:val="28"/>
          <w:szCs w:val="28"/>
        </w:rPr>
      </w:pPr>
    </w:p>
    <w:p w:rsidR="0065199F" w:rsidRPr="0065199F" w:rsidRDefault="0065199F" w:rsidP="0004117B">
      <w:pPr>
        <w:keepNext/>
        <w:keepLines/>
        <w:spacing w:after="0" w:line="360" w:lineRule="auto"/>
        <w:jc w:val="center"/>
        <w:outlineLvl w:val="0"/>
        <w:rPr>
          <w:rFonts w:ascii="Times New Roman" w:eastAsia="Calibri" w:hAnsi="Times New Roman" w:cs="Times New Roman"/>
          <w:sz w:val="26"/>
          <w:szCs w:val="26"/>
        </w:rPr>
      </w:pPr>
      <w:r w:rsidRPr="0065199F">
        <w:rPr>
          <w:rFonts w:ascii="Times New Roman" w:eastAsia="Calibri" w:hAnsi="Times New Roman" w:cs="Times New Roman"/>
          <w:sz w:val="26"/>
          <w:szCs w:val="26"/>
        </w:rPr>
        <w:lastRenderedPageBreak/>
        <w:t>СПИСОК ИСПОЛЬЗОВАННЫХ ИСТОЧНИКОВ</w:t>
      </w:r>
    </w:p>
    <w:p w:rsidR="0065199F" w:rsidRPr="0065199F" w:rsidRDefault="0065199F" w:rsidP="0065199F">
      <w:pPr>
        <w:keepNext/>
        <w:keepLines/>
        <w:spacing w:after="0" w:line="360" w:lineRule="auto"/>
        <w:jc w:val="both"/>
        <w:outlineLvl w:val="0"/>
        <w:rPr>
          <w:rFonts w:ascii="Times New Roman" w:eastAsia="Times New Roman" w:hAnsi="Times New Roman" w:cs="Times New Roman"/>
          <w:bCs/>
          <w:caps/>
          <w:sz w:val="26"/>
          <w:szCs w:val="26"/>
        </w:rPr>
      </w:pP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Акбатыров К.Х. Физическая культура и ее влияние на организм человека  // Проблемы и перспективы развития образования в России. – 2015.  – № 34   – С. 164-167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Бернштейн Н.А. О ловкости и ее развитии. М.: Физкультура и спорт, 1991. – 288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Вайнер Э.Н. Лечебная физическая культура: учебник. – М.: Флинта; Наука, 2009. – 424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Галанов А.С. Психическое и физическое развитие ребенка от 3 до 5 лет: Пособие для работников дошкольных образовательных учреждений и родителей  - 3-е изд., </w:t>
      </w:r>
      <w:proofErr w:type="spellStart"/>
      <w:r w:rsidRPr="0065199F">
        <w:rPr>
          <w:rFonts w:ascii="Times New Roman" w:eastAsia="Calibri" w:hAnsi="Times New Roman" w:cs="Times New Roman"/>
          <w:sz w:val="26"/>
          <w:szCs w:val="26"/>
        </w:rPr>
        <w:t>испр</w:t>
      </w:r>
      <w:proofErr w:type="spellEnd"/>
      <w:r w:rsidRPr="0065199F">
        <w:rPr>
          <w:rFonts w:ascii="Times New Roman" w:eastAsia="Calibri" w:hAnsi="Times New Roman" w:cs="Times New Roman"/>
          <w:sz w:val="26"/>
          <w:szCs w:val="26"/>
        </w:rPr>
        <w:t xml:space="preserve">. и доп. – М.: АРКТИ, 2006. – 96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Горькова</w:t>
      </w:r>
      <w:proofErr w:type="spellEnd"/>
      <w:r w:rsidRPr="0065199F">
        <w:rPr>
          <w:rFonts w:ascii="Times New Roman" w:eastAsia="Calibri" w:hAnsi="Times New Roman" w:cs="Times New Roman"/>
          <w:sz w:val="26"/>
          <w:szCs w:val="26"/>
        </w:rPr>
        <w:t xml:space="preserve"> Л.Г. Занятия физической культурой в ДОУ:  Основные виды, сценарии занятий  /Л.Г. </w:t>
      </w:r>
      <w:proofErr w:type="spellStart"/>
      <w:r w:rsidRPr="0065199F">
        <w:rPr>
          <w:rFonts w:ascii="Times New Roman" w:eastAsia="Calibri" w:hAnsi="Times New Roman" w:cs="Times New Roman"/>
          <w:sz w:val="26"/>
          <w:szCs w:val="26"/>
        </w:rPr>
        <w:t>Горькова</w:t>
      </w:r>
      <w:proofErr w:type="spellEnd"/>
      <w:r w:rsidRPr="0065199F">
        <w:rPr>
          <w:rFonts w:ascii="Times New Roman" w:eastAsia="Calibri" w:hAnsi="Times New Roman" w:cs="Times New Roman"/>
          <w:sz w:val="26"/>
          <w:szCs w:val="26"/>
        </w:rPr>
        <w:t xml:space="preserve">, Л.А. Обухова – М.,  2005. – 112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Каулина Е.М. Средства, формы, методы физической культуры в реабилитации лиц с отклонениями в состоянии здоровья: учебное пособие / Е.М. Каулина. – Н. Новгород: типография Пламя, 2009. – 84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Кенеман</w:t>
      </w:r>
      <w:proofErr w:type="spellEnd"/>
      <w:r w:rsidRPr="0065199F">
        <w:rPr>
          <w:rFonts w:ascii="Times New Roman" w:eastAsia="Calibri" w:hAnsi="Times New Roman" w:cs="Times New Roman"/>
          <w:sz w:val="26"/>
          <w:szCs w:val="26"/>
        </w:rPr>
        <w:t xml:space="preserve"> А. В. Теория и методика физического воспитания детей дошкольного возраста. Учеб, пособие для студентов </w:t>
      </w:r>
      <w:proofErr w:type="spellStart"/>
      <w:r w:rsidRPr="0065199F">
        <w:rPr>
          <w:rFonts w:ascii="Times New Roman" w:eastAsia="Calibri" w:hAnsi="Times New Roman" w:cs="Times New Roman"/>
          <w:sz w:val="26"/>
          <w:szCs w:val="26"/>
        </w:rPr>
        <w:t>пед</w:t>
      </w:r>
      <w:proofErr w:type="spellEnd"/>
      <w:r w:rsidRPr="0065199F">
        <w:rPr>
          <w:rFonts w:ascii="Times New Roman" w:eastAsia="Calibri" w:hAnsi="Times New Roman" w:cs="Times New Roman"/>
          <w:sz w:val="26"/>
          <w:szCs w:val="26"/>
        </w:rPr>
        <w:t>. ин-</w:t>
      </w:r>
      <w:proofErr w:type="spellStart"/>
      <w:r w:rsidRPr="0065199F">
        <w:rPr>
          <w:rFonts w:ascii="Times New Roman" w:eastAsia="Calibri" w:hAnsi="Times New Roman" w:cs="Times New Roman"/>
          <w:sz w:val="26"/>
          <w:szCs w:val="26"/>
        </w:rPr>
        <w:t>тов</w:t>
      </w:r>
      <w:proofErr w:type="spellEnd"/>
      <w:r w:rsidRPr="0065199F">
        <w:rPr>
          <w:rFonts w:ascii="Times New Roman" w:eastAsia="Calibri" w:hAnsi="Times New Roman" w:cs="Times New Roman"/>
          <w:sz w:val="26"/>
          <w:szCs w:val="26"/>
        </w:rPr>
        <w:t xml:space="preserve"> по спец. «Дошкольная педагогика и </w:t>
      </w:r>
      <w:proofErr w:type="gramStart"/>
      <w:r w:rsidRPr="0065199F">
        <w:rPr>
          <w:rFonts w:ascii="Times New Roman" w:eastAsia="Calibri" w:hAnsi="Times New Roman" w:cs="Times New Roman"/>
          <w:sz w:val="26"/>
          <w:szCs w:val="26"/>
        </w:rPr>
        <w:t>психология»  /</w:t>
      </w:r>
      <w:proofErr w:type="gramEnd"/>
      <w:r w:rsidRPr="0065199F">
        <w:rPr>
          <w:rFonts w:ascii="Times New Roman" w:eastAsia="Calibri" w:hAnsi="Times New Roman" w:cs="Times New Roman"/>
          <w:sz w:val="26"/>
          <w:szCs w:val="26"/>
        </w:rPr>
        <w:t xml:space="preserve"> </w:t>
      </w:r>
      <w:proofErr w:type="spellStart"/>
      <w:r w:rsidRPr="0065199F">
        <w:rPr>
          <w:rFonts w:ascii="Times New Roman" w:eastAsia="Calibri" w:hAnsi="Times New Roman" w:cs="Times New Roman"/>
          <w:sz w:val="26"/>
          <w:szCs w:val="26"/>
        </w:rPr>
        <w:t>Кенеман</w:t>
      </w:r>
      <w:proofErr w:type="spellEnd"/>
      <w:r w:rsidRPr="0065199F">
        <w:rPr>
          <w:rFonts w:ascii="Times New Roman" w:eastAsia="Calibri" w:hAnsi="Times New Roman" w:cs="Times New Roman"/>
          <w:sz w:val="26"/>
          <w:szCs w:val="26"/>
        </w:rPr>
        <w:t xml:space="preserve"> А.В., Д. В.   </w:t>
      </w:r>
      <w:proofErr w:type="spellStart"/>
      <w:r w:rsidRPr="0065199F">
        <w:rPr>
          <w:rFonts w:ascii="Times New Roman" w:eastAsia="Calibri" w:hAnsi="Times New Roman" w:cs="Times New Roman"/>
          <w:sz w:val="26"/>
          <w:szCs w:val="26"/>
        </w:rPr>
        <w:t>Хухлаева</w:t>
      </w:r>
      <w:proofErr w:type="spellEnd"/>
      <w:r w:rsidRPr="0065199F">
        <w:rPr>
          <w:rFonts w:ascii="Times New Roman" w:eastAsia="Calibri" w:hAnsi="Times New Roman" w:cs="Times New Roman"/>
          <w:sz w:val="26"/>
          <w:szCs w:val="26"/>
        </w:rPr>
        <w:t xml:space="preserve"> –  изд. 2-е, </w:t>
      </w:r>
      <w:proofErr w:type="spellStart"/>
      <w:r w:rsidRPr="0065199F">
        <w:rPr>
          <w:rFonts w:ascii="Times New Roman" w:eastAsia="Calibri" w:hAnsi="Times New Roman" w:cs="Times New Roman"/>
          <w:sz w:val="26"/>
          <w:szCs w:val="26"/>
        </w:rPr>
        <w:t>испр</w:t>
      </w:r>
      <w:proofErr w:type="spellEnd"/>
      <w:r w:rsidRPr="0065199F">
        <w:rPr>
          <w:rFonts w:ascii="Times New Roman" w:eastAsia="Calibri" w:hAnsi="Times New Roman" w:cs="Times New Roman"/>
          <w:sz w:val="26"/>
          <w:szCs w:val="26"/>
        </w:rPr>
        <w:t xml:space="preserve">. и доп.  - М.: Просвещение, 2008. – 272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Коренькова</w:t>
      </w:r>
      <w:proofErr w:type="spellEnd"/>
      <w:r w:rsidRPr="0065199F">
        <w:rPr>
          <w:rFonts w:ascii="Times New Roman" w:eastAsia="Calibri" w:hAnsi="Times New Roman" w:cs="Times New Roman"/>
          <w:sz w:val="26"/>
          <w:szCs w:val="26"/>
        </w:rPr>
        <w:t xml:space="preserve"> О.Н. Использование подвижных игр и игровых упражнений для всестороннего развития детей старшего дошкольного возраста  в оздоровительной работе в режиме дня [Электронный ресурс] // Проблемы педагогики -  2015 -  № 2  (3) -  Режим доступа: </w:t>
      </w:r>
      <w:r w:rsidRPr="0065199F">
        <w:rPr>
          <w:rFonts w:ascii="Times New Roman" w:eastAsia="Calibri" w:hAnsi="Times New Roman" w:cs="Times New Roman"/>
          <w:sz w:val="26"/>
          <w:szCs w:val="26"/>
          <w:lang w:val="en-US"/>
        </w:rPr>
        <w:t>UTL</w:t>
      </w:r>
      <w:r w:rsidRPr="0065199F">
        <w:rPr>
          <w:rFonts w:ascii="Times New Roman" w:eastAsia="Calibri" w:hAnsi="Times New Roman" w:cs="Times New Roman"/>
          <w:sz w:val="26"/>
          <w:szCs w:val="26"/>
        </w:rPr>
        <w:t>: http://cyberleninka.ru/article/ (дата обращения 12.01.2016)</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Кравчук А.И. Физическое воспитание детей раннего и дошкольного возраста (научно-методические и организационные основы гармоничного дошкольного комплексного физического воспитания)  – Новосибирск: Изд-во НГПУ, 1998.  – С. 72–86.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Куценко Г.И. Книга о здоровом образе жизни / Г.И. Куценко, Ю.В. Новиков – М.; СПб.: Нева, 2003. –  256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lastRenderedPageBreak/>
        <w:t xml:space="preserve">Лисицын Ю.П. Образ жизни и здоровье населения. – М.: БЕК, 2002. –54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Ломейко</w:t>
      </w:r>
      <w:proofErr w:type="spellEnd"/>
      <w:r w:rsidRPr="0065199F">
        <w:rPr>
          <w:rFonts w:ascii="Times New Roman" w:eastAsia="Calibri" w:hAnsi="Times New Roman" w:cs="Times New Roman"/>
          <w:sz w:val="26"/>
          <w:szCs w:val="26"/>
        </w:rPr>
        <w:t xml:space="preserve"> В.Ф. Развитие двигательных качеств на уроках физической культуры. – Мн.: Народная асвета,2011. – 127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Минниахметова</w:t>
      </w:r>
      <w:proofErr w:type="spellEnd"/>
      <w:r w:rsidRPr="0065199F">
        <w:rPr>
          <w:rFonts w:ascii="Times New Roman" w:eastAsia="Calibri" w:hAnsi="Times New Roman" w:cs="Times New Roman"/>
          <w:sz w:val="26"/>
          <w:szCs w:val="26"/>
        </w:rPr>
        <w:t xml:space="preserve"> Л.А. Клинико-физиологическое обоснование и основные механизмы лечебного действия физических упражнений / Л.А. </w:t>
      </w:r>
      <w:proofErr w:type="spellStart"/>
      <w:r w:rsidRPr="0065199F">
        <w:rPr>
          <w:rFonts w:ascii="Times New Roman" w:eastAsia="Calibri" w:hAnsi="Times New Roman" w:cs="Times New Roman"/>
          <w:sz w:val="26"/>
          <w:szCs w:val="26"/>
        </w:rPr>
        <w:t>Минниахметова</w:t>
      </w:r>
      <w:proofErr w:type="spellEnd"/>
      <w:r w:rsidRPr="0065199F">
        <w:rPr>
          <w:rFonts w:ascii="Times New Roman" w:eastAsia="Calibri" w:hAnsi="Times New Roman" w:cs="Times New Roman"/>
          <w:sz w:val="26"/>
          <w:szCs w:val="26"/>
        </w:rPr>
        <w:t xml:space="preserve">, Р.Р. </w:t>
      </w:r>
      <w:proofErr w:type="spellStart"/>
      <w:r w:rsidRPr="0065199F">
        <w:rPr>
          <w:rFonts w:ascii="Times New Roman" w:eastAsia="Calibri" w:hAnsi="Times New Roman" w:cs="Times New Roman"/>
          <w:sz w:val="26"/>
          <w:szCs w:val="26"/>
        </w:rPr>
        <w:t>Тахаутдинов</w:t>
      </w:r>
      <w:proofErr w:type="spellEnd"/>
      <w:r w:rsidRPr="0065199F">
        <w:rPr>
          <w:rFonts w:ascii="Times New Roman" w:eastAsia="Calibri" w:hAnsi="Times New Roman" w:cs="Times New Roman"/>
          <w:sz w:val="26"/>
          <w:szCs w:val="26"/>
        </w:rPr>
        <w:t xml:space="preserve"> // Проблемы и перспективы развития образования в России . – 2014.  –  № 31.  –  С. 137-141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Практический материал к мониторингу освоения детьми образовательной области «Физическая культура»: Методический сборник / под редакцией Г.В. Власовой. – Кострома, 2013. –   108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Семенова Т.А. Ловкость дошкольников:  современный взгляд на проблему  // Вестник Московского государственного гуманитарного университета им. М.А. Шолохова. Педагогика и психология. –  2013.  –  № 1.  –  С. 38-45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Соковня</w:t>
      </w:r>
      <w:proofErr w:type="spellEnd"/>
      <w:r w:rsidRPr="0065199F">
        <w:rPr>
          <w:rFonts w:ascii="Times New Roman" w:eastAsia="Calibri" w:hAnsi="Times New Roman" w:cs="Times New Roman"/>
          <w:sz w:val="26"/>
          <w:szCs w:val="26"/>
        </w:rPr>
        <w:t xml:space="preserve">-Семенова И.И. Основы здорового образа жизни. – М.: Академия, 2000. – 208 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Степаненкова</w:t>
      </w:r>
      <w:proofErr w:type="spellEnd"/>
      <w:r w:rsidRPr="0065199F">
        <w:rPr>
          <w:rFonts w:ascii="Times New Roman" w:eastAsia="Calibri" w:hAnsi="Times New Roman" w:cs="Times New Roman"/>
          <w:sz w:val="26"/>
          <w:szCs w:val="26"/>
        </w:rPr>
        <w:t xml:space="preserve">  Э.Я. Теория и методика физического воспитания и развития ребёнка. – М: Издательский центр «Академия», 2006. – 368с. </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Степанова В. С. Развитие ловкости у детей старшего дошкольного возраста в процессе организации подвижных игр [Электронный ресурс] // Образовательные проекты «Совёнок» для дошкольников. – 2013. – № 5. – Режим доступа: URL: http://www.covenok.ru/   (дата обращения 22.11.2015)</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Тиунова</w:t>
      </w:r>
      <w:proofErr w:type="spellEnd"/>
      <w:r w:rsidRPr="0065199F">
        <w:rPr>
          <w:rFonts w:ascii="Times New Roman" w:eastAsia="Calibri" w:hAnsi="Times New Roman" w:cs="Times New Roman"/>
          <w:sz w:val="26"/>
          <w:szCs w:val="26"/>
        </w:rPr>
        <w:t xml:space="preserve"> О.В. Модель рациональной классификации физических нагрузок / О.В. </w:t>
      </w:r>
      <w:proofErr w:type="spellStart"/>
      <w:r w:rsidRPr="0065199F">
        <w:rPr>
          <w:rFonts w:ascii="Times New Roman" w:eastAsia="Calibri" w:hAnsi="Times New Roman" w:cs="Times New Roman"/>
          <w:sz w:val="26"/>
          <w:szCs w:val="26"/>
        </w:rPr>
        <w:t>Тиунова</w:t>
      </w:r>
      <w:proofErr w:type="spellEnd"/>
      <w:r w:rsidRPr="0065199F">
        <w:rPr>
          <w:rFonts w:ascii="Times New Roman" w:eastAsia="Calibri" w:hAnsi="Times New Roman" w:cs="Times New Roman"/>
          <w:sz w:val="26"/>
          <w:szCs w:val="26"/>
        </w:rPr>
        <w:t>, В.Д. Сонькин // Моделирование и комплексное тестирование в оздоровительной физической культуре: сб. науч. тр. – М., 1991. – С. 45–57</w:t>
      </w:r>
    </w:p>
    <w:p w:rsidR="0065199F" w:rsidRPr="0065199F" w:rsidRDefault="0065199F" w:rsidP="0004117B">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proofErr w:type="spellStart"/>
      <w:r w:rsidRPr="0065199F">
        <w:rPr>
          <w:rFonts w:ascii="Times New Roman" w:eastAsia="Calibri" w:hAnsi="Times New Roman" w:cs="Times New Roman"/>
          <w:sz w:val="26"/>
          <w:szCs w:val="26"/>
        </w:rPr>
        <w:t>Шебеко</w:t>
      </w:r>
      <w:proofErr w:type="spellEnd"/>
      <w:r w:rsidRPr="0065199F">
        <w:rPr>
          <w:rFonts w:ascii="Times New Roman" w:eastAsia="Calibri" w:hAnsi="Times New Roman" w:cs="Times New Roman"/>
          <w:sz w:val="26"/>
          <w:szCs w:val="26"/>
        </w:rPr>
        <w:t xml:space="preserve"> В.Н. Теория и методика физического воспитания детей дошкольного возраста.  – Минск: Высшая школа, 2010.  – 288 с. </w:t>
      </w:r>
    </w:p>
    <w:p w:rsidR="00684B8E" w:rsidRPr="00883225" w:rsidRDefault="0065199F" w:rsidP="00352602">
      <w:pPr>
        <w:numPr>
          <w:ilvl w:val="0"/>
          <w:numId w:val="2"/>
        </w:numPr>
        <w:tabs>
          <w:tab w:val="left" w:pos="0"/>
        </w:tabs>
        <w:spacing w:after="0" w:line="360" w:lineRule="auto"/>
        <w:ind w:left="0" w:right="-1" w:firstLine="709"/>
        <w:contextualSpacing/>
        <w:jc w:val="both"/>
        <w:rPr>
          <w:rFonts w:ascii="Times New Roman" w:eastAsia="Calibri" w:hAnsi="Times New Roman" w:cs="Times New Roman"/>
          <w:sz w:val="26"/>
          <w:szCs w:val="26"/>
        </w:rPr>
      </w:pPr>
      <w:r w:rsidRPr="0065199F">
        <w:rPr>
          <w:rFonts w:ascii="Times New Roman" w:eastAsia="Calibri" w:hAnsi="Times New Roman" w:cs="Times New Roman"/>
          <w:sz w:val="26"/>
          <w:szCs w:val="26"/>
        </w:rPr>
        <w:t xml:space="preserve">Шибаева А. А. Дифференциация физической подготовки детей 5-7 лет в условиях дошкольных образовательных учреждений / А. А. Шибаева, Е. К. </w:t>
      </w:r>
      <w:proofErr w:type="spellStart"/>
      <w:r w:rsidRPr="0065199F">
        <w:rPr>
          <w:rFonts w:ascii="Times New Roman" w:eastAsia="Calibri" w:hAnsi="Times New Roman" w:cs="Times New Roman"/>
          <w:sz w:val="26"/>
          <w:szCs w:val="26"/>
        </w:rPr>
        <w:t>Гильфанова</w:t>
      </w:r>
      <w:proofErr w:type="spellEnd"/>
      <w:r w:rsidRPr="0065199F">
        <w:rPr>
          <w:rFonts w:ascii="Times New Roman" w:eastAsia="Calibri" w:hAnsi="Times New Roman" w:cs="Times New Roman"/>
          <w:sz w:val="26"/>
          <w:szCs w:val="26"/>
        </w:rPr>
        <w:t xml:space="preserve"> // Вестник Бурятского государственного университета.  –   2014.  –     № 13. –     С. 187-190</w:t>
      </w:r>
    </w:p>
    <w:sectPr w:rsidR="00684B8E" w:rsidRPr="008832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37587"/>
    <w:multiLevelType w:val="multilevel"/>
    <w:tmpl w:val="122A25C4"/>
    <w:lvl w:ilvl="0">
      <w:start w:val="2"/>
      <w:numFmt w:val="decimal"/>
      <w:lvlText w:val="%1"/>
      <w:lvlJc w:val="left"/>
      <w:pPr>
        <w:ind w:left="360" w:hanging="360"/>
      </w:pPr>
      <w:rPr>
        <w:rFonts w:hint="default"/>
      </w:rPr>
    </w:lvl>
    <w:lvl w:ilvl="1">
      <w:start w:val="3"/>
      <w:numFmt w:val="decimal"/>
      <w:lvlText w:val="%1.%2"/>
      <w:lvlJc w:val="left"/>
      <w:pPr>
        <w:ind w:left="333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2B7F6CE9"/>
    <w:multiLevelType w:val="hybridMultilevel"/>
    <w:tmpl w:val="17103A8C"/>
    <w:lvl w:ilvl="0" w:tplc="A71C4AD4">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428B029A"/>
    <w:multiLevelType w:val="hybridMultilevel"/>
    <w:tmpl w:val="F3FC92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E246F13"/>
    <w:multiLevelType w:val="hybridMultilevel"/>
    <w:tmpl w:val="D3CEFBF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064467D"/>
    <w:multiLevelType w:val="hybridMultilevel"/>
    <w:tmpl w:val="FCC60216"/>
    <w:lvl w:ilvl="0" w:tplc="2EC81D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8C46680"/>
    <w:multiLevelType w:val="hybridMultilevel"/>
    <w:tmpl w:val="04B4D764"/>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15:restartNumberingAfterBreak="0">
    <w:nsid w:val="701F20E1"/>
    <w:multiLevelType w:val="hybridMultilevel"/>
    <w:tmpl w:val="0CC08C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1145"/>
    <w:rsid w:val="00001E74"/>
    <w:rsid w:val="0004117B"/>
    <w:rsid w:val="001474BA"/>
    <w:rsid w:val="001476B7"/>
    <w:rsid w:val="001844CE"/>
    <w:rsid w:val="00192E8D"/>
    <w:rsid w:val="001A7507"/>
    <w:rsid w:val="00202D30"/>
    <w:rsid w:val="002421C0"/>
    <w:rsid w:val="002D7C0D"/>
    <w:rsid w:val="0032363E"/>
    <w:rsid w:val="00352602"/>
    <w:rsid w:val="0036565E"/>
    <w:rsid w:val="003D31EC"/>
    <w:rsid w:val="00401145"/>
    <w:rsid w:val="00412B8E"/>
    <w:rsid w:val="00466D5D"/>
    <w:rsid w:val="00477409"/>
    <w:rsid w:val="004F24B8"/>
    <w:rsid w:val="004F575C"/>
    <w:rsid w:val="005633A6"/>
    <w:rsid w:val="00604FAA"/>
    <w:rsid w:val="006077ED"/>
    <w:rsid w:val="00632F80"/>
    <w:rsid w:val="0065199F"/>
    <w:rsid w:val="006802DC"/>
    <w:rsid w:val="00684B8E"/>
    <w:rsid w:val="006A10AE"/>
    <w:rsid w:val="00750A30"/>
    <w:rsid w:val="00770A06"/>
    <w:rsid w:val="007A5164"/>
    <w:rsid w:val="007D2972"/>
    <w:rsid w:val="00874B15"/>
    <w:rsid w:val="00883225"/>
    <w:rsid w:val="008A779C"/>
    <w:rsid w:val="008D78DA"/>
    <w:rsid w:val="00916285"/>
    <w:rsid w:val="009226B6"/>
    <w:rsid w:val="00933B53"/>
    <w:rsid w:val="00950F7F"/>
    <w:rsid w:val="00A31DF8"/>
    <w:rsid w:val="00A90F9B"/>
    <w:rsid w:val="00AC45B6"/>
    <w:rsid w:val="00AC4943"/>
    <w:rsid w:val="00BD0B35"/>
    <w:rsid w:val="00BD3577"/>
    <w:rsid w:val="00C2108F"/>
    <w:rsid w:val="00C6550F"/>
    <w:rsid w:val="00C96253"/>
    <w:rsid w:val="00D10735"/>
    <w:rsid w:val="00D368E9"/>
    <w:rsid w:val="00DA29CC"/>
    <w:rsid w:val="00DF0C39"/>
    <w:rsid w:val="00E06D0D"/>
    <w:rsid w:val="00E4174A"/>
    <w:rsid w:val="00E9682B"/>
    <w:rsid w:val="00E97E61"/>
    <w:rsid w:val="00F1490B"/>
    <w:rsid w:val="00F66CE7"/>
    <w:rsid w:val="00F70D1B"/>
    <w:rsid w:val="00FB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66521"/>
  <w15:docId w15:val="{723449F0-6D75-4774-ABEA-51B38EDBE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6D0D"/>
    <w:pPr>
      <w:ind w:left="720"/>
      <w:contextualSpacing/>
    </w:pPr>
  </w:style>
  <w:style w:type="table" w:styleId="a4">
    <w:name w:val="Table Grid"/>
    <w:basedOn w:val="a1"/>
    <w:uiPriority w:val="59"/>
    <w:rsid w:val="006077ED"/>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077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077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1053;&#1101;&#1080;&#1083;&#1100;\Desktop\&#1089;&#1088;&#1086;&#1095;&#1085;&#1103;&#1082;\5775%20&#1089;%20&#1055;&#1072;&#1083;&#1080;&#1094;&#1099;&#1085;%201300%20&#1076;&#1086;%201.03\5775.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1053;&#1101;&#1080;&#1083;&#1100;\Desktop\&#1089;&#1088;&#1086;&#1095;&#1085;&#1103;&#1082;\5775%20&#1089;%20&#1055;&#1072;&#1083;&#1080;&#1094;&#1099;&#1085;%201300%20&#1076;&#1086;%201.03\5775.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Лист1!$C$40</c:f>
              <c:strCache>
                <c:ptCount val="1"/>
                <c:pt idx="0">
                  <c:v>высокий уровень</c:v>
                </c:pt>
              </c:strCache>
            </c:strRef>
          </c:tx>
          <c:spPr>
            <a:solidFill>
              <a:schemeClr val="bg1">
                <a:lumMod val="50000"/>
              </a:schemeClr>
            </a:solidFill>
          </c:spPr>
          <c:invertIfNegative val="0"/>
          <c:dLbls>
            <c:spPr>
              <a:noFill/>
              <a:ln>
                <a:noFill/>
              </a:ln>
              <a:effectLst/>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Лист1!$D$39:$F$39</c:f>
              <c:strCache>
                <c:ptCount val="3"/>
                <c:pt idx="0">
                  <c:v>Бег 10 м</c:v>
                </c:pt>
                <c:pt idx="1">
                  <c:v>Бросание и ловля мяча</c:v>
                </c:pt>
                <c:pt idx="2">
                  <c:v>Бег 30 м</c:v>
                </c:pt>
              </c:strCache>
            </c:strRef>
          </c:cat>
          <c:val>
            <c:numRef>
              <c:f>Лист1!$D$40:$F$40</c:f>
              <c:numCache>
                <c:formatCode>0.0</c:formatCode>
                <c:ptCount val="3"/>
                <c:pt idx="0">
                  <c:v>22.727272727272727</c:v>
                </c:pt>
                <c:pt idx="1">
                  <c:v>13.636363636363637</c:v>
                </c:pt>
                <c:pt idx="2">
                  <c:v>27.272727272727273</c:v>
                </c:pt>
              </c:numCache>
            </c:numRef>
          </c:val>
          <c:extLst>
            <c:ext xmlns:c16="http://schemas.microsoft.com/office/drawing/2014/chart" uri="{C3380CC4-5D6E-409C-BE32-E72D297353CC}">
              <c16:uniqueId val="{00000000-5C77-497D-8D84-6BC393B90D67}"/>
            </c:ext>
          </c:extLst>
        </c:ser>
        <c:ser>
          <c:idx val="1"/>
          <c:order val="1"/>
          <c:tx>
            <c:strRef>
              <c:f>Лист1!$C$41</c:f>
              <c:strCache>
                <c:ptCount val="1"/>
                <c:pt idx="0">
                  <c:v>средний уровень</c:v>
                </c:pt>
              </c:strCache>
            </c:strRef>
          </c:tx>
          <c:spPr>
            <a:solidFill>
              <a:schemeClr val="bg1">
                <a:lumMod val="75000"/>
              </a:schemeClr>
            </a:solidFill>
          </c:spPr>
          <c:invertIfNegative val="0"/>
          <c:dLbls>
            <c:spPr>
              <a:noFill/>
              <a:ln>
                <a:noFill/>
              </a:ln>
              <a:effectLst/>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Лист1!$D$39:$F$39</c:f>
              <c:strCache>
                <c:ptCount val="3"/>
                <c:pt idx="0">
                  <c:v>Бег 10 м</c:v>
                </c:pt>
                <c:pt idx="1">
                  <c:v>Бросание и ловля мяча</c:v>
                </c:pt>
                <c:pt idx="2">
                  <c:v>Бег 30 м</c:v>
                </c:pt>
              </c:strCache>
            </c:strRef>
          </c:cat>
          <c:val>
            <c:numRef>
              <c:f>Лист1!$D$41:$F$41</c:f>
              <c:numCache>
                <c:formatCode>0.0</c:formatCode>
                <c:ptCount val="3"/>
                <c:pt idx="0">
                  <c:v>50</c:v>
                </c:pt>
                <c:pt idx="1">
                  <c:v>50</c:v>
                </c:pt>
                <c:pt idx="2">
                  <c:v>63.636363636363633</c:v>
                </c:pt>
              </c:numCache>
            </c:numRef>
          </c:val>
          <c:extLst>
            <c:ext xmlns:c16="http://schemas.microsoft.com/office/drawing/2014/chart" uri="{C3380CC4-5D6E-409C-BE32-E72D297353CC}">
              <c16:uniqueId val="{00000001-5C77-497D-8D84-6BC393B90D67}"/>
            </c:ext>
          </c:extLst>
        </c:ser>
        <c:ser>
          <c:idx val="2"/>
          <c:order val="2"/>
          <c:tx>
            <c:strRef>
              <c:f>Лист1!$C$42</c:f>
              <c:strCache>
                <c:ptCount val="1"/>
                <c:pt idx="0">
                  <c:v>низкий уровень</c:v>
                </c:pt>
              </c:strCache>
            </c:strRef>
          </c:tx>
          <c:spPr>
            <a:solidFill>
              <a:schemeClr val="bg1"/>
            </a:solidFill>
            <a:ln>
              <a:solidFill>
                <a:schemeClr val="tx1"/>
              </a:solidFill>
            </a:ln>
          </c:spPr>
          <c:invertIfNegative val="0"/>
          <c:dLbls>
            <c:spPr>
              <a:noFill/>
              <a:ln>
                <a:noFill/>
              </a:ln>
              <a:effectLst/>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Лист1!$D$39:$F$39</c:f>
              <c:strCache>
                <c:ptCount val="3"/>
                <c:pt idx="0">
                  <c:v>Бег 10 м</c:v>
                </c:pt>
                <c:pt idx="1">
                  <c:v>Бросание и ловля мяча</c:v>
                </c:pt>
                <c:pt idx="2">
                  <c:v>Бег 30 м</c:v>
                </c:pt>
              </c:strCache>
            </c:strRef>
          </c:cat>
          <c:val>
            <c:numRef>
              <c:f>Лист1!$D$42:$F$42</c:f>
              <c:numCache>
                <c:formatCode>0.0</c:formatCode>
                <c:ptCount val="3"/>
                <c:pt idx="0">
                  <c:v>27.272727272727273</c:v>
                </c:pt>
                <c:pt idx="1">
                  <c:v>36.363636363636367</c:v>
                </c:pt>
                <c:pt idx="2">
                  <c:v>9.0909090909090917</c:v>
                </c:pt>
              </c:numCache>
            </c:numRef>
          </c:val>
          <c:extLst>
            <c:ext xmlns:c16="http://schemas.microsoft.com/office/drawing/2014/chart" uri="{C3380CC4-5D6E-409C-BE32-E72D297353CC}">
              <c16:uniqueId val="{00000002-5C77-497D-8D84-6BC393B90D67}"/>
            </c:ext>
          </c:extLst>
        </c:ser>
        <c:dLbls>
          <c:showLegendKey val="0"/>
          <c:showVal val="0"/>
          <c:showCatName val="0"/>
          <c:showSerName val="0"/>
          <c:showPercent val="0"/>
          <c:showBubbleSize val="0"/>
        </c:dLbls>
        <c:gapWidth val="150"/>
        <c:axId val="228251136"/>
        <c:axId val="206097792"/>
      </c:barChart>
      <c:catAx>
        <c:axId val="228251136"/>
        <c:scaling>
          <c:orientation val="minMax"/>
        </c:scaling>
        <c:delete val="0"/>
        <c:axPos val="b"/>
        <c:numFmt formatCode="General" sourceLinked="0"/>
        <c:majorTickMark val="out"/>
        <c:minorTickMark val="none"/>
        <c:tickLblPos val="nextTo"/>
        <c:txPr>
          <a:bodyPr/>
          <a:lstStyle/>
          <a:p>
            <a:pPr>
              <a:defRPr sz="1300">
                <a:latin typeface="Times New Roman" pitchFamily="18" charset="0"/>
                <a:cs typeface="Times New Roman" pitchFamily="18" charset="0"/>
              </a:defRPr>
            </a:pPr>
            <a:endParaRPr lang="ru-RU"/>
          </a:p>
        </c:txPr>
        <c:crossAx val="206097792"/>
        <c:crosses val="autoZero"/>
        <c:auto val="1"/>
        <c:lblAlgn val="ctr"/>
        <c:lblOffset val="100"/>
        <c:noMultiLvlLbl val="0"/>
      </c:catAx>
      <c:valAx>
        <c:axId val="206097792"/>
        <c:scaling>
          <c:orientation val="minMax"/>
        </c:scaling>
        <c:delete val="0"/>
        <c:axPos val="l"/>
        <c:majorGridlines/>
        <c:title>
          <c:tx>
            <c:rich>
              <a:bodyPr rot="-5400000" vert="horz"/>
              <a:lstStyle/>
              <a:p>
                <a:pPr>
                  <a:defRPr/>
                </a:pPr>
                <a:r>
                  <a:rPr lang="ru-RU" sz="1300" b="0">
                    <a:latin typeface="Times New Roman" pitchFamily="18" charset="0"/>
                    <a:cs typeface="Times New Roman" pitchFamily="18" charset="0"/>
                  </a:rPr>
                  <a:t>%</a:t>
                </a:r>
              </a:p>
            </c:rich>
          </c:tx>
          <c:overlay val="0"/>
        </c:title>
        <c:numFmt formatCode="0.0" sourceLinked="1"/>
        <c:majorTickMark val="out"/>
        <c:minorTickMark val="none"/>
        <c:tickLblPos val="nextTo"/>
        <c:txPr>
          <a:bodyPr/>
          <a:lstStyle/>
          <a:p>
            <a:pPr>
              <a:defRPr sz="1300">
                <a:latin typeface="Times New Roman" pitchFamily="18" charset="0"/>
                <a:cs typeface="Times New Roman" pitchFamily="18" charset="0"/>
              </a:defRPr>
            </a:pPr>
            <a:endParaRPr lang="ru-RU"/>
          </a:p>
        </c:txPr>
        <c:crossAx val="228251136"/>
        <c:crosses val="autoZero"/>
        <c:crossBetween val="between"/>
      </c:valAx>
    </c:plotArea>
    <c:legend>
      <c:legendPos val="b"/>
      <c:overlay val="0"/>
      <c:txPr>
        <a:bodyPr/>
        <a:lstStyle/>
        <a:p>
          <a:pPr>
            <a:defRPr sz="1300">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Лист1!$O$88</c:f>
              <c:strCache>
                <c:ptCount val="1"/>
                <c:pt idx="0">
                  <c:v>констатирующий эксперимент</c:v>
                </c:pt>
              </c:strCache>
            </c:strRef>
          </c:tx>
          <c:spPr>
            <a:solidFill>
              <a:schemeClr val="bg1">
                <a:lumMod val="50000"/>
              </a:schemeClr>
            </a:solidFill>
          </c:spPr>
          <c:invertIfNegative val="0"/>
          <c:dLbls>
            <c:spPr>
              <a:noFill/>
              <a:ln>
                <a:noFill/>
              </a:ln>
              <a:effectLst/>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Лист1!$N$89:$N$92</c:f>
              <c:strCache>
                <c:ptCount val="4"/>
                <c:pt idx="0">
                  <c:v>1 балл</c:v>
                </c:pt>
                <c:pt idx="1">
                  <c:v>2 балла</c:v>
                </c:pt>
                <c:pt idx="2">
                  <c:v>3 балла</c:v>
                </c:pt>
                <c:pt idx="3">
                  <c:v>4 балла</c:v>
                </c:pt>
              </c:strCache>
            </c:strRef>
          </c:cat>
          <c:val>
            <c:numRef>
              <c:f>Лист1!$O$89:$O$92</c:f>
              <c:numCache>
                <c:formatCode>0.0</c:formatCode>
                <c:ptCount val="4"/>
                <c:pt idx="0">
                  <c:v>13.636363636363637</c:v>
                </c:pt>
                <c:pt idx="1">
                  <c:v>45.454545454545453</c:v>
                </c:pt>
                <c:pt idx="2">
                  <c:v>36.363636363636367</c:v>
                </c:pt>
                <c:pt idx="3">
                  <c:v>4.5454545454545459</c:v>
                </c:pt>
              </c:numCache>
            </c:numRef>
          </c:val>
          <c:extLst>
            <c:ext xmlns:c16="http://schemas.microsoft.com/office/drawing/2014/chart" uri="{C3380CC4-5D6E-409C-BE32-E72D297353CC}">
              <c16:uniqueId val="{00000000-23EB-4DC2-93EF-67ECCB42B18A}"/>
            </c:ext>
          </c:extLst>
        </c:ser>
        <c:ser>
          <c:idx val="1"/>
          <c:order val="1"/>
          <c:tx>
            <c:strRef>
              <c:f>Лист1!$P$88</c:f>
              <c:strCache>
                <c:ptCount val="1"/>
                <c:pt idx="0">
                  <c:v>контрольный эксперимент</c:v>
                </c:pt>
              </c:strCache>
            </c:strRef>
          </c:tx>
          <c:spPr>
            <a:solidFill>
              <a:schemeClr val="bg1">
                <a:lumMod val="75000"/>
              </a:schemeClr>
            </a:solidFill>
          </c:spPr>
          <c:invertIfNegative val="0"/>
          <c:dLbls>
            <c:spPr>
              <a:noFill/>
              <a:ln>
                <a:noFill/>
              </a:ln>
              <a:effectLst/>
            </c:spPr>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Лист1!$N$89:$N$92</c:f>
              <c:strCache>
                <c:ptCount val="4"/>
                <c:pt idx="0">
                  <c:v>1 балл</c:v>
                </c:pt>
                <c:pt idx="1">
                  <c:v>2 балла</c:v>
                </c:pt>
                <c:pt idx="2">
                  <c:v>3 балла</c:v>
                </c:pt>
                <c:pt idx="3">
                  <c:v>4 балла</c:v>
                </c:pt>
              </c:strCache>
            </c:strRef>
          </c:cat>
          <c:val>
            <c:numRef>
              <c:f>Лист1!$P$89:$P$92</c:f>
              <c:numCache>
                <c:formatCode>0.0</c:formatCode>
                <c:ptCount val="4"/>
                <c:pt idx="0">
                  <c:v>4.5454545454545459</c:v>
                </c:pt>
                <c:pt idx="1">
                  <c:v>9.0909090909090917</c:v>
                </c:pt>
                <c:pt idx="2">
                  <c:v>40.909090909090907</c:v>
                </c:pt>
                <c:pt idx="3">
                  <c:v>45.454545454545453</c:v>
                </c:pt>
              </c:numCache>
            </c:numRef>
          </c:val>
          <c:extLst>
            <c:ext xmlns:c16="http://schemas.microsoft.com/office/drawing/2014/chart" uri="{C3380CC4-5D6E-409C-BE32-E72D297353CC}">
              <c16:uniqueId val="{00000001-23EB-4DC2-93EF-67ECCB42B18A}"/>
            </c:ext>
          </c:extLst>
        </c:ser>
        <c:dLbls>
          <c:showLegendKey val="0"/>
          <c:showVal val="0"/>
          <c:showCatName val="0"/>
          <c:showSerName val="0"/>
          <c:showPercent val="0"/>
          <c:showBubbleSize val="0"/>
        </c:dLbls>
        <c:gapWidth val="150"/>
        <c:axId val="232731648"/>
        <c:axId val="231872704"/>
      </c:barChart>
      <c:catAx>
        <c:axId val="232731648"/>
        <c:scaling>
          <c:orientation val="minMax"/>
        </c:scaling>
        <c:delete val="0"/>
        <c:axPos val="b"/>
        <c:numFmt formatCode="General" sourceLinked="0"/>
        <c:majorTickMark val="out"/>
        <c:minorTickMark val="none"/>
        <c:tickLblPos val="nextTo"/>
        <c:txPr>
          <a:bodyPr/>
          <a:lstStyle/>
          <a:p>
            <a:pPr>
              <a:defRPr sz="1300">
                <a:latin typeface="Times New Roman" pitchFamily="18" charset="0"/>
                <a:cs typeface="Times New Roman" pitchFamily="18" charset="0"/>
              </a:defRPr>
            </a:pPr>
            <a:endParaRPr lang="ru-RU"/>
          </a:p>
        </c:txPr>
        <c:crossAx val="231872704"/>
        <c:crosses val="autoZero"/>
        <c:auto val="1"/>
        <c:lblAlgn val="ctr"/>
        <c:lblOffset val="100"/>
        <c:noMultiLvlLbl val="0"/>
      </c:catAx>
      <c:valAx>
        <c:axId val="231872704"/>
        <c:scaling>
          <c:orientation val="minMax"/>
        </c:scaling>
        <c:delete val="0"/>
        <c:axPos val="l"/>
        <c:majorGridlines/>
        <c:title>
          <c:tx>
            <c:rich>
              <a:bodyPr rot="-5400000" vert="horz"/>
              <a:lstStyle/>
              <a:p>
                <a:pPr>
                  <a:defRPr/>
                </a:pPr>
                <a:r>
                  <a:rPr lang="ru-RU" sz="1300" b="0">
                    <a:latin typeface="Times New Roman" pitchFamily="18" charset="0"/>
                    <a:cs typeface="Times New Roman" pitchFamily="18" charset="0"/>
                  </a:rPr>
                  <a:t>%</a:t>
                </a:r>
              </a:p>
            </c:rich>
          </c:tx>
          <c:overlay val="0"/>
        </c:title>
        <c:numFmt formatCode="0.0" sourceLinked="1"/>
        <c:majorTickMark val="out"/>
        <c:minorTickMark val="none"/>
        <c:tickLblPos val="nextTo"/>
        <c:txPr>
          <a:bodyPr/>
          <a:lstStyle/>
          <a:p>
            <a:pPr>
              <a:defRPr sz="1300">
                <a:latin typeface="Times New Roman" pitchFamily="18" charset="0"/>
                <a:cs typeface="Times New Roman" pitchFamily="18" charset="0"/>
              </a:defRPr>
            </a:pPr>
            <a:endParaRPr lang="ru-RU"/>
          </a:p>
        </c:txPr>
        <c:crossAx val="232731648"/>
        <c:crosses val="autoZero"/>
        <c:crossBetween val="between"/>
      </c:valAx>
    </c:plotArea>
    <c:legend>
      <c:legendPos val="b"/>
      <c:overlay val="0"/>
      <c:txPr>
        <a:bodyPr/>
        <a:lstStyle/>
        <a:p>
          <a:pPr>
            <a:defRPr sz="1300">
              <a:latin typeface="Times New Roman" pitchFamily="18" charset="0"/>
              <a:cs typeface="Times New Roman" pitchFamily="18" charset="0"/>
            </a:defRPr>
          </a:pPr>
          <a:endParaRPr lang="ru-RU"/>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88</TotalTime>
  <Pages>16</Pages>
  <Words>4034</Words>
  <Characters>22998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Masha</dc:creator>
  <cp:keywords/>
  <dc:description/>
  <cp:lastModifiedBy>User</cp:lastModifiedBy>
  <cp:revision>67</cp:revision>
  <dcterms:created xsi:type="dcterms:W3CDTF">2017-03-09T17:57:00Z</dcterms:created>
  <dcterms:modified xsi:type="dcterms:W3CDTF">2025-11-04T11:09:00Z</dcterms:modified>
</cp:coreProperties>
</file>