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4E742" w14:textId="77777777" w:rsidR="00B678F4" w:rsidRPr="003B3285" w:rsidRDefault="00B678F4" w:rsidP="00307CA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Описание опыта</w:t>
      </w:r>
    </w:p>
    <w:p w14:paraId="2908AD3D" w14:textId="77777777" w:rsidR="00B678F4" w:rsidRPr="003B3285" w:rsidRDefault="00B678F4" w:rsidP="00307CA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b/>
          <w:bCs/>
          <w:sz w:val="28"/>
          <w:szCs w:val="28"/>
          <w:lang w:val="ru-RU"/>
        </w:rPr>
        <w:t>Критическое мышление как инновационная технология формирования жизненной компетенции</w:t>
      </w:r>
    </w:p>
    <w:p w14:paraId="4CEAC3F8" w14:textId="138D395A" w:rsidR="00B678F4" w:rsidRPr="003B3285" w:rsidRDefault="00B678F4" w:rsidP="00BC17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Работая многие годы в школе, все время ищу все новые и новые пути совершенствования учебно-воспитательного процесса, которые бы помогали заинтересовать учащихся учебным материалом, смогли бы активизировать их умственную и познавательную деятельность, привива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люб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к знаниям, интерес к обучению.</w:t>
      </w:r>
    </w:p>
    <w:p w14:paraId="656CCD85" w14:textId="6E2B8D43" w:rsidR="00B678F4" w:rsidRPr="003B3285" w:rsidRDefault="00B678F4" w:rsidP="00BC17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Одним из таких путей считаю внедрение в практику работы новых педагогических технологий, а именно технологию развития критического мышления на уроках чтения, языка и естествознания. Занимаюсь этой проблемой 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несколько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лет.</w:t>
      </w:r>
    </w:p>
    <w:p w14:paraId="1A154BA6" w14:textId="77777777" w:rsidR="00B678F4" w:rsidRPr="003B3285" w:rsidRDefault="00B678F4" w:rsidP="00307C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Ведущая научная идея опыта</w:t>
      </w:r>
    </w:p>
    <w:p w14:paraId="3E03DB19" w14:textId="77777777" w:rsidR="00B678F4" w:rsidRPr="003B3285" w:rsidRDefault="00B678F4" w:rsidP="00B678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Совершенствование учебно-воспитательного процесса, содействие творческому самовыражению учащихся, личностно - ценностному отношению учащихся к обучению, формирование умения выполнять творческие задания.</w:t>
      </w:r>
    </w:p>
    <w:p w14:paraId="34F925F9" w14:textId="77777777" w:rsidR="00B678F4" w:rsidRPr="003B3285" w:rsidRDefault="00B678F4" w:rsidP="00307C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Актуальность проблемы</w:t>
      </w:r>
    </w:p>
    <w:p w14:paraId="55329DC5" w14:textId="1A9FD17E" w:rsidR="00B678F4" w:rsidRPr="003B3285" w:rsidRDefault="00BC1723" w:rsidP="00BC17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Взаимодействие страны</w:t>
      </w:r>
      <w:r w:rsidR="00B678F4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в мирово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B678F4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образовательно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B678F4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пространств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678F4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требует от каждого учителя понимания, что традиционная методика обучения во многом исчерпала свои возможности. Актуальность проблемы в том, что перед современной школой встает задача воспитать человека независимого, свободного, способного самостоятельно осмысливать явления окружающей действительности, отстаивать свое собственное мнение перед кем угодно и где угодно. Вполне понятно, что основы развития личности учащихся, становления мыслящего, общественно-активного человека в значительной мере определяют необходимость формирования критического мышления с первых лет обучения детей.</w:t>
      </w:r>
    </w:p>
    <w:p w14:paraId="27FF3DF0" w14:textId="7998215E" w:rsidR="00B678F4" w:rsidRPr="003B3285" w:rsidRDefault="00B678F4" w:rsidP="00BC1723">
      <w:pPr>
        <w:pStyle w:val="1"/>
        <w:ind w:firstLine="708"/>
        <w:jc w:val="both"/>
        <w:rPr>
          <w:lang w:val="ru-RU"/>
        </w:rPr>
      </w:pPr>
      <w:r w:rsidRPr="003B3285">
        <w:rPr>
          <w:lang w:val="ru-RU"/>
        </w:rPr>
        <w:t xml:space="preserve">Образовательная технология развития критического мышления в процессе обучения ребенка - это совокупность разнообразных педагогических приемов, которые побуждают учащихся к исследовательской творческой активности, создают условия для осознания ими материала, обобщения полученных знаний. При внедрении этой технологии знания усваиваются гораздо лучше, ведь интерактивные методики рассчитаны не на запоминание, а на вдумчивый, творческий процесс </w:t>
      </w:r>
      <w:r w:rsidRPr="003B3285">
        <w:rPr>
          <w:lang w:val="ru-RU"/>
        </w:rPr>
        <w:lastRenderedPageBreak/>
        <w:t>познания</w:t>
      </w:r>
      <w:r w:rsidR="00BC1723" w:rsidRPr="003B3285">
        <w:rPr>
          <w:lang w:val="ru-RU"/>
        </w:rPr>
        <w:t xml:space="preserve"> </w:t>
      </w:r>
      <w:r w:rsidRPr="003B3285">
        <w:rPr>
          <w:lang w:val="ru-RU"/>
        </w:rPr>
        <w:t>мира, на постановку проблемы и поиск ее решения. Эта технология помогает готовить детей нового поколения, которые умеют размышлять, общаться, слышать и слушать других. В ее основу положены идеи Ж. Пиаже и Л. Выготского относительно творческого сотрудничества учителя и ученика.</w:t>
      </w:r>
    </w:p>
    <w:p w14:paraId="16182A48" w14:textId="6D008207" w:rsidR="00B678F4" w:rsidRPr="003B3285" w:rsidRDefault="00B678F4" w:rsidP="00BC172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Суть метода заключается в диалоговых формах процесса познания, ориентации на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мобилизацию познавательных сил и стремлений учащихся, на усиление мотивации к обучению, на пробуждение самостоятельного интереса к познанию, становление собственных средств деятельности, в развитии умений концентрироваться на творческом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процессе и получать от него удовольствие. Методическая система критического мышления способствует росту уверенности в собственных силах, развитию самостоятельности, креативности, организаторских и коммуникативных способностей, созданию атмосферы сотрудничества и эффективного взаимодействия, росту успешности. Роль учителя становится ролью одного из партнеров в учебном процессе.</w:t>
      </w:r>
    </w:p>
    <w:p w14:paraId="381AB7C4" w14:textId="77777777" w:rsidR="00B678F4" w:rsidRPr="003B3285" w:rsidRDefault="00B678F4" w:rsidP="00B678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Критическое мышление:</w:t>
      </w:r>
    </w:p>
    <w:p w14:paraId="7408A91A" w14:textId="77777777" w:rsidR="00B678F4" w:rsidRPr="003B3285" w:rsidRDefault="00B678F4" w:rsidP="00B678F4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поддерживает развитие познавательной активности и самостоятельности, творческих способностей учащихся;</w:t>
      </w:r>
    </w:p>
    <w:p w14:paraId="0B4C2E8E" w14:textId="77777777" w:rsidR="00B678F4" w:rsidRPr="003B3285" w:rsidRDefault="00B678F4" w:rsidP="00B678F4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предусматривает разнообразие учебной деятельности;</w:t>
      </w:r>
    </w:p>
    <w:p w14:paraId="04A2A47A" w14:textId="77777777" w:rsidR="00B678F4" w:rsidRPr="003B3285" w:rsidRDefault="00B678F4" w:rsidP="00B678F4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bookmark7"/>
      <w:bookmarkEnd w:id="0"/>
      <w:r w:rsidRPr="003B3285">
        <w:rPr>
          <w:rFonts w:ascii="Times New Roman" w:hAnsi="Times New Roman" w:cs="Times New Roman"/>
          <w:sz w:val="28"/>
          <w:szCs w:val="28"/>
          <w:lang w:val="ru-RU"/>
        </w:rPr>
        <w:t>освобождает процесс воспитания от принудительности, абстрактности, обеспечивает отсутствие психологического давления на детей в учебно - воспитательном процессе;</w:t>
      </w:r>
    </w:p>
    <w:p w14:paraId="6E8C9A35" w14:textId="77777777" w:rsidR="00B678F4" w:rsidRPr="003B3285" w:rsidRDefault="00B678F4" w:rsidP="00B678F4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bookmark8"/>
      <w:bookmarkEnd w:id="1"/>
      <w:r w:rsidRPr="003B3285">
        <w:rPr>
          <w:rFonts w:ascii="Times New Roman" w:hAnsi="Times New Roman" w:cs="Times New Roman"/>
          <w:sz w:val="28"/>
          <w:szCs w:val="28"/>
          <w:lang w:val="ru-RU"/>
        </w:rPr>
        <w:t>способствует информационному обогащению мышления.</w:t>
      </w:r>
    </w:p>
    <w:p w14:paraId="2304E4CF" w14:textId="5D43EF9E" w:rsidR="00B678F4" w:rsidRPr="003B3285" w:rsidRDefault="00B678F4" w:rsidP="00B678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Поэтому в моей практике технология развития критического мышления занимает одно из ведущих мест на уроках 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литературного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чтения, 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русского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языка и 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окружающего мира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DCA8EED" w14:textId="77777777" w:rsidR="00B678F4" w:rsidRPr="003B3285" w:rsidRDefault="00B678F4" w:rsidP="00B678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Занятия организовываю как индивидуально, так и в постоянных и в сменных группах. Пытаюсь создать такие условия взаимодействия, которые психологически мотивировали бы у учащихся потребность высказываться искренне и непосредственно. Таким образом, они демонстрируют умение мыслить, могут взглянуть на себя с другой стороны, ищут связь между новыми и уже полученными знаниями, принимают альтернативные решения, имеют возможность сделать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lastRenderedPageBreak/>
        <w:t>«открытие», формулируют свои собственные идеи и мысли.</w:t>
      </w:r>
    </w:p>
    <w:p w14:paraId="2ED9D6A4" w14:textId="4B1751C2" w:rsidR="00B678F4" w:rsidRPr="003B3285" w:rsidRDefault="00B678F4" w:rsidP="00B678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Модель урока для развития критического мышления имеет три этапа (по 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C1723" w:rsidRPr="003B3285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. Ярош), на которых я применяю методы и приемы данной технологии. Так, на этапе</w:t>
      </w:r>
    </w:p>
    <w:p w14:paraId="760C226C" w14:textId="2C7F0102" w:rsidR="00B678F4" w:rsidRPr="003B3285" w:rsidRDefault="00B678F4" w:rsidP="00B678F4">
      <w:pPr>
        <w:pStyle w:val="1"/>
        <w:ind w:firstLine="0"/>
        <w:jc w:val="both"/>
        <w:rPr>
          <w:lang w:val="ru-RU"/>
        </w:rPr>
      </w:pPr>
      <w:r w:rsidRPr="003B3285">
        <w:rPr>
          <w:lang w:val="ru-RU"/>
        </w:rPr>
        <w:t>актуализации знаний для поощрения, заинтересованности учащихся использую такие методы, как</w:t>
      </w:r>
      <w:r w:rsidR="00BC1723" w:rsidRPr="003B3285">
        <w:rPr>
          <w:lang w:val="ru-RU"/>
        </w:rPr>
        <w:t xml:space="preserve"> «</w:t>
      </w:r>
      <w:r w:rsidRPr="003B3285">
        <w:rPr>
          <w:lang w:val="ru-RU"/>
        </w:rPr>
        <w:t>предсказание</w:t>
      </w:r>
      <w:r w:rsidR="00BC1723" w:rsidRPr="003B3285">
        <w:rPr>
          <w:lang w:val="ru-RU"/>
        </w:rPr>
        <w:t>», «</w:t>
      </w:r>
      <w:r w:rsidRPr="003B3285">
        <w:rPr>
          <w:lang w:val="ru-RU"/>
        </w:rPr>
        <w:t>мозговая атака</w:t>
      </w:r>
      <w:r w:rsidR="00BC1723" w:rsidRPr="003B3285">
        <w:rPr>
          <w:lang w:val="ru-RU"/>
        </w:rPr>
        <w:t>»</w:t>
      </w:r>
      <w:r w:rsidRPr="003B3285">
        <w:rPr>
          <w:lang w:val="ru-RU"/>
        </w:rPr>
        <w:t>,</w:t>
      </w:r>
      <w:r w:rsidR="00BC1723" w:rsidRPr="003B3285">
        <w:rPr>
          <w:lang w:val="ru-RU"/>
        </w:rPr>
        <w:t xml:space="preserve"> «</w:t>
      </w:r>
      <w:r w:rsidRPr="003B3285">
        <w:rPr>
          <w:lang w:val="ru-RU"/>
        </w:rPr>
        <w:t>ассоциативный куст</w:t>
      </w:r>
      <w:r w:rsidR="00BC1723" w:rsidRPr="003B3285">
        <w:rPr>
          <w:lang w:val="ru-RU"/>
        </w:rPr>
        <w:t>»</w:t>
      </w:r>
      <w:r w:rsidRPr="003B3285">
        <w:rPr>
          <w:lang w:val="ru-RU"/>
        </w:rPr>
        <w:t xml:space="preserve">. </w:t>
      </w:r>
    </w:p>
    <w:p w14:paraId="4A918910" w14:textId="5F8FD8DA" w:rsidR="00B678F4" w:rsidRPr="003B3285" w:rsidRDefault="00B678F4" w:rsidP="00B678F4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 xml:space="preserve">Методика "предсказания" позволяет учащимся сделать предположение, о чем именно будет текст. </w:t>
      </w:r>
      <w:r w:rsidR="00BC1723" w:rsidRPr="003B3285">
        <w:rPr>
          <w:lang w:val="ru-RU"/>
        </w:rPr>
        <w:t>П</w:t>
      </w:r>
      <w:r w:rsidRPr="003B3285">
        <w:rPr>
          <w:lang w:val="ru-RU"/>
        </w:rPr>
        <w:t xml:space="preserve">осле ознакомления с названием текста и его автором </w:t>
      </w:r>
      <w:r w:rsidR="00BC1723" w:rsidRPr="003B3285">
        <w:rPr>
          <w:lang w:val="ru-RU"/>
        </w:rPr>
        <w:t>п</w:t>
      </w:r>
      <w:r w:rsidRPr="003B3285">
        <w:rPr>
          <w:lang w:val="ru-RU"/>
        </w:rPr>
        <w:t>еред чтением задаю вопрос, о чем может идти речь. Дети обсуждают все в группах, используя не только название текста, но и ключевые слова. Также предлагаю предсказания по пословицам, загадкам, стих</w:t>
      </w:r>
      <w:r w:rsidR="00BC1723" w:rsidRPr="003B3285">
        <w:rPr>
          <w:lang w:val="ru-RU"/>
        </w:rPr>
        <w:t>отворению</w:t>
      </w:r>
      <w:r w:rsidRPr="003B3285">
        <w:rPr>
          <w:lang w:val="ru-RU"/>
        </w:rPr>
        <w:t xml:space="preserve">. </w:t>
      </w:r>
    </w:p>
    <w:p w14:paraId="4C440028" w14:textId="02B11C1B" w:rsidR="00B678F4" w:rsidRPr="003B3285" w:rsidRDefault="00B678F4" w:rsidP="00B678F4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На втором этапе урока (осознания) знакомлю учащихся с содержанием новой информации, поощряя их к активной проверке собственного понимания того, что читают, слышат или исследуют. Для этого использую методы «Джигсоу-1» (мозаика), «нарушенная последовательность», «управляемое чтение с предсказанием», «Система пометок», «</w:t>
      </w:r>
      <w:r w:rsidR="00BC1723" w:rsidRPr="003B3285">
        <w:rPr>
          <w:lang w:val="ru-RU"/>
        </w:rPr>
        <w:t>Г</w:t>
      </w:r>
      <w:r w:rsidRPr="003B3285">
        <w:rPr>
          <w:lang w:val="ru-RU"/>
        </w:rPr>
        <w:t xml:space="preserve">роздь». </w:t>
      </w:r>
    </w:p>
    <w:p w14:paraId="67C6D419" w14:textId="7F2DB817" w:rsidR="00B678F4" w:rsidRPr="003B3285" w:rsidRDefault="00B678F4" w:rsidP="00B678F4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 xml:space="preserve">При применении методики "Джигсоу-1" </w:t>
      </w:r>
      <w:r w:rsidR="00BC1723" w:rsidRPr="003B3285">
        <w:rPr>
          <w:lang w:val="ru-RU"/>
        </w:rPr>
        <w:t>(</w:t>
      </w:r>
      <w:r w:rsidRPr="003B3285">
        <w:rPr>
          <w:lang w:val="ru-RU"/>
        </w:rPr>
        <w:t xml:space="preserve">мозаика) учащихся объединяю в постоянные группы. Текст разделяю на логически завершенные части. Каждая часть изучается определенной группой. Ученики изучают свою часть и готовятся донести ее содержание до других товарищей. Для проверки усвоения содержания в целом вопрос задаю всему классу. </w:t>
      </w:r>
      <w:r w:rsidR="0003246E" w:rsidRPr="003B3285">
        <w:rPr>
          <w:lang w:val="ru-RU"/>
        </w:rPr>
        <w:t>(Приложение1)</w:t>
      </w:r>
    </w:p>
    <w:p w14:paraId="51C3AD8E" w14:textId="666653EC" w:rsidR="00B678F4" w:rsidRPr="003B3285" w:rsidRDefault="00B678F4" w:rsidP="00B678F4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 xml:space="preserve">Часто на уроках чтения использую метод "нарушенная последовательность". Перед ознакомлением с текстом рассказа на доске записываю несколько предложений, которые не передают всей полноты логики содержания и стоят не на своих местах. Учащимся (в группах) предлагаю попробовать по этим предложениям установить текст и записать свой вариант в таблицу. Каждая группа предлагает свою последовательность представленных предложений. Результаты учащиеся фиксируют на отдельных листах. Затем дети читают текст и проверяют результаты предыдущей работы. </w:t>
      </w:r>
    </w:p>
    <w:p w14:paraId="18D90438" w14:textId="534B63C1" w:rsidR="00307CA5" w:rsidRPr="003B3285" w:rsidRDefault="00B678F4" w:rsidP="001B7F9D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Критическое мышление</w:t>
      </w:r>
      <w:r w:rsidR="001B7F9D" w:rsidRPr="003B3285">
        <w:rPr>
          <w:lang w:val="ru-RU"/>
        </w:rPr>
        <w:t xml:space="preserve"> </w:t>
      </w:r>
      <w:r w:rsidRPr="003B3285">
        <w:rPr>
          <w:lang w:val="ru-RU"/>
        </w:rPr>
        <w:t xml:space="preserve">- педагогическая технология, которая стимулирует интеллектуальное развитие ученика. Прием "кластер" в начальной школе-это один из его методов. Кластером называется графический прием систематизации знаний в виде </w:t>
      </w:r>
      <w:r w:rsidRPr="003B3285">
        <w:rPr>
          <w:lang w:val="ru-RU"/>
        </w:rPr>
        <w:lastRenderedPageBreak/>
        <w:t>«грозди». Поэтому метод "Гронирования</w:t>
      </w:r>
      <w:r w:rsidR="001B7F9D" w:rsidRPr="003B3285">
        <w:rPr>
          <w:lang w:val="ru-RU"/>
        </w:rPr>
        <w:t xml:space="preserve">» </w:t>
      </w:r>
      <w:r w:rsidRPr="003B3285">
        <w:rPr>
          <w:lang w:val="ru-RU"/>
        </w:rPr>
        <w:t>и прием</w:t>
      </w:r>
      <w:r w:rsidR="001B7F9D" w:rsidRPr="003B3285">
        <w:rPr>
          <w:lang w:val="ru-RU"/>
        </w:rPr>
        <w:t xml:space="preserve"> «</w:t>
      </w:r>
      <w:r w:rsidRPr="003B3285">
        <w:rPr>
          <w:lang w:val="ru-RU"/>
        </w:rPr>
        <w:t>кластер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 xml:space="preserve"> подобны. Кластера можно применять на разных этапах урока. Но на этапе осмысления этот прием позволяет структурировать учебный материал, улучшая качество его усвоения. Он способствует развитию умения выделять главное, предполагать и составлять прогнозы, анализировать и дополнять. Этот прием можно использовать абсолютно в любой форме: коллективной, индивидуальной или групповой. Она определяется поставленными целями и задачами урока, возможностями учителя и учеников. Метод кластера способствует развитию системного мышления, способности к творческой переработке материала, учит учащихся классифицировать и</w:t>
      </w:r>
      <w:r w:rsidR="001B7F9D" w:rsidRPr="003B3285">
        <w:rPr>
          <w:lang w:val="ru-RU"/>
        </w:rPr>
        <w:t xml:space="preserve"> </w:t>
      </w:r>
      <w:r w:rsidR="00307CA5" w:rsidRPr="003B3285">
        <w:rPr>
          <w:lang w:val="ru-RU"/>
        </w:rPr>
        <w:t>анализировать не только факты из учебника, но и свои оценочные суждения, развивает навыки рассмотрения сразу нескольких позиций, учит формулировать и высказывать свое собственное мнение, которое выработано на основе опыта и наблюдений.</w:t>
      </w:r>
    </w:p>
    <w:p w14:paraId="4D9CDAA9" w14:textId="7D1EED27" w:rsidR="00307CA5" w:rsidRPr="003B3285" w:rsidRDefault="00307CA5" w:rsidP="001B7F9D">
      <w:pPr>
        <w:spacing w:line="360" w:lineRule="auto"/>
        <w:ind w:firstLine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Последовательность действий при составлении «грозди» логична и проста.</w:t>
      </w:r>
    </w:p>
    <w:p w14:paraId="157D739E" w14:textId="181B3253" w:rsidR="00307CA5" w:rsidRPr="003B3285" w:rsidRDefault="00307CA5" w:rsidP="00307CA5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 xml:space="preserve">Посередине классной доски или чистого листа пишу ключевое слово или предложение, что является главным в раскрытии темы, идеи. Далее вокруг записываю другие слова или предложения, которые выражают факты, идеи, образы, подходящие для выбранной тематики. По мере записи все новые элементы соединяю прямой линией с ключевым понятием. Каждый </w:t>
      </w:r>
      <w:r w:rsidR="001B7F9D" w:rsidRPr="003B3285">
        <w:rPr>
          <w:lang w:val="ru-RU"/>
        </w:rPr>
        <w:t>«</w:t>
      </w:r>
      <w:r w:rsidRPr="003B3285">
        <w:rPr>
          <w:lang w:val="ru-RU"/>
        </w:rPr>
        <w:t>спутник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 xml:space="preserve">, в свою очередь, тоже имеет </w:t>
      </w:r>
      <w:r w:rsidR="001B7F9D" w:rsidRPr="003B3285">
        <w:rPr>
          <w:lang w:val="ru-RU"/>
        </w:rPr>
        <w:t>«</w:t>
      </w:r>
      <w:r w:rsidRPr="003B3285">
        <w:rPr>
          <w:lang w:val="ru-RU"/>
        </w:rPr>
        <w:t>спутников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 xml:space="preserve"> - так устанавливаются новые логические связи между понятиями. Во время изучения темы «существительное» (например, на первом уроке в 4-м классе) записываю в центре страницы название части речи, вокруг располагаю 8-10 пустых квадратов. Затем прошу учеников вспомнить все, что они уже знают об существительном (ими во 2-м и 3-м классе уже было изучено, что существительное обозначает предмет, отвечает на вопрос кто?, что?, </w:t>
      </w:r>
      <w:r w:rsidR="001B7F9D" w:rsidRPr="003B3285">
        <w:rPr>
          <w:lang w:val="ru-RU"/>
        </w:rPr>
        <w:t>и</w:t>
      </w:r>
      <w:r w:rsidRPr="003B3285">
        <w:rPr>
          <w:lang w:val="ru-RU"/>
        </w:rPr>
        <w:t>ме</w:t>
      </w:r>
      <w:r w:rsidR="001B7F9D" w:rsidRPr="003B3285">
        <w:rPr>
          <w:lang w:val="ru-RU"/>
        </w:rPr>
        <w:t>ет</w:t>
      </w:r>
      <w:r w:rsidRPr="003B3285">
        <w:rPr>
          <w:lang w:val="ru-RU"/>
        </w:rPr>
        <w:t xml:space="preserve"> род и </w:t>
      </w:r>
      <w:r w:rsidR="001B7F9D" w:rsidRPr="003B3285">
        <w:rPr>
          <w:lang w:val="ru-RU"/>
        </w:rPr>
        <w:t xml:space="preserve">изменяется по </w:t>
      </w:r>
      <w:r w:rsidRPr="003B3285">
        <w:rPr>
          <w:lang w:val="ru-RU"/>
        </w:rPr>
        <w:t xml:space="preserve">числам). Ответы учащихся фиксирую в пустых квадратах в порядке озвучивания. Принимаются все варианты ответов - как верные, так и неверные. В процессе урока информация уточняется, обнаруживаются верные и ложные утверждения. </w:t>
      </w:r>
    </w:p>
    <w:p w14:paraId="08C92F4C" w14:textId="6EF836C2" w:rsidR="00307CA5" w:rsidRPr="003B3285" w:rsidRDefault="00307CA5" w:rsidP="00307CA5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>Урок с применением технологии кластера, или</w:t>
      </w:r>
      <w:r w:rsidR="001B7F9D" w:rsidRPr="003B3285">
        <w:rPr>
          <w:lang w:val="ru-RU"/>
        </w:rPr>
        <w:t xml:space="preserve"> «</w:t>
      </w:r>
      <w:r w:rsidRPr="003B3285">
        <w:rPr>
          <w:lang w:val="ru-RU"/>
        </w:rPr>
        <w:t>грозди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>, дает детям возможность проявить себя, высказать свое мнение, а также предоставляет простор для творчества.</w:t>
      </w:r>
    </w:p>
    <w:p w14:paraId="2928213F" w14:textId="77777777" w:rsidR="00307CA5" w:rsidRPr="003B3285" w:rsidRDefault="00307CA5" w:rsidP="001B7F9D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>Третий этап-рассуждение (рефлексия) - самый критический этап урока.</w:t>
      </w:r>
    </w:p>
    <w:p w14:paraId="03902EEE" w14:textId="38D680E2" w:rsidR="00307CA5" w:rsidRPr="003B3285" w:rsidRDefault="00307CA5" w:rsidP="001B7F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sz w:val="28"/>
          <w:szCs w:val="28"/>
          <w:lang w:val="ru-RU"/>
        </w:rPr>
        <w:t>Образуется разнообразие мнений, среди которых дети могут выбрать правильн</w:t>
      </w:r>
      <w:r w:rsidR="001B7F9D" w:rsidRPr="003B3285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Учащиеся на этом этапе превращают новые знания в собственные. Рефлексия-фаза </w:t>
      </w:r>
      <w:r w:rsidRPr="003B3285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BDE4F9D" wp14:editId="4489BC9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635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ns5="http://schemas.openxmlformats.org/drawingml/2006/main">
            <w:pict>
              <v:rect w14:anchorId="5A4E4A9F" id="Shape 3" o:spid="_x0000_s1026" style="position:absolute;margin-left:0;margin-top:0;width:595pt;height:842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" fillcolor="white [3212]" stroked="f">
                <o:lock v:ext="edit" rotation="t" position="t"/>
                <w10:wrap anchorx="page" anchory="page"/>
              </v:rect>
            </w:pict>
          </mc:Fallback>
        </mc:AlternateConten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урока, в течение которой ученики делают обзор идей, </w:t>
      </w:r>
      <w:r w:rsidR="001B7F9D" w:rsidRPr="003B3285">
        <w:rPr>
          <w:rFonts w:ascii="Times New Roman" w:hAnsi="Times New Roman" w:cs="Times New Roman"/>
          <w:smallCaps/>
          <w:sz w:val="28"/>
          <w:szCs w:val="28"/>
          <w:lang w:val="ru-RU"/>
        </w:rPr>
        <w:t>чт</w:t>
      </w:r>
      <w:r w:rsidRPr="003B3285">
        <w:rPr>
          <w:rFonts w:ascii="Times New Roman" w:hAnsi="Times New Roman" w:cs="Times New Roman"/>
          <w:smallCaps/>
          <w:sz w:val="28"/>
          <w:szCs w:val="28"/>
          <w:lang w:val="ru-RU"/>
        </w:rPr>
        <w:t>о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были открыты ими, значение которых они осознали; ученики спрашивают, интерпретируют, применяют, спорят, изменяют и расширяют полученные знания. На подведении итогов уместны "углы» или «голосование ногами», «предложения с открытым концом», «вопросы - ответы», "Сенкан". </w:t>
      </w:r>
    </w:p>
    <w:p w14:paraId="4D65070C" w14:textId="6DE4A5D6" w:rsidR="00307CA5" w:rsidRPr="003B3285" w:rsidRDefault="00307CA5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Для проверки понимания прочитанного использую метод</w:t>
      </w:r>
      <w:r w:rsidR="001B7F9D" w:rsidRPr="003B3285">
        <w:rPr>
          <w:lang w:val="ru-RU"/>
        </w:rPr>
        <w:t xml:space="preserve"> «</w:t>
      </w:r>
      <w:r w:rsidRPr="003B3285">
        <w:rPr>
          <w:lang w:val="ru-RU"/>
        </w:rPr>
        <w:t>уголки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 xml:space="preserve"> или</w:t>
      </w:r>
      <w:r w:rsidR="001B7F9D" w:rsidRPr="003B3285">
        <w:rPr>
          <w:lang w:val="ru-RU"/>
        </w:rPr>
        <w:t xml:space="preserve"> «</w:t>
      </w:r>
      <w:r w:rsidRPr="003B3285">
        <w:rPr>
          <w:lang w:val="ru-RU"/>
        </w:rPr>
        <w:t>голосование ногами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>. Предлагаю ученикам разделиться и стать в две шеренги:</w:t>
      </w:r>
    </w:p>
    <w:p w14:paraId="37CC461B" w14:textId="1AFEEF1E" w:rsidR="00307CA5" w:rsidRPr="003B3285" w:rsidRDefault="00307CA5" w:rsidP="00307CA5">
      <w:pPr>
        <w:pStyle w:val="1"/>
        <w:numPr>
          <w:ilvl w:val="0"/>
          <w:numId w:val="1"/>
        </w:numPr>
        <w:tabs>
          <w:tab w:val="left" w:pos="823"/>
        </w:tabs>
        <w:ind w:firstLine="560"/>
        <w:jc w:val="both"/>
        <w:rPr>
          <w:lang w:val="ru-RU"/>
        </w:rPr>
      </w:pPr>
      <w:bookmarkStart w:id="2" w:name="bookmark0"/>
      <w:bookmarkEnd w:id="2"/>
      <w:r w:rsidRPr="003B3285">
        <w:rPr>
          <w:lang w:val="ru-RU"/>
        </w:rPr>
        <w:t>Правая шеренга «я считаю, что утверждение правильное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>;</w:t>
      </w:r>
    </w:p>
    <w:p w14:paraId="32AA3F1E" w14:textId="7A08E808" w:rsidR="00307CA5" w:rsidRPr="003B3285" w:rsidRDefault="00307CA5" w:rsidP="00307CA5">
      <w:pPr>
        <w:pStyle w:val="1"/>
        <w:numPr>
          <w:ilvl w:val="0"/>
          <w:numId w:val="1"/>
        </w:numPr>
        <w:tabs>
          <w:tab w:val="left" w:pos="823"/>
        </w:tabs>
        <w:ind w:firstLine="560"/>
        <w:jc w:val="both"/>
        <w:rPr>
          <w:lang w:val="ru-RU"/>
        </w:rPr>
      </w:pPr>
      <w:bookmarkStart w:id="3" w:name="bookmark1"/>
      <w:bookmarkEnd w:id="3"/>
      <w:r w:rsidRPr="003B3285">
        <w:rPr>
          <w:lang w:val="ru-RU"/>
        </w:rPr>
        <w:t>Левая шеренга «я считаю, что утверждение неверно</w:t>
      </w:r>
      <w:r w:rsidR="001B7F9D" w:rsidRPr="003B3285">
        <w:rPr>
          <w:lang w:val="ru-RU"/>
        </w:rPr>
        <w:t>»</w:t>
      </w:r>
      <w:r w:rsidRPr="003B3285">
        <w:rPr>
          <w:lang w:val="ru-RU"/>
        </w:rPr>
        <w:t>.</w:t>
      </w:r>
    </w:p>
    <w:p w14:paraId="48443C69" w14:textId="42BA6CDF" w:rsidR="00307CA5" w:rsidRPr="003B3285" w:rsidRDefault="00307CA5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Задаю вопросы. А ученики занимают место в той шеренге, ответ которой считают правильным, доказывая свои соображения</w:t>
      </w:r>
      <w:r w:rsidR="001B7F9D" w:rsidRPr="003B3285">
        <w:rPr>
          <w:lang w:val="ru-RU"/>
        </w:rPr>
        <w:t>.</w:t>
      </w:r>
    </w:p>
    <w:p w14:paraId="16FEB64A" w14:textId="74C72A80" w:rsidR="00307CA5" w:rsidRPr="003B3285" w:rsidRDefault="00307CA5" w:rsidP="001B7F9D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>Эти методы помогают суммировать информацию, схватывать сложные</w:t>
      </w:r>
      <w:r w:rsidR="001B7F9D" w:rsidRPr="003B3285">
        <w:rPr>
          <w:lang w:val="ru-RU"/>
        </w:rPr>
        <w:t xml:space="preserve"> </w:t>
      </w:r>
      <w:r w:rsidRPr="003B3285">
        <w:rPr>
          <w:lang w:val="ru-RU"/>
        </w:rPr>
        <w:t>идеи и формулировать их несколькими словами. А также высказывать свое мнение, обосновывать позицию или переходить на другую позицию в любое время.</w:t>
      </w:r>
    </w:p>
    <w:p w14:paraId="44A3E044" w14:textId="7A4BDDDE" w:rsidR="00307CA5" w:rsidRPr="003B3285" w:rsidRDefault="00307CA5" w:rsidP="00307CA5">
      <w:pPr>
        <w:pStyle w:val="1"/>
        <w:ind w:firstLine="640"/>
        <w:jc w:val="both"/>
        <w:rPr>
          <w:lang w:val="ru-RU"/>
        </w:rPr>
      </w:pPr>
      <w:r w:rsidRPr="003B3285">
        <w:rPr>
          <w:lang w:val="ru-RU"/>
        </w:rPr>
        <w:t>Следовательно, критическое мышление</w:t>
      </w:r>
      <w:r w:rsidR="003B3285">
        <w:rPr>
          <w:lang w:val="ru-RU"/>
        </w:rPr>
        <w:t xml:space="preserve"> </w:t>
      </w:r>
      <w:r w:rsidRPr="003B3285">
        <w:rPr>
          <w:lang w:val="ru-RU"/>
        </w:rPr>
        <w:t>-</w:t>
      </w:r>
      <w:r w:rsidR="003B3285">
        <w:rPr>
          <w:lang w:val="ru-RU"/>
        </w:rPr>
        <w:t xml:space="preserve"> </w:t>
      </w:r>
      <w:r w:rsidRPr="003B3285">
        <w:rPr>
          <w:lang w:val="ru-RU"/>
        </w:rPr>
        <w:t>это процесс рассмотрения идей с разных точек зрения, в соответствии с их значимыми связями и сравнения с другими идеями. Оно помогает учиться через то, что ребенок видит, слышит, делает, чувствует. Используя эту технологию, я убедилась, что ученики лучше начали анализировать, сопоставлять, выделять главное, умело применять приобретенные навыки на практике, приобрели коммуникативные навыки. Постоянное внедрение их в практику делает процесс обучения значимым, ориентированным на личность ученика.</w:t>
      </w:r>
    </w:p>
    <w:p w14:paraId="5DDF710F" w14:textId="77777777" w:rsidR="00307CA5" w:rsidRPr="003B3285" w:rsidRDefault="00307CA5" w:rsidP="00307CA5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>Мой выпускник начальной школы умеет:</w:t>
      </w:r>
    </w:p>
    <w:p w14:paraId="60013CEA" w14:textId="77777777" w:rsidR="00307CA5" w:rsidRPr="003B3285" w:rsidRDefault="00307CA5" w:rsidP="00307CA5">
      <w:pPr>
        <w:pStyle w:val="1"/>
        <w:numPr>
          <w:ilvl w:val="0"/>
          <w:numId w:val="1"/>
        </w:numPr>
        <w:tabs>
          <w:tab w:val="left" w:pos="833"/>
        </w:tabs>
        <w:ind w:firstLine="560"/>
        <w:jc w:val="both"/>
        <w:rPr>
          <w:lang w:val="ru-RU"/>
        </w:rPr>
      </w:pPr>
      <w:bookmarkStart w:id="4" w:name="bookmark2"/>
      <w:bookmarkEnd w:id="4"/>
      <w:r w:rsidRPr="003B3285">
        <w:rPr>
          <w:lang w:val="ru-RU"/>
        </w:rPr>
        <w:t>ориентироваться в различных жизненных ситуациях;</w:t>
      </w:r>
    </w:p>
    <w:p w14:paraId="2A8ACF80" w14:textId="77777777" w:rsidR="00307CA5" w:rsidRPr="003B3285" w:rsidRDefault="00307CA5" w:rsidP="00307CA5">
      <w:pPr>
        <w:pStyle w:val="1"/>
        <w:numPr>
          <w:ilvl w:val="0"/>
          <w:numId w:val="1"/>
        </w:numPr>
        <w:tabs>
          <w:tab w:val="left" w:pos="833"/>
        </w:tabs>
        <w:ind w:firstLine="560"/>
        <w:jc w:val="both"/>
        <w:rPr>
          <w:lang w:val="ru-RU"/>
        </w:rPr>
      </w:pPr>
      <w:bookmarkStart w:id="5" w:name="bookmark3"/>
      <w:bookmarkEnd w:id="5"/>
      <w:r w:rsidRPr="003B3285">
        <w:rPr>
          <w:lang w:val="ru-RU"/>
        </w:rPr>
        <w:t>критически мыслить;</w:t>
      </w:r>
    </w:p>
    <w:p w14:paraId="2A4729F5" w14:textId="77777777" w:rsidR="00307CA5" w:rsidRPr="003B3285" w:rsidRDefault="00307CA5" w:rsidP="00307CA5">
      <w:pPr>
        <w:pStyle w:val="1"/>
        <w:numPr>
          <w:ilvl w:val="0"/>
          <w:numId w:val="1"/>
        </w:numPr>
        <w:tabs>
          <w:tab w:val="left" w:pos="833"/>
        </w:tabs>
        <w:ind w:firstLine="560"/>
        <w:jc w:val="both"/>
        <w:rPr>
          <w:lang w:val="ru-RU"/>
        </w:rPr>
      </w:pPr>
      <w:bookmarkStart w:id="6" w:name="bookmark4"/>
      <w:bookmarkEnd w:id="6"/>
      <w:r w:rsidRPr="003B3285">
        <w:rPr>
          <w:lang w:val="ru-RU"/>
        </w:rPr>
        <w:t>работать с информацией;</w:t>
      </w:r>
    </w:p>
    <w:p w14:paraId="07216849" w14:textId="2A2E8CF2" w:rsidR="00307CA5" w:rsidRPr="003B3285" w:rsidRDefault="001B7F9D" w:rsidP="00307CA5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 xml:space="preserve">-  </w:t>
      </w:r>
      <w:r w:rsidR="00307CA5" w:rsidRPr="003B3285">
        <w:rPr>
          <w:lang w:val="ru-RU"/>
        </w:rPr>
        <w:t>работать в коллективе.</w:t>
      </w:r>
    </w:p>
    <w:p w14:paraId="4F79AD42" w14:textId="745AD748" w:rsidR="00307CA5" w:rsidRPr="003B3285" w:rsidRDefault="00307CA5" w:rsidP="003B3285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>Дети коммуникабельны, у них низкий порог тревожности, они без боязни</w:t>
      </w:r>
      <w:r w:rsidR="003B3285">
        <w:rPr>
          <w:lang w:val="ru-RU"/>
        </w:rPr>
        <w:t xml:space="preserve"> </w:t>
      </w:r>
      <w:r w:rsidRPr="003B3285">
        <w:rPr>
          <w:lang w:val="ru-RU"/>
        </w:rPr>
        <w:t>смотрят в будущее, умеют самостоятельно включаться в поисковую работу.</w:t>
      </w:r>
    </w:p>
    <w:p w14:paraId="34F73D0B" w14:textId="50C348EF" w:rsidR="00307CA5" w:rsidRPr="003B3285" w:rsidRDefault="00307CA5" w:rsidP="001B7F9D">
      <w:pPr>
        <w:pStyle w:val="1"/>
        <w:ind w:firstLine="560"/>
        <w:jc w:val="both"/>
        <w:rPr>
          <w:lang w:val="ru-RU"/>
        </w:rPr>
      </w:pPr>
      <w:r w:rsidRPr="003B3285">
        <w:rPr>
          <w:lang w:val="ru-RU"/>
        </w:rPr>
        <w:t>Об этом свидетельствуют и результаты работ</w:t>
      </w:r>
      <w:r w:rsidR="001B7F9D" w:rsidRPr="003B3285">
        <w:rPr>
          <w:lang w:val="ru-RU"/>
        </w:rPr>
        <w:t>ы</w:t>
      </w:r>
      <w:r w:rsidRPr="003B3285">
        <w:rPr>
          <w:lang w:val="ru-RU"/>
        </w:rPr>
        <w:t xml:space="preserve">. </w:t>
      </w:r>
      <w:r w:rsidR="001B7F9D" w:rsidRPr="003B3285">
        <w:rPr>
          <w:lang w:val="ru-RU"/>
        </w:rPr>
        <w:t xml:space="preserve">Мои ученики ежегодно </w:t>
      </w:r>
      <w:r w:rsidR="001B7F9D" w:rsidRPr="003B3285">
        <w:rPr>
          <w:lang w:val="ru-RU"/>
        </w:rPr>
        <w:lastRenderedPageBreak/>
        <w:t>участвуют в школьной научно-практической конференции «В науку первые шаги», конкурсах, создают и представляют свои проекты</w:t>
      </w:r>
      <w:r w:rsidR="00555DF9" w:rsidRPr="003B3285">
        <w:rPr>
          <w:lang w:val="ru-RU"/>
        </w:rPr>
        <w:t>.</w:t>
      </w:r>
    </w:p>
    <w:p w14:paraId="3F9D998C" w14:textId="176BA60E" w:rsidR="00307CA5" w:rsidRPr="003B3285" w:rsidRDefault="00307CA5" w:rsidP="00555DF9">
      <w:pPr>
        <w:spacing w:line="360" w:lineRule="auto"/>
        <w:ind w:firstLine="5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B3285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E56A322" wp14:editId="23FD66E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6350" b="0"/>
                <wp:wrapNone/>
                <wp:docPr id="4" name="Shape 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ns5="http://schemas.openxmlformats.org/drawingml/2006/main">
            <w:pict>
              <v:rect w14:anchorId="73ACF89D" id="Shape 4" o:spid="_x0000_s1026" style="position:absolute;margin-left:0;margin-top:0;width:595pt;height:842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" fillcolor="white [3212]" stroked="f">
                <o:lock v:ext="edit" rotation="t" position="t"/>
                <w10:wrap anchorx="page" anchory="page"/>
              </v:rect>
            </w:pict>
          </mc:Fallback>
        </mc:AlternateContent>
      </w:r>
      <w:r w:rsidRPr="003B3285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Современный урок - это искусство сочетания технологий и приемов, которые позволяют </w:t>
      </w:r>
      <w:r w:rsidR="00555DF9" w:rsidRPr="003B3285">
        <w:rPr>
          <w:rFonts w:ascii="Times New Roman" w:hAnsi="Times New Roman" w:cs="Times New Roman"/>
          <w:noProof/>
          <w:sz w:val="28"/>
          <w:szCs w:val="28"/>
          <w:lang w:val="ru-RU"/>
        </w:rPr>
        <w:t>у</w:t>
      </w:r>
      <w:r w:rsidRPr="003B3285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чителю открыть ученику самого себя и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самореализоваться. И если ученики на уроке задают вопросы - вы победитель: детям интересно, они вас слушают и хотят знать</w:t>
      </w:r>
      <w:r w:rsidR="00555DF9" w:rsidRPr="003B32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бол</w:t>
      </w:r>
      <w:r w:rsidR="00555DF9" w:rsidRPr="003B3285">
        <w:rPr>
          <w:rFonts w:ascii="Times New Roman" w:hAnsi="Times New Roman" w:cs="Times New Roman"/>
          <w:sz w:val="28"/>
          <w:szCs w:val="28"/>
          <w:lang w:val="ru-RU"/>
        </w:rPr>
        <w:t>ьш</w:t>
      </w:r>
      <w:r w:rsidRPr="003B3285">
        <w:rPr>
          <w:rFonts w:ascii="Times New Roman" w:hAnsi="Times New Roman" w:cs="Times New Roman"/>
          <w:sz w:val="28"/>
          <w:szCs w:val="28"/>
          <w:lang w:val="ru-RU"/>
        </w:rPr>
        <w:t>е. Если же вы не можете ответить на детский вопрос - вы двойной победитель: дети достигли высокого уровня развития умственной деятельности.</w:t>
      </w:r>
    </w:p>
    <w:p w14:paraId="1C1865F4" w14:textId="77777777" w:rsidR="00307CA5" w:rsidRPr="003B3285" w:rsidRDefault="00307CA5" w:rsidP="00307CA5">
      <w:pPr>
        <w:spacing w:line="1" w:lineRule="exact"/>
        <w:rPr>
          <w:lang w:val="ru-RU"/>
        </w:rPr>
      </w:pPr>
    </w:p>
    <w:p w14:paraId="711636EB" w14:textId="41F73EEA" w:rsidR="00307CA5" w:rsidRPr="003B3285" w:rsidRDefault="00307CA5" w:rsidP="00307CA5">
      <w:pPr>
        <w:pStyle w:val="1"/>
        <w:ind w:firstLine="580"/>
        <w:jc w:val="both"/>
        <w:rPr>
          <w:lang w:val="ru-RU"/>
        </w:rPr>
      </w:pPr>
    </w:p>
    <w:p w14:paraId="45357BDC" w14:textId="2FDD937F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62702A2E" w14:textId="040F05A6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4F586A1A" w14:textId="0DEB3526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1362B425" w14:textId="4CA5B1E7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0BA6C92E" w14:textId="1880B085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1C00AABF" w14:textId="60A31F5A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6CF6A1D9" w14:textId="4CAC0016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7D8C2860" w14:textId="04F5E9A8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69119264" w14:textId="622A07A7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01747F24" w14:textId="6D3E4A03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09AA4F4D" w14:textId="65B105E0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533B5876" w14:textId="26BD8AE6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50865FD6" w14:textId="4E177D1E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7627C2B5" w14:textId="6E659FA6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4BAA93EC" w14:textId="69F99EDF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2850BE8F" w14:textId="3CAB3CDB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104A6D49" w14:textId="124F4730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066AC2B9" w14:textId="48BCF538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14184029" w14:textId="01621E12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2C283C5B" w14:textId="1EA04228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0516C85F" w14:textId="56119973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7C38A40F" w14:textId="23FABC5A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6518878F" w14:textId="791561FF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563E26EF" w14:textId="77777777" w:rsidR="00A74037" w:rsidRPr="003B3285" w:rsidRDefault="00A74037" w:rsidP="00307CA5">
      <w:pPr>
        <w:pStyle w:val="1"/>
        <w:ind w:firstLine="580"/>
        <w:jc w:val="both"/>
        <w:rPr>
          <w:u w:val="single"/>
          <w:lang w:val="ru-RU"/>
        </w:rPr>
      </w:pPr>
      <w:r w:rsidRPr="003B3285">
        <w:rPr>
          <w:u w:val="single"/>
          <w:lang w:val="ru-RU"/>
        </w:rPr>
        <w:lastRenderedPageBreak/>
        <w:t xml:space="preserve">Приложение 1. </w:t>
      </w:r>
    </w:p>
    <w:p w14:paraId="445D66CD" w14:textId="684B401E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u w:val="single"/>
          <w:lang w:val="ru-RU"/>
        </w:rPr>
        <w:t xml:space="preserve">Предмет </w:t>
      </w:r>
      <w:r w:rsidRPr="003B3285">
        <w:rPr>
          <w:lang w:val="ru-RU"/>
        </w:rPr>
        <w:t>Окружающий мир</w:t>
      </w:r>
    </w:p>
    <w:p w14:paraId="29E7A148" w14:textId="0536EE4D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u w:val="single"/>
          <w:lang w:val="ru-RU"/>
        </w:rPr>
        <w:t>Тема</w:t>
      </w:r>
      <w:r w:rsidRPr="003B3285">
        <w:rPr>
          <w:lang w:val="ru-RU"/>
        </w:rPr>
        <w:t xml:space="preserve"> Ориентирование на местности.</w:t>
      </w:r>
    </w:p>
    <w:p w14:paraId="2760B420" w14:textId="6BD808D9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u w:val="single"/>
          <w:lang w:val="ru-RU"/>
        </w:rPr>
        <w:t xml:space="preserve">Этап урока </w:t>
      </w:r>
      <w:r w:rsidRPr="003B3285">
        <w:rPr>
          <w:lang w:val="ru-RU"/>
        </w:rPr>
        <w:t>Освоение нового материала</w:t>
      </w:r>
    </w:p>
    <w:p w14:paraId="30A91D81" w14:textId="4CBC8E08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В каждой группе 4 ученика, и на парте у вас 4 листочка с номерами и заданием. Выберите себе листок и прочитайте свое задание.</w:t>
      </w:r>
    </w:p>
    <w:p w14:paraId="78A1B985" w14:textId="43050140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№1 – 1, 2, 3, 4 абзацы</w:t>
      </w:r>
    </w:p>
    <w:p w14:paraId="320DBE94" w14:textId="4FE6CB95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№2 – 5, 6 абзацы</w:t>
      </w:r>
    </w:p>
    <w:p w14:paraId="641CEE8A" w14:textId="427D94A2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№3 – 7, 8 абзацы</w:t>
      </w:r>
    </w:p>
    <w:p w14:paraId="66BBEE48" w14:textId="081CA11A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№4 – 9, 10 абзацы.</w:t>
      </w:r>
    </w:p>
    <w:p w14:paraId="4D5D1EC3" w14:textId="197F5D90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-За 1 минуту вы должны прочитать свое задание.</w:t>
      </w:r>
    </w:p>
    <w:p w14:paraId="1870FFC8" w14:textId="0F194D2F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-</w:t>
      </w:r>
      <w:r w:rsidR="00CE665B" w:rsidRPr="003B3285">
        <w:rPr>
          <w:lang w:val="ru-RU"/>
        </w:rPr>
        <w:t xml:space="preserve"> </w:t>
      </w:r>
      <w:r w:rsidRPr="003B3285">
        <w:rPr>
          <w:lang w:val="ru-RU"/>
        </w:rPr>
        <w:t>Время вышло. Теперь каждый из членов группы за 1 минуту знакомит остальных учеников с тем, что он узнал. (№1, 2, 3, 4 на протяжении 1 минуты каждый рассказывает прочитанное, знакомит всех с содержанием прочитанных абзацев.).</w:t>
      </w:r>
    </w:p>
    <w:p w14:paraId="42895784" w14:textId="77777777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Подведение итогов.</w:t>
      </w:r>
    </w:p>
    <w:p w14:paraId="42849DE6" w14:textId="07061326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-</w:t>
      </w:r>
      <w:r w:rsidR="00CE665B" w:rsidRPr="003B3285">
        <w:rPr>
          <w:lang w:val="ru-RU"/>
        </w:rPr>
        <w:t xml:space="preserve"> </w:t>
      </w:r>
      <w:r w:rsidRPr="003B3285">
        <w:rPr>
          <w:lang w:val="ru-RU"/>
        </w:rPr>
        <w:t>По каким местным признакам можно ориентироваться на местности?</w:t>
      </w:r>
    </w:p>
    <w:p w14:paraId="073E6BB5" w14:textId="7C092CBC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-</w:t>
      </w:r>
      <w:r w:rsidR="00CE665B" w:rsidRPr="003B3285">
        <w:rPr>
          <w:lang w:val="ru-RU"/>
        </w:rPr>
        <w:t xml:space="preserve"> </w:t>
      </w:r>
      <w:r w:rsidRPr="003B3285">
        <w:rPr>
          <w:lang w:val="ru-RU"/>
        </w:rPr>
        <w:t>Где снег растает раньше: на северном или южном склоне холма?</w:t>
      </w:r>
    </w:p>
    <w:p w14:paraId="5E6B626B" w14:textId="526C5140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  <w:r w:rsidRPr="003B3285">
        <w:rPr>
          <w:lang w:val="ru-RU"/>
        </w:rPr>
        <w:t>- О чем следует помнить, чтобы правильно определить стороны горизонта?</w:t>
      </w:r>
    </w:p>
    <w:p w14:paraId="092FAC31" w14:textId="77777777" w:rsidR="00A74037" w:rsidRPr="003B3285" w:rsidRDefault="00A74037" w:rsidP="00307CA5">
      <w:pPr>
        <w:pStyle w:val="1"/>
        <w:ind w:firstLine="580"/>
        <w:jc w:val="both"/>
        <w:rPr>
          <w:lang w:val="ru-RU"/>
        </w:rPr>
      </w:pPr>
    </w:p>
    <w:p w14:paraId="26CCD41A" w14:textId="319B0710" w:rsidR="00BB276D" w:rsidRPr="003B3285" w:rsidRDefault="00BB276D">
      <w:pPr>
        <w:spacing w:line="1" w:lineRule="exact"/>
        <w:rPr>
          <w:lang w:val="ru-RU"/>
        </w:rPr>
      </w:pPr>
    </w:p>
    <w:sectPr w:rsidR="00BB276D" w:rsidRPr="003B3285">
      <w:pgSz w:w="11900" w:h="16840"/>
      <w:pgMar w:top="923" w:right="548" w:bottom="687" w:left="1128" w:header="495" w:footer="2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A57396" w14:textId="77777777" w:rsidR="00E07D23" w:rsidRDefault="00E07D23">
      <w:r>
        <w:separator/>
      </w:r>
    </w:p>
  </w:endnote>
  <w:endnote w:type="continuationSeparator" w:id="0">
    <w:p w14:paraId="332F46CA" w14:textId="77777777" w:rsidR="00E07D23" w:rsidRDefault="00E0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13B933" w14:textId="77777777" w:rsidR="00E07D23" w:rsidRDefault="00E07D23"/>
  </w:footnote>
  <w:footnote w:type="continuationSeparator" w:id="0">
    <w:p w14:paraId="19A0BBE7" w14:textId="77777777" w:rsidR="00E07D23" w:rsidRDefault="00E07D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73C37"/>
    <w:multiLevelType w:val="hybridMultilevel"/>
    <w:tmpl w:val="AE465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F6990"/>
    <w:multiLevelType w:val="hybridMultilevel"/>
    <w:tmpl w:val="3006E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F00FDE"/>
    <w:multiLevelType w:val="multilevel"/>
    <w:tmpl w:val="D85A9E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EE931A0"/>
    <w:multiLevelType w:val="multilevel"/>
    <w:tmpl w:val="FFECC174"/>
    <w:lvl w:ilvl="0">
      <w:start w:val="20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76D"/>
    <w:rsid w:val="0003246E"/>
    <w:rsid w:val="001B7F9D"/>
    <w:rsid w:val="0028462F"/>
    <w:rsid w:val="00307CA5"/>
    <w:rsid w:val="003B3285"/>
    <w:rsid w:val="00477D78"/>
    <w:rsid w:val="00555DF9"/>
    <w:rsid w:val="008679A6"/>
    <w:rsid w:val="008E0EE6"/>
    <w:rsid w:val="00A74037"/>
    <w:rsid w:val="00B678F4"/>
    <w:rsid w:val="00BB276D"/>
    <w:rsid w:val="00BC1723"/>
    <w:rsid w:val="00C70014"/>
    <w:rsid w:val="00CE665B"/>
    <w:rsid w:val="00E0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999E7"/>
  <w15:docId w15:val="{6BF9A5A6-6BDD-499D-8DD5-8CAF0943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№1_"/>
    <w:basedOn w:val="a0"/>
    <w:link w:val="11"/>
    <w:rsid w:val="00C7001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C70014"/>
    <w:pPr>
      <w:spacing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a4">
    <w:name w:val="List Paragraph"/>
    <w:basedOn w:val="a"/>
    <w:uiPriority w:val="34"/>
    <w:qFormat/>
    <w:rsid w:val="004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4A910-2F36-4AE1-8A5D-AA0A6788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Yandex.Translate</dc:creator>
  <dc:description>Translated with Yandex.Translate</dc:description>
  <cp:lastModifiedBy>ВВС</cp:lastModifiedBy>
  <cp:revision>7</cp:revision>
  <dcterms:created xsi:type="dcterms:W3CDTF">2025-11-06T14:43:00Z</dcterms:created>
  <dcterms:modified xsi:type="dcterms:W3CDTF">2025-11-06T16:05:00Z</dcterms:modified>
</cp:coreProperties>
</file>