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8D0" w:rsidRPr="00063A07" w:rsidRDefault="002C28D0" w:rsidP="002C28D0">
      <w:pPr>
        <w:tabs>
          <w:tab w:val="left" w:pos="284"/>
        </w:tabs>
        <w:spacing w:after="0" w:line="240" w:lineRule="auto"/>
        <w:ind w:firstLine="567"/>
        <w:jc w:val="center"/>
        <w:rPr>
          <w:rFonts w:ascii="Times New Roman" w:eastAsia="Times New Roman" w:hAnsi="Times New Roman" w:cs="Times New Roman"/>
          <w:sz w:val="28"/>
          <w:szCs w:val="28"/>
          <w:lang w:eastAsia="ru-RU"/>
        </w:rPr>
      </w:pPr>
      <w:r w:rsidRPr="00607EB0">
        <w:rPr>
          <w:rFonts w:ascii="Times New Roman" w:hAnsi="Times New Roman" w:cs="Times New Roman"/>
          <w:sz w:val="28"/>
          <w:szCs w:val="28"/>
        </w:rPr>
        <w:t>«</w:t>
      </w:r>
      <w:r w:rsidRPr="00063A07">
        <w:rPr>
          <w:rFonts w:ascii="Times New Roman" w:hAnsi="Times New Roman" w:cs="Times New Roman"/>
          <w:sz w:val="28"/>
          <w:szCs w:val="28"/>
        </w:rPr>
        <w:t xml:space="preserve">Исследовательская деятельность как средство формирования </w:t>
      </w:r>
      <w:proofErr w:type="gramStart"/>
      <w:r w:rsidRPr="00063A07">
        <w:rPr>
          <w:rFonts w:ascii="Times New Roman" w:hAnsi="Times New Roman" w:cs="Times New Roman"/>
          <w:sz w:val="28"/>
          <w:szCs w:val="28"/>
        </w:rPr>
        <w:t>УУД  младших</w:t>
      </w:r>
      <w:proofErr w:type="gramEnd"/>
      <w:r w:rsidRPr="00063A07">
        <w:rPr>
          <w:rFonts w:ascii="Times New Roman" w:hAnsi="Times New Roman" w:cs="Times New Roman"/>
          <w:sz w:val="28"/>
          <w:szCs w:val="28"/>
        </w:rPr>
        <w:t xml:space="preserve">  школьников».</w:t>
      </w:r>
    </w:p>
    <w:p w:rsidR="002C28D0" w:rsidRPr="00063A07" w:rsidRDefault="002C28D0" w:rsidP="002C28D0">
      <w:pPr>
        <w:tabs>
          <w:tab w:val="left" w:pos="284"/>
        </w:tabs>
        <w:spacing w:after="0" w:line="240" w:lineRule="auto"/>
        <w:ind w:firstLine="567"/>
        <w:jc w:val="both"/>
        <w:rPr>
          <w:rFonts w:ascii="Times New Roman" w:eastAsia="Times New Roman" w:hAnsi="Times New Roman" w:cs="Times New Roman"/>
          <w:sz w:val="28"/>
          <w:szCs w:val="28"/>
          <w:lang w:eastAsia="ru-RU"/>
        </w:rPr>
      </w:pPr>
      <w:r w:rsidRPr="00063A07">
        <w:rPr>
          <w:rFonts w:ascii="Times New Roman" w:eastAsia="Times New Roman" w:hAnsi="Times New Roman" w:cs="Times New Roman"/>
          <w:sz w:val="28"/>
          <w:szCs w:val="28"/>
          <w:lang w:eastAsia="ru-RU"/>
        </w:rPr>
        <w:t xml:space="preserve">Один мудрец искал способного и талантливого ученика. Он собрал всех своих последователей </w:t>
      </w:r>
      <w:proofErr w:type="gramStart"/>
      <w:r w:rsidRPr="00063A07">
        <w:rPr>
          <w:rFonts w:ascii="Times New Roman" w:eastAsia="Times New Roman" w:hAnsi="Times New Roman" w:cs="Times New Roman"/>
          <w:sz w:val="28"/>
          <w:szCs w:val="28"/>
          <w:lang w:eastAsia="ru-RU"/>
        </w:rPr>
        <w:t>и  сказал</w:t>
      </w:r>
      <w:proofErr w:type="gramEnd"/>
      <w:r w:rsidRPr="00063A07">
        <w:rPr>
          <w:rFonts w:ascii="Times New Roman" w:eastAsia="Times New Roman" w:hAnsi="Times New Roman" w:cs="Times New Roman"/>
          <w:sz w:val="28"/>
          <w:szCs w:val="28"/>
          <w:lang w:eastAsia="ru-RU"/>
        </w:rPr>
        <w:t xml:space="preserve"> им:                        </w:t>
      </w:r>
    </w:p>
    <w:p w:rsidR="002C28D0" w:rsidRPr="00063A07" w:rsidRDefault="002C28D0" w:rsidP="002C28D0">
      <w:pPr>
        <w:tabs>
          <w:tab w:val="left" w:pos="284"/>
        </w:tabs>
        <w:spacing w:after="0" w:line="240" w:lineRule="auto"/>
        <w:ind w:firstLine="567"/>
        <w:jc w:val="both"/>
        <w:rPr>
          <w:rFonts w:ascii="Times New Roman" w:eastAsia="Times New Roman" w:hAnsi="Times New Roman" w:cs="Times New Roman"/>
          <w:sz w:val="28"/>
          <w:szCs w:val="28"/>
          <w:lang w:eastAsia="ru-RU"/>
        </w:rPr>
      </w:pPr>
      <w:r w:rsidRPr="00063A07">
        <w:rPr>
          <w:rFonts w:ascii="Times New Roman" w:eastAsia="Times New Roman" w:hAnsi="Times New Roman" w:cs="Times New Roman"/>
          <w:sz w:val="28"/>
          <w:szCs w:val="28"/>
          <w:lang w:eastAsia="ru-RU"/>
        </w:rPr>
        <w:t>- У меня возникла проблема. В стене позади меня находится самая большая и тяжелая дверь в городе. Кто из вас сможет открыть ее без посторонней помощи?</w:t>
      </w:r>
    </w:p>
    <w:p w:rsidR="002C28D0" w:rsidRPr="00063A07" w:rsidRDefault="002C28D0" w:rsidP="002C28D0">
      <w:pPr>
        <w:tabs>
          <w:tab w:val="left" w:pos="284"/>
        </w:tabs>
        <w:spacing w:after="0" w:line="240" w:lineRule="auto"/>
        <w:ind w:firstLine="567"/>
        <w:jc w:val="both"/>
        <w:rPr>
          <w:rFonts w:ascii="Times New Roman" w:eastAsia="Times New Roman" w:hAnsi="Times New Roman" w:cs="Times New Roman"/>
          <w:sz w:val="28"/>
          <w:szCs w:val="28"/>
          <w:lang w:eastAsia="ru-RU"/>
        </w:rPr>
      </w:pPr>
      <w:r w:rsidRPr="00063A07">
        <w:rPr>
          <w:rFonts w:ascii="Times New Roman" w:eastAsia="Times New Roman" w:hAnsi="Times New Roman" w:cs="Times New Roman"/>
          <w:sz w:val="28"/>
          <w:szCs w:val="28"/>
          <w:lang w:eastAsia="ru-RU"/>
        </w:rPr>
        <w:t xml:space="preserve">Многие из учеников просто опустили голову: проблема казалась неразрешимой.  Только один ученик подошел к двери, тщательно её исследовал, </w:t>
      </w:r>
      <w:proofErr w:type="gramStart"/>
      <w:r w:rsidRPr="00063A07">
        <w:rPr>
          <w:rFonts w:ascii="Times New Roman" w:eastAsia="Times New Roman" w:hAnsi="Times New Roman" w:cs="Times New Roman"/>
          <w:sz w:val="28"/>
          <w:szCs w:val="28"/>
          <w:lang w:eastAsia="ru-RU"/>
        </w:rPr>
        <w:t>внимательно  рассмотрел</w:t>
      </w:r>
      <w:proofErr w:type="gramEnd"/>
      <w:r w:rsidRPr="00063A07">
        <w:rPr>
          <w:rFonts w:ascii="Times New Roman" w:eastAsia="Times New Roman" w:hAnsi="Times New Roman" w:cs="Times New Roman"/>
          <w:sz w:val="28"/>
          <w:szCs w:val="28"/>
          <w:lang w:eastAsia="ru-RU"/>
        </w:rPr>
        <w:t xml:space="preserve">  её и ощупал. Он глубоко вздохнул, сосредоточился </w:t>
      </w:r>
      <w:proofErr w:type="gramStart"/>
      <w:r w:rsidRPr="00063A07">
        <w:rPr>
          <w:rFonts w:ascii="Times New Roman" w:eastAsia="Times New Roman" w:hAnsi="Times New Roman" w:cs="Times New Roman"/>
          <w:sz w:val="28"/>
          <w:szCs w:val="28"/>
          <w:lang w:eastAsia="ru-RU"/>
        </w:rPr>
        <w:t>и  толкнул</w:t>
      </w:r>
      <w:proofErr w:type="gramEnd"/>
      <w:r w:rsidRPr="00063A07">
        <w:rPr>
          <w:rFonts w:ascii="Times New Roman" w:eastAsia="Times New Roman" w:hAnsi="Times New Roman" w:cs="Times New Roman"/>
          <w:sz w:val="28"/>
          <w:szCs w:val="28"/>
          <w:lang w:eastAsia="ru-RU"/>
        </w:rPr>
        <w:t xml:space="preserve"> дверь. Дверь с легкостью открылась. </w:t>
      </w:r>
      <w:proofErr w:type="gramStart"/>
      <w:r w:rsidRPr="00063A07">
        <w:rPr>
          <w:rFonts w:ascii="Times New Roman" w:eastAsia="Times New Roman" w:hAnsi="Times New Roman" w:cs="Times New Roman"/>
          <w:sz w:val="28"/>
          <w:szCs w:val="28"/>
          <w:lang w:eastAsia="ru-RU"/>
        </w:rPr>
        <w:t>Она  была</w:t>
      </w:r>
      <w:proofErr w:type="gramEnd"/>
      <w:r w:rsidRPr="00063A07">
        <w:rPr>
          <w:rFonts w:ascii="Times New Roman" w:eastAsia="Times New Roman" w:hAnsi="Times New Roman" w:cs="Times New Roman"/>
          <w:sz w:val="28"/>
          <w:szCs w:val="28"/>
          <w:lang w:eastAsia="ru-RU"/>
        </w:rPr>
        <w:t xml:space="preserve">  просто  прикрыта, но не заперта. </w:t>
      </w:r>
    </w:p>
    <w:p w:rsidR="002C28D0" w:rsidRPr="00063A07" w:rsidRDefault="002C28D0" w:rsidP="002C28D0">
      <w:pPr>
        <w:tabs>
          <w:tab w:val="left" w:pos="284"/>
        </w:tabs>
        <w:spacing w:after="0" w:line="240" w:lineRule="auto"/>
        <w:ind w:firstLine="567"/>
        <w:jc w:val="both"/>
        <w:rPr>
          <w:rFonts w:ascii="Times New Roman" w:eastAsia="Times New Roman" w:hAnsi="Times New Roman" w:cs="Times New Roman"/>
          <w:sz w:val="28"/>
          <w:szCs w:val="28"/>
          <w:lang w:eastAsia="ru-RU"/>
        </w:rPr>
      </w:pPr>
      <w:r w:rsidRPr="00063A07">
        <w:rPr>
          <w:rFonts w:ascii="Times New Roman" w:eastAsia="Times New Roman" w:hAnsi="Times New Roman" w:cs="Times New Roman"/>
          <w:sz w:val="28"/>
          <w:szCs w:val="28"/>
          <w:lang w:eastAsia="ru-RU"/>
        </w:rPr>
        <w:t xml:space="preserve">Мудрец нашел единомышленника и сказал ему: "Ты будешь моим преемником, потому что </w:t>
      </w:r>
      <w:proofErr w:type="gramStart"/>
      <w:r w:rsidRPr="00063A07">
        <w:rPr>
          <w:rFonts w:ascii="Times New Roman" w:eastAsia="Times New Roman" w:hAnsi="Times New Roman" w:cs="Times New Roman"/>
          <w:sz w:val="28"/>
          <w:szCs w:val="28"/>
          <w:lang w:eastAsia="ru-RU"/>
        </w:rPr>
        <w:t>полагаешься  не</w:t>
      </w:r>
      <w:proofErr w:type="gramEnd"/>
      <w:r w:rsidRPr="00063A07">
        <w:rPr>
          <w:rFonts w:ascii="Times New Roman" w:eastAsia="Times New Roman" w:hAnsi="Times New Roman" w:cs="Times New Roman"/>
          <w:sz w:val="28"/>
          <w:szCs w:val="28"/>
          <w:lang w:eastAsia="ru-RU"/>
        </w:rPr>
        <w:t xml:space="preserve">  только  на  то, что  видишь  и  слышишь, но надеешься  на  собственные  силы  и  не  боишься  сделать  попытку". </w:t>
      </w:r>
    </w:p>
    <w:p w:rsidR="002C28D0" w:rsidRPr="00063A07" w:rsidRDefault="002C28D0" w:rsidP="002C28D0">
      <w:pPr>
        <w:spacing w:after="0" w:line="240" w:lineRule="auto"/>
        <w:rPr>
          <w:rFonts w:ascii="Times New Roman" w:hAnsi="Times New Roman" w:cs="Times New Roman"/>
          <w:sz w:val="28"/>
          <w:szCs w:val="28"/>
        </w:rPr>
      </w:pPr>
      <w:r w:rsidRPr="00063A07">
        <w:rPr>
          <w:rFonts w:ascii="Times New Roman" w:hAnsi="Times New Roman" w:cs="Times New Roman"/>
          <w:sz w:val="28"/>
          <w:szCs w:val="28"/>
        </w:rPr>
        <w:t xml:space="preserve">            Не </w:t>
      </w:r>
      <w:proofErr w:type="gramStart"/>
      <w:r w:rsidRPr="00063A07">
        <w:rPr>
          <w:rFonts w:ascii="Times New Roman" w:hAnsi="Times New Roman" w:cs="Times New Roman"/>
          <w:sz w:val="28"/>
          <w:szCs w:val="28"/>
        </w:rPr>
        <w:t>бояться  сделать</w:t>
      </w:r>
      <w:proofErr w:type="gramEnd"/>
      <w:r w:rsidRPr="00063A07">
        <w:rPr>
          <w:rFonts w:ascii="Times New Roman" w:hAnsi="Times New Roman" w:cs="Times New Roman"/>
          <w:sz w:val="28"/>
          <w:szCs w:val="28"/>
        </w:rPr>
        <w:t xml:space="preserve">  попытку, стать маленькими  исследователями  я  стараюсь  научить  своих учеников.</w:t>
      </w:r>
    </w:p>
    <w:p w:rsidR="002C28D0" w:rsidRPr="00063A07" w:rsidRDefault="002C28D0" w:rsidP="002C28D0">
      <w:pPr>
        <w:rPr>
          <w:rFonts w:ascii="Times New Roman" w:hAnsi="Times New Roman" w:cs="Times New Roman"/>
          <w:sz w:val="28"/>
          <w:szCs w:val="28"/>
        </w:rPr>
      </w:pPr>
      <w:r w:rsidRPr="00063A07">
        <w:rPr>
          <w:rFonts w:ascii="Times New Roman" w:hAnsi="Times New Roman" w:cs="Times New Roman"/>
          <w:sz w:val="28"/>
          <w:szCs w:val="28"/>
        </w:rPr>
        <w:t xml:space="preserve">            Я представляю опыт по теме «Исследовательская деятельность как средство формирования </w:t>
      </w:r>
      <w:proofErr w:type="gramStart"/>
      <w:r w:rsidRPr="00063A07">
        <w:rPr>
          <w:rFonts w:ascii="Times New Roman" w:hAnsi="Times New Roman" w:cs="Times New Roman"/>
          <w:sz w:val="28"/>
          <w:szCs w:val="28"/>
        </w:rPr>
        <w:t>УУД  младших</w:t>
      </w:r>
      <w:proofErr w:type="gramEnd"/>
      <w:r w:rsidRPr="00063A07">
        <w:rPr>
          <w:rFonts w:ascii="Times New Roman" w:hAnsi="Times New Roman" w:cs="Times New Roman"/>
          <w:sz w:val="28"/>
          <w:szCs w:val="28"/>
        </w:rPr>
        <w:t xml:space="preserve">  школьников».</w:t>
      </w:r>
    </w:p>
    <w:p w:rsidR="002C28D0" w:rsidRPr="00063A07" w:rsidRDefault="002C28D0" w:rsidP="002C28D0">
      <w:pPr>
        <w:rPr>
          <w:rFonts w:ascii="Times New Roman" w:hAnsi="Times New Roman" w:cs="Times New Roman"/>
          <w:sz w:val="28"/>
          <w:szCs w:val="28"/>
        </w:rPr>
      </w:pPr>
      <w:r w:rsidRPr="00063A07">
        <w:rPr>
          <w:rFonts w:ascii="Times New Roman" w:hAnsi="Times New Roman" w:cs="Times New Roman"/>
          <w:sz w:val="28"/>
          <w:szCs w:val="28"/>
        </w:rPr>
        <w:t xml:space="preserve">         Для начала ответим на вопрос «Может ли младший школьник быть исследователем?»  Действительно, детская потребность в исследовательском поиске обусловлена биологически. Всякий здоровый ребенок рождается исследователем. Это врожденные исследовательские качества, которые нужно развивать, а не подавлять.</w:t>
      </w:r>
    </w:p>
    <w:p w:rsidR="002C28D0" w:rsidRPr="00063A07" w:rsidRDefault="002C28D0" w:rsidP="002C28D0">
      <w:pPr>
        <w:pStyle w:val="a3"/>
        <w:shd w:val="clear" w:color="auto" w:fill="FFFFFF"/>
        <w:spacing w:before="0" w:beforeAutospacing="0" w:after="0" w:afterAutospacing="0" w:line="276" w:lineRule="auto"/>
        <w:jc w:val="both"/>
        <w:textAlignment w:val="baseline"/>
        <w:rPr>
          <w:sz w:val="28"/>
          <w:szCs w:val="28"/>
        </w:rPr>
      </w:pPr>
      <w:r w:rsidRPr="00063A07">
        <w:rPr>
          <w:sz w:val="28"/>
          <w:szCs w:val="28"/>
        </w:rPr>
        <w:t xml:space="preserve">         Всё начинается с детства...  Эта гениальная в своей простоте истина известна каждому педагогу. Однако, как показывает практика, очень часто стремление узнать новое и объяснить непонятное постепенно становится всё менее и менее заметным.</w:t>
      </w:r>
    </w:p>
    <w:p w:rsidR="002C28D0" w:rsidRPr="00063A07" w:rsidRDefault="002C28D0" w:rsidP="002C28D0">
      <w:pPr>
        <w:pStyle w:val="a3"/>
        <w:shd w:val="clear" w:color="auto" w:fill="FFFFFF"/>
        <w:spacing w:before="0" w:beforeAutospacing="0" w:after="300" w:afterAutospacing="0"/>
        <w:rPr>
          <w:color w:val="000000"/>
          <w:sz w:val="28"/>
          <w:szCs w:val="28"/>
        </w:rPr>
      </w:pPr>
      <w:r w:rsidRPr="00063A07">
        <w:rPr>
          <w:sz w:val="28"/>
          <w:szCs w:val="28"/>
        </w:rPr>
        <w:t xml:space="preserve">     Начиная с 1 класса стараюсь пробудить в детях стремление к самостоятельному познанию мира, и главным инструментом является способность исследовать окружающий мир. </w:t>
      </w:r>
      <w:r w:rsidRPr="00063A07">
        <w:rPr>
          <w:color w:val="000000"/>
          <w:sz w:val="28"/>
          <w:szCs w:val="28"/>
        </w:rPr>
        <w:t>В своей работе я использую игры и упражнения, позволяющие активизировать исследовательскую деятельность детей, помогающие осваивать навыки проведения самостоятельных исследований. С первых дней занятий мы рассматриваем методы исследования, т. е. откуда можно получить информацию: задать вопросы самому себе, спросить у взрослого человека, посмотреть в книгах, понаблюдать, провести эксперимент, посмотреть в компьютере и т. д.</w:t>
      </w:r>
    </w:p>
    <w:p w:rsidR="002C28D0" w:rsidRDefault="002C28D0" w:rsidP="002C28D0">
      <w:pPr>
        <w:pStyle w:val="a3"/>
        <w:shd w:val="clear" w:color="auto" w:fill="FFFFFF"/>
        <w:spacing w:before="0" w:beforeAutospacing="0" w:after="300" w:afterAutospacing="0"/>
        <w:rPr>
          <w:color w:val="000000"/>
          <w:sz w:val="28"/>
          <w:szCs w:val="28"/>
        </w:rPr>
      </w:pPr>
      <w:r w:rsidRPr="00063A07">
        <w:rPr>
          <w:sz w:val="28"/>
          <w:szCs w:val="28"/>
        </w:rPr>
        <w:t xml:space="preserve">         </w:t>
      </w:r>
      <w:r w:rsidRPr="00063A07">
        <w:rPr>
          <w:color w:val="000000"/>
          <w:sz w:val="28"/>
          <w:szCs w:val="28"/>
        </w:rPr>
        <w:t>Формирование исследовательской деятельности, как правило, проходит в несколько этапов.</w:t>
      </w:r>
      <w:r>
        <w:rPr>
          <w:color w:val="000000"/>
          <w:sz w:val="28"/>
          <w:szCs w:val="28"/>
        </w:rPr>
        <w:t xml:space="preserve">   </w:t>
      </w:r>
    </w:p>
    <w:p w:rsidR="002C28D0" w:rsidRPr="00063A07" w:rsidRDefault="002C28D0" w:rsidP="002C28D0">
      <w:pPr>
        <w:pStyle w:val="a3"/>
        <w:shd w:val="clear" w:color="auto" w:fill="FFFFFF"/>
        <w:spacing w:before="0" w:beforeAutospacing="0" w:after="300" w:afterAutospacing="0"/>
        <w:rPr>
          <w:color w:val="000000"/>
          <w:sz w:val="28"/>
          <w:szCs w:val="28"/>
        </w:rPr>
      </w:pPr>
      <w:r w:rsidRPr="00063A07">
        <w:rPr>
          <w:b/>
          <w:bCs/>
          <w:color w:val="000000"/>
          <w:sz w:val="28"/>
          <w:szCs w:val="28"/>
        </w:rPr>
        <w:lastRenderedPageBreak/>
        <w:t>На первом этапе</w:t>
      </w:r>
      <w:r w:rsidRPr="00063A07">
        <w:rPr>
          <w:color w:val="000000"/>
          <w:sz w:val="28"/>
          <w:szCs w:val="28"/>
        </w:rPr>
        <w:t> стараюсь поддержать исследовательскую активность школьников на основе имеющихся представлений, их жизненного опыта. Для этого развиваю умения ставить вопросы, высказывать предположения, наблюдать, составлять предметные модели. Таким образом, формирую первоначальные представления о деятельности исследователя.</w:t>
      </w:r>
    </w:p>
    <w:p w:rsidR="002C28D0" w:rsidRPr="00063A07" w:rsidRDefault="002C28D0" w:rsidP="002C28D0">
      <w:pPr>
        <w:pStyle w:val="a3"/>
        <w:shd w:val="clear" w:color="auto" w:fill="FFFFFF"/>
        <w:spacing w:before="0" w:beforeAutospacing="0" w:after="300" w:afterAutospacing="0"/>
        <w:rPr>
          <w:color w:val="000000"/>
          <w:sz w:val="28"/>
          <w:szCs w:val="28"/>
          <w:shd w:val="clear" w:color="auto" w:fill="FFFFFF"/>
        </w:rPr>
      </w:pPr>
      <w:r w:rsidRPr="00063A07">
        <w:rPr>
          <w:color w:val="000000"/>
          <w:sz w:val="28"/>
          <w:szCs w:val="28"/>
        </w:rPr>
        <w:t>Ребята учатся, как надо собрать всю доступную информацию и обработать её так, как это делают учёные. Например, предлагаю задание, приготовить сообщение об удивительных растениях мира, планетах</w:t>
      </w:r>
      <w:r>
        <w:rPr>
          <w:color w:val="000000"/>
          <w:sz w:val="28"/>
          <w:szCs w:val="28"/>
        </w:rPr>
        <w:t xml:space="preserve">. </w:t>
      </w:r>
      <w:r w:rsidRPr="00063A07">
        <w:rPr>
          <w:color w:val="000000"/>
          <w:sz w:val="28"/>
          <w:szCs w:val="28"/>
        </w:rPr>
        <w:t xml:space="preserve">Задача - подвести ребят к идее, что набор методов зависит от наших реальных возможностей. Чем их больше, тем лучше и интереснее пойдёт работа. Определив последовательность работы, начинаем собирать материал. Но эти сведения тяжело удержать в голове или записать, ведь ребята только в первом классе. Поэтому я учу их создавать схему-рисунок. </w:t>
      </w:r>
      <w:r w:rsidRPr="00063A07">
        <w:rPr>
          <w:color w:val="000000"/>
          <w:sz w:val="28"/>
          <w:szCs w:val="28"/>
          <w:shd w:val="clear" w:color="auto" w:fill="FFFFFF"/>
        </w:rPr>
        <w:t>На первых порах посильную помощь оказывают родители, которым я объясняю цель исследований, их результативность. Они совместно с детьми делают подбор литературы, читают статьи по теме. А мы с учащимися заносим необходимую информацию на лист-схему. Теперь собранные сведения мы анализируем и обобщаем. Затем исследователи, делают сообщения. После выступления обязательно проводим обсуждение. Так ребята знакомятся с общей схемой деятельности.</w:t>
      </w:r>
    </w:p>
    <w:p w:rsidR="002C28D0" w:rsidRPr="00063A07" w:rsidRDefault="002C28D0" w:rsidP="002C28D0">
      <w:pPr>
        <w:pStyle w:val="a3"/>
        <w:shd w:val="clear" w:color="auto" w:fill="FFFFFF"/>
        <w:spacing w:before="0" w:beforeAutospacing="0" w:after="300" w:afterAutospacing="0"/>
        <w:rPr>
          <w:color w:val="000000"/>
          <w:sz w:val="28"/>
          <w:szCs w:val="28"/>
        </w:rPr>
      </w:pPr>
      <w:r w:rsidRPr="00063A07">
        <w:rPr>
          <w:color w:val="000000"/>
          <w:sz w:val="28"/>
          <w:szCs w:val="28"/>
          <w:shd w:val="clear" w:color="auto" w:fill="FFFFFF"/>
        </w:rPr>
        <w:t xml:space="preserve">          </w:t>
      </w:r>
      <w:r w:rsidRPr="00063A07">
        <w:rPr>
          <w:color w:val="000000"/>
          <w:sz w:val="28"/>
          <w:szCs w:val="28"/>
        </w:rPr>
        <w:t>Затем начинаю работу над формированием умений видеть проблемы, задавать вопросы, выдвигать гипотезы, давать определение понятиям, классифицировать наблюдения и навыки проведения эксперимента, делать выводы и умозаключения, структурировать материал и др.</w:t>
      </w:r>
      <w:r>
        <w:rPr>
          <w:color w:val="000000"/>
          <w:sz w:val="28"/>
          <w:szCs w:val="28"/>
        </w:rPr>
        <w:t xml:space="preserve">  </w:t>
      </w:r>
      <w:r w:rsidRPr="00063A07">
        <w:rPr>
          <w:color w:val="000000"/>
          <w:sz w:val="28"/>
          <w:szCs w:val="28"/>
        </w:rPr>
        <w:t>Для этого использую различные задания и упражнения.</w:t>
      </w:r>
    </w:p>
    <w:p w:rsidR="002C28D0" w:rsidRPr="00063A07" w:rsidRDefault="002C28D0" w:rsidP="002C28D0">
      <w:pPr>
        <w:pStyle w:val="a3"/>
        <w:shd w:val="clear" w:color="auto" w:fill="FFFFFF"/>
        <w:spacing w:before="0" w:beforeAutospacing="0" w:after="0" w:afterAutospacing="0"/>
        <w:rPr>
          <w:color w:val="000000"/>
          <w:sz w:val="28"/>
          <w:szCs w:val="28"/>
        </w:rPr>
      </w:pPr>
      <w:r w:rsidRPr="00063A07">
        <w:rPr>
          <w:b/>
          <w:bCs/>
          <w:color w:val="000000"/>
          <w:sz w:val="28"/>
          <w:szCs w:val="28"/>
        </w:rPr>
        <w:t>Задание «Фантастический сон»</w:t>
      </w:r>
    </w:p>
    <w:p w:rsidR="002C28D0" w:rsidRPr="002C28D0" w:rsidRDefault="002C28D0" w:rsidP="002C28D0">
      <w:pPr>
        <w:pStyle w:val="a3"/>
        <w:shd w:val="clear" w:color="auto" w:fill="FFFFFF"/>
        <w:spacing w:before="0" w:beforeAutospacing="0" w:after="0" w:afterAutospacing="0"/>
        <w:rPr>
          <w:color w:val="000000"/>
          <w:sz w:val="28"/>
          <w:szCs w:val="28"/>
        </w:rPr>
      </w:pPr>
      <w:r w:rsidRPr="002C28D0">
        <w:rPr>
          <w:iCs/>
          <w:color w:val="000000"/>
          <w:sz w:val="28"/>
          <w:szCs w:val="28"/>
        </w:rPr>
        <w:t>- представьте, вам снится, что вы летите на космическом корабле;</w:t>
      </w:r>
    </w:p>
    <w:p w:rsidR="002C28D0" w:rsidRPr="002C28D0" w:rsidRDefault="002C28D0" w:rsidP="002C28D0">
      <w:pPr>
        <w:pStyle w:val="a3"/>
        <w:shd w:val="clear" w:color="auto" w:fill="FFFFFF"/>
        <w:spacing w:before="0" w:beforeAutospacing="0" w:after="0" w:afterAutospacing="0"/>
        <w:rPr>
          <w:color w:val="000000"/>
          <w:sz w:val="28"/>
          <w:szCs w:val="28"/>
        </w:rPr>
      </w:pPr>
      <w:r w:rsidRPr="002C28D0">
        <w:rPr>
          <w:iCs/>
          <w:color w:val="000000"/>
          <w:sz w:val="28"/>
          <w:szCs w:val="28"/>
        </w:rPr>
        <w:t>а) оказываетесь среди инопланетян, которые ничего не знают о нашей планете, что бы вы им рассказали?</w:t>
      </w:r>
    </w:p>
    <w:p w:rsidR="002C28D0" w:rsidRPr="002C28D0" w:rsidRDefault="002C28D0" w:rsidP="002C28D0">
      <w:pPr>
        <w:pStyle w:val="a3"/>
        <w:shd w:val="clear" w:color="auto" w:fill="FFFFFF"/>
        <w:spacing w:before="0" w:beforeAutospacing="0" w:after="0" w:afterAutospacing="0"/>
        <w:rPr>
          <w:color w:val="000000"/>
          <w:sz w:val="28"/>
          <w:szCs w:val="28"/>
        </w:rPr>
      </w:pPr>
      <w:r w:rsidRPr="002C28D0">
        <w:rPr>
          <w:iCs/>
          <w:color w:val="000000"/>
          <w:sz w:val="28"/>
          <w:szCs w:val="28"/>
        </w:rPr>
        <w:t>б) оказываетесь на другой планете, вас встречают её жители, о чём бы вы их расспросили?</w:t>
      </w:r>
    </w:p>
    <w:p w:rsidR="002C28D0" w:rsidRPr="00063A07" w:rsidRDefault="002C28D0" w:rsidP="002C28D0">
      <w:pPr>
        <w:pStyle w:val="a3"/>
        <w:shd w:val="clear" w:color="auto" w:fill="FFFFFF"/>
        <w:spacing w:before="0" w:beforeAutospacing="0" w:after="0" w:afterAutospacing="0"/>
        <w:rPr>
          <w:color w:val="000000"/>
          <w:sz w:val="28"/>
          <w:szCs w:val="28"/>
        </w:rPr>
      </w:pPr>
      <w:r w:rsidRPr="00063A07">
        <w:rPr>
          <w:b/>
          <w:bCs/>
          <w:color w:val="000000"/>
          <w:sz w:val="28"/>
          <w:szCs w:val="28"/>
        </w:rPr>
        <w:t>Задание:</w:t>
      </w:r>
    </w:p>
    <w:p w:rsidR="002C28D0" w:rsidRPr="002C28D0" w:rsidRDefault="002C28D0" w:rsidP="002C28D0">
      <w:pPr>
        <w:pStyle w:val="a3"/>
        <w:shd w:val="clear" w:color="auto" w:fill="FFFFFF"/>
        <w:spacing w:before="0" w:beforeAutospacing="0" w:after="0" w:afterAutospacing="0"/>
        <w:rPr>
          <w:color w:val="000000"/>
          <w:sz w:val="28"/>
          <w:szCs w:val="28"/>
        </w:rPr>
      </w:pPr>
      <w:r w:rsidRPr="002C28D0">
        <w:rPr>
          <w:iCs/>
          <w:color w:val="000000"/>
          <w:sz w:val="28"/>
          <w:szCs w:val="28"/>
        </w:rPr>
        <w:t>- что рассказали бы о солнце астроном, врач, биолог, садовод, поэт, художник? Выбери, от чьего имени будешь описывать одноклассникам ближайшую звезду. Если хочешь, сделай модель Солнца.</w:t>
      </w:r>
    </w:p>
    <w:p w:rsidR="002C28D0" w:rsidRPr="00063A07" w:rsidRDefault="002C28D0" w:rsidP="002C28D0">
      <w:pPr>
        <w:pStyle w:val="a3"/>
        <w:shd w:val="clear" w:color="auto" w:fill="FFFFFF"/>
        <w:spacing w:before="0" w:beforeAutospacing="0" w:after="0" w:afterAutospacing="0"/>
        <w:rPr>
          <w:color w:val="000000"/>
          <w:sz w:val="28"/>
          <w:szCs w:val="28"/>
        </w:rPr>
      </w:pPr>
      <w:r w:rsidRPr="00063A07">
        <w:rPr>
          <w:b/>
          <w:bCs/>
          <w:color w:val="000000"/>
          <w:sz w:val="28"/>
          <w:szCs w:val="28"/>
        </w:rPr>
        <w:t>Задание:</w:t>
      </w:r>
    </w:p>
    <w:p w:rsidR="002C28D0" w:rsidRPr="002C28D0" w:rsidRDefault="002C28D0" w:rsidP="002C28D0">
      <w:pPr>
        <w:pStyle w:val="a3"/>
        <w:shd w:val="clear" w:color="auto" w:fill="FFFFFF"/>
        <w:spacing w:before="0" w:beforeAutospacing="0" w:after="0" w:afterAutospacing="0"/>
        <w:rPr>
          <w:color w:val="000000"/>
          <w:sz w:val="28"/>
          <w:szCs w:val="28"/>
        </w:rPr>
      </w:pPr>
      <w:r w:rsidRPr="002C28D0">
        <w:rPr>
          <w:color w:val="000000"/>
          <w:sz w:val="28"/>
          <w:szCs w:val="28"/>
        </w:rPr>
        <w:t>- </w:t>
      </w:r>
      <w:r w:rsidRPr="002C28D0">
        <w:rPr>
          <w:iCs/>
          <w:color w:val="000000"/>
          <w:sz w:val="28"/>
          <w:szCs w:val="28"/>
        </w:rPr>
        <w:t>подготовьте рассказ на тему: «Как живётся у нас в семье книгам?»</w:t>
      </w:r>
      <w:r w:rsidRPr="002C28D0">
        <w:rPr>
          <w:color w:val="000000"/>
          <w:sz w:val="28"/>
          <w:szCs w:val="28"/>
        </w:rPr>
        <w:t xml:space="preserve"> (Литературное </w:t>
      </w:r>
      <w:proofErr w:type="gramStart"/>
      <w:r w:rsidRPr="002C28D0">
        <w:rPr>
          <w:color w:val="000000"/>
          <w:sz w:val="28"/>
          <w:szCs w:val="28"/>
        </w:rPr>
        <w:t>чтение )</w:t>
      </w:r>
      <w:proofErr w:type="gramEnd"/>
      <w:r w:rsidRPr="002C28D0">
        <w:rPr>
          <w:color w:val="000000"/>
          <w:sz w:val="28"/>
          <w:szCs w:val="28"/>
        </w:rPr>
        <w:t>.</w:t>
      </w:r>
    </w:p>
    <w:p w:rsidR="002C28D0" w:rsidRPr="00063A07" w:rsidRDefault="002C28D0" w:rsidP="002C28D0">
      <w:pPr>
        <w:pStyle w:val="a3"/>
        <w:shd w:val="clear" w:color="auto" w:fill="FFFFFF"/>
        <w:spacing w:before="0" w:beforeAutospacing="0" w:after="300" w:afterAutospacing="0"/>
        <w:rPr>
          <w:color w:val="000000"/>
          <w:sz w:val="28"/>
          <w:szCs w:val="28"/>
        </w:rPr>
      </w:pPr>
      <w:r w:rsidRPr="00063A07">
        <w:rPr>
          <w:color w:val="000000"/>
          <w:sz w:val="28"/>
          <w:szCs w:val="28"/>
        </w:rPr>
        <w:t xml:space="preserve">Гипотезы рождаются как в результате логических рассуждений, так и в итоге интуитивного мышления. Для этого учу ребят предвидеть события, предполагать, используя слова: может быть, предположим, допустим, возможно, наверное. В этом процессе требуются оригинальность и гибкость </w:t>
      </w:r>
      <w:r w:rsidRPr="00063A07">
        <w:rPr>
          <w:color w:val="000000"/>
          <w:sz w:val="28"/>
          <w:szCs w:val="28"/>
        </w:rPr>
        <w:lastRenderedPageBreak/>
        <w:t>мышления, продуктивность, а также такие личные качества как решительность и смелость.</w:t>
      </w:r>
    </w:p>
    <w:p w:rsidR="002C28D0" w:rsidRPr="00063A07" w:rsidRDefault="002C28D0" w:rsidP="002C28D0">
      <w:pPr>
        <w:pStyle w:val="a3"/>
        <w:shd w:val="clear" w:color="auto" w:fill="FFFFFF"/>
        <w:spacing w:before="0" w:beforeAutospacing="0" w:after="300" w:afterAutospacing="0"/>
        <w:rPr>
          <w:color w:val="000000"/>
          <w:sz w:val="28"/>
          <w:szCs w:val="28"/>
        </w:rPr>
      </w:pPr>
      <w:r w:rsidRPr="00063A07">
        <w:rPr>
          <w:color w:val="000000"/>
          <w:sz w:val="28"/>
          <w:szCs w:val="28"/>
        </w:rPr>
        <w:t>Чем большее число событий может предвидеть гипотеза, тем большей ценностью она обладает. Изначально, гипотеза не истинна, и не ложна – она просто не определена. Затем эти гипотезы подвергаются проверке в ходе исследования. Построение гипотез - основа исследовательского, творческого мышления.</w:t>
      </w:r>
    </w:p>
    <w:p w:rsidR="002C28D0" w:rsidRDefault="002C28D0" w:rsidP="002C28D0">
      <w:pPr>
        <w:pStyle w:val="a3"/>
        <w:shd w:val="clear" w:color="auto" w:fill="FFFFFF"/>
        <w:spacing w:before="0" w:beforeAutospacing="0" w:after="300" w:afterAutospacing="0"/>
        <w:rPr>
          <w:color w:val="000000"/>
          <w:sz w:val="28"/>
          <w:szCs w:val="28"/>
        </w:rPr>
      </w:pPr>
      <w:r w:rsidRPr="00063A07">
        <w:rPr>
          <w:color w:val="000000"/>
          <w:sz w:val="28"/>
          <w:szCs w:val="28"/>
        </w:rPr>
        <w:t>Для того, чтобы научить выработать гипотезы, использую следующие упражнения:</w:t>
      </w:r>
    </w:p>
    <w:p w:rsidR="002C28D0" w:rsidRPr="00063A07" w:rsidRDefault="002C28D0" w:rsidP="002C28D0">
      <w:pPr>
        <w:pStyle w:val="a3"/>
        <w:shd w:val="clear" w:color="auto" w:fill="FFFFFF"/>
        <w:spacing w:before="0" w:beforeAutospacing="0" w:after="300" w:afterAutospacing="0"/>
        <w:rPr>
          <w:color w:val="000000"/>
          <w:sz w:val="28"/>
          <w:szCs w:val="28"/>
        </w:rPr>
      </w:pPr>
      <w:r w:rsidRPr="00063A07">
        <w:rPr>
          <w:b/>
          <w:bCs/>
          <w:color w:val="000000"/>
          <w:sz w:val="28"/>
          <w:szCs w:val="28"/>
        </w:rPr>
        <w:t>Задание: «Предположите…»</w:t>
      </w:r>
    </w:p>
    <w:p w:rsidR="002C28D0" w:rsidRPr="00787C23" w:rsidRDefault="002C28D0" w:rsidP="002C28D0">
      <w:pPr>
        <w:pStyle w:val="a3"/>
        <w:shd w:val="clear" w:color="auto" w:fill="FFFFFF"/>
        <w:spacing w:before="0" w:beforeAutospacing="0" w:after="0" w:afterAutospacing="0"/>
        <w:rPr>
          <w:color w:val="000000"/>
          <w:sz w:val="28"/>
          <w:szCs w:val="28"/>
        </w:rPr>
      </w:pPr>
      <w:r w:rsidRPr="00787C23">
        <w:rPr>
          <w:iCs/>
          <w:color w:val="000000"/>
          <w:sz w:val="28"/>
          <w:szCs w:val="28"/>
        </w:rPr>
        <w:t>- Для чего белке хвост?</w:t>
      </w:r>
    </w:p>
    <w:p w:rsidR="002C28D0" w:rsidRPr="00787C23" w:rsidRDefault="002C28D0" w:rsidP="002C28D0">
      <w:pPr>
        <w:pStyle w:val="a3"/>
        <w:shd w:val="clear" w:color="auto" w:fill="FFFFFF"/>
        <w:spacing w:before="0" w:beforeAutospacing="0" w:after="0" w:afterAutospacing="0"/>
        <w:rPr>
          <w:color w:val="000000"/>
          <w:sz w:val="28"/>
          <w:szCs w:val="28"/>
        </w:rPr>
      </w:pPr>
      <w:r w:rsidRPr="00787C23">
        <w:rPr>
          <w:iCs/>
          <w:color w:val="000000"/>
          <w:sz w:val="28"/>
          <w:szCs w:val="28"/>
        </w:rPr>
        <w:t>- Почему некоторые птицы, имея крылья, не летают?</w:t>
      </w:r>
    </w:p>
    <w:p w:rsidR="002C28D0" w:rsidRPr="00787C23" w:rsidRDefault="002C28D0" w:rsidP="002C28D0">
      <w:pPr>
        <w:pStyle w:val="a3"/>
        <w:shd w:val="clear" w:color="auto" w:fill="FFFFFF"/>
        <w:spacing w:before="0" w:beforeAutospacing="0" w:after="0" w:afterAutospacing="0"/>
        <w:rPr>
          <w:color w:val="000000"/>
          <w:sz w:val="28"/>
          <w:szCs w:val="28"/>
        </w:rPr>
      </w:pPr>
      <w:r w:rsidRPr="00787C23">
        <w:rPr>
          <w:iCs/>
          <w:color w:val="000000"/>
          <w:sz w:val="28"/>
          <w:szCs w:val="28"/>
        </w:rPr>
        <w:t>- Почему зяблика так назвали?</w:t>
      </w:r>
    </w:p>
    <w:p w:rsidR="002C28D0" w:rsidRPr="00787C23" w:rsidRDefault="002C28D0" w:rsidP="002C28D0">
      <w:pPr>
        <w:pStyle w:val="a3"/>
        <w:shd w:val="clear" w:color="auto" w:fill="FFFFFF"/>
        <w:spacing w:before="0" w:beforeAutospacing="0" w:after="0" w:afterAutospacing="0"/>
        <w:rPr>
          <w:color w:val="000000"/>
          <w:sz w:val="28"/>
          <w:szCs w:val="28"/>
        </w:rPr>
      </w:pPr>
      <w:r w:rsidRPr="00787C23">
        <w:rPr>
          <w:iCs/>
          <w:color w:val="000000"/>
          <w:sz w:val="28"/>
          <w:szCs w:val="28"/>
        </w:rPr>
        <w:t>- Почему дождевые черви после дождя выбираются на поверхность земли?</w:t>
      </w:r>
    </w:p>
    <w:p w:rsidR="002C28D0" w:rsidRPr="00063A07" w:rsidRDefault="002C28D0" w:rsidP="002C28D0">
      <w:pPr>
        <w:pStyle w:val="a3"/>
        <w:shd w:val="clear" w:color="auto" w:fill="FFFFFF"/>
        <w:spacing w:before="0" w:beforeAutospacing="0" w:after="300" w:afterAutospacing="0"/>
        <w:rPr>
          <w:color w:val="000000"/>
          <w:sz w:val="28"/>
          <w:szCs w:val="28"/>
        </w:rPr>
      </w:pPr>
      <w:proofErr w:type="gramStart"/>
      <w:r w:rsidRPr="00063A07">
        <w:rPr>
          <w:color w:val="000000"/>
          <w:sz w:val="28"/>
          <w:szCs w:val="28"/>
        </w:rPr>
        <w:t>( Окружающий</w:t>
      </w:r>
      <w:proofErr w:type="gramEnd"/>
      <w:r w:rsidRPr="00063A07">
        <w:rPr>
          <w:color w:val="000000"/>
          <w:sz w:val="28"/>
          <w:szCs w:val="28"/>
        </w:rPr>
        <w:t xml:space="preserve"> мир )</w:t>
      </w:r>
    </w:p>
    <w:p w:rsidR="002C28D0" w:rsidRPr="00063A07" w:rsidRDefault="002C28D0" w:rsidP="002C28D0">
      <w:pPr>
        <w:pStyle w:val="a3"/>
        <w:shd w:val="clear" w:color="auto" w:fill="FFFFFF"/>
        <w:spacing w:before="0" w:beforeAutospacing="0" w:after="300" w:afterAutospacing="0"/>
        <w:rPr>
          <w:color w:val="000000"/>
          <w:sz w:val="28"/>
          <w:szCs w:val="28"/>
        </w:rPr>
      </w:pPr>
      <w:r w:rsidRPr="00063A07">
        <w:rPr>
          <w:color w:val="000000"/>
          <w:sz w:val="28"/>
          <w:szCs w:val="28"/>
        </w:rPr>
        <w:t>Вопросы рассматриваются как форма выражения проблемы, а гипотеза как способ решения проблемы. Вопрос направляет мышление ребёнка на поиск ответа.</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rPr>
        <w:t>Задание: «Отгадай слово»</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rPr>
        <w:t>Дети задают друг другу разные вопросы об одном и том же предмете, начинающиеся со слов «что», «как», «почему», «зачем».</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rPr>
        <w:t>Умение правильно составлять вопросы, находить ответы формируется при работе с текстом на уроках литературного чтения, окружающего мира, русского языка.</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rPr>
        <w:t>Игра «Угадай, о чём спросили»</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rPr>
        <w:t>Ученику, вышедшему к доске, даётся несколько карточек с вопросами. Он, не читая вопроса вслух, не показывая, что написано на карточке, громко отвечает на него. Всем остальным надо догадаться, каким был вопрос.</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rPr>
        <w:t>Готовлю детей к тому, что настоящее всегда продолжается в будущем, а потому я приучаю их к дальнейшим вопросам: что ещё может интересовать тебя в этой проблеме? Что ещё ты можешь предложить или сделать? Эти вопросы пробуждают любопытство, бросают вызов воображению ребёнка.</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rPr>
        <w:t>Также учу давать определения понятиям. Для этого я применяю относительно простые приёмы: описание, сравнение своих описаний с описанием этих же предметов учёными-классиками или одноклассниками различение, обобщение.</w:t>
      </w:r>
      <w:r w:rsidR="00787C23">
        <w:rPr>
          <w:rFonts w:ascii="Times New Roman" w:hAnsi="Times New Roman" w:cs="Times New Roman"/>
          <w:sz w:val="28"/>
          <w:szCs w:val="28"/>
        </w:rPr>
        <w:t xml:space="preserve"> </w:t>
      </w:r>
      <w:r w:rsidRPr="00063A07">
        <w:rPr>
          <w:rFonts w:ascii="Times New Roman" w:hAnsi="Times New Roman" w:cs="Times New Roman"/>
          <w:sz w:val="28"/>
          <w:szCs w:val="28"/>
        </w:rPr>
        <w:t>(Русский язык, литературное чтение)</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rPr>
        <w:t xml:space="preserve">Важным средством развития умений давать определения являются обычные загадки. Мы смотрим на них не просто как на забаву, а как на весёлое, но всё же вполне серьёзное задание. Отгадка загадки – это её определяемая часть, а </w:t>
      </w:r>
      <w:r w:rsidRPr="00063A07">
        <w:rPr>
          <w:rFonts w:ascii="Times New Roman" w:hAnsi="Times New Roman" w:cs="Times New Roman"/>
          <w:sz w:val="28"/>
          <w:szCs w:val="28"/>
        </w:rPr>
        <w:lastRenderedPageBreak/>
        <w:t>формулировка – это вторая половина определения, его определяющая часть. Составление и разгадывание кроссвордов также можно рассматривать как упражнение в определении понятий.</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rPr>
        <w:t>Также с детьми мы учимся классифицировать.</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rPr>
        <w:t>Задание:</w:t>
      </w:r>
    </w:p>
    <w:p w:rsidR="002C28D0" w:rsidRPr="00787C23" w:rsidRDefault="002C28D0" w:rsidP="002C28D0">
      <w:pPr>
        <w:pStyle w:val="a4"/>
        <w:rPr>
          <w:rFonts w:ascii="Times New Roman" w:hAnsi="Times New Roman" w:cs="Times New Roman"/>
          <w:sz w:val="28"/>
          <w:szCs w:val="28"/>
        </w:rPr>
      </w:pPr>
      <w:r w:rsidRPr="00787C23">
        <w:rPr>
          <w:rFonts w:ascii="Times New Roman" w:hAnsi="Times New Roman" w:cs="Times New Roman"/>
          <w:iCs/>
          <w:sz w:val="28"/>
          <w:szCs w:val="28"/>
        </w:rPr>
        <w:t>Найди как можно больше сходств и различий между предметами. В какие группы можно объединить изображённые предметы? (Окружающий мир1 класс)</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rPr>
        <w:t>Для решения задач на первом этапе использую следующие методы и способы деятельности: в урочной деятельности – коллективный учебный диалог, рассматривание предметов, создание проблемных ситуаций, коллективное моделирование; во внеурочной деятельности – игры-занятия, совместное с ребенком определение его собственных интересов, индивидуальное составление схем, выполнение моделей из различных материалов, экскурсии, выставки детских работ.</w:t>
      </w:r>
    </w:p>
    <w:p w:rsidR="002C28D0" w:rsidRPr="00063A07" w:rsidRDefault="002C28D0" w:rsidP="002C28D0">
      <w:pPr>
        <w:pStyle w:val="a4"/>
        <w:rPr>
          <w:rFonts w:ascii="Times New Roman" w:hAnsi="Times New Roman" w:cs="Times New Roman"/>
          <w:sz w:val="28"/>
          <w:szCs w:val="28"/>
          <w:shd w:val="clear" w:color="auto" w:fill="FFFFFF"/>
        </w:rPr>
      </w:pPr>
      <w:r w:rsidRPr="00063A07">
        <w:rPr>
          <w:rFonts w:ascii="Times New Roman" w:hAnsi="Times New Roman" w:cs="Times New Roman"/>
          <w:sz w:val="28"/>
          <w:szCs w:val="28"/>
        </w:rPr>
        <w:t xml:space="preserve">       На втором этапе мы учимся находить проблему, вслед за выявлением проблемы идёт поиск её решения. </w:t>
      </w:r>
      <w:r w:rsidRPr="00063A07">
        <w:rPr>
          <w:rFonts w:ascii="Times New Roman" w:hAnsi="Times New Roman" w:cs="Times New Roman"/>
          <w:sz w:val="28"/>
          <w:szCs w:val="28"/>
          <w:shd w:val="clear" w:color="auto" w:fill="FFFFFF"/>
        </w:rPr>
        <w:t>Для знакомства учащихся с методикой проведения учебных исследований необходимо провести два-три тренировочных занятия. Я готовлю карточки (можно слайды) с символическим изображением методов исследования: «Подумать», «Спросить», Понаблюдать», «Получить информацию из книг», «Посмотреть по телевизору», «Получить информацию из сети Интернет», «Провести эксперимент» и др. Тему выбираем наиболее интересную все вместе. Объясняю, что задача учащихся заключается в составлении небольшого сообщения о предмете, но для этого надо собрать всю доступную информацию. Далее, в ходе эвристической беседы выясняется, где можно найти информацию. Отвечая на вопросы, ребята выстраивают логическую цепочку из карточек с символами («Подумать» и т. д.)</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shd w:val="clear" w:color="auto" w:fill="FFFFFF"/>
        </w:rPr>
        <w:t xml:space="preserve">        </w:t>
      </w:r>
      <w:r w:rsidRPr="00063A07">
        <w:rPr>
          <w:rFonts w:ascii="Times New Roman" w:hAnsi="Times New Roman" w:cs="Times New Roman"/>
          <w:sz w:val="28"/>
          <w:szCs w:val="28"/>
        </w:rPr>
        <w:t>Это и есть план исследования. Важно на этом этапе сообщить детям, что необходимо фиксировать все найденные результаты, чтобы не забыть. Показать учащимся, как можно сделать краткую запись или рисунок. Развитие навыков постановки вопроса и восприятие ответа необходимо рассматривать как одну из важнейших целей проведения игр-исследований.</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rPr>
        <w:t>В своей работе активно использую экскурсии как вид исследовательской деятельности. Во время проведения экскурсий в природу особое внимание уделяю приобретению учащимися различных специальных навыков и умений: наблюдать природу, фиксировать и обрабатывать наблюдения, самостоятельно изучать, объяснять и предсказывать явления живой и неживой природы, ориентироваться на местности, читать план местности, карту и т. д.</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rPr>
        <w:t>Ещё учу детей наблюдать. Для того, чтобы наблюдение стало возможным, важно иметь наблюдательность – сплав внимательности и мышления.</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rPr>
        <w:t xml:space="preserve">Упражнения на развитие внимания и наблюдательности: первое – ставлю перед детьми какую-нибудь из любимых ими вещей. Рассматриваем вместе этот предмет внимательно и спокойно. Затем предлагаю детям закрыть глаза. </w:t>
      </w:r>
      <w:r w:rsidRPr="00063A07">
        <w:rPr>
          <w:rFonts w:ascii="Times New Roman" w:hAnsi="Times New Roman" w:cs="Times New Roman"/>
          <w:sz w:val="28"/>
          <w:szCs w:val="28"/>
        </w:rPr>
        <w:lastRenderedPageBreak/>
        <w:t>Убираю предмет и прошу вспомнить и назвать все его детали. Следующий этап упражнения – рисуем изученную вещь по памяти. Другой блок заданий – парные картинки, содержащие различия. Хорошую возможность для развития способности к наблюдению и умению анализировать зрительные образы дают задания с намеренно сделанными ошибками.</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rPr>
        <w:t>Включение младших школьников в учебно-исследовательскую деятельность осуществляется через создание исследовательской ситуации посредством учебно-исследовательских задач и заданий. В урочной и во внеурочной деятельности использую те же методы и способы деятельности, что и на первом этапе.</w:t>
      </w:r>
    </w:p>
    <w:p w:rsidR="002C28D0" w:rsidRPr="00063A07" w:rsidRDefault="002C28D0" w:rsidP="002C28D0">
      <w:pPr>
        <w:pStyle w:val="a4"/>
        <w:rPr>
          <w:rFonts w:ascii="Times New Roman" w:hAnsi="Times New Roman" w:cs="Times New Roman"/>
          <w:sz w:val="28"/>
          <w:szCs w:val="28"/>
        </w:rPr>
      </w:pPr>
      <w:r w:rsidRPr="00063A07">
        <w:rPr>
          <w:rFonts w:ascii="Times New Roman" w:hAnsi="Times New Roman" w:cs="Times New Roman"/>
          <w:sz w:val="28"/>
          <w:szCs w:val="28"/>
        </w:rPr>
        <w:t>Включение школьников в учебно-исследовательскую деятельность должно быть гибким, дифференцированным, основанным на особенностях проявления индивидуального исследовательского опыта детей.</w:t>
      </w:r>
    </w:p>
    <w:p w:rsidR="002C28D0" w:rsidRPr="00063A07" w:rsidRDefault="002C28D0" w:rsidP="002C28D0">
      <w:pPr>
        <w:pStyle w:val="a3"/>
        <w:shd w:val="clear" w:color="auto" w:fill="FFFFFF"/>
        <w:spacing w:before="0" w:beforeAutospacing="0" w:after="0" w:afterAutospacing="0"/>
        <w:rPr>
          <w:color w:val="000000"/>
          <w:sz w:val="28"/>
          <w:szCs w:val="28"/>
        </w:rPr>
      </w:pPr>
      <w:r w:rsidRPr="00063A07">
        <w:rPr>
          <w:color w:val="000000"/>
          <w:sz w:val="28"/>
          <w:szCs w:val="28"/>
        </w:rPr>
        <w:t xml:space="preserve">    </w:t>
      </w:r>
      <w:r w:rsidRPr="00063A07">
        <w:rPr>
          <w:b/>
          <w:bCs/>
          <w:color w:val="000000"/>
          <w:sz w:val="28"/>
          <w:szCs w:val="28"/>
        </w:rPr>
        <w:t>На третьем этапе </w:t>
      </w:r>
      <w:r w:rsidRPr="00063A07">
        <w:rPr>
          <w:color w:val="000000"/>
          <w:sz w:val="28"/>
          <w:szCs w:val="28"/>
        </w:rPr>
        <w:t>идёт накопление представлений об исследовательской деятельности, ее средствах и способах, осознание логики исследования и развитие исследовательских умений. По сравнению с предыдущими этапами обучения усложнение деятельности заключается в увеличении сложности учебно-исследовательских задач, в переориентации процесса образования на постановку и решение самими школьниками учебно-исследовательских задач, в развернутости и осознанности рассуждений, обобщений и выводов. Активно использую мини-исследования, уроки-исследования, коллективное выполнение и защита исследовательских работ, наблюдение, анкетирование, эксперимент и другие.</w:t>
      </w:r>
    </w:p>
    <w:p w:rsidR="002C28D0" w:rsidRPr="00063A07" w:rsidRDefault="002C28D0" w:rsidP="002C28D0">
      <w:pPr>
        <w:pStyle w:val="a3"/>
        <w:shd w:val="clear" w:color="auto" w:fill="FFFFFF"/>
        <w:spacing w:before="0" w:beforeAutospacing="0" w:after="300" w:afterAutospacing="0"/>
        <w:rPr>
          <w:color w:val="000000"/>
          <w:sz w:val="28"/>
          <w:szCs w:val="28"/>
        </w:rPr>
      </w:pPr>
      <w:r w:rsidRPr="00063A07">
        <w:rPr>
          <w:color w:val="000000"/>
          <w:sz w:val="28"/>
          <w:szCs w:val="28"/>
        </w:rPr>
        <w:t>Защита - венец исследования и один из главных этапов обучения начинающего исследователя. О выполненной работе надо не просто рассказать, её, как и всякое настоящее исследование, надо защитить публично. В ходе защиты дети учатся излагать добытую информацию, сталкиваются с другими взглядами на проблему, учатся доказывать свою точку зрения.</w:t>
      </w:r>
    </w:p>
    <w:p w:rsidR="002C28D0" w:rsidRPr="00063A07" w:rsidRDefault="002C28D0" w:rsidP="002C28D0">
      <w:pPr>
        <w:pStyle w:val="a3"/>
        <w:shd w:val="clear" w:color="auto" w:fill="FFFFFF"/>
        <w:spacing w:before="0" w:beforeAutospacing="0" w:after="0" w:afterAutospacing="0"/>
        <w:rPr>
          <w:color w:val="000000"/>
          <w:sz w:val="28"/>
          <w:szCs w:val="28"/>
        </w:rPr>
      </w:pPr>
      <w:r w:rsidRPr="00063A07">
        <w:rPr>
          <w:b/>
          <w:bCs/>
          <w:color w:val="000000"/>
          <w:sz w:val="28"/>
          <w:szCs w:val="28"/>
        </w:rPr>
        <w:t>Упражнение на обстоятельства.</w:t>
      </w:r>
    </w:p>
    <w:p w:rsidR="002C28D0" w:rsidRPr="00787C23" w:rsidRDefault="002C28D0" w:rsidP="002C28D0">
      <w:pPr>
        <w:pStyle w:val="a3"/>
        <w:shd w:val="clear" w:color="auto" w:fill="FFFFFF"/>
        <w:spacing w:before="0" w:beforeAutospacing="0" w:after="0" w:afterAutospacing="0"/>
        <w:rPr>
          <w:color w:val="000000"/>
          <w:sz w:val="28"/>
          <w:szCs w:val="28"/>
        </w:rPr>
      </w:pPr>
      <w:r w:rsidRPr="00787C23">
        <w:rPr>
          <w:iCs/>
          <w:color w:val="000000"/>
          <w:sz w:val="28"/>
          <w:szCs w:val="28"/>
        </w:rPr>
        <w:t>- При каких условиях каждый из этих предметов будет полезным?</w:t>
      </w:r>
    </w:p>
    <w:p w:rsidR="002C28D0" w:rsidRPr="00787C23" w:rsidRDefault="002C28D0" w:rsidP="002C28D0">
      <w:pPr>
        <w:pStyle w:val="a3"/>
        <w:shd w:val="clear" w:color="auto" w:fill="FFFFFF"/>
        <w:spacing w:before="0" w:beforeAutospacing="0" w:after="0" w:afterAutospacing="0"/>
        <w:rPr>
          <w:color w:val="000000"/>
          <w:sz w:val="28"/>
          <w:szCs w:val="28"/>
        </w:rPr>
      </w:pPr>
      <w:r w:rsidRPr="00787C23">
        <w:rPr>
          <w:iCs/>
          <w:color w:val="000000"/>
          <w:sz w:val="28"/>
          <w:szCs w:val="28"/>
        </w:rPr>
        <w:t>- Можешь ли ты придумать условия, при которых будут полезными два или более из этих предметов?</w:t>
      </w:r>
    </w:p>
    <w:p w:rsidR="002C28D0" w:rsidRPr="00787C23" w:rsidRDefault="002C28D0" w:rsidP="002C28D0">
      <w:pPr>
        <w:pStyle w:val="a3"/>
        <w:shd w:val="clear" w:color="auto" w:fill="FFFFFF"/>
        <w:spacing w:before="0" w:beforeAutospacing="0" w:after="0" w:afterAutospacing="0"/>
        <w:rPr>
          <w:color w:val="000000"/>
          <w:sz w:val="28"/>
          <w:szCs w:val="28"/>
        </w:rPr>
      </w:pPr>
      <w:r w:rsidRPr="00787C23">
        <w:rPr>
          <w:iCs/>
          <w:color w:val="000000"/>
          <w:sz w:val="28"/>
          <w:szCs w:val="28"/>
        </w:rPr>
        <w:t>Письменный стол, нефтяное месторождение, игрушечный кораблик, апельсин, чайник, мобильный телефон, букет ромашек, охотничья собака.</w:t>
      </w:r>
    </w:p>
    <w:p w:rsidR="002C28D0" w:rsidRPr="00063A07" w:rsidRDefault="002C28D0" w:rsidP="002C28D0">
      <w:pPr>
        <w:pStyle w:val="a3"/>
        <w:shd w:val="clear" w:color="auto" w:fill="FFFFFF"/>
        <w:spacing w:before="0" w:beforeAutospacing="0" w:after="0" w:afterAutospacing="0"/>
        <w:rPr>
          <w:color w:val="000000"/>
          <w:sz w:val="28"/>
          <w:szCs w:val="28"/>
        </w:rPr>
      </w:pPr>
      <w:r w:rsidRPr="00063A07">
        <w:rPr>
          <w:b/>
          <w:bCs/>
          <w:color w:val="000000"/>
          <w:sz w:val="28"/>
          <w:szCs w:val="28"/>
        </w:rPr>
        <w:t>Упражнение, предполагающее обратное действие.</w:t>
      </w:r>
    </w:p>
    <w:p w:rsidR="002C28D0" w:rsidRPr="00787C23" w:rsidRDefault="002C28D0" w:rsidP="002C28D0">
      <w:pPr>
        <w:pStyle w:val="a3"/>
        <w:shd w:val="clear" w:color="auto" w:fill="FFFFFF"/>
        <w:spacing w:before="0" w:beforeAutospacing="0" w:after="0" w:afterAutospacing="0"/>
        <w:rPr>
          <w:color w:val="000000"/>
          <w:sz w:val="28"/>
          <w:szCs w:val="28"/>
        </w:rPr>
      </w:pPr>
      <w:r w:rsidRPr="00787C23">
        <w:rPr>
          <w:iCs/>
          <w:color w:val="000000"/>
          <w:sz w:val="28"/>
          <w:szCs w:val="28"/>
        </w:rPr>
        <w:t>- При каких условиях эти же предметы могут быть совершенно бесполезные и даже вредные?</w:t>
      </w:r>
    </w:p>
    <w:p w:rsidR="002C28D0" w:rsidRPr="002C7C6B" w:rsidRDefault="002C28D0" w:rsidP="002C28D0">
      <w:pPr>
        <w:pStyle w:val="a4"/>
        <w:rPr>
          <w:rFonts w:ascii="Times New Roman" w:hAnsi="Times New Roman" w:cs="Times New Roman"/>
          <w:sz w:val="28"/>
          <w:szCs w:val="28"/>
        </w:rPr>
      </w:pPr>
      <w:r w:rsidRPr="002C7C6B">
        <w:rPr>
          <w:rFonts w:ascii="Times New Roman" w:hAnsi="Times New Roman" w:cs="Times New Roman"/>
          <w:sz w:val="28"/>
          <w:szCs w:val="28"/>
        </w:rPr>
        <w:t>Найди возможную причину события.</w:t>
      </w:r>
    </w:p>
    <w:p w:rsidR="002C28D0" w:rsidRPr="002C7C6B" w:rsidRDefault="002C28D0" w:rsidP="002C28D0">
      <w:pPr>
        <w:pStyle w:val="a4"/>
        <w:rPr>
          <w:rFonts w:ascii="Times New Roman" w:hAnsi="Times New Roman" w:cs="Times New Roman"/>
          <w:sz w:val="28"/>
          <w:szCs w:val="28"/>
        </w:rPr>
      </w:pPr>
      <w:r w:rsidRPr="002C7C6B">
        <w:rPr>
          <w:rFonts w:ascii="Times New Roman" w:hAnsi="Times New Roman" w:cs="Times New Roman"/>
          <w:sz w:val="28"/>
          <w:szCs w:val="28"/>
        </w:rPr>
        <w:t>а) Трава во дворе пожелтела.</w:t>
      </w:r>
    </w:p>
    <w:p w:rsidR="002C28D0" w:rsidRPr="002C7C6B" w:rsidRDefault="002C28D0" w:rsidP="002C28D0">
      <w:pPr>
        <w:pStyle w:val="a4"/>
        <w:rPr>
          <w:rFonts w:ascii="Times New Roman" w:hAnsi="Times New Roman" w:cs="Times New Roman"/>
          <w:sz w:val="28"/>
          <w:szCs w:val="28"/>
        </w:rPr>
      </w:pPr>
      <w:r w:rsidRPr="002C7C6B">
        <w:rPr>
          <w:rFonts w:ascii="Times New Roman" w:hAnsi="Times New Roman" w:cs="Times New Roman"/>
          <w:sz w:val="28"/>
          <w:szCs w:val="28"/>
        </w:rPr>
        <w:t>б) Пожарный вертолет весь день кружил над лесом.</w:t>
      </w:r>
    </w:p>
    <w:p w:rsidR="002C28D0" w:rsidRPr="002C7C6B" w:rsidRDefault="002C28D0" w:rsidP="002C28D0">
      <w:pPr>
        <w:pStyle w:val="a4"/>
        <w:rPr>
          <w:rFonts w:ascii="Times New Roman" w:hAnsi="Times New Roman" w:cs="Times New Roman"/>
          <w:sz w:val="28"/>
          <w:szCs w:val="28"/>
        </w:rPr>
      </w:pPr>
      <w:r w:rsidRPr="002C7C6B">
        <w:rPr>
          <w:rFonts w:ascii="Times New Roman" w:hAnsi="Times New Roman" w:cs="Times New Roman"/>
          <w:sz w:val="28"/>
          <w:szCs w:val="28"/>
        </w:rPr>
        <w:t>в) Медведь зимой не заснул, а бродил по лесу.</w:t>
      </w:r>
    </w:p>
    <w:p w:rsidR="002C28D0" w:rsidRPr="002C7C6B" w:rsidRDefault="002C28D0" w:rsidP="002C28D0">
      <w:pPr>
        <w:pStyle w:val="a4"/>
        <w:rPr>
          <w:rFonts w:ascii="Times New Roman" w:hAnsi="Times New Roman" w:cs="Times New Roman"/>
          <w:sz w:val="28"/>
          <w:szCs w:val="28"/>
        </w:rPr>
      </w:pPr>
      <w:r w:rsidRPr="002C7C6B">
        <w:rPr>
          <w:rFonts w:ascii="Times New Roman" w:hAnsi="Times New Roman" w:cs="Times New Roman"/>
          <w:sz w:val="28"/>
          <w:szCs w:val="28"/>
        </w:rPr>
        <w:t>С ребятами учимся проводить эксперимент – важнейший из методов исследования.</w:t>
      </w:r>
    </w:p>
    <w:p w:rsidR="002C28D0" w:rsidRPr="002C7C6B" w:rsidRDefault="002C28D0" w:rsidP="002C28D0">
      <w:pPr>
        <w:pStyle w:val="a4"/>
        <w:rPr>
          <w:rFonts w:ascii="Times New Roman" w:hAnsi="Times New Roman" w:cs="Times New Roman"/>
          <w:sz w:val="28"/>
          <w:szCs w:val="28"/>
        </w:rPr>
      </w:pPr>
      <w:r w:rsidRPr="002C7C6B">
        <w:rPr>
          <w:rFonts w:ascii="Times New Roman" w:hAnsi="Times New Roman" w:cs="Times New Roman"/>
          <w:sz w:val="28"/>
          <w:szCs w:val="28"/>
        </w:rPr>
        <w:lastRenderedPageBreak/>
        <w:t>Эксперимент (проба, опыт) - важнейший из методов исследования и самый главный метод познания в большинстве наук. Эксперимент предполагает, что мы активно воздействуем на то, что исследуем. Любой эксперимент предполагает проведение каких – либо практических действий с целью проверки и сравнения. Однако эксперименты бывают и мысленные, т.е. такие, которые можно проводить только в уме.</w:t>
      </w:r>
    </w:p>
    <w:p w:rsidR="002C28D0" w:rsidRPr="002C7C6B" w:rsidRDefault="002C28D0" w:rsidP="002C28D0">
      <w:pPr>
        <w:pStyle w:val="a4"/>
        <w:rPr>
          <w:rFonts w:ascii="Times New Roman" w:hAnsi="Times New Roman" w:cs="Times New Roman"/>
          <w:sz w:val="28"/>
          <w:szCs w:val="28"/>
        </w:rPr>
      </w:pPr>
      <w:r w:rsidRPr="002C7C6B">
        <w:rPr>
          <w:rFonts w:ascii="Times New Roman" w:hAnsi="Times New Roman" w:cs="Times New Roman"/>
          <w:sz w:val="28"/>
          <w:szCs w:val="28"/>
        </w:rPr>
        <w:t>Мысленный эксперимент.</w:t>
      </w:r>
    </w:p>
    <w:p w:rsidR="002C28D0" w:rsidRPr="002C7C6B" w:rsidRDefault="002C28D0" w:rsidP="002C28D0">
      <w:pPr>
        <w:pStyle w:val="a4"/>
        <w:rPr>
          <w:rFonts w:ascii="Times New Roman" w:hAnsi="Times New Roman" w:cs="Times New Roman"/>
          <w:sz w:val="28"/>
          <w:szCs w:val="28"/>
        </w:rPr>
      </w:pPr>
      <w:r w:rsidRPr="002C7C6B">
        <w:rPr>
          <w:rFonts w:ascii="Times New Roman" w:hAnsi="Times New Roman" w:cs="Times New Roman"/>
          <w:sz w:val="28"/>
          <w:szCs w:val="28"/>
        </w:rPr>
        <w:t>В ходе мысленных экспериментов ребенок представляет себе каждый шаг своего воображаемого действия и яснее может увидеть результаты этих действий. На уроке изобразительного искусства в ходе рисования геометрических тел бы</w:t>
      </w:r>
      <w:r w:rsidR="007374D4">
        <w:rPr>
          <w:rFonts w:ascii="Times New Roman" w:hAnsi="Times New Roman" w:cs="Times New Roman"/>
          <w:sz w:val="28"/>
          <w:szCs w:val="28"/>
        </w:rPr>
        <w:t>л проведен такой эксперимент: «</w:t>
      </w:r>
      <w:r w:rsidRPr="002C7C6B">
        <w:rPr>
          <w:rFonts w:ascii="Times New Roman" w:hAnsi="Times New Roman" w:cs="Times New Roman"/>
          <w:sz w:val="28"/>
          <w:szCs w:val="28"/>
        </w:rPr>
        <w:t>Правильно ли нарисованы тени?». На рисунке изображены солнце и геометрические тела.</w:t>
      </w:r>
    </w:p>
    <w:p w:rsidR="002C28D0" w:rsidRPr="002C7C6B" w:rsidRDefault="002C28D0" w:rsidP="002C28D0">
      <w:pPr>
        <w:pStyle w:val="a4"/>
        <w:rPr>
          <w:rFonts w:ascii="Times New Roman" w:hAnsi="Times New Roman" w:cs="Times New Roman"/>
          <w:sz w:val="28"/>
          <w:szCs w:val="28"/>
        </w:rPr>
      </w:pPr>
      <w:r w:rsidRPr="002C7C6B">
        <w:rPr>
          <w:rFonts w:ascii="Times New Roman" w:hAnsi="Times New Roman" w:cs="Times New Roman"/>
          <w:sz w:val="28"/>
          <w:szCs w:val="28"/>
        </w:rPr>
        <w:t>Правильно ли нарисованы их тени?</w:t>
      </w:r>
    </w:p>
    <w:p w:rsidR="002C28D0" w:rsidRPr="002C7C6B" w:rsidRDefault="002C28D0" w:rsidP="002C28D0">
      <w:pPr>
        <w:pStyle w:val="a4"/>
        <w:rPr>
          <w:rFonts w:ascii="Times New Roman" w:hAnsi="Times New Roman" w:cs="Times New Roman"/>
          <w:sz w:val="28"/>
          <w:szCs w:val="28"/>
        </w:rPr>
      </w:pPr>
      <w:r w:rsidRPr="002C7C6B">
        <w:rPr>
          <w:rFonts w:ascii="Times New Roman" w:hAnsi="Times New Roman" w:cs="Times New Roman"/>
          <w:sz w:val="28"/>
          <w:szCs w:val="28"/>
        </w:rPr>
        <w:t>Какая тень соответствует каждому из изображённых геометрических тел?</w:t>
      </w:r>
    </w:p>
    <w:p w:rsidR="002C28D0" w:rsidRPr="002C7C6B" w:rsidRDefault="002C28D0" w:rsidP="002C28D0">
      <w:pPr>
        <w:pStyle w:val="a4"/>
        <w:rPr>
          <w:rFonts w:ascii="Times New Roman" w:hAnsi="Times New Roman" w:cs="Times New Roman"/>
          <w:sz w:val="28"/>
          <w:szCs w:val="28"/>
        </w:rPr>
      </w:pPr>
      <w:r w:rsidRPr="002C7C6B">
        <w:rPr>
          <w:rFonts w:ascii="Times New Roman" w:hAnsi="Times New Roman" w:cs="Times New Roman"/>
          <w:sz w:val="28"/>
          <w:szCs w:val="28"/>
        </w:rPr>
        <w:t>Исследовательская деятельность служит средством формирования познавательных универсальных учебных действий, однако важно правильно её организовать, создать условия.</w:t>
      </w:r>
    </w:p>
    <w:p w:rsidR="002C28D0" w:rsidRPr="006A1B99" w:rsidRDefault="002C28D0" w:rsidP="002C28D0">
      <w:pPr>
        <w:rPr>
          <w:rFonts w:ascii="Times New Roman" w:hAnsi="Times New Roman" w:cs="Times New Roman"/>
          <w:sz w:val="28"/>
          <w:szCs w:val="28"/>
        </w:rPr>
      </w:pPr>
      <w:r>
        <w:rPr>
          <w:rFonts w:ascii="Times New Roman" w:hAnsi="Times New Roman" w:cs="Times New Roman"/>
          <w:sz w:val="28"/>
          <w:szCs w:val="28"/>
        </w:rPr>
        <w:t xml:space="preserve">         </w:t>
      </w:r>
      <w:r w:rsidRPr="006A1B99">
        <w:rPr>
          <w:rFonts w:ascii="Times New Roman" w:hAnsi="Times New Roman" w:cs="Times New Roman"/>
          <w:sz w:val="28"/>
          <w:szCs w:val="28"/>
        </w:rPr>
        <w:t xml:space="preserve">Исследовательская деятельность младших школьников способствует достижению </w:t>
      </w:r>
      <w:proofErr w:type="spellStart"/>
      <w:r w:rsidRPr="006A1B99">
        <w:rPr>
          <w:rFonts w:ascii="Times New Roman" w:hAnsi="Times New Roman" w:cs="Times New Roman"/>
          <w:sz w:val="28"/>
          <w:szCs w:val="28"/>
        </w:rPr>
        <w:t>метапредметных</w:t>
      </w:r>
      <w:proofErr w:type="spellEnd"/>
      <w:r w:rsidRPr="006A1B99">
        <w:rPr>
          <w:rFonts w:ascii="Times New Roman" w:hAnsi="Times New Roman" w:cs="Times New Roman"/>
          <w:sz w:val="28"/>
          <w:szCs w:val="28"/>
        </w:rPr>
        <w:t xml:space="preserve"> результатов, так как эта деятельность дает возможность каждому ученику освоить способы решения проблем, обогатить личный опыт в их решении, создать условия для коррекции данных способов, их выращивании до нового качественного уровня – одним словом, создать мощный банк способов действий, которые помогут детям в будущем.</w:t>
      </w:r>
    </w:p>
    <w:p w:rsidR="002C28D0" w:rsidRDefault="002C28D0" w:rsidP="002C28D0">
      <w:pPr>
        <w:tabs>
          <w:tab w:val="left" w:pos="284"/>
        </w:tabs>
        <w:spacing w:after="0" w:line="240" w:lineRule="auto"/>
        <w:rPr>
          <w:rFonts w:ascii="Times New Roman" w:hAnsi="Times New Roman" w:cs="Times New Roman"/>
          <w:sz w:val="30"/>
          <w:szCs w:val="30"/>
          <w:shd w:val="clear" w:color="auto" w:fill="FFFFFF"/>
        </w:rPr>
      </w:pPr>
      <w:r>
        <w:rPr>
          <w:rFonts w:ascii="Times New Roman" w:hAnsi="Times New Roman" w:cs="Times New Roman"/>
          <w:sz w:val="30"/>
          <w:szCs w:val="30"/>
          <w:shd w:val="clear" w:color="auto" w:fill="FFFFFF"/>
        </w:rPr>
        <w:t xml:space="preserve">И в конце </w:t>
      </w:r>
      <w:bookmarkStart w:id="0" w:name="_GoBack"/>
      <w:bookmarkEnd w:id="0"/>
      <w:r>
        <w:rPr>
          <w:rFonts w:ascii="Times New Roman" w:hAnsi="Times New Roman" w:cs="Times New Roman"/>
          <w:sz w:val="30"/>
          <w:szCs w:val="30"/>
          <w:shd w:val="clear" w:color="auto" w:fill="FFFFFF"/>
        </w:rPr>
        <w:t xml:space="preserve">вернусь к притче. Мы – мудрецы, </w:t>
      </w:r>
      <w:proofErr w:type="gramStart"/>
      <w:r>
        <w:rPr>
          <w:rFonts w:ascii="Times New Roman" w:hAnsi="Times New Roman" w:cs="Times New Roman"/>
          <w:sz w:val="30"/>
          <w:szCs w:val="30"/>
          <w:shd w:val="clear" w:color="auto" w:fill="FFFFFF"/>
        </w:rPr>
        <w:t>мы  должны</w:t>
      </w:r>
      <w:proofErr w:type="gramEnd"/>
      <w:r>
        <w:rPr>
          <w:rFonts w:ascii="Times New Roman" w:hAnsi="Times New Roman" w:cs="Times New Roman"/>
          <w:sz w:val="30"/>
          <w:szCs w:val="30"/>
          <w:shd w:val="clear" w:color="auto" w:fill="FFFFFF"/>
        </w:rPr>
        <w:t xml:space="preserve">  разбудить в  каждом  ребёнке  величайшего творца  и   гения.</w:t>
      </w:r>
    </w:p>
    <w:p w:rsidR="002C28D0" w:rsidRDefault="002C28D0" w:rsidP="002C28D0">
      <w:pPr>
        <w:tabs>
          <w:tab w:val="left" w:pos="284"/>
        </w:tabs>
        <w:spacing w:after="0" w:line="240" w:lineRule="auto"/>
        <w:rPr>
          <w:rFonts w:ascii="Times New Roman" w:hAnsi="Times New Roman" w:cs="Times New Roman"/>
          <w:sz w:val="30"/>
          <w:szCs w:val="30"/>
          <w:shd w:val="clear" w:color="auto" w:fill="FFFFFF"/>
        </w:rPr>
      </w:pPr>
    </w:p>
    <w:p w:rsidR="002C28D0" w:rsidRDefault="002C28D0" w:rsidP="002C28D0">
      <w:pPr>
        <w:tabs>
          <w:tab w:val="left" w:pos="284"/>
        </w:tabs>
        <w:spacing w:after="0" w:line="240" w:lineRule="auto"/>
        <w:rPr>
          <w:rFonts w:ascii="Times New Roman" w:hAnsi="Times New Roman" w:cs="Times New Roman"/>
          <w:sz w:val="30"/>
          <w:szCs w:val="30"/>
          <w:shd w:val="clear" w:color="auto" w:fill="FFFFFF"/>
        </w:rPr>
      </w:pPr>
    </w:p>
    <w:p w:rsidR="002C28D0" w:rsidRDefault="002C28D0" w:rsidP="002C28D0">
      <w:pPr>
        <w:tabs>
          <w:tab w:val="left" w:pos="284"/>
        </w:tabs>
        <w:spacing w:after="0" w:line="240" w:lineRule="auto"/>
        <w:rPr>
          <w:rFonts w:ascii="Times New Roman" w:hAnsi="Times New Roman" w:cs="Times New Roman"/>
          <w:sz w:val="30"/>
          <w:szCs w:val="30"/>
          <w:shd w:val="clear" w:color="auto" w:fill="FFFFFF"/>
        </w:rPr>
      </w:pPr>
    </w:p>
    <w:p w:rsidR="00111116" w:rsidRDefault="00111116"/>
    <w:sectPr w:rsidR="001111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02E"/>
    <w:rsid w:val="00111116"/>
    <w:rsid w:val="002C28D0"/>
    <w:rsid w:val="007374D4"/>
    <w:rsid w:val="00787C23"/>
    <w:rsid w:val="00A4702E"/>
    <w:rsid w:val="00D965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47B03"/>
  <w15:chartTrackingRefBased/>
  <w15:docId w15:val="{DC61A505-7B2A-4569-BBE8-533F60AF9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28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Обычный (веб) Знак1 Знак,Обычный (веб) Знак Знак Знак"/>
    <w:basedOn w:val="a"/>
    <w:link w:val="1"/>
    <w:uiPriority w:val="99"/>
    <w:unhideWhenUsed/>
    <w:rsid w:val="002C28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бычный (веб) Знак1"/>
    <w:aliases w:val="Обычный (веб) Знак Знак,Обычный (веб) Знак1 Знак Знак,Обычный (веб) Знак Знак Знак Знак"/>
    <w:link w:val="a3"/>
    <w:uiPriority w:val="99"/>
    <w:locked/>
    <w:rsid w:val="002C28D0"/>
    <w:rPr>
      <w:rFonts w:ascii="Times New Roman" w:eastAsia="Times New Roman" w:hAnsi="Times New Roman" w:cs="Times New Roman"/>
      <w:sz w:val="24"/>
      <w:szCs w:val="24"/>
      <w:lang w:eastAsia="ru-RU"/>
    </w:rPr>
  </w:style>
  <w:style w:type="paragraph" w:styleId="a4">
    <w:name w:val="No Spacing"/>
    <w:uiPriority w:val="1"/>
    <w:qFormat/>
    <w:rsid w:val="002C28D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2048</Words>
  <Characters>11679</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230</dc:creator>
  <cp:keywords/>
  <dc:description/>
  <cp:lastModifiedBy>230</cp:lastModifiedBy>
  <cp:revision>4</cp:revision>
  <dcterms:created xsi:type="dcterms:W3CDTF">2026-02-26T05:34:00Z</dcterms:created>
  <dcterms:modified xsi:type="dcterms:W3CDTF">2026-02-26T14:26:00Z</dcterms:modified>
</cp:coreProperties>
</file>