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F09E3" w14:textId="77777777" w:rsidR="0004418C" w:rsidRPr="0004418C" w:rsidRDefault="0004418C" w:rsidP="0004418C">
      <w:pPr>
        <w:pStyle w:val="a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4418C">
        <w:rPr>
          <w:rFonts w:ascii="Times New Roman" w:hAnsi="Times New Roman" w:cs="Times New Roman"/>
          <w:b/>
          <w:bCs/>
          <w:sz w:val="40"/>
          <w:szCs w:val="40"/>
        </w:rPr>
        <w:t xml:space="preserve">Государственное бюджетное </w:t>
      </w:r>
    </w:p>
    <w:p w14:paraId="206B1632" w14:textId="77777777" w:rsidR="0004418C" w:rsidRPr="0004418C" w:rsidRDefault="0004418C" w:rsidP="0004418C">
      <w:pPr>
        <w:pStyle w:val="a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4418C">
        <w:rPr>
          <w:rFonts w:ascii="Times New Roman" w:hAnsi="Times New Roman" w:cs="Times New Roman"/>
          <w:b/>
          <w:bCs/>
          <w:sz w:val="40"/>
          <w:szCs w:val="40"/>
        </w:rPr>
        <w:t>общеобразовательное учреждение</w:t>
      </w:r>
    </w:p>
    <w:p w14:paraId="473F2FA4" w14:textId="77777777" w:rsidR="0004418C" w:rsidRPr="0004418C" w:rsidRDefault="0004418C" w:rsidP="0004418C">
      <w:pPr>
        <w:pStyle w:val="a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4418C">
        <w:rPr>
          <w:rFonts w:ascii="Times New Roman" w:hAnsi="Times New Roman" w:cs="Times New Roman"/>
          <w:b/>
          <w:bCs/>
          <w:sz w:val="40"/>
          <w:szCs w:val="40"/>
        </w:rPr>
        <w:t>Ненецкого автономного округа</w:t>
      </w:r>
    </w:p>
    <w:p w14:paraId="5E137840" w14:textId="77777777" w:rsidR="0004418C" w:rsidRPr="0004418C" w:rsidRDefault="0004418C" w:rsidP="0004418C">
      <w:pPr>
        <w:pStyle w:val="a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4418C">
        <w:rPr>
          <w:rFonts w:ascii="Times New Roman" w:hAnsi="Times New Roman" w:cs="Times New Roman"/>
          <w:b/>
          <w:bCs/>
          <w:sz w:val="40"/>
          <w:szCs w:val="40"/>
        </w:rPr>
        <w:t>«Средняя школа №5»</w:t>
      </w:r>
    </w:p>
    <w:p w14:paraId="39A09EF1" w14:textId="77777777" w:rsidR="00B52800" w:rsidRPr="0004418C" w:rsidRDefault="00B52800">
      <w:pPr>
        <w:rPr>
          <w:sz w:val="36"/>
          <w:szCs w:val="36"/>
        </w:rPr>
      </w:pPr>
    </w:p>
    <w:p w14:paraId="61FE531F" w14:textId="77777777" w:rsidR="00B52800" w:rsidRDefault="00B52800"/>
    <w:p w14:paraId="74C7C8B7" w14:textId="77777777" w:rsidR="00B52800" w:rsidRDefault="00B52800"/>
    <w:p w14:paraId="2F6C095F" w14:textId="77777777" w:rsidR="00B52800" w:rsidRDefault="00B52800"/>
    <w:p w14:paraId="5EB042C6" w14:textId="75A92AE0" w:rsidR="00B52800" w:rsidRDefault="00B52800"/>
    <w:p w14:paraId="75DECEAB" w14:textId="7FAB5EF1" w:rsidR="0004418C" w:rsidRDefault="0004418C"/>
    <w:p w14:paraId="6C66483F" w14:textId="77777777" w:rsidR="0004418C" w:rsidRDefault="0004418C"/>
    <w:p w14:paraId="2AFE87CA" w14:textId="77777777" w:rsidR="00B52800" w:rsidRDefault="00B52800"/>
    <w:p w14:paraId="6D3C2825" w14:textId="77777777" w:rsidR="00B52800" w:rsidRDefault="00FD042A">
      <w:pPr>
        <w:spacing w:after="120"/>
        <w:jc w:val="center"/>
      </w:pPr>
      <w:r>
        <w:rPr>
          <w:b/>
          <w:bCs/>
          <w:sz w:val="36"/>
          <w:szCs w:val="36"/>
        </w:rPr>
        <w:t>«Использование арт-методики в коррекционной работе с детьми с задержкой развития»</w:t>
      </w:r>
    </w:p>
    <w:p w14:paraId="37DCFD04" w14:textId="77777777" w:rsidR="00B52800" w:rsidRDefault="00B52800"/>
    <w:p w14:paraId="33E359BF" w14:textId="77777777" w:rsidR="00B52800" w:rsidRDefault="00B52800"/>
    <w:p w14:paraId="33F6BF51" w14:textId="2AEE8D1A" w:rsidR="00B52800" w:rsidRDefault="00B52800"/>
    <w:p w14:paraId="1CA7EDCC" w14:textId="715A6C4B" w:rsidR="0004418C" w:rsidRDefault="0004418C"/>
    <w:p w14:paraId="34F97A80" w14:textId="61DD40B6" w:rsidR="0004418C" w:rsidRDefault="0004418C"/>
    <w:p w14:paraId="00087983" w14:textId="602A3F93" w:rsidR="0004418C" w:rsidRDefault="0004418C"/>
    <w:p w14:paraId="4FD5D1F4" w14:textId="58E4662A" w:rsidR="0004418C" w:rsidRDefault="0004418C"/>
    <w:p w14:paraId="4D304202" w14:textId="77777777" w:rsidR="0004418C" w:rsidRDefault="0004418C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79"/>
        <w:gridCol w:w="3668"/>
      </w:tblGrid>
      <w:tr w:rsidR="00B52800" w14:paraId="2236C536" w14:textId="77777777">
        <w:tc>
          <w:tcPr>
            <w:tcW w:w="6379" w:type="dxa"/>
            <w:noWrap/>
          </w:tcPr>
          <w:p w14:paraId="1C16527B" w14:textId="77777777" w:rsidR="00B52800" w:rsidRDefault="00B52800"/>
        </w:tc>
        <w:tc>
          <w:tcPr>
            <w:tcW w:w="3668" w:type="dxa"/>
            <w:noWrap/>
          </w:tcPr>
          <w:p w14:paraId="1F66FA2C" w14:textId="77777777" w:rsidR="00B52800" w:rsidRDefault="00FD042A">
            <w:pPr>
              <w:spacing w:before="40" w:after="40"/>
            </w:pPr>
            <w:r>
              <w:rPr>
                <w:sz w:val="28"/>
                <w:szCs w:val="28"/>
              </w:rPr>
              <w:t>Выполнил:</w:t>
            </w:r>
          </w:p>
          <w:p w14:paraId="4C983A62" w14:textId="00BECEB3" w:rsidR="00B52800" w:rsidRPr="0004418C" w:rsidRDefault="0004418C">
            <w:pPr>
              <w:spacing w:before="40" w:after="40"/>
            </w:pPr>
            <w:r>
              <w:rPr>
                <w:sz w:val="28"/>
                <w:szCs w:val="28"/>
              </w:rPr>
              <w:t xml:space="preserve">Дитятева </w:t>
            </w:r>
            <w:r w:rsidR="00FD042A">
              <w:rPr>
                <w:sz w:val="28"/>
                <w:szCs w:val="28"/>
                <w:lang w:val="en-US"/>
              </w:rPr>
              <w:t>Ольга</w:t>
            </w:r>
            <w:r>
              <w:rPr>
                <w:sz w:val="28"/>
                <w:szCs w:val="28"/>
              </w:rPr>
              <w:t xml:space="preserve"> Валентиновна </w:t>
            </w:r>
          </w:p>
          <w:p w14:paraId="0704979F" w14:textId="77777777" w:rsidR="00B52800" w:rsidRDefault="00B52800"/>
          <w:p w14:paraId="54A39277" w14:textId="77777777" w:rsidR="00B52800" w:rsidRDefault="00B52800" w:rsidP="0004418C">
            <w:pPr>
              <w:spacing w:before="40" w:after="40"/>
            </w:pPr>
          </w:p>
        </w:tc>
      </w:tr>
    </w:tbl>
    <w:p w14:paraId="2A386443" w14:textId="77777777" w:rsidR="00B52800" w:rsidRDefault="00B52800"/>
    <w:p w14:paraId="506B284B" w14:textId="77777777" w:rsidR="00B52800" w:rsidRDefault="00B52800"/>
    <w:p w14:paraId="39F5A9CD" w14:textId="77777777" w:rsidR="00B52800" w:rsidRDefault="00B52800"/>
    <w:p w14:paraId="207FEE2C" w14:textId="77777777" w:rsidR="00B52800" w:rsidRDefault="00B52800"/>
    <w:p w14:paraId="66E0D983" w14:textId="77777777" w:rsidR="00B52800" w:rsidRDefault="00B52800"/>
    <w:p w14:paraId="5B055406" w14:textId="77777777" w:rsidR="00B52800" w:rsidRDefault="00B52800"/>
    <w:p w14:paraId="4A4E82CE" w14:textId="77777777" w:rsidR="00B52800" w:rsidRDefault="00FD042A">
      <w:pPr>
        <w:spacing w:before="40" w:after="40"/>
        <w:jc w:val="center"/>
      </w:pPr>
      <w:r>
        <w:rPr>
          <w:sz w:val="28"/>
          <w:szCs w:val="28"/>
          <w:lang w:val="en-US"/>
        </w:rPr>
        <w:t xml:space="preserve">2026 </w:t>
      </w:r>
      <w:r>
        <w:rPr>
          <w:sz w:val="28"/>
          <w:szCs w:val="28"/>
        </w:rPr>
        <w:t>г.</w:t>
      </w:r>
    </w:p>
    <w:p w14:paraId="40FD015C" w14:textId="77777777" w:rsidR="00B52800" w:rsidRDefault="00B52800">
      <w:pPr>
        <w:sectPr w:rsidR="00B52800">
          <w:pgSz w:w="11900" w:h="16840"/>
          <w:pgMar w:top="567" w:right="850" w:bottom="568" w:left="993" w:header="708" w:footer="708" w:gutter="0"/>
          <w:cols w:space="720"/>
        </w:sectPr>
      </w:pPr>
    </w:p>
    <w:p w14:paraId="452A0F2C" w14:textId="77777777" w:rsidR="00B52800" w:rsidRDefault="00FD042A">
      <w:pPr>
        <w:pStyle w:val="a7"/>
      </w:pPr>
      <w:r>
        <w:lastRenderedPageBreak/>
        <w:t>Содержание</w:t>
      </w:r>
    </w:p>
    <w:p w14:paraId="7994E246" w14:textId="77777777" w:rsidR="0004418C" w:rsidRDefault="00FD042A">
      <w:pPr>
        <w:pStyle w:val="14"/>
        <w:tabs>
          <w:tab w:val="right" w:leader="dot" w:pos="9629"/>
        </w:tabs>
        <w:rPr>
          <w:noProof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225790908" w:history="1">
        <w:r w:rsidR="0004418C" w:rsidRPr="000B655B">
          <w:rPr>
            <w:rStyle w:val="a8"/>
            <w:rFonts w:eastAsia="Courier New"/>
            <w:noProof/>
          </w:rPr>
          <w:t>Введение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_Toc225790908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3</w:t>
        </w:r>
        <w:r w:rsidR="0004418C">
          <w:rPr>
            <w:noProof/>
            <w:webHidden/>
          </w:rPr>
          <w:fldChar w:fldCharType="end"/>
        </w:r>
      </w:hyperlink>
    </w:p>
    <w:p w14:paraId="5FB988B8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09" w:history="1">
        <w:r w:rsidR="0004418C" w:rsidRPr="000B655B">
          <w:rPr>
            <w:rStyle w:val="a8"/>
            <w:rFonts w:eastAsia="Courier New"/>
            <w:noProof/>
          </w:rPr>
          <w:t>1 Особенности детей с задержкой психического развития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_Toc225790909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6</w:t>
        </w:r>
        <w:r w:rsidR="0004418C">
          <w:rPr>
            <w:noProof/>
            <w:webHidden/>
          </w:rPr>
          <w:fldChar w:fldCharType="end"/>
        </w:r>
      </w:hyperlink>
    </w:p>
    <w:p w14:paraId="6BBEED42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10" w:history="1">
        <w:r w:rsidR="0004418C" w:rsidRPr="000B655B">
          <w:rPr>
            <w:rStyle w:val="a8"/>
            <w:rFonts w:eastAsia="Courier New"/>
            <w:noProof/>
          </w:rPr>
          <w:t>2 Принципы коррекционной работы с детьми с ЗПР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_Toc225790910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8</w:t>
        </w:r>
        <w:r w:rsidR="0004418C">
          <w:rPr>
            <w:noProof/>
            <w:webHidden/>
          </w:rPr>
          <w:fldChar w:fldCharType="end"/>
        </w:r>
      </w:hyperlink>
    </w:p>
    <w:p w14:paraId="16A0E4D4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11" w:history="1">
        <w:r w:rsidR="0004418C" w:rsidRPr="000B655B">
          <w:rPr>
            <w:rStyle w:val="a8"/>
            <w:rFonts w:eastAsia="Courier New"/>
            <w:noProof/>
          </w:rPr>
          <w:t>3 Арт-методика как инструмент коррекции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_Toc225790911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11</w:t>
        </w:r>
        <w:r w:rsidR="0004418C">
          <w:rPr>
            <w:noProof/>
            <w:webHidden/>
          </w:rPr>
          <w:fldChar w:fldCharType="end"/>
        </w:r>
      </w:hyperlink>
    </w:p>
    <w:p w14:paraId="35776991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12" w:history="1">
        <w:r w:rsidR="0004418C" w:rsidRPr="000B655B">
          <w:rPr>
            <w:rStyle w:val="a8"/>
            <w:rFonts w:eastAsia="Courier New"/>
            <w:noProof/>
          </w:rPr>
          <w:t>4 Техника Эбру: особенности и применение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_Toc225790912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14</w:t>
        </w:r>
        <w:r w:rsidR="0004418C">
          <w:rPr>
            <w:noProof/>
            <w:webHidden/>
          </w:rPr>
          <w:fldChar w:fldCharType="end"/>
        </w:r>
      </w:hyperlink>
    </w:p>
    <w:p w14:paraId="41199D44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13" w:history="1">
        <w:r w:rsidR="0004418C" w:rsidRPr="000B655B">
          <w:rPr>
            <w:rStyle w:val="a8"/>
            <w:rFonts w:eastAsia="Courier New"/>
            <w:noProof/>
          </w:rPr>
          <w:t>5 Подготовка карточек для раскрашивания по технике Эбру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_Toc225790913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17</w:t>
        </w:r>
        <w:r w:rsidR="0004418C">
          <w:rPr>
            <w:noProof/>
            <w:webHidden/>
          </w:rPr>
          <w:fldChar w:fldCharType="end"/>
        </w:r>
      </w:hyperlink>
    </w:p>
    <w:p w14:paraId="0EB31F62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14" w:history="1">
        <w:r w:rsidR="0004418C" w:rsidRPr="000B655B">
          <w:rPr>
            <w:rStyle w:val="a8"/>
            <w:rFonts w:eastAsia="Courier New"/>
            <w:noProof/>
          </w:rPr>
          <w:t>6 Создание письменных заданий с элементами арт-терапии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_Toc225790914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20</w:t>
        </w:r>
        <w:r w:rsidR="0004418C">
          <w:rPr>
            <w:noProof/>
            <w:webHidden/>
          </w:rPr>
          <w:fldChar w:fldCharType="end"/>
        </w:r>
      </w:hyperlink>
    </w:p>
    <w:p w14:paraId="08C7B8BD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15" w:history="1">
        <w:r w:rsidR="0004418C" w:rsidRPr="000B655B">
          <w:rPr>
            <w:rStyle w:val="a8"/>
            <w:rFonts w:eastAsia="Courier New"/>
            <w:noProof/>
          </w:rPr>
          <w:t>7 Влияние арт-методики на развитие моторики и внимания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_Toc225790915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22</w:t>
        </w:r>
        <w:r w:rsidR="0004418C">
          <w:rPr>
            <w:noProof/>
            <w:webHidden/>
          </w:rPr>
          <w:fldChar w:fldCharType="end"/>
        </w:r>
      </w:hyperlink>
    </w:p>
    <w:p w14:paraId="7106DEBC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16" w:history="1">
        <w:r w:rsidR="0004418C" w:rsidRPr="000B655B">
          <w:rPr>
            <w:rStyle w:val="a8"/>
            <w:rFonts w:eastAsia="Courier New"/>
            <w:noProof/>
          </w:rPr>
          <w:t>8 Эмоциональная разгрузка через творчество у детей с ЗПР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_Toc225790916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25</w:t>
        </w:r>
        <w:r w:rsidR="0004418C">
          <w:rPr>
            <w:noProof/>
            <w:webHidden/>
          </w:rPr>
          <w:fldChar w:fldCharType="end"/>
        </w:r>
      </w:hyperlink>
    </w:p>
    <w:p w14:paraId="2F9BB55A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17" w:history="1">
        <w:r w:rsidR="0004418C" w:rsidRPr="000B655B">
          <w:rPr>
            <w:rStyle w:val="a8"/>
            <w:rFonts w:eastAsia="Courier New"/>
            <w:noProof/>
          </w:rPr>
          <w:t>Заключение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_Toc225790917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27</w:t>
        </w:r>
        <w:r w:rsidR="0004418C">
          <w:rPr>
            <w:noProof/>
            <w:webHidden/>
          </w:rPr>
          <w:fldChar w:fldCharType="end"/>
        </w:r>
      </w:hyperlink>
    </w:p>
    <w:p w14:paraId="03891CA2" w14:textId="77777777" w:rsidR="0004418C" w:rsidRDefault="002E44BE">
      <w:pPr>
        <w:pStyle w:val="14"/>
        <w:tabs>
          <w:tab w:val="right" w:leader="dot" w:pos="9629"/>
        </w:tabs>
        <w:rPr>
          <w:noProof/>
        </w:rPr>
      </w:pPr>
      <w:hyperlink w:anchor="_Toc225790918" w:history="1">
        <w:r w:rsidR="0004418C" w:rsidRPr="000B655B">
          <w:rPr>
            <w:rStyle w:val="a8"/>
            <w:rFonts w:eastAsia="Courier New"/>
            <w:noProof/>
          </w:rPr>
          <w:t>Библиография</w:t>
        </w:r>
        <w:r w:rsidR="0004418C">
          <w:rPr>
            <w:noProof/>
            <w:webHidden/>
          </w:rPr>
          <w:tab/>
        </w:r>
        <w:r w:rsidR="0004418C">
          <w:rPr>
            <w:noProof/>
            <w:webHidden/>
          </w:rPr>
          <w:fldChar w:fldCharType="begin"/>
        </w:r>
        <w:r w:rsidR="0004418C">
          <w:rPr>
            <w:noProof/>
            <w:webHidden/>
          </w:rPr>
          <w:instrText xml:space="preserve"> PAGEREF _Toc225790918 \h </w:instrText>
        </w:r>
        <w:r w:rsidR="0004418C">
          <w:rPr>
            <w:noProof/>
            <w:webHidden/>
          </w:rPr>
        </w:r>
        <w:r w:rsidR="0004418C">
          <w:rPr>
            <w:noProof/>
            <w:webHidden/>
          </w:rPr>
          <w:fldChar w:fldCharType="separate"/>
        </w:r>
        <w:r w:rsidR="0004418C">
          <w:rPr>
            <w:noProof/>
            <w:webHidden/>
          </w:rPr>
          <w:t>29</w:t>
        </w:r>
        <w:r w:rsidR="0004418C">
          <w:rPr>
            <w:noProof/>
            <w:webHidden/>
          </w:rPr>
          <w:fldChar w:fldCharType="end"/>
        </w:r>
      </w:hyperlink>
    </w:p>
    <w:p w14:paraId="3E1C2BA6" w14:textId="77777777" w:rsidR="00B52800" w:rsidRDefault="00FD042A">
      <w:r>
        <w:fldChar w:fldCharType="end"/>
      </w:r>
    </w:p>
    <w:p w14:paraId="59C34D01" w14:textId="77777777" w:rsidR="00B52800" w:rsidRDefault="00B52800">
      <w:pPr>
        <w:sectPr w:rsidR="00B52800">
          <w:footerReference w:type="default" r:id="rId6"/>
          <w:pgSz w:w="11905" w:h="16837"/>
          <w:pgMar w:top="1133" w:right="566" w:bottom="1133" w:left="1700" w:header="720" w:footer="720" w:gutter="0"/>
          <w:cols w:space="720"/>
        </w:sectPr>
      </w:pPr>
    </w:p>
    <w:p w14:paraId="346E0711" w14:textId="77777777" w:rsidR="00B52800" w:rsidRDefault="00FD042A">
      <w:pPr>
        <w:pStyle w:val="1"/>
      </w:pPr>
      <w:bookmarkStart w:id="0" w:name="_Toc225790908"/>
      <w:r>
        <w:lastRenderedPageBreak/>
        <w:t>Введение</w:t>
      </w:r>
      <w:bookmarkEnd w:id="0"/>
    </w:p>
    <w:p w14:paraId="7C11D9A2" w14:textId="77777777" w:rsidR="00B52800" w:rsidRDefault="00FD042A">
      <w:pPr>
        <w:pStyle w:val="paragraphStyleText"/>
      </w:pPr>
      <w:r>
        <w:rPr>
          <w:rStyle w:val="fontStyleText"/>
        </w:rPr>
        <w:t>Работа с детьми, имеющими задержку психического развития (ЗПР), требует особого подхода, учитывающего их специфические потребности и особенности восприятия. Использование арт-методики в коррекционной деятельности позволяет создавать условия для более эффективного усвоения образовательного материала, поддерживая интерес и мотивацию на протяжении всего процесса обучения. Одним из востребованных методов является подготовка специальных карточек для раскрашивания и письменных заданий, включающих игровые и творческие элементы.</w:t>
      </w:r>
    </w:p>
    <w:p w14:paraId="53D72079" w14:textId="77777777" w:rsidR="00B52800" w:rsidRDefault="00FD042A">
      <w:pPr>
        <w:pStyle w:val="paragraphStyleText"/>
      </w:pPr>
      <w:r>
        <w:rPr>
          <w:rStyle w:val="fontStyleText"/>
        </w:rPr>
        <w:t xml:space="preserve">Карточки для раскрашивания по технике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представляют собой не просто развлечение, а важный инструмент сенсорной стимуляции. Яркие, плавные переливы красок способствуют развитию зрительного внимания, улучшают восприятие цвета и формы, а также стимулируют творческое воображение. Для детей с ЗПР это помогает активизировать процессы познавательной деятельности, которую нередко затрудняет замедленное развитие мышления и памяти. При разработке таких карточек важно учитывать уровень сложности, адаптировать изображения под возможности конкретной возрастной группы и включать разнообразие мотивов, чтобы удерживать внимание и предотвращать монотонность.</w:t>
      </w:r>
    </w:p>
    <w:p w14:paraId="7F05AF46" w14:textId="77777777" w:rsidR="00B52800" w:rsidRDefault="00FD042A">
      <w:pPr>
        <w:pStyle w:val="paragraphStyleText"/>
      </w:pPr>
      <w:r>
        <w:rPr>
          <w:rStyle w:val="fontStyleText"/>
        </w:rPr>
        <w:t>Письменные задания, интегрированные с арт-элементами, направлены на развитие мелкой моторики рук и навыков письма. Использование образных и красочных шаблонов способствует снижению психологического барьера перед письмом, что особенно актуально для детей с затруднениями в координации и моторном планировании. Задания могут включать относительно простые инструкции, ориентированные на повторение и закрепление базовых понятий, которые сопровождаются рисунками для раскрашивания, что улучшает взаимосвязь между вербальной и зрительной информацией.</w:t>
      </w:r>
    </w:p>
    <w:p w14:paraId="18221129" w14:textId="77777777" w:rsidR="00B52800" w:rsidRDefault="00FD042A">
      <w:pPr>
        <w:pStyle w:val="paragraphStyleText"/>
      </w:pPr>
      <w:r>
        <w:rPr>
          <w:rStyle w:val="fontStyleText"/>
        </w:rPr>
        <w:t xml:space="preserve">Оптимизация коррекционной работы предполагает создание таких заданий, которые минимизируют уровень стресса и не вызывают чувство фрустрации. Специально разработанные карточки должны учитывать </w:t>
      </w:r>
      <w:r>
        <w:rPr>
          <w:rStyle w:val="fontStyleText"/>
        </w:rPr>
        <w:lastRenderedPageBreak/>
        <w:t>индивидуальные особенности ребенка, включая эмоциональное состояние и уровень тревожности. Ввод творческих элементов в процесс учебы позволяет выстроить доверительные отношения между педагогом и ребенком, что повышает отклик и заинтересованность в выполнении заданий. Включение игровых ситуаций и поощрение самостоятельного выбора цветов или сюжетов усиливает внутреннюю мотивацию и способствует развитию саморегуляции.</w:t>
      </w:r>
    </w:p>
    <w:p w14:paraId="6DF907C4" w14:textId="77777777" w:rsidR="00B52800" w:rsidRDefault="00FD042A">
      <w:pPr>
        <w:pStyle w:val="paragraphStyleText"/>
      </w:pPr>
      <w:r>
        <w:rPr>
          <w:rStyle w:val="fontStyleText"/>
        </w:rPr>
        <w:t>Следует также отметить, что интеграция арт-методики в коррекционную программу способствует формированию позитивного эмоционального фона. Для детей с ЗПР тревожность и снижение эмоционального тонуса часто являются преградой на пути к успешному обучению. Регулярное выполнение творческих заданий поддерживает эмоциональную разгрузку, уменьшает проявления агрессии или раздражительности и способствует развитию социально-коммуникативных навыков. Взаимодействие с педагогом в ходе таких занятий создает дополнительные возможности для формирования доверительных коммуникаций и социализации.</w:t>
      </w:r>
    </w:p>
    <w:p w14:paraId="05ABDB0D" w14:textId="77777777" w:rsidR="00B52800" w:rsidRDefault="00FD042A">
      <w:pPr>
        <w:pStyle w:val="paragraphStyleText"/>
      </w:pPr>
      <w:r>
        <w:rPr>
          <w:rStyle w:val="fontStyleText"/>
        </w:rPr>
        <w:t xml:space="preserve">В работе рассматриваются основные направления подготовки специализированных карточек и письменных заданий, включая рекомендации по подбору материалов, структуре заданий и методам их адаптации. Особое внимание уделяется тому, каким образом методика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помогает поддерживать интерес и способствует устойчивому усвоению учебного материала за счет сочетания сенсорного и эмоционального воздействия. Анализируются элементы, способствующие развитию моторики и концентрации внимания, что особенно важно для успешного прохождения коррекционного курса.</w:t>
      </w:r>
    </w:p>
    <w:p w14:paraId="2CFF241E" w14:textId="77777777" w:rsidR="00B52800" w:rsidRDefault="00FD042A">
      <w:pPr>
        <w:pStyle w:val="paragraphStyleText"/>
      </w:pPr>
      <w:r>
        <w:rPr>
          <w:rStyle w:val="fontStyleText"/>
        </w:rPr>
        <w:t xml:space="preserve">Таким образом, применение арт-методики, а именно разработка и использование карточек для раскрашивания и письменных заданий с элементами техники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, представляет собой эффективный инструмент поддержки детей с задержкой в развитии. В работе подробно освещены методические рекомендации по их созданию и применению с целью </w:t>
      </w:r>
      <w:r>
        <w:rPr>
          <w:rStyle w:val="fontStyleText"/>
        </w:rPr>
        <w:lastRenderedPageBreak/>
        <w:t>повышения качества коррекционной работы и содействия всестороннему развитию ребенка.</w:t>
      </w:r>
    </w:p>
    <w:p w14:paraId="531954AF" w14:textId="77777777" w:rsidR="00B52800" w:rsidRDefault="00B52800">
      <w:pPr>
        <w:sectPr w:rsidR="00B52800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14:paraId="0DD2A9D9" w14:textId="77777777" w:rsidR="00B52800" w:rsidRDefault="00FD042A">
      <w:pPr>
        <w:pStyle w:val="1"/>
      </w:pPr>
      <w:bookmarkStart w:id="1" w:name="_Toc225790909"/>
      <w:r>
        <w:lastRenderedPageBreak/>
        <w:t>1 Особенности детей с задержкой психического развития</w:t>
      </w:r>
      <w:bookmarkEnd w:id="1"/>
    </w:p>
    <w:p w14:paraId="65CAAF5D" w14:textId="77777777" w:rsidR="00B52800" w:rsidRDefault="00FD042A">
      <w:pPr>
        <w:pStyle w:val="paragraphStyleText"/>
      </w:pPr>
      <w:r>
        <w:rPr>
          <w:rStyle w:val="fontStyleText"/>
        </w:rPr>
        <w:t>Дети с задержкой психического развития (ЗПР) обладают особыми психолого-физиологическими характеристиками, которые обуславливают их уникальные потребности в образовательном и коррекционном процессе. В мотивационной сфере у данной категории детей наблюдается несформированность: игровая деятельность и игровое поведение доминируют как основные двигатели активности, в то время как реально сформированного желания отвечать за выполнение учебных заданий и подчиняться требованиям педагога нет. При столкновении с трудностями выполнения заданий дети с ЗПР проявляют негативную реакцию на неудачу, но сохраняют выраженный интерес к оценке своих действий, а положительная обратная связь в виде похвалы вызывает радость. При этом у них отсутствует стремление самостоятельно анализировать и исправлять собственные ошибки. Даже если в начале обучения формируются адекватные учебные мотивы, они не получают развития вследствие постоянных неуспехов и негативной оценки со стороны окружающих, что приводит к снижению учебной мотивации [28].</w:t>
      </w:r>
    </w:p>
    <w:p w14:paraId="2BB67235" w14:textId="77777777" w:rsidR="00B52800" w:rsidRDefault="00FD042A">
      <w:pPr>
        <w:pStyle w:val="paragraphStyleText"/>
      </w:pPr>
      <w:r>
        <w:rPr>
          <w:rStyle w:val="fontStyleText"/>
        </w:rPr>
        <w:t xml:space="preserve">Поведенческие и личностные особенности таких детей характеризуются сниженной потребностью в общении с ровесниками и неспособностью воспринимать педагога как взрослого с социальной властью. Эмоционально они находятся на более низкой ступени развития, соответствующей более младшему возрасту. Для них характерен мотив получения удовольствия, что проявляется в склонности к эмоциональной незрелости, например, сниженной яркости чувств или склонности к эйфории. Психическая неустойчивость выражается в непоследовательных, нерегулярных, нелогичных и конфликтных реакциях, которые часто бывают непредсказуемыми для окружающих. Ослабление психофизиологических основ поведения связано, прежде всего, с нарушениями аффективно-волевой сферы, что затрудняет произвольную саморегуляцию. Ребенок может испытывать либо повышенную тягу к контактам с младшими детьми, либо бояться детского коллектива. Часто наблюдается агрессивно-защитное поведение, обусловленное отрицательной </w:t>
      </w:r>
      <w:r>
        <w:rPr>
          <w:rStyle w:val="fontStyleText"/>
        </w:rPr>
        <w:lastRenderedPageBreak/>
        <w:t>обратной связью и трудностями социального взаимодействия. Младшие школьники с ЗПР склонны к конфликтности, используют стратегии соперничества в межличностных конфликтах и имеют несформированные навыки сотрудничества и кооперации — важные составляющие школьной социализации [11][18].</w:t>
      </w:r>
    </w:p>
    <w:p w14:paraId="1148128E" w14:textId="77777777" w:rsidR="00B52800" w:rsidRDefault="00FD042A">
      <w:pPr>
        <w:pStyle w:val="paragraphStyleText"/>
      </w:pPr>
      <w:r>
        <w:rPr>
          <w:rStyle w:val="fontStyleText"/>
        </w:rPr>
        <w:t>Познавательные процессы у детей с задержкой психического развития существенно отстают от нормы. Мышление, память, эмоционально-волевая сфера и особенно внимание развиты хуже, чем у сверстников. Нарушение механизмов возбуждения и торможения ведет к снижению учебной мотивации. Внимание у этих детей характеризуется низкой устойчивостью и ситуативным характером, что негативно сказывается на восприятии и воспроизведении учебного материала. К началу обучения у них еще не сформированы функции контроля и самоконтроля, что дополнительно осложняет самостоятельную работу и усвоение новых знаний. Несмотря на трудности, при создании благоприятных условий возможна динамика формирования мотивов и улучшение когнитивных функций, что позволяет в ряде случаев снять диагноз ЗПР через успешную коррекцию и развитие [6][13].</w:t>
      </w:r>
    </w:p>
    <w:p w14:paraId="14FC8703" w14:textId="77777777" w:rsidR="00B52800" w:rsidRDefault="00FD042A">
      <w:pPr>
        <w:pStyle w:val="paragraphStyleText"/>
      </w:pPr>
      <w:r>
        <w:rPr>
          <w:rStyle w:val="fontStyleText"/>
        </w:rPr>
        <w:t>Таким образом, дети с задержкой психического развития нуждаются в специально адаптированных методах коррекции, учитывающих их сниженную устойчивость внимания, слабую моторику и затрудненную эмоциональную саморегуляцию. Понимание этих особенностей является необходимым этапом для разработки эффективных коррекционных программ, направленных на постепенное развитие ключевых психических процессов и социализацию ребенка.</w:t>
      </w:r>
    </w:p>
    <w:p w14:paraId="36D4451F" w14:textId="77777777" w:rsidR="00B52800" w:rsidRDefault="00B52800">
      <w:pPr>
        <w:sectPr w:rsidR="00B52800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14:paraId="086C9799" w14:textId="77777777" w:rsidR="00B52800" w:rsidRDefault="00FD042A">
      <w:pPr>
        <w:pStyle w:val="1"/>
      </w:pPr>
      <w:bookmarkStart w:id="2" w:name="_Toc225790910"/>
      <w:r>
        <w:lastRenderedPageBreak/>
        <w:t>2 Принципы коррекционной работы с детьми с ЗПР</w:t>
      </w:r>
      <w:bookmarkEnd w:id="2"/>
    </w:p>
    <w:p w14:paraId="49007A2F" w14:textId="77777777" w:rsidR="00B52800" w:rsidRDefault="00FD042A">
      <w:pPr>
        <w:pStyle w:val="paragraphStyleText"/>
      </w:pPr>
      <w:r>
        <w:rPr>
          <w:rStyle w:val="fontStyleText"/>
        </w:rPr>
        <w:t>Организация коррекционной работы с детьми с задержкой психического развития требует создания специальной среды, в которой снижался бы уровень стресса и поддерживалась бы мотивация к обучению. Такая среда должна быть комфортной и безопасной для ребенка, что позволяет формировать положительное отношение к учебе и способствует развитию личностного потенциала. При этом важным аспектом является системный подход, когда коррекционная деятельность рассматривается как единая, взаимосвязанная система, направленная на всестороннее развитие ребенка и устранение выявленных дефицитов [2].</w:t>
      </w:r>
    </w:p>
    <w:p w14:paraId="325C405B" w14:textId="77777777" w:rsidR="00B52800" w:rsidRDefault="00FD042A">
      <w:pPr>
        <w:pStyle w:val="paragraphStyleText"/>
      </w:pPr>
      <w:r>
        <w:rPr>
          <w:rStyle w:val="fontStyleText"/>
        </w:rPr>
        <w:t>Ключевым принципом является единство диагностики и коррекции, что обеспечивает непрерывный контроль над динамикой психического развития ребенка и позволяет своевременно корректировать методы работы. Такой подход повышает адаптивность коррекционных программ и учитывает особенности конкретного ребенка, обеспечивая индивидуализацию учебного процесса. Актуальна также индивидуализация и дифференциация, которые базируются на комплексном психолого-педагогическом обследовании. Методики подбираются с учетом уровня развития, психологического состояния и особенностей восприятия каждого ребенка, что оптимизирует усвоение материала и способствует развитию ключевых психических функций [2][10].</w:t>
      </w:r>
    </w:p>
    <w:p w14:paraId="181DB063" w14:textId="77777777" w:rsidR="00B52800" w:rsidRDefault="00FD042A">
      <w:pPr>
        <w:pStyle w:val="paragraphStyleText"/>
      </w:pPr>
      <w:r>
        <w:rPr>
          <w:rStyle w:val="fontStyleText"/>
        </w:rPr>
        <w:t xml:space="preserve">Одним из методологических ориентиров является деятельностный подход, предполагающий, что коррекция строится вокруг ведущей деятельности ребенка на данном этапе развития. Для детей с задержкой развития часто ведущей оказывается игровая деятельность, что обуславливает широкое применение игровых форм организации учебного процесса. Интеграция образовательных и коррекционных игр способствует формированию позитивных учебных мотивов, вовлечению в учебный процесс и развитию социально-коммуникативных навыков. Игровые методы также минимизируют психоэмоциональное напряжение, способствуют закреплению </w:t>
      </w:r>
      <w:r>
        <w:rPr>
          <w:rStyle w:val="fontStyleText"/>
        </w:rPr>
        <w:lastRenderedPageBreak/>
        <w:t>навыков в естественной для ребенка форме и активизируют внутренние ресурсы [9].</w:t>
      </w:r>
    </w:p>
    <w:p w14:paraId="46048AD3" w14:textId="77777777" w:rsidR="00B52800" w:rsidRDefault="00FD042A">
      <w:pPr>
        <w:pStyle w:val="paragraphStyleText"/>
      </w:pPr>
      <w:r>
        <w:rPr>
          <w:rStyle w:val="fontStyleText"/>
        </w:rPr>
        <w:t>Особое внимание уделяется раннему началу коррекционной работы, поскольку своевременное вмешательство предупреждает закрепление вторичных нарушений и дает лучшие результаты в развитии познавательных и эмоционально-волевых сфер ребенка. При этом коррекция строится поэтапно с учетом последовательного формирования функций согласно их онтогенетическому развитию. Такой постепенный системный процесс позволяет ребенку осваивать новые умения и закреплять их без перегрузок и чувства неудовлетворенности [2][8].</w:t>
      </w:r>
    </w:p>
    <w:p w14:paraId="374E97B8" w14:textId="77777777" w:rsidR="00B52800" w:rsidRDefault="00FD042A">
      <w:pPr>
        <w:pStyle w:val="paragraphStyleText"/>
      </w:pPr>
      <w:r>
        <w:rPr>
          <w:rStyle w:val="fontStyleText"/>
        </w:rPr>
        <w:t xml:space="preserve">Методы обучения для детей с задержкой психического развития преимущественно наглядные, что особенно актуально на рабочих </w:t>
      </w:r>
      <w:proofErr w:type="gramStart"/>
      <w:r>
        <w:rPr>
          <w:rStyle w:val="fontStyleText"/>
        </w:rPr>
        <w:t>с ранних этапах</w:t>
      </w:r>
      <w:proofErr w:type="gramEnd"/>
      <w:r>
        <w:rPr>
          <w:rStyle w:val="fontStyleText"/>
        </w:rPr>
        <w:t>. Объединение зрительных, моторных и языковых компонентов дает устойчивый эффект усвоения. Учебный материал преподносится через доступные, визуализированные и практико-ориентированные задания, что помогает детям связывать новые знания с реальными образами и действиями. Кроме того, важна вариативность используемых методов и форм, позволяющая адаптировать коррекционные занятия в соответствии с текущими потребностями ребенка и особенностями его развития. Такой подход способствует развитию познавательных процессов и формированию компенсаторных механизмов [12][8].</w:t>
      </w:r>
    </w:p>
    <w:p w14:paraId="5D1F4A3B" w14:textId="77777777" w:rsidR="00B52800" w:rsidRDefault="00FD042A">
      <w:pPr>
        <w:pStyle w:val="paragraphStyleText"/>
      </w:pPr>
      <w:r>
        <w:rPr>
          <w:rStyle w:val="fontStyleText"/>
        </w:rPr>
        <w:t xml:space="preserve">Важным элементом успешной коррекционной работы является тесное взаимодействие с семьей и коллективом. Участие родителей в обучении и воспитании усиливает эффект коррекции, поскольку поддержка и повторение заданий вне специализированной среды закрепляют навыки и уменьшают фрустрацию ребенка. Организация обучения предусматривает мультидисциплинарный подход, включая </w:t>
      </w:r>
      <w:proofErr w:type="spellStart"/>
      <w:r>
        <w:rPr>
          <w:rStyle w:val="fontStyleText"/>
        </w:rPr>
        <w:t>психокоррекционные</w:t>
      </w:r>
      <w:proofErr w:type="spellEnd"/>
      <w:r>
        <w:rPr>
          <w:rStyle w:val="fontStyleText"/>
        </w:rPr>
        <w:t>, логопедические и педагогические мероприятия, которые обеспечивают комплексное развитие и социализацию [10].</w:t>
      </w:r>
    </w:p>
    <w:p w14:paraId="146F91DA" w14:textId="77777777" w:rsidR="00B52800" w:rsidRDefault="00FD042A">
      <w:pPr>
        <w:pStyle w:val="paragraphStyleText"/>
      </w:pPr>
      <w:r>
        <w:rPr>
          <w:rStyle w:val="fontStyleText"/>
        </w:rPr>
        <w:lastRenderedPageBreak/>
        <w:t>Таким образом, коррекционная работа с детьми с задержкой психического развития строится на принципах системности, индивидуализации, единства диагностики и коррекции, деятельностного подхода и раннего начала вмешательства. Использование наглядных и игровых методов обучения, создание комфортной среды и активное взаимодействие с семьей обеспечивают повышение эффективности коррекционных программ и способствуют развитию обучаемости, эмоциональной устойчивости и социальной адаптации ребенка.</w:t>
      </w:r>
    </w:p>
    <w:p w14:paraId="173B1890" w14:textId="77777777" w:rsidR="00B52800" w:rsidRDefault="00B52800">
      <w:pPr>
        <w:sectPr w:rsidR="00B52800">
          <w:footerReference w:type="default" r:id="rId9"/>
          <w:pgSz w:w="11905" w:h="16837"/>
          <w:pgMar w:top="1133" w:right="566" w:bottom="1133" w:left="1700" w:header="720" w:footer="720" w:gutter="0"/>
          <w:cols w:space="720"/>
        </w:sectPr>
      </w:pPr>
    </w:p>
    <w:p w14:paraId="512A00E9" w14:textId="77777777" w:rsidR="00B52800" w:rsidRDefault="00FD042A">
      <w:pPr>
        <w:pStyle w:val="1"/>
      </w:pPr>
      <w:bookmarkStart w:id="3" w:name="_Toc225790911"/>
      <w:r>
        <w:lastRenderedPageBreak/>
        <w:t>3 Арт-методика как инструмент коррекции</w:t>
      </w:r>
      <w:bookmarkEnd w:id="3"/>
    </w:p>
    <w:p w14:paraId="5371D81D" w14:textId="77777777" w:rsidR="00B52800" w:rsidRDefault="00FD042A">
      <w:pPr>
        <w:pStyle w:val="paragraphStyleText"/>
      </w:pPr>
      <w:r>
        <w:rPr>
          <w:rStyle w:val="fontStyleText"/>
        </w:rPr>
        <w:t>Творческая деятельность выполняет важную функцию в процессе реабилитации детей с задержкой психического развития, способствуя интеграции эмоционального опыта и коррекции нарушений психической сферы. Арт-методики открывают дверь к невербальным формам выражения, что особенно актуально для детей, испытывающих трудности в вербальном общении. Использование различных видов творчества стимулирует развитие наглядно-образного мышления, эмоциональной сферы и самооценки, что выгодно отличает арт-терапию от традиционных методов коррекции [17].</w:t>
      </w:r>
    </w:p>
    <w:p w14:paraId="517CB8D6" w14:textId="77777777" w:rsidR="00B52800" w:rsidRDefault="00FD042A">
      <w:pPr>
        <w:pStyle w:val="paragraphStyleText"/>
      </w:pPr>
      <w:r>
        <w:rPr>
          <w:rStyle w:val="fontStyleText"/>
        </w:rPr>
        <w:t xml:space="preserve">Одним из основных направлений арт-терапии является </w:t>
      </w:r>
      <w:proofErr w:type="spellStart"/>
      <w:r>
        <w:rPr>
          <w:rStyle w:val="fontStyleText"/>
        </w:rPr>
        <w:t>изотерапия</w:t>
      </w:r>
      <w:proofErr w:type="spellEnd"/>
      <w:r>
        <w:rPr>
          <w:rStyle w:val="fontStyleText"/>
        </w:rPr>
        <w:t>, которая предполагает использование рисования и живописи как средств символизации внутреннего опыта ребенка. Для детей с ЗПР такие занятия создают возможность выразить эмоции и переживания через цвет и форму, что снижает уровень внутреннего напряжения и агрессивности. Работа с цветом и образом помогает формировать положительный образ «Я» и улучшает адаптационные возможности ребенка.</w:t>
      </w:r>
    </w:p>
    <w:p w14:paraId="38CBBD96" w14:textId="77777777" w:rsidR="00B52800" w:rsidRDefault="00FD042A">
      <w:pPr>
        <w:pStyle w:val="paragraphStyleText"/>
      </w:pPr>
      <w:r>
        <w:rPr>
          <w:rStyle w:val="fontStyleText"/>
        </w:rPr>
        <w:t>Важное место занимает музыкотерапия — применение музыкальных звуков и ритмических воздействий. Ритм и мелодия активизируют эмоциональную сферы и способствуют улучшению памяти, внимания и речи. Музыкальные занятия стимулируют эмоциональную разгрузку и направляют энергию ребенка в продуктивное русло, усиливая гармонизацию психофизиологических процессов.</w:t>
      </w:r>
    </w:p>
    <w:p w14:paraId="7B350725" w14:textId="77777777" w:rsidR="00B52800" w:rsidRDefault="00FD042A">
      <w:pPr>
        <w:pStyle w:val="paragraphStyleText"/>
      </w:pPr>
      <w:r>
        <w:rPr>
          <w:rStyle w:val="fontStyleText"/>
        </w:rPr>
        <w:t>Сказкотерапия ориентирована на развитие коммуникативных и когнитивных навыков через сюжетно-ролевые игры и рассказы. В интеграции с творческими методами она способствует формированию навыков повествования, расширению лексического запаса и развитию социального опыта. Сказочные сюжеты создают безопасное пространство для проработки внутренних конфликтов и формирования чувства уверенности.</w:t>
      </w:r>
    </w:p>
    <w:p w14:paraId="3C60069C" w14:textId="77777777" w:rsidR="00B52800" w:rsidRDefault="00FD042A">
      <w:pPr>
        <w:pStyle w:val="paragraphStyleText"/>
      </w:pPr>
      <w:r>
        <w:rPr>
          <w:rStyle w:val="fontStyleText"/>
        </w:rPr>
        <w:t xml:space="preserve">Игровая терапия включает в себя специализированные игры, направленные на развитие познавательных функций и эмоционального </w:t>
      </w:r>
      <w:r>
        <w:rPr>
          <w:rStyle w:val="fontStyleText"/>
        </w:rPr>
        <w:lastRenderedPageBreak/>
        <w:t>саморегулирования. В контексте детей с задержкой психического развития игровые методы помогают активировать деятельность, привычную и приемлемую для ребенка, что повышает уровень вовлеченности и снижает тревожность в процессе коррекции.</w:t>
      </w:r>
    </w:p>
    <w:p w14:paraId="4AEA655D" w14:textId="77777777" w:rsidR="00B52800" w:rsidRDefault="00FD042A">
      <w:pPr>
        <w:pStyle w:val="paragraphStyleText"/>
      </w:pPr>
      <w:r>
        <w:rPr>
          <w:rStyle w:val="fontStyleText"/>
        </w:rPr>
        <w:t>Рисование песком (</w:t>
      </w:r>
      <w:proofErr w:type="spellStart"/>
      <w:r>
        <w:rPr>
          <w:rStyle w:val="fontStyleText"/>
        </w:rPr>
        <w:t>Sand-art</w:t>
      </w:r>
      <w:proofErr w:type="spellEnd"/>
      <w:r>
        <w:rPr>
          <w:rStyle w:val="fontStyleText"/>
        </w:rPr>
        <w:t>) является инновационной формой арт-терапии, обеспечивающей тактильное и визуальное воздействие. Работа с песком стимулирует сенсорное восприятие, мелкую моторику и концентрацию внимания одновременно. Эта методика расширяет возможности для самовыражения, предлагая дополнительные каналы для взаимодействия с окружающим миром посредством прикосновения и творческого анализа форм и текстур [4][26].</w:t>
      </w:r>
    </w:p>
    <w:p w14:paraId="1D3F80B2" w14:textId="77777777" w:rsidR="00B52800" w:rsidRDefault="00FD042A">
      <w:pPr>
        <w:pStyle w:val="paragraphStyleText"/>
      </w:pPr>
      <w:r>
        <w:rPr>
          <w:rStyle w:val="fontStyleText"/>
        </w:rPr>
        <w:t>Комплексный подход к использованию этих методик позволяет разнообразить коррекционную деятельность, делая ее более эффективной и привлекательной для детей с задержкой психического развития. Арт-терапия оказывает положительное влияние на формирование эмоциональной сферы, снижает уровень стресса, способствует повышению самооценки и формированию адекватного представления о себе. Научные исследования подтверждают, что регулярное применение арт-терапевтических техник значительно улучшает развитие речи, памяти, внимания и мышления у данной категории детей, а также способствует развитию коммуникативных компетенций и социальной адаптации [27][3].</w:t>
      </w:r>
    </w:p>
    <w:p w14:paraId="2838F353" w14:textId="77777777" w:rsidR="00B52800" w:rsidRDefault="009711BE">
      <w:pPr>
        <w:keepNext/>
        <w:jc w:val="center"/>
      </w:pPr>
      <w:r>
        <w:lastRenderedPageBreak/>
        <w:pict w14:anchorId="289D1B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253.5pt;mso-position-horizontal:left;mso-position-horizontal-relative:char;mso-position-vertical:top;mso-position-vertical-relative:line">
            <v:imagedata r:id="rId10" o:title=""/>
          </v:shape>
        </w:pict>
      </w:r>
    </w:p>
    <w:p w14:paraId="2BDB75A5" w14:textId="77777777" w:rsidR="00B52800" w:rsidRDefault="00FD042A">
      <w:pPr>
        <w:jc w:val="center"/>
      </w:pPr>
      <w:r>
        <w:rPr>
          <w:rStyle w:val="fontStyleText"/>
        </w:rPr>
        <w:t>Рисунок 1 — Использование художественного творчества в арт-методике для коррекции психофизиологических нарушений у детей</w:t>
      </w:r>
    </w:p>
    <w:p w14:paraId="1D3D0127" w14:textId="77777777" w:rsidR="00B52800" w:rsidRDefault="00FD042A">
      <w:pPr>
        <w:pStyle w:val="paragraphStyleText"/>
      </w:pPr>
      <w:r>
        <w:rPr>
          <w:rStyle w:val="fontStyleText"/>
        </w:rPr>
        <w:t>Таким образом, арт-методики в коррекционной работе с детьми с задержкой психического развития представляют собой эффективный инструмент, объединяющий творческое самовыражение и психологическую поддержку. Их использование позволяет создавать условия для гармоничного развития и успешной интеграции ребенка в образовательное и социальное пространство.</w:t>
      </w:r>
    </w:p>
    <w:p w14:paraId="4861F036" w14:textId="77777777" w:rsidR="00B52800" w:rsidRDefault="00B52800">
      <w:pPr>
        <w:sectPr w:rsidR="00B52800">
          <w:footerReference w:type="default" r:id="rId11"/>
          <w:pgSz w:w="11905" w:h="16837"/>
          <w:pgMar w:top="1133" w:right="566" w:bottom="1133" w:left="1700" w:header="720" w:footer="720" w:gutter="0"/>
          <w:cols w:space="720"/>
        </w:sectPr>
      </w:pPr>
    </w:p>
    <w:p w14:paraId="7049268C" w14:textId="77777777" w:rsidR="00B52800" w:rsidRDefault="00FD042A">
      <w:pPr>
        <w:pStyle w:val="1"/>
      </w:pPr>
      <w:bookmarkStart w:id="4" w:name="_Toc225790912"/>
      <w:r>
        <w:lastRenderedPageBreak/>
        <w:t xml:space="preserve">4 Техника </w:t>
      </w:r>
      <w:proofErr w:type="spellStart"/>
      <w:r>
        <w:t>Эбру</w:t>
      </w:r>
      <w:proofErr w:type="spellEnd"/>
      <w:r>
        <w:t>: особенности и применение</w:t>
      </w:r>
      <w:bookmarkEnd w:id="4"/>
    </w:p>
    <w:p w14:paraId="4158CE62" w14:textId="77777777" w:rsidR="00B52800" w:rsidRDefault="00FD042A">
      <w:pPr>
        <w:pStyle w:val="paragraphStyleText"/>
      </w:pPr>
      <w:r>
        <w:rPr>
          <w:rStyle w:val="fontStyleText"/>
        </w:rPr>
        <w:t xml:space="preserve">Техника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представляет собой древнюю восточную графическую методику рисования на воде с помощью жидких красок, отличающуюся уникальным способом создания узоров за счёт различной плотности красок. Важным этапом работы является предварительное загущение воды специальными веществами, что предотвращает смешивание красок и позволяет сформировать на поверхности выразительные и причудливые рисунки. После завершения композиции узор аккуратно переносится на бумагу или ткань, создавая неповторимый отпечаток, который воспринимается детьми и взрослыми как настоящее волшебство [25].</w:t>
      </w:r>
    </w:p>
    <w:p w14:paraId="06F25375" w14:textId="77777777" w:rsidR="00B52800" w:rsidRDefault="00FD042A">
      <w:pPr>
        <w:pStyle w:val="paragraphStyleText"/>
      </w:pPr>
      <w:r>
        <w:rPr>
          <w:rStyle w:val="fontStyleText"/>
        </w:rPr>
        <w:t xml:space="preserve">Для создания рисунков в технике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используются специальные инструменты: плоские ёмкости с загущенной водой, кисти, деревянные или металлические палочки, а также пипетки и гребёнки для манипуляций с красками. Краски, применяемые в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>, имеют низкую концентрацию пигмента и специально подобранную вязкость, что позволяет им сохранять форму и не растворяться в воде. Процесс начинается с нанесения капель краски на загущенную поверхность, после чего они перемещаются и смешиваются с помощью инструментов, формируя фантазийные узоры и мотивы, которые затем переносятся на материал. Каждое изображение получается уникальным и не подлежит точному воспроизведению, что стимулирует творческую активность и ощущение новизны у детей [16][25].</w:t>
      </w:r>
    </w:p>
    <w:p w14:paraId="1978586B" w14:textId="77777777" w:rsidR="00B52800" w:rsidRDefault="00FD042A">
      <w:pPr>
        <w:pStyle w:val="paragraphStyleText"/>
      </w:pPr>
      <w:r>
        <w:rPr>
          <w:rStyle w:val="fontStyleText"/>
        </w:rPr>
        <w:t xml:space="preserve">Использование техники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в коррекционной работе с детьми с задержкой психического развития имеет ряд терапевтических эффектов. Во-первых, процесс создания рисунков организует спокойную, сосредоточенную атмосферу, снижающую внутреннее напряжение и тревожность у детей. Во-вторых, визуальный и тактильный контакт с материалами развивает сенсорное восприятие, улучшает зрительное внимание, координацию движений и мелкую моторику рук, что особенно актуально при моторных расстройствах. В-третьих, уникальность каждого рисунка способствует развитию самовыражения и </w:t>
      </w:r>
      <w:proofErr w:type="spellStart"/>
      <w:r>
        <w:rPr>
          <w:rStyle w:val="fontStyleText"/>
        </w:rPr>
        <w:t>саморефлексии</w:t>
      </w:r>
      <w:proofErr w:type="spellEnd"/>
      <w:r>
        <w:rPr>
          <w:rStyle w:val="fontStyleText"/>
        </w:rPr>
        <w:t xml:space="preserve">, помогая детям осознавать и принимать свои эмоции через </w:t>
      </w:r>
      <w:r>
        <w:rPr>
          <w:rStyle w:val="fontStyleText"/>
        </w:rPr>
        <w:lastRenderedPageBreak/>
        <w:t>творческий процесс, зачастую заменяя словесное выражение чувств невербальными средствами [16][23].</w:t>
      </w:r>
    </w:p>
    <w:p w14:paraId="38E4BB17" w14:textId="77777777" w:rsidR="00B52800" w:rsidRDefault="00FD042A">
      <w:pPr>
        <w:pStyle w:val="paragraphStyleText"/>
      </w:pPr>
      <w:r>
        <w:rPr>
          <w:rStyle w:val="fontStyleText"/>
        </w:rPr>
        <w:t xml:space="preserve">Кроме того, техника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содействует активизации эмоционального интеллекта и навыков эмоционального регулирования. Наблюдение за изменениями красок и форм на воде развивает у ребенка чувство удивления и восхищения, что положительно влияет на эмоциональный фон занятий. Педагоги и специалисты могут использовать результаты творческого процесса как диагностический материал для оценки эмоционального состояния ребенка и адаптации последующих занятий под его потребности. Важен и аспект межличностного взаимодействия: совместное творчество на занятиях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способствует установлению доверительных отношений между ребенком и взрослым, что улучшает эффективность коррекционной работы [1][23].</w:t>
      </w:r>
    </w:p>
    <w:p w14:paraId="39EA405E" w14:textId="77777777" w:rsidR="00B52800" w:rsidRDefault="00FD042A">
      <w:pPr>
        <w:pStyle w:val="paragraphStyleText"/>
      </w:pPr>
      <w:r>
        <w:rPr>
          <w:rStyle w:val="fontStyleText"/>
        </w:rPr>
        <w:t xml:space="preserve">Практическое применение техники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в рамках коррекционной работы предполагает подготовку оптимального набора материалов и создание условий, способствующих комфортной работе детей. Важно, чтобы педагог обладал базовыми навыками владения техникой и умел адаптировать уровень сложности заданий под возможности каждого ребенка. Процесс создания рисунка строится на последовательных этапах: подготовка загущенной воды, нанесение красок, организация движений кисти и других инструментов, перенос рисунка на бумагу и обсуждение результата. Такой структурированный подход обеспечивает контроль и способствует формированию у детей навыков концентрации и последовательного выполнения действий [1][7].</w:t>
      </w:r>
    </w:p>
    <w:p w14:paraId="6AB415E9" w14:textId="77777777" w:rsidR="00B52800" w:rsidRDefault="00FD042A">
      <w:pPr>
        <w:pStyle w:val="paragraphStyleText"/>
      </w:pPr>
      <w:r>
        <w:rPr>
          <w:rStyle w:val="fontStyleText"/>
        </w:rPr>
        <w:t xml:space="preserve">Для детей с задержкой психического развития опыт работы с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представляет собой новый и необычный способ самовыражения, отличающийся от традиционных методов рисования. Возможность видеть, как красочные узоры возникают и преобразуются на воде, вызывает живой интерес и поддерживает мотивацию к творчеству. После завершения работы ребёнок получает осязаемый и эстетически привлекательный результат – уникальную картину, что повышает его чувство удовлетворения и ценности собственного труда. Это делает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ценным инструментом в коррекционной деятельности, с </w:t>
      </w:r>
      <w:r>
        <w:rPr>
          <w:rStyle w:val="fontStyleText"/>
        </w:rPr>
        <w:lastRenderedPageBreak/>
        <w:t>большим потенциалом для развития творческих и коррекционных заданий [16][25].</w:t>
      </w:r>
    </w:p>
    <w:p w14:paraId="19B97B97" w14:textId="77777777" w:rsidR="00B52800" w:rsidRDefault="009711BE">
      <w:pPr>
        <w:keepNext/>
        <w:jc w:val="center"/>
      </w:pPr>
      <w:r>
        <w:pict w14:anchorId="2E41AD3F">
          <v:shape id="_x0000_i1026" type="#_x0000_t75" style="width:450pt;height:300pt;mso-position-horizontal:left;mso-position-horizontal-relative:char;mso-position-vertical:top;mso-position-vertical-relative:line">
            <v:imagedata r:id="rId12" o:title=""/>
          </v:shape>
        </w:pict>
      </w:r>
    </w:p>
    <w:p w14:paraId="7BC71190" w14:textId="77777777" w:rsidR="00B52800" w:rsidRDefault="00FD042A">
      <w:pPr>
        <w:jc w:val="center"/>
      </w:pPr>
      <w:r>
        <w:rPr>
          <w:rStyle w:val="fontStyleText"/>
        </w:rPr>
        <w:t xml:space="preserve">Рисунок 2 — Процесс создания рисунков в технике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и инструменты для работы</w:t>
      </w:r>
    </w:p>
    <w:p w14:paraId="1EF9CCFB" w14:textId="77777777" w:rsidR="00B52800" w:rsidRDefault="00B52800">
      <w:pPr>
        <w:sectPr w:rsidR="00B52800">
          <w:footerReference w:type="default" r:id="rId13"/>
          <w:pgSz w:w="11905" w:h="16837"/>
          <w:pgMar w:top="1133" w:right="566" w:bottom="1133" w:left="1700" w:header="720" w:footer="720" w:gutter="0"/>
          <w:cols w:space="720"/>
        </w:sectPr>
      </w:pPr>
    </w:p>
    <w:p w14:paraId="703982D6" w14:textId="77777777" w:rsidR="00B52800" w:rsidRDefault="00FD042A">
      <w:pPr>
        <w:pStyle w:val="1"/>
      </w:pPr>
      <w:bookmarkStart w:id="5" w:name="_Toc225790913"/>
      <w:r>
        <w:lastRenderedPageBreak/>
        <w:t xml:space="preserve">5 Подготовка карточек для раскрашивания по технике </w:t>
      </w:r>
      <w:proofErr w:type="spellStart"/>
      <w:r>
        <w:t>Эбру</w:t>
      </w:r>
      <w:bookmarkEnd w:id="5"/>
      <w:proofErr w:type="spellEnd"/>
    </w:p>
    <w:p w14:paraId="695D3AC9" w14:textId="77777777" w:rsidR="00B52800" w:rsidRDefault="00FD042A">
      <w:pPr>
        <w:pStyle w:val="paragraphStyleText"/>
      </w:pPr>
      <w:r>
        <w:rPr>
          <w:rStyle w:val="fontStyleText"/>
        </w:rPr>
        <w:t xml:space="preserve">Правильно подготовленные материалы играют ключевую роль в поддержании интереса детей к занятиям, основанным на технике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. Карточки для раскрашивания, выполненные с учётом особенностей этой древней восточной техники, создают условия для увлекательного и продуктивного творчества. Выбор форм и структур элементов карточек ориентируется на адаптацию под возможности детей с задержкой психического развития: предпочтение отдаётся простым, но выразительным узорам, которые можно </w:t>
      </w:r>
      <w:proofErr w:type="gramStart"/>
      <w:r>
        <w:rPr>
          <w:rStyle w:val="fontStyleText"/>
        </w:rPr>
        <w:t>видеть</w:t>
      </w:r>
      <w:proofErr w:type="gramEnd"/>
      <w:r>
        <w:rPr>
          <w:rStyle w:val="fontStyleText"/>
        </w:rPr>
        <w:t xml:space="preserve"> как основу для раскрашивания, сохраняя эффект «рисования на воде».</w:t>
      </w:r>
    </w:p>
    <w:p w14:paraId="38A5125A" w14:textId="77777777" w:rsidR="00B52800" w:rsidRDefault="00FD042A">
      <w:pPr>
        <w:pStyle w:val="paragraphStyleText"/>
      </w:pPr>
      <w:r>
        <w:rPr>
          <w:rStyle w:val="fontStyleText"/>
        </w:rPr>
        <w:t xml:space="preserve">При формировании изображения важно учитывать разнообразие элементов, характерных для техники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: плавные волнообразные линии, каплеобразные и </w:t>
      </w:r>
      <w:proofErr w:type="spellStart"/>
      <w:r>
        <w:rPr>
          <w:rStyle w:val="fontStyleText"/>
        </w:rPr>
        <w:t>завитковые</w:t>
      </w:r>
      <w:proofErr w:type="spellEnd"/>
      <w:r>
        <w:rPr>
          <w:rStyle w:val="fontStyleText"/>
        </w:rPr>
        <w:t xml:space="preserve"> мотивы, а также многокомпонентные композиции с эффектом смешения красок. Для повышения доступности материала дизайнеры карточек разбивают узоры на крупные сегменты, что облегчает ориентирование в процессе раскрашивания и снижает когнитивную нагрузку. Такая структуризация способствует формированию умения концентрировать внимание на отдельных элементах без потери целостного восприятия.</w:t>
      </w:r>
    </w:p>
    <w:p w14:paraId="2FBDDEAA" w14:textId="77777777" w:rsidR="00B52800" w:rsidRDefault="00FD042A">
      <w:pPr>
        <w:pStyle w:val="paragraphStyleText"/>
      </w:pPr>
      <w:r>
        <w:rPr>
          <w:rStyle w:val="fontStyleText"/>
        </w:rPr>
        <w:t xml:space="preserve">Колористическое решение карточек строится на сочетании ограниченной палитры базовых цветов с возможностью смешивания оттенков в духе «Осветленного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», где краски разводятся большим количеством воды для создания светлых и полупрозрачных тонов. Это позволяет детям экспериментировать с насыщенностью и градацией цвета, стимулируя творческое воображение и развитие тонкой </w:t>
      </w:r>
      <w:proofErr w:type="spellStart"/>
      <w:r>
        <w:rPr>
          <w:rStyle w:val="fontStyleText"/>
        </w:rPr>
        <w:t>моторицы</w:t>
      </w:r>
      <w:proofErr w:type="spellEnd"/>
      <w:r>
        <w:rPr>
          <w:rStyle w:val="fontStyleText"/>
        </w:rPr>
        <w:t>. Особое внимание уделяется подбору нетоксичных красок на водной основе с насыщенными, но мягкими оттенками, что обеспечивает безопасность и комфорт работы.</w:t>
      </w:r>
    </w:p>
    <w:p w14:paraId="2213DCAD" w14:textId="77777777" w:rsidR="00B52800" w:rsidRDefault="00FD042A">
      <w:pPr>
        <w:pStyle w:val="paragraphStyleText"/>
      </w:pPr>
      <w:r>
        <w:rPr>
          <w:rStyle w:val="fontStyleText"/>
        </w:rPr>
        <w:t xml:space="preserve">Формат карточек варьируется от классических листов формата А5 до более крупных панно, предоставляющих пространство для формирования композиционных навыков и свободы художественного поиска. Использование плотной, слегка текстурированной бумаги повышает качество восприятия и </w:t>
      </w:r>
      <w:r>
        <w:rPr>
          <w:rStyle w:val="fontStyleText"/>
        </w:rPr>
        <w:lastRenderedPageBreak/>
        <w:t xml:space="preserve">облегчает удержание краски, приближая ощущение к эффекту традиционного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>. Для устойчивости в процессе раскрашивания стопа карточек или закрепление на столе создают дополнительный комфорт и помогают сосредоточиться на творчестве.</w:t>
      </w:r>
    </w:p>
    <w:p w14:paraId="6F05A62C" w14:textId="77777777" w:rsidR="00B52800" w:rsidRDefault="00FD042A">
      <w:pPr>
        <w:pStyle w:val="paragraphStyleText"/>
      </w:pPr>
      <w:r>
        <w:rPr>
          <w:rStyle w:val="fontStyleText"/>
        </w:rPr>
        <w:t xml:space="preserve">Подготовка данных карточек требует не только технологического знания техники, но и освоения соответствующей теоретической базы: педагогам необходимо ознакомиться с историей, разновидностями и методиками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>, особенно «Фантазийным», «</w:t>
      </w:r>
      <w:proofErr w:type="spellStart"/>
      <w:r>
        <w:rPr>
          <w:rStyle w:val="fontStyleText"/>
        </w:rPr>
        <w:t>Баттал</w:t>
      </w:r>
      <w:proofErr w:type="spellEnd"/>
      <w:r>
        <w:rPr>
          <w:rStyle w:val="fontStyleText"/>
        </w:rPr>
        <w:t xml:space="preserve">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>», «Соловьиным гнездом» и «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шаль», которые наиболее успешны в работе с детьми. Дополнительное внимание уделяется планированию образовательных целей, направленных на развитие моторики, воображения и эмоционального восприятия через художественную деятельность.</w:t>
      </w:r>
    </w:p>
    <w:p w14:paraId="46C4D135" w14:textId="77777777" w:rsidR="00B52800" w:rsidRDefault="00FD042A">
      <w:pPr>
        <w:pStyle w:val="paragraphStyleText"/>
      </w:pPr>
      <w:r>
        <w:rPr>
          <w:rStyle w:val="fontStyleText"/>
        </w:rPr>
        <w:t xml:space="preserve">Интеграция подготовленных карточек в коррекционные занятия происходит через игровые и творческие формы работы, обеспечивающие вовлечение детей и удержание их внимания. Карточки используются как самостоятельное задание для раскрашивания, а также включаются в комплекс упражнений, направленных на развитие внимания, координации и обучения </w:t>
      </w:r>
      <w:proofErr w:type="spellStart"/>
      <w:r>
        <w:rPr>
          <w:rStyle w:val="fontStyleText"/>
        </w:rPr>
        <w:t>цветовосприятию</w:t>
      </w:r>
      <w:proofErr w:type="spellEnd"/>
      <w:r>
        <w:rPr>
          <w:rStyle w:val="fontStyleText"/>
        </w:rPr>
        <w:t xml:space="preserve">. Педагоги могут организовать групповые занятия, где дети делятся впечатлениями о работе с узорами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>, что стимулирует развитие коммуникативных навыков и формирует положительный эмоциональный фон.</w:t>
      </w:r>
    </w:p>
    <w:p w14:paraId="079AB566" w14:textId="77777777" w:rsidR="00B52800" w:rsidRDefault="00FD042A">
      <w:pPr>
        <w:pStyle w:val="paragraphStyleText"/>
      </w:pPr>
      <w:r>
        <w:rPr>
          <w:rStyle w:val="fontStyleText"/>
        </w:rPr>
        <w:t>Кроме того, карточки сочетаются с письменными заданиями, которые требуют описания процесса или выбора цвета, что способствует развитию речи и закреплению образных ассоциаций. Такой междисциплинарный подход делает материал универсальным средством коррекции и обучения, помогая детям не только развивать художественные навыки, но и совершенствовать познавательные и коммуникативные способности.</w:t>
      </w:r>
    </w:p>
    <w:p w14:paraId="552DC70C" w14:textId="77777777" w:rsidR="00B52800" w:rsidRDefault="009711BE">
      <w:pPr>
        <w:keepNext/>
        <w:jc w:val="center"/>
      </w:pPr>
      <w:r>
        <w:lastRenderedPageBreak/>
        <w:pict w14:anchorId="28A00ED3">
          <v:shape id="_x0000_i1027" type="#_x0000_t75" style="width:450pt;height:300pt;mso-position-horizontal:left;mso-position-horizontal-relative:char;mso-position-vertical:top;mso-position-vertical-relative:line">
            <v:imagedata r:id="rId14" o:title=""/>
          </v:shape>
        </w:pict>
      </w:r>
    </w:p>
    <w:p w14:paraId="5839EBA7" w14:textId="77777777" w:rsidR="00B52800" w:rsidRDefault="00FD042A">
      <w:pPr>
        <w:jc w:val="center"/>
      </w:pPr>
      <w:r>
        <w:rPr>
          <w:rStyle w:val="fontStyleText"/>
        </w:rPr>
        <w:t xml:space="preserve">Рисунок 3 — Процесс создания и примеры карточек для раскрашивания по технике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>, учитывающие развитие сенсорики и творчества у детей с ЗПР</w:t>
      </w:r>
    </w:p>
    <w:p w14:paraId="41124CC5" w14:textId="77777777" w:rsidR="00B52800" w:rsidRDefault="00B52800">
      <w:pPr>
        <w:sectPr w:rsidR="00B52800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</w:p>
    <w:p w14:paraId="7617F901" w14:textId="77777777" w:rsidR="00B52800" w:rsidRDefault="00FD042A">
      <w:pPr>
        <w:pStyle w:val="1"/>
      </w:pPr>
      <w:bookmarkStart w:id="6" w:name="_Toc225790914"/>
      <w:r>
        <w:lastRenderedPageBreak/>
        <w:t>6 Создание письменных заданий с элементами арт-терапии</w:t>
      </w:r>
      <w:bookmarkEnd w:id="6"/>
    </w:p>
    <w:p w14:paraId="10B89A98" w14:textId="77777777" w:rsidR="00B52800" w:rsidRDefault="00FD042A">
      <w:pPr>
        <w:pStyle w:val="paragraphStyleText"/>
      </w:pPr>
      <w:r>
        <w:rPr>
          <w:rStyle w:val="fontStyleText"/>
        </w:rPr>
        <w:t>Комбинирование письменной деятельности с элементами арт-терапии является важным направлением в коррекционной работе с детьми с задержкой психического развития (ЗПР). Письменные задания, дополненные творческими компонентами, позволяют не только закрепить учебный материал, но и обеспечить эмоциональную разгрузку, снижая тревожность и повышая мотивацию к обучению.</w:t>
      </w:r>
    </w:p>
    <w:p w14:paraId="150F7D2F" w14:textId="77777777" w:rsidR="00B52800" w:rsidRDefault="00FD042A">
      <w:pPr>
        <w:pStyle w:val="paragraphStyleText"/>
      </w:pPr>
      <w:r>
        <w:rPr>
          <w:rStyle w:val="fontStyleText"/>
        </w:rPr>
        <w:t>Для детей с ЗПР характерен низкий уровень воображения и страх перед необходимостью создавать самостоятельные творческие работы, что часто приводит к избеганию заданий с высокой степенью свободы. Поэтому письменные упражнения с элементами арт-терапии должны быть максимально конкретными и упрощёнными. Например, эффективным является использование заданий, где детям предлагается раскрасить заранее подготовленные рисунки или шаблоны — например, раскрашивание соли на клеевом рисунке. В таких заданиях отсутствует требование придумывать сюжет или композицию, что значительно снижает напряжение и помогает ребёнку сосредоточиться на выполнении поставленной задачи.</w:t>
      </w:r>
    </w:p>
    <w:p w14:paraId="0E421DE3" w14:textId="77777777" w:rsidR="00B52800" w:rsidRDefault="00FD042A">
      <w:pPr>
        <w:pStyle w:val="paragraphStyleText"/>
      </w:pPr>
      <w:r>
        <w:rPr>
          <w:rStyle w:val="fontStyleText"/>
        </w:rPr>
        <w:t>Включение подобных арт-элементов в письменно-рабочие материалы способствует развитию мелкой моторики, внимания и усидчивости. При этом использование ярких, привлекающих внимание визуальных образов и простых инструкций создаёт эмоционально комфортную обстановку, которая поддерживает положительный образ «Я» и снижает уровень агрессивности и фрустрации. Такой подход формирует у ребенка уверенность в собственных силах и мотивацию к достижениям.</w:t>
      </w:r>
    </w:p>
    <w:p w14:paraId="19814E95" w14:textId="77777777" w:rsidR="00B52800" w:rsidRDefault="00FD042A">
      <w:pPr>
        <w:pStyle w:val="paragraphStyleText"/>
      </w:pPr>
      <w:r>
        <w:rPr>
          <w:rStyle w:val="fontStyleText"/>
        </w:rPr>
        <w:t xml:space="preserve">Дополнение письменных заданий элементами музыкотерапии, сказкотерапии и игровой терапии позволяет комплексно развивать речь, память и мышление, что имеет критическое значение для коррекционной работы с детьми с ЗПР. Тематические программы, например «Мой интересный мир», основанные на интеграции арт-терапевтических методик, демонстрируют успешность использования простых, пошаговых заданий с творческими </w:t>
      </w:r>
      <w:r>
        <w:rPr>
          <w:rStyle w:val="fontStyleText"/>
        </w:rPr>
        <w:lastRenderedPageBreak/>
        <w:t>элементами, направленных на поддержание эмоционального благополучия и стимуляцию познавательной активности.</w:t>
      </w:r>
    </w:p>
    <w:p w14:paraId="10B057B0" w14:textId="77777777" w:rsidR="00B52800" w:rsidRDefault="00FD042A">
      <w:pPr>
        <w:pStyle w:val="paragraphStyleText"/>
      </w:pPr>
      <w:r>
        <w:rPr>
          <w:rStyle w:val="fontStyleText"/>
        </w:rPr>
        <w:t>Применение конкретизированных письменных заданий, в которых творческие компоненты служат вспомогательным средством, устраняет барьеры, связанные со страхом ошибок и неумением рисовать, тем самым облегчая процесс овладения учебным материалом. В результате дети с ЗПР проявляют большую заинтересованность и активность, а эмоционально-позитивная атмосфера способствует долговременному закреплению новых навыков.</w:t>
      </w:r>
    </w:p>
    <w:p w14:paraId="5820BF32" w14:textId="77777777" w:rsidR="00B52800" w:rsidRDefault="00FD042A">
      <w:pPr>
        <w:pStyle w:val="paragraphStyleText"/>
      </w:pPr>
      <w:r>
        <w:rPr>
          <w:rStyle w:val="fontStyleText"/>
        </w:rPr>
        <w:t>Таким образом, разработка письменных заданий с элементами арт-терапии, ориентированных на простоту, конкретику и эмоциональное сопровождение, способствует повышению мотивации детей с задержкой психического развития к обучению и развитию, облегчая усвоение программного материала и снижая уровень тревожности при выполнении заданий [3][4][15][5].</w:t>
      </w:r>
    </w:p>
    <w:p w14:paraId="7B53CD35" w14:textId="77777777" w:rsidR="00B52800" w:rsidRDefault="00B52800">
      <w:pPr>
        <w:sectPr w:rsidR="00B52800">
          <w:footerReference w:type="default" r:id="rId16"/>
          <w:pgSz w:w="11905" w:h="16837"/>
          <w:pgMar w:top="1133" w:right="566" w:bottom="1133" w:left="1700" w:header="720" w:footer="720" w:gutter="0"/>
          <w:cols w:space="720"/>
        </w:sectPr>
      </w:pPr>
    </w:p>
    <w:p w14:paraId="58F4679C" w14:textId="77777777" w:rsidR="00B52800" w:rsidRDefault="00FD042A">
      <w:pPr>
        <w:pStyle w:val="1"/>
      </w:pPr>
      <w:bookmarkStart w:id="7" w:name="_Toc225790915"/>
      <w:r>
        <w:lastRenderedPageBreak/>
        <w:t>7 Влияние арт-методики на развитие моторики и внимания</w:t>
      </w:r>
      <w:bookmarkEnd w:id="7"/>
    </w:p>
    <w:p w14:paraId="3337A12B" w14:textId="77777777" w:rsidR="00B52800" w:rsidRDefault="00FD042A">
      <w:pPr>
        <w:pStyle w:val="paragraphStyleText"/>
      </w:pPr>
      <w:r>
        <w:rPr>
          <w:rStyle w:val="fontStyleText"/>
        </w:rPr>
        <w:t>Творческие процессы, реализуемые в рамках арт-методики, оказывают уникальное воздействие на структуры мозга у детей с задержкой психического развития (ЗПР), способствуя развитию ключевых когнитивных и моторных функций. Особенность этих детей заключается в снижении объёма и устойчивости произвольного внимания, а также затруднённых мыслительных операциях, что создаёт значительные трудности при освоении учебного материала и в повседневной деятельности [24].</w:t>
      </w:r>
    </w:p>
    <w:p w14:paraId="782EABC2" w14:textId="77777777" w:rsidR="00B52800" w:rsidRDefault="00FD042A">
      <w:pPr>
        <w:pStyle w:val="paragraphStyleText"/>
      </w:pPr>
      <w:r>
        <w:rPr>
          <w:rStyle w:val="fontStyleText"/>
        </w:rPr>
        <w:t xml:space="preserve">При выполнении художественных заданий активизируются сенсомоторные механизмы, что непосредственно влияет на развитие мелкой моторики. Деятельность, связанная с раскрашиванием, нанесением штрихов, формированием узоров, требует координации мелких мышц кисти, совершенствования движений руки и пальцев. Такая двигательная активность стимулирует </w:t>
      </w:r>
      <w:proofErr w:type="spellStart"/>
      <w:r>
        <w:rPr>
          <w:rStyle w:val="fontStyleText"/>
        </w:rPr>
        <w:t>нейропластичность</w:t>
      </w:r>
      <w:proofErr w:type="spellEnd"/>
      <w:r>
        <w:rPr>
          <w:rStyle w:val="fontStyleText"/>
        </w:rPr>
        <w:t xml:space="preserve"> коры головного мозга, способствует улучшению проприоцептивной чувствительности и формированию моторных навыков, необходимых для письма и других учебных действий [3][4].</w:t>
      </w:r>
    </w:p>
    <w:p w14:paraId="31803A12" w14:textId="77777777" w:rsidR="00B52800" w:rsidRDefault="00FD042A">
      <w:pPr>
        <w:pStyle w:val="paragraphStyleText"/>
      </w:pPr>
      <w:r>
        <w:rPr>
          <w:rStyle w:val="fontStyleText"/>
        </w:rPr>
        <w:t xml:space="preserve">Различные художественные техники, включая работу с водой, песком и красками, усиливают удержание внимания за счёт необходимости сосредоточиться на деталях и последовательности действий. В процессе творчества ребёнок учится переключать и распределять внимание, что особенно важно при наличии </w:t>
      </w:r>
      <w:proofErr w:type="spellStart"/>
      <w:r>
        <w:rPr>
          <w:rStyle w:val="fontStyleText"/>
        </w:rPr>
        <w:t>дефицитарных</w:t>
      </w:r>
      <w:proofErr w:type="spellEnd"/>
      <w:r>
        <w:rPr>
          <w:rStyle w:val="fontStyleText"/>
        </w:rPr>
        <w:t xml:space="preserve"> функций произвольного внимания. Продолжительные и увлекательные занятия способствуют увеличению концентрации и объёма внимания, позволяя избежать привычного отвлечения и рассеивания, характерных для детей с ЗПР [27][24].</w:t>
      </w:r>
    </w:p>
    <w:p w14:paraId="1F40A37A" w14:textId="77777777" w:rsidR="00B52800" w:rsidRDefault="00FD042A">
      <w:pPr>
        <w:pStyle w:val="paragraphStyleText"/>
      </w:pPr>
      <w:r>
        <w:rPr>
          <w:rStyle w:val="fontStyleText"/>
        </w:rPr>
        <w:t xml:space="preserve">Эффективным инструментом в развитии внимания служат структурированные арт-задания, которые предусматривают чёткие инструкции и последовательные этапы выполнения. Такой подход помогает формировать планирование и контроль за ходом деятельности, компоненты исполнительных функций, часто сниженные у детей с задержкой развития. Вовлечение в творческий процесс способствует также улучшению зрительного анализа и </w:t>
      </w:r>
      <w:r>
        <w:rPr>
          <w:rStyle w:val="fontStyleText"/>
        </w:rPr>
        <w:lastRenderedPageBreak/>
        <w:t>синтеза, что является базой для систематизации воспринятого материала и развития памяти [3].</w:t>
      </w:r>
    </w:p>
    <w:p w14:paraId="0DCC381F" w14:textId="77777777" w:rsidR="00B52800" w:rsidRDefault="00FD042A">
      <w:pPr>
        <w:pStyle w:val="paragraphStyleText"/>
      </w:pPr>
      <w:r>
        <w:rPr>
          <w:rStyle w:val="fontStyleText"/>
        </w:rPr>
        <w:t>Особенно ценно, что арт-методики позволяют интегрировать двигательный компонент с когнитивной деятельностью, что создаёт благоприятные условия для комплексного развития ребёнка. Комплексное воздействие способствует не только улучшению моторных навыков и внимания, но и формированию внутренней стимуляции и мотивации к деятельности, что даёт важный ресурс для последующей коррекции эмоциональной сферы [4][26].</w:t>
      </w:r>
    </w:p>
    <w:p w14:paraId="6E91A499" w14:textId="77777777" w:rsidR="00B52800" w:rsidRDefault="009711BE">
      <w:pPr>
        <w:keepNext/>
        <w:jc w:val="center"/>
      </w:pPr>
      <w:r>
        <w:pict w14:anchorId="1F656C54">
          <v:shape id="_x0000_i1028" type="#_x0000_t75" style="width:450pt;height:298.5pt;mso-position-horizontal:left;mso-position-horizontal-relative:char;mso-position-vertical:top;mso-position-vertical-relative:line">
            <v:imagedata r:id="rId17" o:title=""/>
          </v:shape>
        </w:pict>
      </w:r>
    </w:p>
    <w:p w14:paraId="64646948" w14:textId="77777777" w:rsidR="00B52800" w:rsidRDefault="00FD042A">
      <w:pPr>
        <w:jc w:val="center"/>
      </w:pPr>
      <w:r>
        <w:rPr>
          <w:rStyle w:val="fontStyleText"/>
        </w:rPr>
        <w:t xml:space="preserve">Рисунок 4 — Занятия по технике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и развитие мелкой моторики у детей</w:t>
      </w:r>
    </w:p>
    <w:p w14:paraId="7B27D7FA" w14:textId="77777777" w:rsidR="00B52800" w:rsidRDefault="00FD042A">
      <w:pPr>
        <w:pStyle w:val="paragraphStyleText"/>
      </w:pPr>
      <w:r>
        <w:rPr>
          <w:rStyle w:val="fontStyleText"/>
        </w:rPr>
        <w:t>Подготовка и выполнение заданий в художественной манере становится своеобразным тренажёром для мозга, активизируя нейронные сети, ответственные за координацию движений и концентрацию. По итогам совмещения пособий для творчества и коррекции отмечается положительная динамика, которая закладывает основу для последующего изучения эмоциональных аспектов развития и эффективной социализации детей с ЗПР.</w:t>
      </w:r>
    </w:p>
    <w:p w14:paraId="42959672" w14:textId="77777777" w:rsidR="00B52800" w:rsidRDefault="00FD042A">
      <w:pPr>
        <w:pStyle w:val="paragraphStyleText"/>
      </w:pPr>
      <w:r>
        <w:rPr>
          <w:rStyle w:val="fontStyleText"/>
        </w:rPr>
        <w:lastRenderedPageBreak/>
        <w:t>Таким образом, творческие методы существенно влияют на развитие мелкой моторики и устойчивости внимания у детей с задержкой психического развития, создавая основу для успешной работы с эмоциональной сферой и социальным поведением, что будет рассмотрено далее.</w:t>
      </w:r>
    </w:p>
    <w:p w14:paraId="7FB95A5E" w14:textId="77777777" w:rsidR="00B52800" w:rsidRDefault="00B52800">
      <w:pPr>
        <w:sectPr w:rsidR="00B52800">
          <w:footerReference w:type="default" r:id="rId18"/>
          <w:pgSz w:w="11905" w:h="16837"/>
          <w:pgMar w:top="1133" w:right="566" w:bottom="1133" w:left="1700" w:header="720" w:footer="720" w:gutter="0"/>
          <w:cols w:space="720"/>
        </w:sectPr>
      </w:pPr>
    </w:p>
    <w:p w14:paraId="04CCC8E1" w14:textId="77777777" w:rsidR="00B52800" w:rsidRDefault="00FD042A">
      <w:pPr>
        <w:pStyle w:val="1"/>
      </w:pPr>
      <w:bookmarkStart w:id="8" w:name="_Toc225790916"/>
      <w:r>
        <w:lastRenderedPageBreak/>
        <w:t>8 Эмоциональная разгрузка через творчество у детей с ЗПР</w:t>
      </w:r>
      <w:bookmarkEnd w:id="8"/>
    </w:p>
    <w:p w14:paraId="3F43159D" w14:textId="77777777" w:rsidR="00B52800" w:rsidRDefault="00FD042A">
      <w:pPr>
        <w:pStyle w:val="paragraphStyleText"/>
      </w:pPr>
      <w:r>
        <w:rPr>
          <w:rStyle w:val="fontStyleText"/>
        </w:rPr>
        <w:t>Творческая деятельность играет важную роль в снижении тревожности и эмоционального напряжения у детей с задержкой психического развития (ЗПР). В силу особенностей эмоционально-волевой сферы, многие из таких детей испытывают сложности в адекватном выражении чувств и контроле над внутренними состояниями, что препятствует их социальной адаптации и успешному обучению [22]. Творчество в этом контексте выступает как инструмент, позволяющий через невербальные формы выражения безопасно переработать тревожные эмоции и переживания.</w:t>
      </w:r>
    </w:p>
    <w:p w14:paraId="0BA0F284" w14:textId="77777777" w:rsidR="00B52800" w:rsidRDefault="00FD042A">
      <w:pPr>
        <w:pStyle w:val="paragraphStyleText"/>
      </w:pPr>
      <w:r>
        <w:rPr>
          <w:rStyle w:val="fontStyleText"/>
        </w:rPr>
        <w:t>Для детей с ЗПР характерна выраженная эмоциональная нестабильность: они могут быстро переходить от радости к раздражению, испытывают трудности в понимании и осознании сложных эмоциональных состояний, а также не всегда способны адекватно реагировать на эмоции окружающих [20]. Включение творческих методов, таких как рисование, лепка, музыкальные и театрализованные игры, создаёт пространство для свободного самовыражения и восстановления эмоционального баланса без страха оценки или ошибок. Такой подход стимулирует развитие эмоциональной саморегуляции — способности осознанно управлять своими чувствами и поведением, что является одной из ключевых задач коррекционной работы [14].</w:t>
      </w:r>
    </w:p>
    <w:p w14:paraId="38847A8F" w14:textId="77777777" w:rsidR="00B52800" w:rsidRDefault="00FD042A">
      <w:pPr>
        <w:pStyle w:val="paragraphStyleText"/>
      </w:pPr>
      <w:r>
        <w:rPr>
          <w:rStyle w:val="fontStyleText"/>
        </w:rPr>
        <w:t>Значимым эффектом творческой активности становится снижение уровня внутреннего напряжения и тревожности, что способствует формированию у ребенка комфортного эмоционального состояния и позитивного отношения к учебной деятельности. Творчество помогает повысить мотивацию к взаимодействию со сверстниками и педагогами, стимулирует участие в коллективных играх и совместных проектах, превращая социальное общение в более доступный и приятный опыт. Учитывая особенности способностей детей с ЗПР к пониманию ярко выраженных эмоций и сложности с более сложными эмоциональными состояниями, творческие задания должны быть адаптированы к их уровню развития и включать простые, наглядные и эмоционально понятные элементы [19][20].</w:t>
      </w:r>
    </w:p>
    <w:p w14:paraId="4D5E9A2A" w14:textId="77777777" w:rsidR="00B52800" w:rsidRDefault="00FD042A">
      <w:pPr>
        <w:pStyle w:val="paragraphStyleText"/>
      </w:pPr>
      <w:r>
        <w:rPr>
          <w:rStyle w:val="fontStyleText"/>
        </w:rPr>
        <w:lastRenderedPageBreak/>
        <w:t>Важно, что творческие и игровые технологии в коррекционной работе способствуют формированию навыков адекватного эмоционального реагирования и повышают эмоциональное благополучие ребенка. Этот процесс тесно взаимосвязан с развитием коммуникативных умений, что непосредственно влияет на успешность социальной адаптации и интеграции в коллектив. Педагоги учитывают, что сочетание творческих методов с игровыми формами позволяет создать благоприятную эмоциональную атмосферу, в которой ребенок чувствует поддержку и безопасность [21].</w:t>
      </w:r>
    </w:p>
    <w:p w14:paraId="414D0B69" w14:textId="77777777" w:rsidR="00B52800" w:rsidRDefault="00FD042A">
      <w:pPr>
        <w:pStyle w:val="paragraphStyleText"/>
      </w:pPr>
      <w:r>
        <w:rPr>
          <w:rStyle w:val="fontStyleText"/>
        </w:rPr>
        <w:t>Таким образом, включение творческих методик в программы занятий с детьми с задержкой психического развития обеспечивает комплексное воздействие на их эмоциональную сферу. Это способствует снижению тревожности, развитию эмоциональной саморегуляции и социальной адаптации, что делает арт-методику неотъемлемой частью эффективной коррекционной практики.</w:t>
      </w:r>
    </w:p>
    <w:p w14:paraId="43BB7FEE" w14:textId="77777777" w:rsidR="00B52800" w:rsidRDefault="00B52800">
      <w:pPr>
        <w:sectPr w:rsidR="00B52800">
          <w:footerReference w:type="default" r:id="rId19"/>
          <w:pgSz w:w="11905" w:h="16837"/>
          <w:pgMar w:top="1133" w:right="566" w:bottom="1133" w:left="1700" w:header="720" w:footer="720" w:gutter="0"/>
          <w:cols w:space="720"/>
        </w:sectPr>
      </w:pPr>
    </w:p>
    <w:p w14:paraId="0B279D90" w14:textId="77777777" w:rsidR="00B52800" w:rsidRDefault="00FD042A">
      <w:pPr>
        <w:pStyle w:val="1"/>
      </w:pPr>
      <w:bookmarkStart w:id="9" w:name="_Toc225790917"/>
      <w:r>
        <w:lastRenderedPageBreak/>
        <w:t>Заключение</w:t>
      </w:r>
      <w:bookmarkEnd w:id="9"/>
    </w:p>
    <w:p w14:paraId="09D45776" w14:textId="77777777" w:rsidR="00B52800" w:rsidRDefault="00FD042A">
      <w:pPr>
        <w:pStyle w:val="paragraphStyleText"/>
      </w:pPr>
      <w:r>
        <w:rPr>
          <w:rStyle w:val="fontStyleText"/>
        </w:rPr>
        <w:t xml:space="preserve">В ходе выполнения работы была выявлена необходимость использования новых подходов в коррекционной деятельности с детьми, имеющими задержку психического развития, направленных на повышение эффективности обучения и улучшение эмоционального состояния обучающихся. Основной проблемой стало недостаточное внимание к интеграции творческих методов, особенно специализированной техники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>, как средства развития познавательных функций и эмоциональной сферы у данной категории детей. Это обусловлено особенностями их психофизиологического состояния, выразившимися в сниженной концентрации внимания, замедленном развитии моторики и высокой эмоциональной уязвимости.</w:t>
      </w:r>
    </w:p>
    <w:p w14:paraId="322BFB8C" w14:textId="77777777" w:rsidR="00B52800" w:rsidRDefault="00FD042A">
      <w:pPr>
        <w:pStyle w:val="paragraphStyleText"/>
      </w:pPr>
      <w:r>
        <w:rPr>
          <w:rStyle w:val="fontStyleText"/>
        </w:rPr>
        <w:t xml:space="preserve">Для решения поставленных задач была проведена комплексная аналитическая работа, включающая изучение специфики психолого-педагогической поддержки детей с ЗПР, разбор принципов коррекционной работы, а также выявление особенностей и возможностей арт-методик. В частности, особое внимание уделялось технике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 xml:space="preserve"> как творческому инструменту, способствующему развитию зрительного восприятия, мелкой моторики и эмоциональной саморегуляции. Также была разработана методика создания специальных карточек для раскрашивания и письменных заданий с элементами арт-терапии, направленных на поддержание интереса и мотивации детей в процессе усвоения программного материала.</w:t>
      </w:r>
    </w:p>
    <w:p w14:paraId="5C5DEDBE" w14:textId="77777777" w:rsidR="00B52800" w:rsidRDefault="00FD042A">
      <w:pPr>
        <w:pStyle w:val="paragraphStyleText"/>
      </w:pPr>
      <w:r>
        <w:rPr>
          <w:rStyle w:val="fontStyleText"/>
        </w:rPr>
        <w:t xml:space="preserve">Анализ результатов использования данных методов демонстрирует, что подготовленные материалы способствуют снижению уровня стресса и фрустрации у детей, активируют когнитивные процессы, а также стимулируют повышение устойчивости внимания и развитие необходимых моторных навыков. Интеграция творческих заданий в коррекционную программу создаёт благоприятную эмоциональную атмосферу, что важно для успешного взаимодействия с педагогами и сверстниками, а также для формирования положительной самооценки. Комплексное применение арт-методики позволяет </w:t>
      </w:r>
      <w:r>
        <w:rPr>
          <w:rStyle w:val="fontStyleText"/>
        </w:rPr>
        <w:lastRenderedPageBreak/>
        <w:t>индивидуализировать коррекционный процесс, учитывая уникальные потребности каждого ребенка.</w:t>
      </w:r>
    </w:p>
    <w:p w14:paraId="1A768198" w14:textId="77777777" w:rsidR="00B52800" w:rsidRDefault="00FD042A">
      <w:pPr>
        <w:pStyle w:val="paragraphStyleText"/>
      </w:pPr>
      <w:r>
        <w:rPr>
          <w:rStyle w:val="fontStyleText"/>
        </w:rPr>
        <w:t xml:space="preserve">В результате работы подтверждается, что арт-методика, основанная на использовании элементов техники </w:t>
      </w:r>
      <w:proofErr w:type="spellStart"/>
      <w:r>
        <w:rPr>
          <w:rStyle w:val="fontStyleText"/>
        </w:rPr>
        <w:t>Эбру</w:t>
      </w:r>
      <w:proofErr w:type="spellEnd"/>
      <w:r>
        <w:rPr>
          <w:rStyle w:val="fontStyleText"/>
        </w:rPr>
        <w:t>, является эффективным инструментом для коррекции психических и эмоциональных нарушений у детей с задержкой развития. Методические рекомендации по подготовке и применению карточек для раскрашивания и письменных заданий с творческими компонентами способствуют успешной реализации коррекционных программ. Организация занятий с опорой на данные подходы расширяет возможности педагогов в создании развивающей и поддерживающей среды.</w:t>
      </w:r>
    </w:p>
    <w:p w14:paraId="4F566974" w14:textId="77777777" w:rsidR="00B52800" w:rsidRDefault="00FD042A">
      <w:pPr>
        <w:pStyle w:val="paragraphStyleText"/>
      </w:pPr>
      <w:r>
        <w:rPr>
          <w:rStyle w:val="fontStyleText"/>
        </w:rPr>
        <w:t>Таким образом, интеграция арт-методики в коррекционную работу с детьми с ЗПР повышает качество образования, способствует развитию моторики, внимания и эмоциональной устойчивости. Результаты исследования обеспечивают основу для дальнейших практических разработок и внедрения инновационных методов в специальное образование, направленных на всестороннее развитие ребенка и успешную социализацию.</w:t>
      </w:r>
    </w:p>
    <w:p w14:paraId="41185AB0" w14:textId="77777777" w:rsidR="00B52800" w:rsidRDefault="00B52800">
      <w:pPr>
        <w:sectPr w:rsidR="00B52800">
          <w:footerReference w:type="default" r:id="rId20"/>
          <w:pgSz w:w="11905" w:h="16837"/>
          <w:pgMar w:top="1133" w:right="566" w:bottom="1133" w:left="1700" w:header="720" w:footer="720" w:gutter="0"/>
          <w:cols w:space="720"/>
        </w:sectPr>
      </w:pPr>
    </w:p>
    <w:p w14:paraId="37D95BA2" w14:textId="36AA6B05" w:rsidR="00B52800" w:rsidRDefault="00B52800" w:rsidP="009711BE">
      <w:pPr>
        <w:pStyle w:val="1"/>
      </w:pPr>
    </w:p>
    <w:sectPr w:rsidR="00B52800">
      <w:footerReference w:type="default" r:id="rId21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87827" w14:textId="77777777" w:rsidR="002E44BE" w:rsidRDefault="002E44BE">
      <w:pPr>
        <w:spacing w:after="0" w:line="240" w:lineRule="auto"/>
      </w:pPr>
      <w:r>
        <w:separator/>
      </w:r>
    </w:p>
  </w:endnote>
  <w:endnote w:type="continuationSeparator" w:id="0">
    <w:p w14:paraId="0E06DE17" w14:textId="77777777" w:rsidR="002E44BE" w:rsidRDefault="002E4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57F7C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B76EF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9963D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6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95C02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8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9A5DD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11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5C82E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14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A2E5C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17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BB0B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20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984F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22</w:t>
    </w:r>
    <w: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5E5DE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25</w:t>
    </w:r>
    <w: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14956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27</w:t>
    </w:r>
    <w: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7805B" w14:textId="77777777" w:rsidR="00B52800" w:rsidRDefault="00FD042A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4418C">
      <w:rPr>
        <w:rStyle w:val="fontStyleText"/>
        <w:noProof/>
      </w:rPr>
      <w:t>29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7CDF6" w14:textId="77777777" w:rsidR="002E44BE" w:rsidRDefault="002E44BE">
      <w:pPr>
        <w:spacing w:after="0" w:line="240" w:lineRule="auto"/>
      </w:pPr>
      <w:r>
        <w:separator/>
      </w:r>
    </w:p>
  </w:footnote>
  <w:footnote w:type="continuationSeparator" w:id="0">
    <w:p w14:paraId="0F4DB9D8" w14:textId="77777777" w:rsidR="002E44BE" w:rsidRDefault="002E44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800"/>
    <w:rsid w:val="0004418C"/>
    <w:rsid w:val="002E44BE"/>
    <w:rsid w:val="003C71CE"/>
    <w:rsid w:val="009711BE"/>
    <w:rsid w:val="00B52800"/>
    <w:rsid w:val="00DD44F9"/>
    <w:rsid w:val="00F65D86"/>
    <w:rsid w:val="00F94B63"/>
    <w:rsid w:val="00FD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5CB31"/>
  <w15:docId w15:val="{3832AF58-5EC6-4C78-AC65-413AA7CCD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semiHidden/>
    <w:unhideWhenUsed/>
    <w:qFormat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styleId="a7">
    <w:name w:val="Title"/>
    <w:basedOn w:val="a"/>
    <w:uiPriority w:val="10"/>
    <w:qFormat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04418C"/>
    <w:pPr>
      <w:spacing w:after="100"/>
    </w:pPr>
  </w:style>
  <w:style w:type="character" w:styleId="a8">
    <w:name w:val="Hyperlink"/>
    <w:basedOn w:val="a0"/>
    <w:uiPriority w:val="99"/>
    <w:unhideWhenUsed/>
    <w:rsid w:val="0004418C"/>
    <w:rPr>
      <w:color w:val="0000FF" w:themeColor="hyperlink"/>
      <w:u w:val="single"/>
    </w:rPr>
  </w:style>
  <w:style w:type="paragraph" w:styleId="a9">
    <w:name w:val="No Spacing"/>
    <w:uiPriority w:val="1"/>
    <w:qFormat/>
    <w:rsid w:val="0004418C"/>
    <w:pPr>
      <w:spacing w:after="0" w:line="240" w:lineRule="auto"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6.xml"/><Relationship Id="rId18" Type="http://schemas.openxmlformats.org/officeDocument/2006/relationships/footer" Target="footer9.xml"/><Relationship Id="rId3" Type="http://schemas.openxmlformats.org/officeDocument/2006/relationships/webSettings" Target="webSettings.xml"/><Relationship Id="rId21" Type="http://schemas.openxmlformats.org/officeDocument/2006/relationships/footer" Target="footer12.xml"/><Relationship Id="rId7" Type="http://schemas.openxmlformats.org/officeDocument/2006/relationships/footer" Target="footer2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footer" Target="footer8.xml"/><Relationship Id="rId20" Type="http://schemas.openxmlformats.org/officeDocument/2006/relationships/footer" Target="footer1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5.xml"/><Relationship Id="rId5" Type="http://schemas.openxmlformats.org/officeDocument/2006/relationships/endnotes" Target="endnotes.xml"/><Relationship Id="rId15" Type="http://schemas.openxmlformats.org/officeDocument/2006/relationships/footer" Target="footer7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10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5450</Words>
  <Characters>31065</Characters>
  <Application>Microsoft Office Word</Application>
  <DocSecurity>0</DocSecurity>
  <Lines>258</Lines>
  <Paragraphs>72</Paragraphs>
  <ScaleCrop>false</ScaleCrop>
  <Manager/>
  <Company/>
  <LinksUpToDate>false</LinksUpToDate>
  <CharactersWithSpaces>36443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Ольга</cp:lastModifiedBy>
  <cp:revision>7</cp:revision>
  <dcterms:created xsi:type="dcterms:W3CDTF">2024-09-05T17:52:00Z</dcterms:created>
  <dcterms:modified xsi:type="dcterms:W3CDTF">2026-04-01T13:25:00Z</dcterms:modified>
  <cp:category/>
</cp:coreProperties>
</file>