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46C" w:rsidRPr="0091546C" w:rsidRDefault="0091546C">
      <w:pPr>
        <w:rPr>
          <w:rFonts w:ascii="Times New Roman" w:hAnsi="Times New Roman" w:cs="Times New Roman"/>
          <w:b/>
          <w:sz w:val="36"/>
          <w:szCs w:val="36"/>
        </w:rPr>
      </w:pPr>
      <w:r w:rsidRPr="0091546C">
        <w:rPr>
          <w:rFonts w:ascii="Times New Roman" w:hAnsi="Times New Roman" w:cs="Times New Roman"/>
          <w:b/>
          <w:sz w:val="36"/>
          <w:szCs w:val="36"/>
        </w:rPr>
        <w:t>Методическое сообщение на тему:</w:t>
      </w:r>
    </w:p>
    <w:p w:rsidR="004F2B83" w:rsidRDefault="0091546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</w:t>
      </w:r>
      <w:r w:rsidR="00DE39E7">
        <w:rPr>
          <w:rFonts w:ascii="Times New Roman" w:hAnsi="Times New Roman" w:cs="Times New Roman"/>
          <w:b/>
          <w:sz w:val="32"/>
          <w:szCs w:val="32"/>
        </w:rPr>
        <w:t xml:space="preserve">Конкурсное движение как фактор </w:t>
      </w:r>
      <w:r>
        <w:rPr>
          <w:rFonts w:ascii="Times New Roman" w:hAnsi="Times New Roman" w:cs="Times New Roman"/>
          <w:b/>
          <w:sz w:val="32"/>
          <w:szCs w:val="32"/>
        </w:rPr>
        <w:t>успеха,</w:t>
      </w:r>
      <w:r w:rsidR="00DE39E7">
        <w:rPr>
          <w:rFonts w:ascii="Times New Roman" w:hAnsi="Times New Roman" w:cs="Times New Roman"/>
          <w:b/>
          <w:sz w:val="32"/>
          <w:szCs w:val="32"/>
        </w:rPr>
        <w:t xml:space="preserve"> обучающего и педагога</w:t>
      </w:r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DE39E7" w:rsidRPr="00DE39E7" w:rsidRDefault="00DE39E7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Pr="00DE39E7">
        <w:rPr>
          <w:rFonts w:ascii="Times New Roman" w:hAnsi="Times New Roman" w:cs="Times New Roman"/>
          <w:b/>
          <w:i/>
          <w:sz w:val="32"/>
          <w:szCs w:val="32"/>
        </w:rPr>
        <w:t>«Педагог и ученик растут вместе»</w:t>
      </w:r>
    </w:p>
    <w:p w:rsidR="00DE39E7" w:rsidRDefault="00DE39E7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DE39E7">
        <w:rPr>
          <w:rFonts w:ascii="Times New Roman" w:hAnsi="Times New Roman" w:cs="Times New Roman"/>
          <w:b/>
          <w:i/>
          <w:sz w:val="32"/>
          <w:szCs w:val="32"/>
        </w:rPr>
        <w:tab/>
      </w:r>
      <w:r w:rsidRPr="00DE39E7">
        <w:rPr>
          <w:rFonts w:ascii="Times New Roman" w:hAnsi="Times New Roman" w:cs="Times New Roman"/>
          <w:b/>
          <w:i/>
          <w:sz w:val="32"/>
          <w:szCs w:val="32"/>
        </w:rPr>
        <w:tab/>
      </w:r>
      <w:r w:rsidRPr="00DE39E7">
        <w:rPr>
          <w:rFonts w:ascii="Times New Roman" w:hAnsi="Times New Roman" w:cs="Times New Roman"/>
          <w:b/>
          <w:i/>
          <w:sz w:val="32"/>
          <w:szCs w:val="32"/>
        </w:rPr>
        <w:tab/>
      </w:r>
      <w:r w:rsidRPr="00DE39E7">
        <w:rPr>
          <w:rFonts w:ascii="Times New Roman" w:hAnsi="Times New Roman" w:cs="Times New Roman"/>
          <w:b/>
          <w:i/>
          <w:sz w:val="32"/>
          <w:szCs w:val="32"/>
        </w:rPr>
        <w:tab/>
      </w:r>
      <w:r w:rsidRPr="00DE39E7">
        <w:rPr>
          <w:rFonts w:ascii="Times New Roman" w:hAnsi="Times New Roman" w:cs="Times New Roman"/>
          <w:b/>
          <w:i/>
          <w:sz w:val="32"/>
          <w:szCs w:val="32"/>
        </w:rPr>
        <w:tab/>
      </w:r>
      <w:r w:rsidRPr="00DE39E7">
        <w:rPr>
          <w:rFonts w:ascii="Times New Roman" w:hAnsi="Times New Roman" w:cs="Times New Roman"/>
          <w:b/>
          <w:i/>
          <w:sz w:val="32"/>
          <w:szCs w:val="32"/>
        </w:rPr>
        <w:tab/>
      </w:r>
      <w:r w:rsidRPr="00DE39E7">
        <w:rPr>
          <w:rFonts w:ascii="Times New Roman" w:hAnsi="Times New Roman" w:cs="Times New Roman"/>
          <w:b/>
          <w:i/>
          <w:sz w:val="32"/>
          <w:szCs w:val="32"/>
        </w:rPr>
        <w:tab/>
      </w:r>
      <w:r w:rsidRPr="00DE39E7">
        <w:rPr>
          <w:rFonts w:ascii="Times New Roman" w:hAnsi="Times New Roman" w:cs="Times New Roman"/>
          <w:b/>
          <w:i/>
          <w:sz w:val="32"/>
          <w:szCs w:val="32"/>
        </w:rPr>
        <w:tab/>
      </w:r>
      <w:r w:rsidRPr="00DE39E7">
        <w:rPr>
          <w:rFonts w:ascii="Times New Roman" w:hAnsi="Times New Roman" w:cs="Times New Roman"/>
          <w:b/>
          <w:i/>
          <w:sz w:val="32"/>
          <w:szCs w:val="32"/>
        </w:rPr>
        <w:tab/>
      </w:r>
      <w:r w:rsidRPr="00DE39E7">
        <w:rPr>
          <w:rFonts w:ascii="Times New Roman" w:hAnsi="Times New Roman" w:cs="Times New Roman"/>
          <w:b/>
          <w:i/>
          <w:sz w:val="32"/>
          <w:szCs w:val="32"/>
        </w:rPr>
        <w:tab/>
        <w:t>Конфуций</w:t>
      </w:r>
    </w:p>
    <w:p w:rsidR="00DE39E7" w:rsidRPr="00D6364D" w:rsidRDefault="00DE39E7" w:rsidP="009B15B6">
      <w:pPr>
        <w:jc w:val="both"/>
        <w:rPr>
          <w:rFonts w:ascii="Times New Roman" w:hAnsi="Times New Roman" w:cs="Times New Roman"/>
          <w:sz w:val="32"/>
          <w:szCs w:val="32"/>
        </w:rPr>
      </w:pPr>
      <w:r w:rsidRPr="00D6364D">
        <w:rPr>
          <w:rFonts w:ascii="Times New Roman" w:hAnsi="Times New Roman" w:cs="Times New Roman"/>
          <w:sz w:val="32"/>
          <w:szCs w:val="32"/>
        </w:rPr>
        <w:t>Д</w:t>
      </w:r>
      <w:r w:rsidR="005669CE" w:rsidRPr="00D6364D">
        <w:rPr>
          <w:rFonts w:ascii="Times New Roman" w:hAnsi="Times New Roman" w:cs="Times New Roman"/>
          <w:sz w:val="32"/>
          <w:szCs w:val="32"/>
        </w:rPr>
        <w:t xml:space="preserve">вадцать первый век внес в масштабные изменения в систему образования. Поток информации, получаемые детьми, требует повышения и кругозора роста педагогических знаний со стороны их педагогов. </w:t>
      </w:r>
      <w:r w:rsidR="005F3D48" w:rsidRPr="00D6364D">
        <w:rPr>
          <w:rFonts w:ascii="Times New Roman" w:hAnsi="Times New Roman" w:cs="Times New Roman"/>
          <w:sz w:val="32"/>
          <w:szCs w:val="32"/>
        </w:rPr>
        <w:t>Формирование новых подходов к образованию невозможно без изменения самого педагога, его мобильности,</w:t>
      </w:r>
      <w:r w:rsidR="00097F5C" w:rsidRPr="00D6364D">
        <w:rPr>
          <w:rFonts w:ascii="Times New Roman" w:hAnsi="Times New Roman" w:cs="Times New Roman"/>
          <w:sz w:val="32"/>
          <w:szCs w:val="32"/>
        </w:rPr>
        <w:t xml:space="preserve"> без его постоянного профессионального роста.</w:t>
      </w:r>
      <w:r w:rsidR="005D2C3B" w:rsidRPr="00D6364D">
        <w:rPr>
          <w:rFonts w:ascii="Times New Roman" w:hAnsi="Times New Roman" w:cs="Times New Roman"/>
          <w:sz w:val="32"/>
          <w:szCs w:val="32"/>
        </w:rPr>
        <w:t xml:space="preserve"> И в этом нам помогает конкурсное движение.</w:t>
      </w:r>
    </w:p>
    <w:p w:rsidR="00097F5C" w:rsidRPr="00D6364D" w:rsidRDefault="001D5980" w:rsidP="009B15B6">
      <w:pPr>
        <w:jc w:val="both"/>
        <w:rPr>
          <w:rFonts w:ascii="Times New Roman" w:hAnsi="Times New Roman" w:cs="Times New Roman"/>
          <w:color w:val="212529"/>
          <w:sz w:val="32"/>
          <w:szCs w:val="32"/>
          <w:shd w:val="clear" w:color="auto" w:fill="FFFFFF"/>
        </w:rPr>
      </w:pPr>
      <w:r w:rsidRPr="00D6364D">
        <w:rPr>
          <w:rFonts w:ascii="Times New Roman" w:hAnsi="Times New Roman" w:cs="Times New Roman"/>
          <w:color w:val="212529"/>
          <w:sz w:val="32"/>
          <w:szCs w:val="32"/>
          <w:shd w:val="clear" w:color="auto" w:fill="FFFFFF"/>
        </w:rPr>
        <w:t xml:space="preserve"> Конкурсная деятельность является важной частью образовательного процесса, объединяя педагогов и учащихся в стремлении к развитию, самореализации и достижению высоких результатов. Такие мероприятия предоставляют возможности для раскрытия талантов, обмена оп</w:t>
      </w:r>
      <w:r w:rsidR="005D2C3B" w:rsidRPr="00D6364D">
        <w:rPr>
          <w:rFonts w:ascii="Times New Roman" w:hAnsi="Times New Roman" w:cs="Times New Roman"/>
          <w:color w:val="212529"/>
          <w:sz w:val="32"/>
          <w:szCs w:val="32"/>
          <w:shd w:val="clear" w:color="auto" w:fill="FFFFFF"/>
        </w:rPr>
        <w:t>ытом и формирования у обучающихся</w:t>
      </w:r>
      <w:r w:rsidRPr="00D6364D">
        <w:rPr>
          <w:rFonts w:ascii="Times New Roman" w:hAnsi="Times New Roman" w:cs="Times New Roman"/>
          <w:color w:val="212529"/>
          <w:sz w:val="32"/>
          <w:szCs w:val="32"/>
          <w:shd w:val="clear" w:color="auto" w:fill="FFFFFF"/>
        </w:rPr>
        <w:t xml:space="preserve"> и педагогов мотивации к личностному и профессиональному росту.</w:t>
      </w:r>
    </w:p>
    <w:p w:rsidR="00097F5C" w:rsidRPr="00D6364D" w:rsidRDefault="00097F5C" w:rsidP="009B15B6">
      <w:pPr>
        <w:jc w:val="both"/>
        <w:rPr>
          <w:rFonts w:ascii="Times New Roman" w:hAnsi="Times New Roman" w:cs="Times New Roman"/>
          <w:sz w:val="32"/>
          <w:szCs w:val="32"/>
        </w:rPr>
      </w:pPr>
      <w:r w:rsidRPr="00D6364D">
        <w:rPr>
          <w:rFonts w:ascii="Times New Roman" w:hAnsi="Times New Roman" w:cs="Times New Roman"/>
          <w:sz w:val="32"/>
          <w:szCs w:val="32"/>
        </w:rPr>
        <w:t>Участие детей в конкурсах разного уровня является одним из оптимальных условий развития их творческого потенциала</w:t>
      </w:r>
      <w:r w:rsidR="005D2C3B" w:rsidRPr="00D6364D">
        <w:rPr>
          <w:rFonts w:ascii="Times New Roman" w:hAnsi="Times New Roman" w:cs="Times New Roman"/>
          <w:sz w:val="32"/>
          <w:szCs w:val="32"/>
        </w:rPr>
        <w:t>.</w:t>
      </w:r>
    </w:p>
    <w:p w:rsidR="00C46A29" w:rsidRPr="00D6364D" w:rsidRDefault="00C46A29" w:rsidP="009B15B6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D6364D">
        <w:rPr>
          <w:rFonts w:ascii="Times New Roman" w:hAnsi="Times New Roman" w:cs="Times New Roman"/>
          <w:sz w:val="32"/>
          <w:szCs w:val="32"/>
        </w:rPr>
        <w:t>Конкурсное движение имеет большие образовательные возможности: обучающиеся развивают свой интеллектуальный потенциал, развивают творческое мышление, память, интеллект, творческое воображение. Развивается сотрудничество педагог – обучающейся – родители».</w:t>
      </w:r>
    </w:p>
    <w:p w:rsidR="00174ADC" w:rsidRPr="00D6364D" w:rsidRDefault="00174ADC" w:rsidP="009B15B6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D6364D">
        <w:rPr>
          <w:rFonts w:ascii="Times New Roman" w:hAnsi="Times New Roman" w:cs="Times New Roman"/>
          <w:sz w:val="32"/>
          <w:szCs w:val="32"/>
        </w:rPr>
        <w:t>В начале учебного года</w:t>
      </w:r>
      <w:r w:rsidR="001D5980" w:rsidRPr="00D6364D">
        <w:rPr>
          <w:rFonts w:ascii="Times New Roman" w:hAnsi="Times New Roman" w:cs="Times New Roman"/>
          <w:sz w:val="32"/>
          <w:szCs w:val="32"/>
        </w:rPr>
        <w:t xml:space="preserve"> в классе скрипки,</w:t>
      </w:r>
      <w:r w:rsidRPr="00D6364D">
        <w:rPr>
          <w:rFonts w:ascii="Times New Roman" w:hAnsi="Times New Roman" w:cs="Times New Roman"/>
          <w:sz w:val="32"/>
          <w:szCs w:val="32"/>
        </w:rPr>
        <w:t xml:space="preserve"> составляется весь перечень очных, заочных, дистанционных конкурсов, чтобы не пропустить участие в них. </w:t>
      </w:r>
      <w:r w:rsidR="001D5980" w:rsidRPr="00D6364D">
        <w:rPr>
          <w:rFonts w:ascii="Times New Roman" w:hAnsi="Times New Roman" w:cs="Times New Roman"/>
          <w:sz w:val="32"/>
          <w:szCs w:val="32"/>
        </w:rPr>
        <w:t xml:space="preserve">Участие в конкурсе предполагает наличие двух периодов – организационного и </w:t>
      </w:r>
      <w:r w:rsidR="002E4AF4" w:rsidRPr="00D6364D">
        <w:rPr>
          <w:rFonts w:ascii="Times New Roman" w:hAnsi="Times New Roman" w:cs="Times New Roman"/>
          <w:sz w:val="32"/>
          <w:szCs w:val="32"/>
        </w:rPr>
        <w:t>конкурсного. За организационный период отвечают</w:t>
      </w:r>
      <w:r w:rsidRPr="00D6364D">
        <w:rPr>
          <w:rFonts w:ascii="Times New Roman" w:hAnsi="Times New Roman" w:cs="Times New Roman"/>
          <w:sz w:val="32"/>
          <w:szCs w:val="32"/>
        </w:rPr>
        <w:t xml:space="preserve"> родители. Родитель это первый </w:t>
      </w:r>
      <w:proofErr w:type="gramStart"/>
      <w:r w:rsidRPr="00D6364D">
        <w:rPr>
          <w:rFonts w:ascii="Times New Roman" w:hAnsi="Times New Roman" w:cs="Times New Roman"/>
          <w:sz w:val="32"/>
          <w:szCs w:val="32"/>
        </w:rPr>
        <w:t>помощник ,</w:t>
      </w:r>
      <w:proofErr w:type="gramEnd"/>
      <w:r w:rsidRPr="00D6364D">
        <w:rPr>
          <w:rFonts w:ascii="Times New Roman" w:hAnsi="Times New Roman" w:cs="Times New Roman"/>
          <w:sz w:val="32"/>
          <w:szCs w:val="32"/>
        </w:rPr>
        <w:t xml:space="preserve"> который может настроить ребенка на участии в каком-либо конкурсе и не бояться этого. Также необходимо обговаривать костюмы для выступлений, финансовые затраты на участие в конкурсах.</w:t>
      </w:r>
      <w:r w:rsidR="002E4AF4" w:rsidRPr="00D6364D">
        <w:rPr>
          <w:rFonts w:ascii="Times New Roman" w:hAnsi="Times New Roman" w:cs="Times New Roman"/>
          <w:sz w:val="32"/>
          <w:szCs w:val="32"/>
        </w:rPr>
        <w:t xml:space="preserve"> </w:t>
      </w:r>
      <w:r w:rsidR="002E4AF4" w:rsidRPr="00D6364D">
        <w:rPr>
          <w:rFonts w:ascii="Times New Roman" w:hAnsi="Times New Roman" w:cs="Times New Roman"/>
          <w:sz w:val="32"/>
          <w:szCs w:val="32"/>
        </w:rPr>
        <w:lastRenderedPageBreak/>
        <w:t>Конкурсный период ложится на педагога и учеников – постоянные репетиции, работа над текстом, интонацией, формой произведений.</w:t>
      </w:r>
    </w:p>
    <w:p w:rsidR="00174ADC" w:rsidRPr="00D6364D" w:rsidRDefault="001D5980" w:rsidP="009B15B6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D6364D">
        <w:rPr>
          <w:rFonts w:ascii="Times New Roman" w:hAnsi="Times New Roman" w:cs="Times New Roman"/>
          <w:sz w:val="32"/>
          <w:szCs w:val="32"/>
        </w:rPr>
        <w:t>В нашем классе</w:t>
      </w:r>
      <w:r w:rsidR="007F0445" w:rsidRPr="00D6364D">
        <w:rPr>
          <w:rFonts w:ascii="Times New Roman" w:hAnsi="Times New Roman" w:cs="Times New Roman"/>
          <w:sz w:val="32"/>
          <w:szCs w:val="32"/>
        </w:rPr>
        <w:t xml:space="preserve"> постоянно проходят</w:t>
      </w:r>
      <w:r w:rsidRPr="00D6364D">
        <w:rPr>
          <w:rFonts w:ascii="Times New Roman" w:hAnsi="Times New Roman" w:cs="Times New Roman"/>
          <w:sz w:val="32"/>
          <w:szCs w:val="32"/>
        </w:rPr>
        <w:t xml:space="preserve"> следующие конкурсы</w:t>
      </w:r>
      <w:r w:rsidR="007F0445" w:rsidRPr="00D6364D">
        <w:rPr>
          <w:rFonts w:ascii="Times New Roman" w:hAnsi="Times New Roman" w:cs="Times New Roman"/>
          <w:sz w:val="32"/>
          <w:szCs w:val="32"/>
        </w:rPr>
        <w:t xml:space="preserve"> -  школьный конкурс «Осенние струны»; международный конкурс «Волшебство звука». Мы выезжаем на Областной конкурс им. А. Михайлова в г. Озерск принимаем участие в международном конкурсе – «Урал собирает друзей». Эти конкурсы позволяют не только повысить профессионализм педагога и обучающихся, но и обеспечить психологическую готовность к публичному представлению своего опыта.</w:t>
      </w:r>
    </w:p>
    <w:p w:rsidR="007F0445" w:rsidRPr="00D6364D" w:rsidRDefault="007F0445" w:rsidP="009B15B6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D6364D">
        <w:rPr>
          <w:rFonts w:ascii="Times New Roman" w:hAnsi="Times New Roman" w:cs="Times New Roman"/>
          <w:sz w:val="32"/>
          <w:szCs w:val="32"/>
        </w:rPr>
        <w:t xml:space="preserve">Таким образом, </w:t>
      </w:r>
      <w:r w:rsidR="005C6DC1" w:rsidRPr="00D6364D">
        <w:rPr>
          <w:rFonts w:ascii="Times New Roman" w:hAnsi="Times New Roman" w:cs="Times New Roman"/>
          <w:sz w:val="32"/>
          <w:szCs w:val="32"/>
        </w:rPr>
        <w:t>развитие конкурсного движения является важным направлением в профессиональном развитии педагога и обучающихся.</w:t>
      </w:r>
    </w:p>
    <w:p w:rsidR="005C6DC1" w:rsidRPr="00D6364D" w:rsidRDefault="005C6DC1" w:rsidP="009B15B6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D6364D">
        <w:rPr>
          <w:rFonts w:ascii="Times New Roman" w:hAnsi="Times New Roman" w:cs="Times New Roman"/>
          <w:sz w:val="32"/>
          <w:szCs w:val="32"/>
        </w:rPr>
        <w:t>Участие в профессиональном конкурсном движении для педагогов</w:t>
      </w:r>
      <w:r w:rsidR="00F42520" w:rsidRPr="00D6364D">
        <w:rPr>
          <w:rFonts w:ascii="Times New Roman" w:hAnsi="Times New Roman" w:cs="Times New Roman"/>
          <w:sz w:val="32"/>
          <w:szCs w:val="32"/>
        </w:rPr>
        <w:t xml:space="preserve"> и обучающихся является сейчас неотъемлемой частью нашей основной деятельности.</w:t>
      </w:r>
    </w:p>
    <w:p w:rsidR="00F42520" w:rsidRPr="00D6364D" w:rsidRDefault="00F42520" w:rsidP="009B15B6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D6364D">
        <w:rPr>
          <w:rFonts w:ascii="Times New Roman" w:hAnsi="Times New Roman" w:cs="Times New Roman"/>
          <w:sz w:val="32"/>
          <w:szCs w:val="32"/>
        </w:rPr>
        <w:t>Для того чтобы конкурсное движение развивалось, необходимо поддерживать педагогов и обучающихся, которые во многом определяют перспективы завтрашнего дня, стремятся к новым достижениям и доказывают это реальными делами и результатами.</w:t>
      </w:r>
    </w:p>
    <w:p w:rsidR="00F42520" w:rsidRPr="00D6364D" w:rsidRDefault="00F42520" w:rsidP="009B15B6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D6364D">
        <w:rPr>
          <w:rFonts w:ascii="Times New Roman" w:hAnsi="Times New Roman" w:cs="Times New Roman"/>
          <w:sz w:val="32"/>
          <w:szCs w:val="32"/>
        </w:rPr>
        <w:t xml:space="preserve">Сегодня весьма актуален афоризм: </w:t>
      </w:r>
      <w:r w:rsidRPr="00D6364D">
        <w:rPr>
          <w:rFonts w:ascii="Times New Roman" w:hAnsi="Times New Roman" w:cs="Times New Roman"/>
          <w:b/>
          <w:sz w:val="32"/>
          <w:szCs w:val="32"/>
        </w:rPr>
        <w:t>не идти вперед – значит идти назад</w:t>
      </w:r>
      <w:r w:rsidR="00D73DDE" w:rsidRPr="00D6364D">
        <w:rPr>
          <w:rFonts w:ascii="Times New Roman" w:hAnsi="Times New Roman" w:cs="Times New Roman"/>
          <w:sz w:val="32"/>
          <w:szCs w:val="32"/>
        </w:rPr>
        <w:t>!</w:t>
      </w:r>
    </w:p>
    <w:p w:rsidR="002E4AF4" w:rsidRPr="008B0792" w:rsidRDefault="00D73DDE" w:rsidP="009B15B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</w:pPr>
      <w:r w:rsidRPr="00D6364D">
        <w:rPr>
          <w:rFonts w:ascii="Times New Roman" w:hAnsi="Times New Roman" w:cs="Times New Roman"/>
          <w:sz w:val="32"/>
          <w:szCs w:val="32"/>
        </w:rPr>
        <w:t>Подводя итог ранее сказанному становиться ясно, что конкурсное движение нужно всем – участникам образовательного процесса, для учреждения дополнительного образования,</w:t>
      </w:r>
      <w:r w:rsidR="00C8351A" w:rsidRPr="00D6364D">
        <w:rPr>
          <w:rFonts w:ascii="Times New Roman" w:hAnsi="Times New Roman" w:cs="Times New Roman"/>
          <w:sz w:val="32"/>
          <w:szCs w:val="32"/>
        </w:rPr>
        <w:t xml:space="preserve"> поскольку победы в конкурсах поднимают престиж образовательного учреждения; педагогам, так  как участие в конкурсном движении обучающихся – показатель результативности педагога с этими детьми; родителям, поскольку невозможно скрыть гордость за ребенка, проявившего свой талант и отмеченного Дипломом или Грамотой победителя; наконец, самим детям, в руках у которых ключи от будущего, ради которых и существует дополнительное образование.</w:t>
      </w:r>
      <w:r w:rsidR="002E4AF4" w:rsidRPr="00D6364D">
        <w:rPr>
          <w:rFonts w:ascii="Times New Roman" w:eastAsia="Times New Roman" w:hAnsi="Times New Roman" w:cs="Times New Roman"/>
          <w:b/>
          <w:bCs/>
          <w:color w:val="212529"/>
          <w:sz w:val="32"/>
          <w:szCs w:val="32"/>
          <w:lang w:eastAsia="ru-RU"/>
        </w:rPr>
        <w:t xml:space="preserve"> </w:t>
      </w:r>
      <w:r w:rsidR="002E4AF4" w:rsidRPr="008B0792">
        <w:rPr>
          <w:rFonts w:ascii="Times New Roman" w:eastAsia="Times New Roman" w:hAnsi="Times New Roman" w:cs="Times New Roman"/>
          <w:b/>
          <w:bCs/>
          <w:color w:val="212529"/>
          <w:sz w:val="32"/>
          <w:szCs w:val="32"/>
          <w:lang w:eastAsia="ru-RU"/>
        </w:rPr>
        <w:t>Заключение</w:t>
      </w:r>
    </w:p>
    <w:p w:rsidR="001E7DDB" w:rsidRPr="00D6364D" w:rsidRDefault="002E4AF4" w:rsidP="009B15B6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D6364D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Конкурсная деятельность в ДШИ</w:t>
      </w:r>
      <w:r w:rsidRPr="008B079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играет ключевую роль в образовательном и воспитательном процессе. Она объединяет учащихся и педагогов, создавая условия для самореализации, обмена опытом и профессионального роста. Такие мероприятия способствуют развитию гармоничной личности учащихся и укрепляют профессиональное сообщество педагогов. Поддержка </w:t>
      </w:r>
      <w:r w:rsidRPr="008B079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lastRenderedPageBreak/>
        <w:t>конку</w:t>
      </w:r>
      <w:r w:rsidRPr="00D6364D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рсных инициатив</w:t>
      </w:r>
      <w:r w:rsidRPr="008B079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— залог успешного развития образовательной системы в целом.</w:t>
      </w:r>
      <w:r w:rsidRPr="00D6364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E7DDB" w:rsidRPr="00D6364D" w:rsidRDefault="001E7DDB" w:rsidP="009B15B6">
      <w:pPr>
        <w:pStyle w:val="a4"/>
        <w:shd w:val="clear" w:color="auto" w:fill="FFFFFF"/>
        <w:spacing w:before="0" w:beforeAutospacing="0"/>
        <w:jc w:val="both"/>
        <w:rPr>
          <w:color w:val="212529"/>
          <w:sz w:val="32"/>
          <w:szCs w:val="32"/>
        </w:rPr>
      </w:pPr>
      <w:r w:rsidRPr="00D6364D">
        <w:rPr>
          <w:color w:val="212529"/>
          <w:sz w:val="32"/>
          <w:szCs w:val="32"/>
          <w:shd w:val="clear" w:color="auto" w:fill="FFFFFF"/>
        </w:rPr>
        <w:t>В одной великой притче к Великому Мастеру пришел молодой человек. У него был всего лишь один простой вопрос: “Я уже все изучил и все знаю. Я прочел много книг, сам могу выступать с лекциями. И всему этому я научился сам, мне никто не помогал. Нужен ли мне Учитель?»</w:t>
      </w:r>
    </w:p>
    <w:p w:rsidR="001E7DDB" w:rsidRPr="00D6364D" w:rsidRDefault="001E7DDB" w:rsidP="009B15B6">
      <w:pPr>
        <w:pStyle w:val="a4"/>
        <w:shd w:val="clear" w:color="auto" w:fill="FFFFFF"/>
        <w:spacing w:before="0" w:beforeAutospacing="0"/>
        <w:jc w:val="both"/>
        <w:rPr>
          <w:color w:val="212529"/>
          <w:sz w:val="32"/>
          <w:szCs w:val="32"/>
        </w:rPr>
      </w:pPr>
      <w:r w:rsidRPr="00D6364D">
        <w:rPr>
          <w:color w:val="212529"/>
          <w:sz w:val="32"/>
          <w:szCs w:val="32"/>
          <w:shd w:val="clear" w:color="auto" w:fill="FFFFFF"/>
        </w:rPr>
        <w:t>Мастер рассмеялся: “Приходи через пару деньков, и ты получишь свой ответ”. Через несколько дней он все же вернулся. Мастер вручил ему конверт и сказал: “Отнеси, пожалуйста, это письмо в деревню, что находится по ту сторону реки. На берегу есть лодка, есть лодочник, он тебя переправит”.</w:t>
      </w:r>
    </w:p>
    <w:p w:rsidR="001E7DDB" w:rsidRPr="00D6364D" w:rsidRDefault="001E7DDB" w:rsidP="009B15B6">
      <w:pPr>
        <w:pStyle w:val="a4"/>
        <w:shd w:val="clear" w:color="auto" w:fill="FFFFFF"/>
        <w:spacing w:before="0" w:beforeAutospacing="0"/>
        <w:jc w:val="both"/>
        <w:rPr>
          <w:color w:val="212529"/>
          <w:sz w:val="32"/>
          <w:szCs w:val="32"/>
        </w:rPr>
      </w:pPr>
      <w:r w:rsidRPr="00D6364D">
        <w:rPr>
          <w:color w:val="212529"/>
          <w:sz w:val="32"/>
          <w:szCs w:val="32"/>
          <w:shd w:val="clear" w:color="auto" w:fill="FFFFFF"/>
        </w:rPr>
        <w:t>На следующий день, прямо с утра юноша отправился на берег, нашел лодочника и сел в лодку. Но когда они отплыли, он вдруг вспомнил, что не расспросил о дороге в деревню и собственно не знает, как добраться туда. Юноша поинтересовался у лодочника, но тот тоже не знал дороги. Пришлось вновь идти к Мастеру, чтобы узнать точный путь к этой деревне. И тогда Мастер сказал юноше: “Это и есть ответ на твой вопрос. У тебя есть цель путешествия, есть средство, чтобы добраться до нее, но ты не знаешь дороги, по которой тебе нужно идти. Вот причина, из-за чего ты остановился. Тебе понадобился проводник, который хорошо знает этот путь. Мало иметь знания. Чтобы окунуться в них и правильно ими воспользоваться, нужен Учитель, Наставник”. А ученики помогут нам, педагогам, найти дорогу к цели, к успехам всех начинаниях, главное дорогу к сотрудничеству.</w:t>
      </w:r>
    </w:p>
    <w:p w:rsidR="001E7DDB" w:rsidRPr="00D6364D" w:rsidRDefault="001E7DDB" w:rsidP="009B15B6">
      <w:pPr>
        <w:pStyle w:val="a4"/>
        <w:shd w:val="clear" w:color="auto" w:fill="FFFFFF"/>
        <w:spacing w:before="0" w:beforeAutospacing="0"/>
        <w:jc w:val="both"/>
        <w:rPr>
          <w:color w:val="212529"/>
          <w:sz w:val="32"/>
          <w:szCs w:val="32"/>
        </w:rPr>
      </w:pPr>
      <w:r w:rsidRPr="00D6364D">
        <w:rPr>
          <w:color w:val="212529"/>
          <w:sz w:val="32"/>
          <w:szCs w:val="32"/>
          <w:shd w:val="clear" w:color="auto" w:fill="FFFFFF"/>
        </w:rPr>
        <w:t xml:space="preserve">Учитель и ученик - это две наиболее важные фигуры в школе. И от того, какие отношения складываются между ними, зависит во многом успех в процессе обучения и воспитания. Каждый педагог </w:t>
      </w:r>
      <w:bookmarkStart w:id="0" w:name="_GoBack"/>
      <w:bookmarkEnd w:id="0"/>
      <w:r w:rsidRPr="00D6364D">
        <w:rPr>
          <w:color w:val="212529"/>
          <w:sz w:val="32"/>
          <w:szCs w:val="32"/>
          <w:shd w:val="clear" w:color="auto" w:fill="FFFFFF"/>
        </w:rPr>
        <w:t>мечтает о том, чтобы стать лучшим другом для своих учеников.</w:t>
      </w:r>
    </w:p>
    <w:p w:rsidR="00C46A29" w:rsidRPr="00DE39E7" w:rsidRDefault="00C46A29" w:rsidP="009B15B6">
      <w:pPr>
        <w:spacing w:line="480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C46A29" w:rsidRPr="00DE3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7E1"/>
    <w:rsid w:val="00097F5C"/>
    <w:rsid w:val="00174ADC"/>
    <w:rsid w:val="001D5980"/>
    <w:rsid w:val="001E7DDB"/>
    <w:rsid w:val="002E4AF4"/>
    <w:rsid w:val="004F2B83"/>
    <w:rsid w:val="005669CE"/>
    <w:rsid w:val="005C6DC1"/>
    <w:rsid w:val="005D2C3B"/>
    <w:rsid w:val="005F3D48"/>
    <w:rsid w:val="007F0445"/>
    <w:rsid w:val="0091546C"/>
    <w:rsid w:val="009B15B6"/>
    <w:rsid w:val="00C46A29"/>
    <w:rsid w:val="00C8351A"/>
    <w:rsid w:val="00D6364D"/>
    <w:rsid w:val="00D73DDE"/>
    <w:rsid w:val="00DE39E7"/>
    <w:rsid w:val="00F42520"/>
    <w:rsid w:val="00FA7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2C05E"/>
  <w15:chartTrackingRefBased/>
  <w15:docId w15:val="{6FFB38E4-4DFD-4F84-A7FE-3DBE0CD43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6A29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1E7D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3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ACER</cp:lastModifiedBy>
  <cp:revision>6</cp:revision>
  <dcterms:created xsi:type="dcterms:W3CDTF">2026-05-26T11:46:00Z</dcterms:created>
  <dcterms:modified xsi:type="dcterms:W3CDTF">2026-06-08T10:07:00Z</dcterms:modified>
</cp:coreProperties>
</file>