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1FD" w:rsidRPr="00073D93" w:rsidRDefault="006231FD" w:rsidP="00625D68">
      <w:pPr>
        <w:spacing w:before="100" w:beforeAutospacing="1" w:after="100" w:afterAutospacing="1" w:line="270" w:lineRule="atLeast"/>
        <w:jc w:val="center"/>
        <w:rPr>
          <w:rFonts w:ascii="Georgia" w:eastAsia="Times New Roman" w:hAnsi="Georgia" w:cs="Arial"/>
          <w:bCs/>
          <w:color w:val="000000"/>
          <w:sz w:val="28"/>
          <w:szCs w:val="28"/>
          <w:lang w:eastAsia="ru-RU"/>
        </w:rPr>
      </w:pPr>
      <w:bookmarkStart w:id="0" w:name="top"/>
      <w:bookmarkStart w:id="1" w:name="_GoBack"/>
      <w:bookmarkEnd w:id="0"/>
      <w:r w:rsidRPr="00073D93">
        <w:rPr>
          <w:rFonts w:ascii="Georgia" w:eastAsia="Times New Roman" w:hAnsi="Georgia" w:cs="Arial"/>
          <w:bCs/>
          <w:color w:val="000000"/>
          <w:sz w:val="28"/>
          <w:szCs w:val="28"/>
          <w:lang w:eastAsia="ru-RU"/>
        </w:rPr>
        <w:t>Групповые формы работы –</w:t>
      </w:r>
      <w:r w:rsidR="00625D68" w:rsidRPr="00073D93">
        <w:rPr>
          <w:rFonts w:ascii="Georgia" w:eastAsia="Times New Roman" w:hAnsi="Georgia" w:cs="Arial"/>
          <w:bCs/>
          <w:color w:val="000000"/>
          <w:sz w:val="28"/>
          <w:szCs w:val="28"/>
          <w:lang w:eastAsia="ru-RU"/>
        </w:rPr>
        <w:t xml:space="preserve"> </w:t>
      </w:r>
      <w:r w:rsidRPr="00073D93">
        <w:rPr>
          <w:rFonts w:ascii="Georgia" w:eastAsia="Times New Roman" w:hAnsi="Georgia" w:cs="Arial"/>
          <w:bCs/>
          <w:color w:val="000000"/>
          <w:sz w:val="28"/>
          <w:szCs w:val="28"/>
          <w:lang w:eastAsia="ru-RU"/>
        </w:rPr>
        <w:t>способ формирования  УУД младших школьников.</w:t>
      </w:r>
    </w:p>
    <w:bookmarkEnd w:id="1"/>
    <w:p w:rsidR="006231FD" w:rsidRDefault="006231FD" w:rsidP="006231FD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Начальная школа — важнейший этап в процессе общего образования школьника.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6231FD" w:rsidRDefault="006231FD" w:rsidP="006231FD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Ответственность учителя начальных классов всегда была исключительной, но в условиях введения ФГОС НОО она существенно возрастает.   Самое главное, на мой взгляд, то, что образовательный стандарт нового поколения ставит перед учителем новые цели. Теперь в начальной школе учитель за четыре года должен помочь освоить программный материал предметных дисциплин, но и научить учиться – стать «профессиональным учеником», т.е. привить две группы новых умений. Во-первых, это УУД, составляющие основу умения учиться. Во-вторых, формировать у детей мотивацию к обучению.  На первый план сегодня выходят образовательные результаты </w:t>
      </w:r>
      <w:proofErr w:type="spellStart"/>
      <w:r>
        <w:rPr>
          <w:rFonts w:ascii="Times New Roman" w:hAnsi="Times New Roman"/>
          <w:bCs/>
          <w:sz w:val="28"/>
          <w:szCs w:val="28"/>
        </w:rPr>
        <w:t>надпредметного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общеучебного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характера.</w:t>
      </w:r>
    </w:p>
    <w:p w:rsidR="006231FD" w:rsidRDefault="006231FD" w:rsidP="0062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       Одним из 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способов  формирования  УУД младших школьников являются групповые формы работы.</w:t>
      </w:r>
      <w:r>
        <w:rPr>
          <w:rFonts w:ascii="Times New Roman" w:eastAsia="Times New Roman" w:hAnsi="Times New Roman"/>
          <w:color w:val="66666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Эффективность использования групповых форм работы неоднократно доказывалась на практике.</w:t>
      </w:r>
    </w:p>
    <w:p w:rsidR="006231FD" w:rsidRDefault="006231FD" w:rsidP="0062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Психологи определили, что «инкубатором» самостоятельного мышления, познавательной активности ребенка является  </w:t>
      </w:r>
      <w:r w:rsidR="009A7377">
        <w:rPr>
          <w:rFonts w:ascii="Times New Roman" w:eastAsia="Times New Roman" w:hAnsi="Times New Roman"/>
          <w:sz w:val="28"/>
          <w:szCs w:val="28"/>
          <w:lang w:eastAsia="ru-RU"/>
        </w:rPr>
        <w:t>не индивидуальная работа,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 сотрудничество в группах совместно работающих детей.</w:t>
      </w:r>
    </w:p>
    <w:p w:rsidR="006231FD" w:rsidRDefault="006231FD" w:rsidP="0062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Основная цель групповой работы – развитие мышления учащихся 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активное вовлечение каждого ученика в процесс усвоения учебного материала.</w:t>
      </w:r>
    </w:p>
    <w:p w:rsidR="006231FD" w:rsidRDefault="006231FD" w:rsidP="006231FD">
      <w:pPr>
        <w:spacing w:before="240" w:after="24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Работая над этой темой, я пришла к выводу, что групповая работа имеет ряд преимуще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ств</w:t>
      </w:r>
      <w:r w:rsidR="00634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3B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34F5E">
        <w:rPr>
          <w:rFonts w:ascii="Times New Roman" w:eastAsia="Times New Roman" w:hAnsi="Times New Roman"/>
          <w:sz w:val="28"/>
          <w:szCs w:val="28"/>
          <w:lang w:eastAsia="ru-RU"/>
        </w:rPr>
        <w:t>дл</w:t>
      </w:r>
      <w:proofErr w:type="gramEnd"/>
      <w:r w:rsidR="00634F5E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="00FB3B2A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6231FD" w:rsidRDefault="006231FD" w:rsidP="006231FD">
      <w:pPr>
        <w:numPr>
          <w:ilvl w:val="0"/>
          <w:numId w:val="1"/>
        </w:numPr>
        <w:spacing w:before="240" w:after="2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возможность утвердиться в собственных силах и получить эмоциональную поддержку;</w:t>
      </w:r>
    </w:p>
    <w:p w:rsidR="006231FD" w:rsidRDefault="006231FD" w:rsidP="006231FD">
      <w:pPr>
        <w:numPr>
          <w:ilvl w:val="0"/>
          <w:numId w:val="1"/>
        </w:numPr>
        <w:spacing w:before="240" w:after="24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в группах помогает </w:t>
      </w:r>
      <w:proofErr w:type="spellStart"/>
      <w:r>
        <w:rPr>
          <w:rFonts w:ascii="Times New Roman" w:hAnsi="Times New Roman"/>
          <w:sz w:val="28"/>
          <w:szCs w:val="28"/>
        </w:rPr>
        <w:t>самораскрыться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самоисследоваться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и познать самого себя.</w:t>
      </w:r>
    </w:p>
    <w:p w:rsidR="006231FD" w:rsidRDefault="006231FD" w:rsidP="006231FD">
      <w:pPr>
        <w:pStyle w:val="a3"/>
        <w:widowControl w:val="0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Практика показывает, что ученики с низкими учебными возможностями в группах высказываются чаще, чем обычно, в 10-15 раз, они не боятся говорить и спрашивать.</w:t>
      </w:r>
    </w:p>
    <w:p w:rsidR="006231FD" w:rsidRDefault="006231FD" w:rsidP="006231FD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Младший школьник учится видеть и наблюдать за деятельностью других детей, осознавать их ценность, понимать, что кто-то нуждается в его помощи, учитывать не только свои интересы, но и интересы других, адекватно воспринимать критику, контраргументы, оценки товарищей, а это значит,  формируются  навыки личностного общения, развивается речь.</w:t>
      </w:r>
    </w:p>
    <w:p w:rsidR="006231FD" w:rsidRDefault="006231FD" w:rsidP="006231FD">
      <w:pPr>
        <w:pStyle w:val="a3"/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1FD" w:rsidRDefault="006231FD" w:rsidP="006231FD">
      <w:pPr>
        <w:pStyle w:val="a3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Учебное сотрудничество со сверстниками позволяет развивать такие важные компоненты структуры учебной деятельности, как мотивационный (познавательная и социальная мотивация) и регулирующий (самоконтроль и самооценка, взаимоконтроль и </w:t>
      </w:r>
      <w:proofErr w:type="spellStart"/>
      <w:r>
        <w:rPr>
          <w:rFonts w:ascii="Times New Roman" w:hAnsi="Times New Roman"/>
          <w:sz w:val="28"/>
          <w:szCs w:val="28"/>
        </w:rPr>
        <w:t>взаимооценка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6231FD" w:rsidRPr="00DB62AF" w:rsidRDefault="006231FD" w:rsidP="00DB62AF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62AF">
        <w:rPr>
          <w:rFonts w:ascii="Times New Roman" w:hAnsi="Times New Roman"/>
          <w:sz w:val="28"/>
          <w:szCs w:val="28"/>
        </w:rPr>
        <w:t>Эта форма работы помогает овладевать главными составляющими самостоятельной учебной деятельности: умение определять цели, планировать,   осуществлять, контролировать последовательность операций, анализировать результаты своей деятельности.</w:t>
      </w:r>
    </w:p>
    <w:p w:rsidR="006231FD" w:rsidRDefault="006231FD" w:rsidP="006231FD">
      <w:pPr>
        <w:pStyle w:val="a3"/>
        <w:widowControl w:val="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231FD" w:rsidRPr="00DB62AF" w:rsidRDefault="00634F5E" w:rsidP="00DB62AF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B62AF">
        <w:rPr>
          <w:rFonts w:ascii="Times New Roman" w:hAnsi="Times New Roman"/>
          <w:sz w:val="28"/>
          <w:szCs w:val="28"/>
        </w:rPr>
        <w:t>Для меня</w:t>
      </w:r>
      <w:r w:rsidR="006231FD" w:rsidRPr="00DB62AF">
        <w:rPr>
          <w:rFonts w:ascii="Times New Roman" w:hAnsi="Times New Roman"/>
          <w:sz w:val="28"/>
          <w:szCs w:val="28"/>
        </w:rPr>
        <w:t>,</w:t>
      </w:r>
      <w:r w:rsidRPr="00DB62AF">
        <w:rPr>
          <w:rFonts w:ascii="Times New Roman" w:hAnsi="Times New Roman"/>
          <w:sz w:val="28"/>
          <w:szCs w:val="28"/>
        </w:rPr>
        <w:t xml:space="preserve"> </w:t>
      </w:r>
      <w:r w:rsidR="006231FD" w:rsidRPr="00DB62AF">
        <w:rPr>
          <w:rFonts w:ascii="Times New Roman" w:hAnsi="Times New Roman"/>
          <w:sz w:val="28"/>
          <w:szCs w:val="28"/>
        </w:rPr>
        <w:t>как педагога, также групповые формы работы имеют значение.</w:t>
      </w:r>
    </w:p>
    <w:p w:rsidR="006231FD" w:rsidRDefault="006231FD" w:rsidP="006231FD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 получаем  дополнительные мотивационные средства для вовлечения детей в содержание обучения.</w:t>
      </w:r>
    </w:p>
    <w:p w:rsidR="006231FD" w:rsidRDefault="006231FD" w:rsidP="006231FD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мощный ресурс обучения. Учитель имеет возможность органично сочетать обучение и воспитание, строить человеческие и деловые отношения между детьми. </w:t>
      </w:r>
    </w:p>
    <w:p w:rsidR="006231FD" w:rsidRDefault="006231FD" w:rsidP="006231FD">
      <w:pPr>
        <w:pStyle w:val="a3"/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Возрастает глубина понимания изучаемого материала, познавательная активность и творческая самостоятельность младших школьников. </w:t>
      </w:r>
    </w:p>
    <w:p w:rsidR="006231FD" w:rsidRDefault="006231FD" w:rsidP="006231FD">
      <w:pPr>
        <w:pStyle w:val="a3"/>
        <w:widowControl w:val="0"/>
        <w:tabs>
          <w:tab w:val="left" w:pos="1134"/>
        </w:tabs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</w:p>
    <w:p w:rsidR="006231FD" w:rsidRDefault="006231FD" w:rsidP="006231F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Учебное сотрудничество со сверстниками на уроках привлекает младших школьников, а также учителей, работающих с ними. </w:t>
      </w:r>
      <w:proofErr w:type="gramStart"/>
      <w:r>
        <w:rPr>
          <w:rFonts w:ascii="Times New Roman" w:hAnsi="Times New Roman"/>
          <w:sz w:val="28"/>
          <w:szCs w:val="28"/>
        </w:rPr>
        <w:t xml:space="preserve">Однако, </w:t>
      </w:r>
      <w:r w:rsidR="00FB3B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как показывает практика, первый опыт ее организации может быть неудачным (излишний шум; учителю </w:t>
      </w:r>
      <w:r>
        <w:rPr>
          <w:rFonts w:ascii="Times New Roman" w:hAnsi="Times New Roman"/>
          <w:color w:val="000000"/>
          <w:sz w:val="28"/>
          <w:szCs w:val="28"/>
        </w:rPr>
        <w:t xml:space="preserve">не всегда хватает времени на полноценную проверку результатов работы в группах; трудно оценить индивидуальный вклад каждого ребенка в общую работу; </w:t>
      </w:r>
      <w:r>
        <w:rPr>
          <w:rFonts w:ascii="Times New Roman" w:hAnsi="Times New Roman"/>
          <w:sz w:val="28"/>
          <w:szCs w:val="28"/>
        </w:rPr>
        <w:t xml:space="preserve">медленный темп работы учащихся, их неумение действовать совместно и др.), что </w:t>
      </w:r>
      <w:r w:rsidR="00FB3B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отталкивает учителя от дальнейшего использования этой формы обучения.</w:t>
      </w:r>
      <w:proofErr w:type="gramEnd"/>
      <w:r>
        <w:rPr>
          <w:rFonts w:ascii="Times New Roman" w:hAnsi="Times New Roman"/>
          <w:sz w:val="28"/>
          <w:szCs w:val="28"/>
        </w:rPr>
        <w:t xml:space="preserve"> Одна из причин таких неудач − недооценка роли учебного сотрудничества в процессе обучения младших школьников, рассматривание его лишь как способа разнообразия организации учебной работы на уроке. </w:t>
      </w:r>
    </w:p>
    <w:p w:rsidR="006231FD" w:rsidRDefault="006231FD" w:rsidP="006231FD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231FD" w:rsidRDefault="006231FD" w:rsidP="00634F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        Начинать обучение групповой работе легче с организации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работы детей в парах.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Её успешно используют учителя уже с первых дней обучения детей в школе, приучая их к сотрудничеству. </w:t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 способствует активизации их познавательной деятельности и формированию таких умений, как взаимоконтроль и взаимопомощь.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первом классе главным становится выработка умения договориться, умения общаться. Первым делом знакомимся с правилами общения: как сидеть за партой, при разговоре смотреть  на собеседника, тихо говорить  в паре, называть товарища по имени, как соглашаться, как возражать, как помогать, просить о помощи, внимательно слушать ответ, потому что потом будешь исправлять, дополнять, оценивать. В детском опыте такой формы общения еще не было.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6231FD" w:rsidRDefault="006231FD" w:rsidP="00DB62AF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Психологи советуют при делении  детей на пары  учитывать  и темперамент учеников. Доказано, что если будут работать два сангвиника</w:t>
      </w:r>
      <w:r w:rsidR="00FB3B2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атмосфера будет доброжелатель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ной, но продуктивность низкой. Если два холерика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 будут слишком бурные эмоции и т.д. Итак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лучшие пары для совместной работы, по мнению психологов: сангвиник + флегматик, холерик + меланхолик, сангвиник + меланхолик. Но такое деление на пары не всегда реально для учителя-практика, поэтому чаще всего работа проходит в статических парах.</w:t>
      </w:r>
    </w:p>
    <w:p w:rsidR="006231FD" w:rsidRDefault="006231FD" w:rsidP="00634F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231FD" w:rsidRDefault="006231FD" w:rsidP="00634F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        Важно лишь помнить, что недопустима пара из двух слабых учеников: им нечем обмениваться, кроме собственной беспомощности. Детей, которые по каким бы то ни было причинам, отказываются сегодня работать вместе, нельзя принуждать к общей работе (а завтра стоит им предложить снова сесть вместе). </w:t>
      </w:r>
    </w:p>
    <w:p w:rsidR="006231FD" w:rsidRDefault="006231FD" w:rsidP="00634F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Работу в парах целесообразно проводить на этапе закрепления изученного, поэтому формулировка заданий, как правило, начинается со слов: придумайте, предложите, подберите, проверьте друг у друга, обсудите проблему, обменяйтесь мнениями, посоревнуйтесь, продиктуйте друг другу, понаблюдайте, проведите практическую работу</w:t>
      </w:r>
      <w:proofErr w:type="gramEnd"/>
    </w:p>
    <w:p w:rsidR="006231FD" w:rsidRDefault="006231FD" w:rsidP="00634F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     Очень эффективна работа в парах при организации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взаимороверки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знаний (учащиеся проверяют друг у друга знание состава чисел, таблицу умножения, грамматические правила, словарные слова, стихотворения, умение выполнять вычислительные приемы, решать орфографические задачи и даже красоту письма)</w:t>
      </w:r>
    </w:p>
    <w:p w:rsidR="006231FD" w:rsidRDefault="006231FD" w:rsidP="00634F5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231FD" w:rsidRDefault="006231FD" w:rsidP="005F4353">
      <w:pPr>
        <w:pStyle w:val="a3"/>
        <w:spacing w:line="240" w:lineRule="auto"/>
        <w:ind w:left="33" w:right="694" w:firstLine="6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Интересный вид парной  работы  «Вопрос  другу».  Дети  придумывают  вопрос  по  изученному  произведению  и  обмениваются  своими  вопросами  в  начале  урока.</w:t>
      </w:r>
    </w:p>
    <w:p w:rsidR="006231FD" w:rsidRDefault="00634F5E" w:rsidP="00634F5E">
      <w:pPr>
        <w:pStyle w:val="a3"/>
        <w:spacing w:line="240" w:lineRule="auto"/>
        <w:ind w:left="33"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уроке рисования. </w:t>
      </w:r>
      <w:r w:rsidR="006231FD">
        <w:rPr>
          <w:rFonts w:ascii="Times New Roman" w:hAnsi="Times New Roman"/>
          <w:bCs/>
          <w:color w:val="000000"/>
          <w:sz w:val="28"/>
          <w:szCs w:val="28"/>
        </w:rPr>
        <w:t xml:space="preserve"> Задание: Договоритесь и раскрасьте варежки для Машеньки. Они должны быть одинаковы. Здесь делаем акцент на слове «договоритесь»</w:t>
      </w:r>
    </w:p>
    <w:p w:rsidR="00634F5E" w:rsidRDefault="006231FD" w:rsidP="005F435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При изучении  на уроках  чтения или окружающего мира объёмных, насыщенных фактическим материалом текстов, можно использовать приём “Чтение. Суммирование в парах”. </w:t>
      </w:r>
    </w:p>
    <w:p w:rsidR="006231FD" w:rsidRDefault="006231FD" w:rsidP="00634F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Суть приёма заключается в следующем:</w:t>
      </w:r>
    </w:p>
    <w:p w:rsidR="006231FD" w:rsidRDefault="006231FD" w:rsidP="00634F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Текст разбивается на смысловые отрывки. Учитель объясняет, что в конце урока учащиеся должны знать содержание всего текста: каждая пара работает над одним из отрывков, затем представляет его всему классу, а затем выслушивает отчёты о работе всех других пар и анализирует их работу.</w:t>
      </w:r>
    </w:p>
    <w:p w:rsidR="006231FD" w:rsidRDefault="006231FD" w:rsidP="00634F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При работе парами дети приучаются внимательно слушать ответ товарища (ведь они выступают в роли учителя), постоянно готовиться к ответу (для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lastRenderedPageBreak/>
        <w:t xml:space="preserve">ребёнка младшего школьного возраста очень важно, чтобы его спросили), учатся говорить, отвечать, доказывать. Ребёнок может делать в этот момент то, что в другое время не разрешается – свободно общаться с товарищем, свободно сидеть. Детям такая работа очень нравится. А так как дети ограничены временем и не хотят отстать от других пар, они стараются не отвлекаться, общаются по теме урока. </w:t>
      </w:r>
    </w:p>
    <w:p w:rsidR="006231FD" w:rsidRDefault="006231FD" w:rsidP="0062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Парной работой может быть охвачен одновременно весь класс, часть класса, отдельные учащиеся. Так, например, если тема урока уже хорошо усвоена сильными учениками, только начинает осознаваться средними и пока непонятна слабым, учителю целесообразно дать задание парам, сформированным по принципу “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сильный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– средний”, а со слабыми работать самому. В другом случае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сильные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могут обучать слабых, а средние – работать индивидуально. Вариантов здесь может быть множество.</w:t>
      </w:r>
    </w:p>
    <w:p w:rsidR="006231FD" w:rsidRDefault="006231FD" w:rsidP="006231F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231FD" w:rsidRDefault="004C362F" w:rsidP="005F4353">
      <w:pPr>
        <w:spacing w:before="240" w:after="240" w:line="240" w:lineRule="auto"/>
        <w:ind w:firstLine="708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Более </w:t>
      </w:r>
      <w:r w:rsidR="006231F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сложной формой учебного сотрудничества является работа в группе, которую можно использовать на любом этапе исходя из целей</w:t>
      </w:r>
      <w:r w:rsidR="009A737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урока. Первый этап-это разделе</w:t>
      </w:r>
      <w:r w:rsidR="006231FD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ние на группы.</w:t>
      </w:r>
    </w:p>
    <w:p w:rsidR="006231FD" w:rsidRDefault="006231FD" w:rsidP="006231FD">
      <w:pPr>
        <w:spacing w:before="240" w:after="24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Важно посадить детей в классе так, чтобы гру</w:t>
      </w:r>
      <w:r w:rsidR="009A7377">
        <w:rPr>
          <w:rFonts w:ascii="Times New Roman" w:eastAsia="Times New Roman" w:hAnsi="Times New Roman"/>
          <w:sz w:val="28"/>
          <w:szCs w:val="28"/>
          <w:lang w:eastAsia="ru-RU"/>
        </w:rPr>
        <w:t>ппы были равносильными и неконф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ликтными. От этого зависит эффективность работы группы.</w:t>
      </w:r>
    </w:p>
    <w:p w:rsidR="006231FD" w:rsidRDefault="006231FD" w:rsidP="006231FD">
      <w:pPr>
        <w:spacing w:before="240" w:after="240" w:line="240" w:lineRule="auto"/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Существует много способов деления класса на группы. Они в значительной степени определяют то, как будет проходить работа в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группе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 на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какой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результат группа выйдет</w:t>
      </w:r>
      <w:r w:rsidR="00A11B77">
        <w:rPr>
          <w:rFonts w:ascii="Times New Roman" w:hAnsi="Times New Roman"/>
          <w:color w:val="000000"/>
          <w:sz w:val="28"/>
          <w:szCs w:val="28"/>
        </w:rPr>
        <w:t xml:space="preserve">. Можно использовать деление </w:t>
      </w:r>
      <w:proofErr w:type="gramStart"/>
      <w:r w:rsidR="00A11B77">
        <w:rPr>
          <w:rFonts w:ascii="Times New Roman" w:hAnsi="Times New Roman"/>
          <w:color w:val="000000"/>
          <w:sz w:val="28"/>
          <w:szCs w:val="28"/>
        </w:rPr>
        <w:t>по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en-US"/>
        </w:rPr>
        <w:t>:</w:t>
      </w:r>
    </w:p>
    <w:p w:rsidR="006231FD" w:rsidRDefault="006231FD" w:rsidP="006231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 желанию</w:t>
      </w:r>
    </w:p>
    <w:p w:rsidR="006231FD" w:rsidRDefault="006231FD" w:rsidP="006231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Случайным образом</w:t>
      </w:r>
    </w:p>
    <w:p w:rsidR="006231FD" w:rsidRDefault="006231FD" w:rsidP="006231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 определенному признаку</w:t>
      </w:r>
    </w:p>
    <w:p w:rsidR="006231FD" w:rsidRDefault="006231FD" w:rsidP="006231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 выбору «лидера».</w:t>
      </w:r>
    </w:p>
    <w:p w:rsidR="006231FD" w:rsidRDefault="006231FD" w:rsidP="006231F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 выбору педагога.</w:t>
      </w:r>
    </w:p>
    <w:p w:rsidR="006231FD" w:rsidRDefault="006231FD" w:rsidP="006231F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Плюсов и минусов в каждом способе предостаточно, например,  способ «по желанию» можно применять только в том классе, где нет «отверженных» детей, которых не принимают в отношения, способ «случайным» образом используется в классах, где царят доброжелательные отношения. Мне лично импонирует способ по выбору лидера. Мои личные наблюдения показывают, что в первую очередь «лидеры» выбирают тех, кто действительно способен работать и достигать результата. Иногда даже дружба и личные симпатии отходят на второй план.</w:t>
      </w:r>
    </w:p>
    <w:p w:rsidR="006231FD" w:rsidRDefault="006231FD" w:rsidP="00B23D5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Вводя новую форму сотрудничества, необходимо дать ее образец. Учитель  внимательно наблюдает за работой детских групп и выделяет наиболее удачные, наоборот,  наиболее конфликтные способы построения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взаимодействия. Далее он просит детей, работавших наиболее слаженно, продемонстрировать свой стиль работы классу. Остальные дети должны рассказать, что им понравилось в работе группы, а учитель помогает своими комментариями. По-настоящему образец совместной работы будет освоен детьми только после разбора 2-3 ошибок. Главный принцип разбора ошибок совместной работы: разбирать не содержательную ошибку (например, неверно составленную схему), а ход взаимодействия. Типичные ошибки взаимодействия стоит обыграть, даже если их еще не было в классе. Ребята легко выведут конструктивное правило «Свое мнение надо не навязывать, а доказывать»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когда услышат   типичный детский спор по схеме: "Нет, я прав!", "Нет, я!" (с возможным переходом к взаимным оскорблениям).</w:t>
      </w:r>
    </w:p>
    <w:p w:rsidR="006231FD" w:rsidRDefault="006231FD" w:rsidP="00B23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Таким образом, организуя групповую работу,  нельзя ожидать быстрых результатов, переходить к более сложной работе, пока не будут отработаны простейшие формы общения. Нужны время, практика, кропотливый труд учителя.</w:t>
      </w:r>
    </w:p>
    <w:p w:rsidR="006231FD" w:rsidRDefault="006231FD" w:rsidP="00B23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Перед уроками, на которых предполагается использование групповой работы, необходимо продумать,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как разместить рабочие места детей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чтобы они могли, прежде всего, общаться в процессе совместной деятельности.  Для работы парами удобны обычные ряды. Для работы группами парты ставятся по две и по три так, чтобы ребенок видел всех своих собеседников, не сидел бы спиной к доске, мог легко дотянуться до общего листа, где фиксируется итог работы, был в пределах досягаемости группы.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231FD" w:rsidRDefault="006231FD" w:rsidP="00B23D5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Организуя сотрудничество, необходимо вводить следующие</w:t>
      </w:r>
      <w:r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 xml:space="preserve">правила совместной работы: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работать дружно, быть внимательными друг к другу, вежливыми;  быть активными, не отвлекаться на посторонние дела, не мешать друг другу;  вовремя оказывать помощь, выполнять указания старшего;  следить за временем; работать по алгоритму (плану);  доводить начатое до конца.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Желательно вместе с детьми установить подходящие для работы группы правила. Их должно быть минимальное количество, и они должны дополнять правила поведения на уроке.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Например:</w:t>
      </w:r>
    </w:p>
    <w:p w:rsidR="006231FD" w:rsidRDefault="006231FD" w:rsidP="00B23D5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убедись, что в разговоре участвует каждый; </w:t>
      </w:r>
    </w:p>
    <w:p w:rsidR="006231FD" w:rsidRDefault="006231FD" w:rsidP="00B23D5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говори спокойно, ясно и только по делу;</w:t>
      </w:r>
    </w:p>
    <w:p w:rsidR="006231FD" w:rsidRDefault="006231FD" w:rsidP="00B23D5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умей слушать и понимать других;</w:t>
      </w:r>
    </w:p>
    <w:p w:rsidR="006231FD" w:rsidRDefault="006231FD" w:rsidP="00B23D5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умей договариваться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Можно сделать плакат с правилами и напоминать ученикам правила перед тем, как они начнут работать в группах.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Успех работы в группе зависит не только от выполнения правил. Лучше всего дети работают вместе, если каждый </w:t>
      </w:r>
      <w:proofErr w:type="gramStart"/>
      <w:r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имеет определенную роль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выполнении задания. Роли могут быть следующими: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организатор (лидер), секретарь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докладчик , эксперт, консультант  и т.д., здесь всё в творческих руках педагога.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 Сначала роли распределяет учитель, затем дети  делают это самостоятельно. Необходимо стремиться к тому, чтобы каждый ученик побывал в разных ролях. Одновременно каждый участник группы должен выступать в роли «генератора идей», «понимающего», «критика».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 xml:space="preserve">        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 теперь несколько слов о функции учителя при организации сотрудничества на уроке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      Если группа достаточно зрелая, умеет действовать самостоятельно, функции педагога заключаются в оценке доклада группы об итогах работы. Но если учащиеся делают только первые шаги в групповой работе, необходим постоянный контроль над работой группы. Учитель контролирует ход выполнения работы в группах, отвечает на вопросы, регулирует взаимодействие, помогая достичь согласия в группе, в случае крайней необходимости оказывает помощь отдельным учащимся или группе в целом.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При  оценке работы группы следует подчеркивать не столько ученические, сколько человеческие добродетели: терпеливость, доброжелательность, дружелюбие, вежливость. Оценивать можно лишь общую работу группы, ни в коем случае не давать детям, работавшим вместе, разных оценок.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При этом необходимо всегда оставаться доброжелательным, говорить тихо, приучая и учащихся во время групповой работы вести обсуждения тихими голосами.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Очень важный  эта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п-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подбор заданий для групп. Здесь необходимо помнить, что 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 Задания должны быть такими, чтобы дружная и согласованная работа всех членов группы давала ощутимо лучший результат, чем мог бы получить каждый из участников, если бы работал один.</w:t>
      </w:r>
    </w:p>
    <w:p w:rsidR="006231FD" w:rsidRDefault="006231FD" w:rsidP="00B23D5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 Задания должны быть доступными, проблемными и интересными.</w:t>
      </w:r>
    </w:p>
    <w:p w:rsidR="006231FD" w:rsidRDefault="006231FD" w:rsidP="00B23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231FD" w:rsidRDefault="006231FD" w:rsidP="00B23D55">
      <w:pPr>
        <w:pStyle w:val="a3"/>
        <w:spacing w:after="0" w:line="240" w:lineRule="auto"/>
        <w:ind w:left="33"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Задание для групп может быть одинаковым, а может и отличаться.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Например, на уроке развития речи одна группа пишет текст - повествование «Осень пришла», вторая группа – текст - описание «Осенний лес», третья – текст - рассуждение «За что я люблю осень?»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Или ещё один пример. При изучении объёмных произведений  на уроке чтения, первая группа словесно рисует обложку для книжки или самого героя, вторая группа - подбирает пословицы, которые отражают основную мысль произведения, третья - готовит чтение по ролям.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6231FD" w:rsidRDefault="006231FD" w:rsidP="00B23D55">
      <w:pPr>
        <w:pStyle w:val="a3"/>
        <w:spacing w:line="240" w:lineRule="auto"/>
        <w:ind w:left="33"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Если  задания  для  всех  групп  одинаковы,  то  чаще  всего  учащееся  воспринимают  это  как  ситуацию  соревнования  групп, что иногда и неплохо.  Залогом  успешного  исполнения  групповой  формы  работы  может  стать  жёсткий  регламент  времени,  особая  чёткость  и  внятность  команд,  отдаваемых    преподавателем.</w:t>
      </w:r>
    </w:p>
    <w:p w:rsidR="006231FD" w:rsidRDefault="006231FD" w:rsidP="00B23D55">
      <w:pPr>
        <w:pStyle w:val="a3"/>
        <w:spacing w:line="240" w:lineRule="auto"/>
        <w:ind w:left="33" w:right="694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231FD" w:rsidRDefault="006231FD" w:rsidP="00B23D55">
      <w:pPr>
        <w:pStyle w:val="a3"/>
        <w:spacing w:line="240" w:lineRule="auto"/>
        <w:ind w:left="33"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уроке математики в своём классе я поняла, что целесообразно делить класс на группы по уровню подготовки, чтобы не тормозить сильных учащихся.</w:t>
      </w:r>
      <w:r>
        <w:rPr>
          <w:rFonts w:ascii="Times New Roman" w:hAnsi="Times New Roman"/>
          <w:sz w:val="28"/>
          <w:szCs w:val="28"/>
        </w:rPr>
        <w:t xml:space="preserve"> Например, на  уроке  математики  после  изучения одного из видов  задач на  движение  группы  получают  следующие  задания:</w:t>
      </w:r>
    </w:p>
    <w:p w:rsidR="006231FD" w:rsidRDefault="006231FD" w:rsidP="00B23D55">
      <w:pPr>
        <w:pStyle w:val="a3"/>
        <w:numPr>
          <w:ilvl w:val="0"/>
          <w:numId w:val="6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группа (слабые  дети) – решить  задачу  </w:t>
      </w:r>
    </w:p>
    <w:p w:rsidR="006231FD" w:rsidRDefault="006231FD" w:rsidP="00B23D55">
      <w:pPr>
        <w:pStyle w:val="a3"/>
        <w:numPr>
          <w:ilvl w:val="0"/>
          <w:numId w:val="6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группа (средние дети)   -  придумать  вопрос  к  задаче  по  данному  условию и решить её</w:t>
      </w:r>
    </w:p>
    <w:p w:rsidR="006231FD" w:rsidRDefault="006231FD" w:rsidP="00B23D55">
      <w:pPr>
        <w:pStyle w:val="a3"/>
        <w:numPr>
          <w:ilvl w:val="0"/>
          <w:numId w:val="6"/>
        </w:numPr>
        <w:shd w:val="clear" w:color="auto" w:fill="FFFFFF"/>
        <w:spacing w:before="100" w:beforeAutospacing="1" w:after="178" w:line="240" w:lineRule="auto"/>
        <w:ind w:right="69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группа  (сильные  дети) -  составить  задачу  по  данному  чертежу и решить её</w:t>
      </w:r>
    </w:p>
    <w:p w:rsidR="006231FD" w:rsidRDefault="006231FD" w:rsidP="00A11B7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Существует алгоритм работы в группе, который учитель мысленно держит в голове, представляю его на слайде. А для детей всё проще:  работай вместе и в полную силу. </w:t>
      </w:r>
      <w:r>
        <w:rPr>
          <w:rFonts w:ascii="Times New Roman" w:hAnsi="Times New Roman"/>
          <w:sz w:val="28"/>
          <w:szCs w:val="28"/>
        </w:rPr>
        <w:br/>
        <w:t xml:space="preserve">1.Повторение задания для осознанного понимания </w:t>
      </w:r>
      <w:r>
        <w:rPr>
          <w:rFonts w:ascii="Times New Roman" w:hAnsi="Times New Roman"/>
          <w:sz w:val="28"/>
          <w:szCs w:val="28"/>
        </w:rPr>
        <w:br/>
        <w:t xml:space="preserve">2. Анализ условий (разграничение границ знаний для нахождения способа решения задачи) </w:t>
      </w:r>
      <w:r>
        <w:rPr>
          <w:rFonts w:ascii="Times New Roman" w:hAnsi="Times New Roman"/>
          <w:sz w:val="28"/>
          <w:szCs w:val="28"/>
        </w:rPr>
        <w:br/>
        <w:t xml:space="preserve">3. Выдвижение версий всеми членами группы. </w:t>
      </w:r>
      <w:r>
        <w:rPr>
          <w:rFonts w:ascii="Times New Roman" w:hAnsi="Times New Roman"/>
          <w:sz w:val="28"/>
          <w:szCs w:val="28"/>
        </w:rPr>
        <w:br/>
        <w:t xml:space="preserve">4.Обоснование версий, их проверка, исключение неподходящих решений. </w:t>
      </w:r>
      <w:r>
        <w:rPr>
          <w:rFonts w:ascii="Times New Roman" w:hAnsi="Times New Roman"/>
          <w:sz w:val="28"/>
          <w:szCs w:val="28"/>
        </w:rPr>
        <w:br/>
        <w:t xml:space="preserve">5.Совместное принятие решения. </w:t>
      </w:r>
      <w:r>
        <w:rPr>
          <w:rFonts w:ascii="Times New Roman" w:hAnsi="Times New Roman"/>
          <w:sz w:val="28"/>
          <w:szCs w:val="28"/>
        </w:rPr>
        <w:br/>
        <w:t xml:space="preserve">6.Анализ решения. Оформление. </w:t>
      </w:r>
      <w:r>
        <w:rPr>
          <w:rFonts w:ascii="Times New Roman" w:hAnsi="Times New Roman"/>
          <w:sz w:val="28"/>
          <w:szCs w:val="28"/>
        </w:rPr>
        <w:br/>
        <w:t xml:space="preserve">7.Проговаривание в группе выступления. </w:t>
      </w:r>
      <w:r>
        <w:rPr>
          <w:rFonts w:ascii="Times New Roman" w:hAnsi="Times New Roman"/>
          <w:sz w:val="28"/>
          <w:szCs w:val="28"/>
        </w:rPr>
        <w:br/>
        <w:t>8.Представление решения.</w:t>
      </w:r>
    </w:p>
    <w:p w:rsidR="006231FD" w:rsidRDefault="006231FD" w:rsidP="00B23D55">
      <w:pPr>
        <w:pStyle w:val="a3"/>
        <w:spacing w:line="240" w:lineRule="auto"/>
        <w:ind w:left="33"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11B7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Конечно,  работа  в  группах  предполагает  достижения  общего  результата.  Это  невозможно  сделать  без  согласования.  Пример из практики. На уроке технологии  предлагаю  выполнить  один  групповой  орнамент.  Дети  сначала  не  задумываются  о  том,  как  эта  работа  будет  выглядеть  в  конце.  Они  вначале  распределяют,  кто</w:t>
      </w:r>
      <w:proofErr w:type="gramStart"/>
      <w:r>
        <w:rPr>
          <w:rFonts w:ascii="Times New Roman" w:hAnsi="Times New Roman"/>
          <w:sz w:val="28"/>
          <w:szCs w:val="28"/>
        </w:rPr>
        <w:t xml:space="preserve">  ,</w:t>
      </w:r>
      <w:proofErr w:type="gramEnd"/>
      <w:r>
        <w:rPr>
          <w:rFonts w:ascii="Times New Roman" w:hAnsi="Times New Roman"/>
          <w:sz w:val="28"/>
          <w:szCs w:val="28"/>
        </w:rPr>
        <w:t xml:space="preserve">  что  будет  делать. Действуют правильно, по алгоритму работы в группе. Но в 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 конце  урока  ученики  огорчаются,  что  орнамент  не  получился,  так  как  не  сочетаются  цвет,  размер  элементов,  присутствуют  лишние  элементы.   Дети  начинают  искать  виновных,  но  я  подвожу  их  к  выводу,  что  прежде  чем  приступить  к  работе,  надо  согласовать  конечный  результат,  например,  как  будет  выглядеть  узор,  какие  цвета  взять,  как  расположить  элементы  в  узоре.  На  последующих  уроках  ребята справляются  более успешно.</w:t>
      </w:r>
    </w:p>
    <w:p w:rsidR="006231FD" w:rsidRDefault="006231FD" w:rsidP="00B23D55">
      <w:pPr>
        <w:pStyle w:val="a3"/>
        <w:spacing w:line="240" w:lineRule="auto"/>
        <w:ind w:left="33"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Таким  образом,    путём  проб  и  ошибок  осознаются  основные  принципы  групповой  работы:</w:t>
      </w:r>
    </w:p>
    <w:p w:rsidR="006231FD" w:rsidRDefault="006231FD" w:rsidP="00B23D55">
      <w:pPr>
        <w:pStyle w:val="a3"/>
        <w:numPr>
          <w:ilvl w:val="0"/>
          <w:numId w:val="7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целенаправленность  (умение  предвидеть  результат  своей  работы);</w:t>
      </w:r>
    </w:p>
    <w:p w:rsidR="006231FD" w:rsidRDefault="006231FD" w:rsidP="00B23D55">
      <w:pPr>
        <w:pStyle w:val="a3"/>
        <w:numPr>
          <w:ilvl w:val="0"/>
          <w:numId w:val="7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распределённость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231FD" w:rsidRDefault="006231FD" w:rsidP="00B23D55">
      <w:pPr>
        <w:pStyle w:val="a3"/>
        <w:numPr>
          <w:ilvl w:val="0"/>
          <w:numId w:val="7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согласованность.</w:t>
      </w:r>
    </w:p>
    <w:p w:rsidR="006231FD" w:rsidRDefault="006231FD" w:rsidP="00B23D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 Приёмов, которые можно использовать в групповой работе множество. Вот несколько, самых распространённых. </w:t>
      </w:r>
    </w:p>
    <w:p w:rsidR="006231FD" w:rsidRDefault="006231FD" w:rsidP="00B23D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Группы получают одно и то же задание.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зависимости от типа задания результат может быть или представлен на проверку учителю, или спикер от группы, раскрывает результаты работы, а другие ученики её дополняют или опровергают. </w:t>
      </w:r>
    </w:p>
    <w:p w:rsidR="006231FD" w:rsidRDefault="006231FD" w:rsidP="00B23D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Группы получают разные, но работающие на общий результат задания.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Например: На уроке "Окружающий мир", ребята готовят доклады по природным зонам России, на уроке их презентуют. В результате видна сразу вся палитра природных зон и их отличие. </w:t>
      </w:r>
    </w:p>
    <w:p w:rsidR="006231FD" w:rsidRDefault="006231FD" w:rsidP="00B23D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Приём "Лови ошибку!"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Учитель даёт правила, цитаты, формулы, где одно или несколько утверждений - неверны. Необходимо найти ошибку и доказать ошибочность, аргументируя свой выбор. </w:t>
      </w:r>
    </w:p>
    <w:p w:rsidR="006231FD" w:rsidRDefault="006231FD" w:rsidP="00B23D5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Приём "Пресс-конференция" и вопрос к тексту.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получив исследуемый текст, должны составить список вопросов к тексту. Составив список вопросов, и ответив на вопросы, составленные другими группами, ребята усваивают новый материал, причём очень досконально. </w:t>
      </w:r>
    </w:p>
    <w:p w:rsidR="006231FD" w:rsidRDefault="006231FD" w:rsidP="00B23D5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Снежный ком.</w:t>
      </w:r>
    </w:p>
    <w:p w:rsidR="006231FD" w:rsidRDefault="006231FD" w:rsidP="00B23D55">
      <w:pPr>
        <w:spacing w:after="0" w:line="240" w:lineRule="auto"/>
        <w:ind w:left="72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Это работа в группе, которая начинается с решения индивидуального задания. Все учащиеся получают аналогичные задания и самостоятельно выполняют их.</w:t>
      </w:r>
    </w:p>
    <w:p w:rsidR="006231FD" w:rsidRDefault="006231FD" w:rsidP="00B23D55">
      <w:pPr>
        <w:spacing w:after="0" w:line="240" w:lineRule="auto"/>
        <w:ind w:left="72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После этого следует работа в парах. В парах учащиеся предлагают свои способы решения данного задания, из которых выбирается лучшее.</w:t>
      </w:r>
    </w:p>
    <w:p w:rsidR="006231FD" w:rsidRDefault="006231FD" w:rsidP="00B23D55">
      <w:pPr>
        <w:spacing w:after="0" w:line="240" w:lineRule="auto"/>
        <w:ind w:left="72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Далее две пары объединяются, и работа продолжается в группе из четырех человек, где снова происходит обсуждение решений и выбирается лучшее из них.</w:t>
      </w:r>
    </w:p>
    <w:p w:rsidR="006231FD" w:rsidRDefault="006231FD" w:rsidP="00B23D55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Игра «Продолжи».</w:t>
      </w:r>
    </w:p>
    <w:p w:rsidR="006231FD" w:rsidRDefault="006231FD" w:rsidP="00B23D55">
      <w:pPr>
        <w:spacing w:after="0" w:line="240" w:lineRule="auto"/>
        <w:ind w:left="72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Основана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на выполнении заданий разного рода группой «по цепочке».</w:t>
      </w:r>
    </w:p>
    <w:p w:rsidR="006231FD" w:rsidRDefault="006231FD" w:rsidP="00B23D55">
      <w:pPr>
        <w:spacing w:after="0" w:line="240" w:lineRule="auto"/>
        <w:ind w:left="72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Можно использовать на уроках по разным предметам (например, при описании иллюстрации или картины, на уроке окружающего мира при составлении рассказа о каком-либо животном).</w:t>
      </w:r>
    </w:p>
    <w:p w:rsidR="006231FD" w:rsidRDefault="006231FD" w:rsidP="00B23D55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31FD" w:rsidRDefault="006231FD" w:rsidP="00B23D5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Методической литературы по организации учебного сотрудничества на данный момент выпущено много.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Из всей методической литературы по данному вопросу мне больше всего понравилось </w:t>
      </w:r>
      <w:r>
        <w:rPr>
          <w:rFonts w:ascii="Times New Roman" w:hAnsi="Times New Roman"/>
          <w:sz w:val="28"/>
          <w:szCs w:val="28"/>
        </w:rPr>
        <w:t xml:space="preserve"> методическое  пособие  Г.А. </w:t>
      </w:r>
      <w:proofErr w:type="spellStart"/>
      <w:r>
        <w:rPr>
          <w:rFonts w:ascii="Times New Roman" w:hAnsi="Times New Roman"/>
          <w:sz w:val="28"/>
          <w:szCs w:val="28"/>
        </w:rPr>
        <w:t>Цукерман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 w:rsidR="00FB3B2A">
        <w:rPr>
          <w:rFonts w:ascii="Times New Roman" w:hAnsi="Times New Roman"/>
          <w:sz w:val="28"/>
          <w:szCs w:val="28"/>
        </w:rPr>
        <w:t>«Введение  в  школьную  жизнь»,</w:t>
      </w:r>
      <w:r>
        <w:rPr>
          <w:rFonts w:ascii="Times New Roman" w:hAnsi="Times New Roman"/>
          <w:sz w:val="28"/>
          <w:szCs w:val="28"/>
        </w:rPr>
        <w:t xml:space="preserve"> где  даются  рекомендации,  советы  по  организации  групповой  работы.  Именно  из  этой книги я  узнала,  что  </w:t>
      </w:r>
      <w:r>
        <w:rPr>
          <w:rFonts w:ascii="Times New Roman" w:hAnsi="Times New Roman"/>
          <w:sz w:val="28"/>
          <w:szCs w:val="28"/>
          <w:u w:val="single"/>
        </w:rPr>
        <w:t>не  стоит  делать</w:t>
      </w:r>
      <w:r>
        <w:rPr>
          <w:rFonts w:ascii="Times New Roman" w:hAnsi="Times New Roman"/>
          <w:sz w:val="28"/>
          <w:szCs w:val="28"/>
        </w:rPr>
        <w:t xml:space="preserve">  при  организации  групповой  работы:</w:t>
      </w:r>
    </w:p>
    <w:p w:rsidR="006231FD" w:rsidRDefault="006231FD" w:rsidP="00B23D55">
      <w:pPr>
        <w:pStyle w:val="a3"/>
        <w:numPr>
          <w:ilvl w:val="0"/>
          <w:numId w:val="9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принуждать  к  общей  работе  детей,  которые  не  хотят  вместе  работать;</w:t>
      </w:r>
    </w:p>
    <w:p w:rsidR="006231FD" w:rsidRDefault="006231FD" w:rsidP="00B23D55">
      <w:pPr>
        <w:pStyle w:val="a3"/>
        <w:numPr>
          <w:ilvl w:val="0"/>
          <w:numId w:val="9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разрешить  отсесть  в  другое  место  ученику,  ко</w:t>
      </w:r>
      <w:r w:rsidR="004869CC">
        <w:rPr>
          <w:rFonts w:ascii="Times New Roman" w:hAnsi="Times New Roman"/>
          <w:sz w:val="28"/>
          <w:szCs w:val="28"/>
        </w:rPr>
        <w:t>торый  хочет  работать  один  (</w:t>
      </w:r>
      <w:r>
        <w:rPr>
          <w:rFonts w:ascii="Times New Roman" w:hAnsi="Times New Roman"/>
          <w:sz w:val="28"/>
          <w:szCs w:val="28"/>
        </w:rPr>
        <w:t xml:space="preserve">а  в  каждом  классе  есть  </w:t>
      </w:r>
      <w:proofErr w:type="gramStart"/>
      <w:r>
        <w:rPr>
          <w:rFonts w:ascii="Times New Roman" w:hAnsi="Times New Roman"/>
          <w:sz w:val="28"/>
          <w:szCs w:val="28"/>
        </w:rPr>
        <w:t>такие</w:t>
      </w:r>
      <w:proofErr w:type="gramEnd"/>
      <w:r>
        <w:rPr>
          <w:rFonts w:ascii="Times New Roman" w:hAnsi="Times New Roman"/>
          <w:sz w:val="28"/>
          <w:szCs w:val="28"/>
        </w:rPr>
        <w:t>);</w:t>
      </w:r>
    </w:p>
    <w:p w:rsidR="006231FD" w:rsidRDefault="006231FD" w:rsidP="00B23D55">
      <w:pPr>
        <w:pStyle w:val="a3"/>
        <w:numPr>
          <w:ilvl w:val="0"/>
          <w:numId w:val="9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давать  для  работы   более  15 – 20 минут  в  1-2 классах,  более  20 – 30  минут  в  3-4  классах;</w:t>
      </w:r>
    </w:p>
    <w:p w:rsidR="006231FD" w:rsidRDefault="006231FD" w:rsidP="00B23D55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требовать  в  классе  абсолютной  тишины,  так  как  дети  должны  обмениваться  мнениями,  прежде  чем  представить  продукт  совместного  труда.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Бороться надо лишь с возбужденными выкриками, с разговорами в полный голос. Но бороться мягко, помня, что младшие школьники, увлекшись задачей, не способны к полному самоконтролю. В классе полезен "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шумомер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"- звуковой сигнал, говорящий о превышении уровня шума.</w:t>
      </w:r>
    </w:p>
    <w:p w:rsidR="006231FD" w:rsidRDefault="006231FD" w:rsidP="00B23D55">
      <w:pPr>
        <w:pStyle w:val="a3"/>
        <w:numPr>
          <w:ilvl w:val="0"/>
          <w:numId w:val="9"/>
        </w:numPr>
        <w:spacing w:line="240" w:lineRule="auto"/>
        <w:ind w:right="69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наказывать  детей  лишением  права  участвовать  в  совместной  работе.</w:t>
      </w:r>
    </w:p>
    <w:p w:rsidR="006231FD" w:rsidRDefault="006231FD" w:rsidP="00B23D5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31FD" w:rsidRDefault="00FB3B2A" w:rsidP="00B23D55">
      <w:pPr>
        <w:spacing w:line="240" w:lineRule="auto"/>
        <w:ind w:left="142" w:firstLine="42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Готовясь к педсовету, </w:t>
      </w:r>
      <w:r w:rsidR="006231FD">
        <w:rPr>
          <w:rFonts w:ascii="Times New Roman" w:hAnsi="Times New Roman"/>
          <w:sz w:val="28"/>
          <w:szCs w:val="28"/>
        </w:rPr>
        <w:t>я  провела небольшое анкетирование учащихся своего класса. Результаты следующие</w:t>
      </w:r>
      <w:r w:rsidR="006231FD" w:rsidRPr="006231FD">
        <w:rPr>
          <w:rFonts w:ascii="Times New Roman" w:hAnsi="Times New Roman"/>
          <w:sz w:val="28"/>
          <w:szCs w:val="28"/>
        </w:rPr>
        <w:t>:</w:t>
      </w:r>
    </w:p>
    <w:p w:rsidR="00A11B77" w:rsidRDefault="006231FD" w:rsidP="00B23D55">
      <w:pPr>
        <w:spacing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95%  моих детей  указали, что работать в группе интересно. 15% детей отдают предпочтение работе в четвёрках, а 80% - работе в «больших группах». При работе в группе 80% детей не испытывают страха, который возникает во время ответа у доски. </w:t>
      </w:r>
    </w:p>
    <w:p w:rsidR="00364D91" w:rsidRDefault="006231FD" w:rsidP="00364D91">
      <w:pPr>
        <w:spacing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это значит, мы бережём психическое здоровье детей.</w:t>
      </w:r>
    </w:p>
    <w:p w:rsidR="006231FD" w:rsidRDefault="006A0D55" w:rsidP="00364D91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групповых технологий с учетом возрастных особенностей и научно-теоретических знаний использования эффективных приемов работы в педагогической деятельности позволяют создать развивающую среду, способствующую развитию базовых УУД всех обучающихся.</w:t>
      </w:r>
    </w:p>
    <w:p w:rsidR="00B23D55" w:rsidRDefault="00B23D55" w:rsidP="00B23D55">
      <w:pPr>
        <w:jc w:val="both"/>
      </w:pPr>
    </w:p>
    <w:p w:rsidR="00B23D55" w:rsidRPr="00B23D55" w:rsidRDefault="00B23D55" w:rsidP="00B23D55"/>
    <w:p w:rsidR="00B23D55" w:rsidRPr="00B23D55" w:rsidRDefault="00B23D55" w:rsidP="00B23D55"/>
    <w:p w:rsidR="00B23D55" w:rsidRPr="00B23D55" w:rsidRDefault="00B23D55" w:rsidP="00B23D55"/>
    <w:p w:rsidR="00942CA5" w:rsidRPr="00B23D55" w:rsidRDefault="00942CA5" w:rsidP="00B23D55">
      <w:pPr>
        <w:jc w:val="center"/>
      </w:pPr>
    </w:p>
    <w:sectPr w:rsidR="00942CA5" w:rsidRPr="00B23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432" w:rsidRDefault="007D2432" w:rsidP="006A0D55">
      <w:pPr>
        <w:spacing w:after="0" w:line="240" w:lineRule="auto"/>
      </w:pPr>
      <w:r>
        <w:separator/>
      </w:r>
    </w:p>
  </w:endnote>
  <w:endnote w:type="continuationSeparator" w:id="0">
    <w:p w:rsidR="007D2432" w:rsidRDefault="007D2432" w:rsidP="006A0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432" w:rsidRDefault="007D2432" w:rsidP="006A0D55">
      <w:pPr>
        <w:spacing w:after="0" w:line="240" w:lineRule="auto"/>
      </w:pPr>
      <w:r>
        <w:separator/>
      </w:r>
    </w:p>
  </w:footnote>
  <w:footnote w:type="continuationSeparator" w:id="0">
    <w:p w:rsidR="007D2432" w:rsidRDefault="007D2432" w:rsidP="006A0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F4639"/>
    <w:multiLevelType w:val="hybridMultilevel"/>
    <w:tmpl w:val="620E19FC"/>
    <w:lvl w:ilvl="0" w:tplc="041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B509DC"/>
    <w:multiLevelType w:val="multilevel"/>
    <w:tmpl w:val="F1DC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3A5C0B"/>
    <w:multiLevelType w:val="hybridMultilevel"/>
    <w:tmpl w:val="CD446A0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7FD2D99"/>
    <w:multiLevelType w:val="hybridMultilevel"/>
    <w:tmpl w:val="83F6E6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BA79CD"/>
    <w:multiLevelType w:val="hybridMultilevel"/>
    <w:tmpl w:val="FEE2DA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C5249F"/>
    <w:multiLevelType w:val="hybridMultilevel"/>
    <w:tmpl w:val="2AB60648"/>
    <w:lvl w:ilvl="0" w:tplc="1FC6659A">
      <w:start w:val="1"/>
      <w:numFmt w:val="decimal"/>
      <w:lvlText w:val="%1"/>
      <w:lvlJc w:val="left"/>
      <w:pPr>
        <w:ind w:left="1203" w:hanging="420"/>
      </w:pPr>
    </w:lvl>
    <w:lvl w:ilvl="1" w:tplc="04190019">
      <w:start w:val="1"/>
      <w:numFmt w:val="lowerLetter"/>
      <w:lvlText w:val="%2."/>
      <w:lvlJc w:val="left"/>
      <w:pPr>
        <w:ind w:left="1863" w:hanging="360"/>
      </w:pPr>
    </w:lvl>
    <w:lvl w:ilvl="2" w:tplc="0419001B">
      <w:start w:val="1"/>
      <w:numFmt w:val="lowerRoman"/>
      <w:lvlText w:val="%3."/>
      <w:lvlJc w:val="right"/>
      <w:pPr>
        <w:ind w:left="2583" w:hanging="180"/>
      </w:pPr>
    </w:lvl>
    <w:lvl w:ilvl="3" w:tplc="0419000F">
      <w:start w:val="1"/>
      <w:numFmt w:val="decimal"/>
      <w:lvlText w:val="%4."/>
      <w:lvlJc w:val="left"/>
      <w:pPr>
        <w:ind w:left="3303" w:hanging="360"/>
      </w:pPr>
    </w:lvl>
    <w:lvl w:ilvl="4" w:tplc="04190019">
      <w:start w:val="1"/>
      <w:numFmt w:val="lowerLetter"/>
      <w:lvlText w:val="%5."/>
      <w:lvlJc w:val="left"/>
      <w:pPr>
        <w:ind w:left="4023" w:hanging="360"/>
      </w:pPr>
    </w:lvl>
    <w:lvl w:ilvl="5" w:tplc="0419001B">
      <w:start w:val="1"/>
      <w:numFmt w:val="lowerRoman"/>
      <w:lvlText w:val="%6."/>
      <w:lvlJc w:val="right"/>
      <w:pPr>
        <w:ind w:left="4743" w:hanging="180"/>
      </w:pPr>
    </w:lvl>
    <w:lvl w:ilvl="6" w:tplc="0419000F">
      <w:start w:val="1"/>
      <w:numFmt w:val="decimal"/>
      <w:lvlText w:val="%7."/>
      <w:lvlJc w:val="left"/>
      <w:pPr>
        <w:ind w:left="5463" w:hanging="360"/>
      </w:pPr>
    </w:lvl>
    <w:lvl w:ilvl="7" w:tplc="04190019">
      <w:start w:val="1"/>
      <w:numFmt w:val="lowerLetter"/>
      <w:lvlText w:val="%8."/>
      <w:lvlJc w:val="left"/>
      <w:pPr>
        <w:ind w:left="6183" w:hanging="360"/>
      </w:pPr>
    </w:lvl>
    <w:lvl w:ilvl="8" w:tplc="0419001B">
      <w:start w:val="1"/>
      <w:numFmt w:val="lowerRoman"/>
      <w:lvlText w:val="%9."/>
      <w:lvlJc w:val="right"/>
      <w:pPr>
        <w:ind w:left="6903" w:hanging="180"/>
      </w:pPr>
    </w:lvl>
  </w:abstractNum>
  <w:abstractNum w:abstractNumId="6">
    <w:nsid w:val="4D613F7B"/>
    <w:multiLevelType w:val="multilevel"/>
    <w:tmpl w:val="B28A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731E85"/>
    <w:multiLevelType w:val="multilevel"/>
    <w:tmpl w:val="33E66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3241C8"/>
    <w:multiLevelType w:val="hybridMultilevel"/>
    <w:tmpl w:val="CE425CAC"/>
    <w:lvl w:ilvl="0" w:tplc="041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FD"/>
    <w:rsid w:val="00073D93"/>
    <w:rsid w:val="00364D91"/>
    <w:rsid w:val="004869CC"/>
    <w:rsid w:val="004C362F"/>
    <w:rsid w:val="005F4353"/>
    <w:rsid w:val="006231FD"/>
    <w:rsid w:val="00625D68"/>
    <w:rsid w:val="00634F5E"/>
    <w:rsid w:val="006A0D55"/>
    <w:rsid w:val="007D2432"/>
    <w:rsid w:val="00942CA5"/>
    <w:rsid w:val="009A7377"/>
    <w:rsid w:val="00A11B77"/>
    <w:rsid w:val="00B23D55"/>
    <w:rsid w:val="00CA20C5"/>
    <w:rsid w:val="00DB62AF"/>
    <w:rsid w:val="00FB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1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1FD"/>
    <w:pPr>
      <w:ind w:left="720"/>
      <w:contextualSpacing/>
    </w:pPr>
    <w:rPr>
      <w:rFonts w:eastAsia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6A0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A0D5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6A0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0D5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1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1FD"/>
    <w:pPr>
      <w:ind w:left="720"/>
      <w:contextualSpacing/>
    </w:pPr>
    <w:rPr>
      <w:rFonts w:eastAsia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6A0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A0D5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6A0D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0D5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2934</Words>
  <Characters>16725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cp:lastModifiedBy>Учитель</cp:lastModifiedBy>
  <cp:revision>13</cp:revision>
  <dcterms:created xsi:type="dcterms:W3CDTF">2016-09-02T06:46:00Z</dcterms:created>
  <dcterms:modified xsi:type="dcterms:W3CDTF">2026-06-23T06:25:00Z</dcterms:modified>
</cp:coreProperties>
</file>